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e7076fab062f4d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70" w:rsidRPr="008E1809" w:rsidRDefault="00AD1A70" w:rsidP="0060521A">
      <w:pPr>
        <w:pStyle w:val="Caption"/>
        <w:rPr>
          <w:rFonts w:ascii="Times New Roman" w:hAnsi="Times New Roman" w:cs="Times New Roman"/>
        </w:rPr>
      </w:pPr>
      <w:r w:rsidRPr="008E1809">
        <w:rPr>
          <w:rFonts w:ascii="Times New Roman" w:hAnsi="Times New Roman" w:cs="Times New Roman"/>
        </w:rPr>
        <w:t xml:space="preserve">BẢN THUYẾT MINH </w:t>
      </w:r>
      <w:r w:rsidR="00FF6929" w:rsidRPr="008E1809">
        <w:rPr>
          <w:rFonts w:ascii="Times New Roman" w:hAnsi="Times New Roman" w:cs="Times New Roman"/>
        </w:rPr>
        <w:t xml:space="preserve">BÁO CÁO TÀI CHÍNH HỢP NHẤT </w:t>
      </w:r>
      <w:r w:rsidRPr="008E1809">
        <w:rPr>
          <w:rFonts w:ascii="Times New Roman" w:hAnsi="Times New Roman" w:cs="Times New Roman"/>
        </w:rPr>
        <w:t xml:space="preserve"> </w:t>
      </w:r>
    </w:p>
    <w:p w:rsidR="00AD1A70" w:rsidRPr="00EF3FB7" w:rsidRDefault="006508B6" w:rsidP="00AD1A70">
      <w:pPr>
        <w:pStyle w:val="Subtitle"/>
      </w:pPr>
      <w:r w:rsidRPr="00EF3FB7">
        <w:t>N</w:t>
      </w:r>
      <w:r w:rsidR="00FB1BAF" w:rsidRPr="00EF3FB7">
        <w:t xml:space="preserve">ăm </w:t>
      </w:r>
      <w:r w:rsidR="00620EEB" w:rsidRPr="00EF3FB7">
        <w:t>2015</w:t>
      </w:r>
    </w:p>
    <w:p w:rsidR="00AD1A70" w:rsidRPr="00EF3FB7" w:rsidRDefault="00AD1A70" w:rsidP="00AD1A70">
      <w:pPr>
        <w:pStyle w:val="Subtitle"/>
      </w:pPr>
    </w:p>
    <w:p w:rsidR="00AD1A70" w:rsidRPr="00EF3FB7" w:rsidRDefault="00FF6929" w:rsidP="00AD1A70">
      <w:pPr>
        <w:rPr>
          <w:color w:val="000000"/>
          <w:szCs w:val="24"/>
          <w:lang w:val="nl-NL"/>
        </w:rPr>
      </w:pPr>
      <w:r w:rsidRPr="00EF3FB7">
        <w:rPr>
          <w:color w:val="000000"/>
          <w:szCs w:val="22"/>
          <w:lang w:val="nl-NL"/>
        </w:rPr>
        <w:t xml:space="preserve">Báo cáo tài chính hợp nhất </w:t>
      </w:r>
      <w:r w:rsidR="008F4C71" w:rsidRPr="00EF3FB7">
        <w:rPr>
          <w:color w:val="000000"/>
          <w:szCs w:val="22"/>
          <w:lang w:val="nl-NL"/>
        </w:rPr>
        <w:t xml:space="preserve"> </w:t>
      </w:r>
      <w:r w:rsidR="00AD1A70" w:rsidRPr="00EF3FB7">
        <w:rPr>
          <w:color w:val="000000"/>
          <w:szCs w:val="22"/>
          <w:lang w:val="nl-NL"/>
        </w:rPr>
        <w:t xml:space="preserve">của Công ty Cổ phần </w:t>
      </w:r>
      <w:r w:rsidR="000451DB" w:rsidRPr="00EF3FB7">
        <w:rPr>
          <w:color w:val="000000"/>
          <w:szCs w:val="22"/>
          <w:lang w:val="nl-NL"/>
        </w:rPr>
        <w:t>Tập đoàn Đại Châu</w:t>
      </w:r>
      <w:r w:rsidR="008B1D43">
        <w:rPr>
          <w:color w:val="000000"/>
          <w:szCs w:val="22"/>
          <w:lang w:val="nl-NL"/>
        </w:rPr>
        <w:t xml:space="preserve"> cho </w:t>
      </w:r>
      <w:r w:rsidR="00AD1A70" w:rsidRPr="00EF3FB7">
        <w:rPr>
          <w:szCs w:val="22"/>
          <w:lang w:val="nl-NL"/>
        </w:rPr>
        <w:t xml:space="preserve">năm tài chính kết thúc ngày 31 tháng 12 </w:t>
      </w:r>
      <w:r w:rsidR="005102F0" w:rsidRPr="00EF3FB7">
        <w:rPr>
          <w:szCs w:val="22"/>
          <w:lang w:val="nl-NL"/>
        </w:rPr>
        <w:t xml:space="preserve">năm </w:t>
      </w:r>
      <w:r w:rsidR="00620EEB" w:rsidRPr="00EF3FB7">
        <w:rPr>
          <w:szCs w:val="22"/>
          <w:lang w:val="nl-NL"/>
        </w:rPr>
        <w:t>2015</w:t>
      </w:r>
      <w:r w:rsidR="00AD1A70" w:rsidRPr="00EF3FB7">
        <w:rPr>
          <w:lang w:val="nl-NL"/>
        </w:rPr>
        <w:t xml:space="preserve"> bao gồm Báo cáo tài chính</w:t>
      </w:r>
      <w:r w:rsidR="008F4C71" w:rsidRPr="00EF3FB7">
        <w:rPr>
          <w:lang w:val="nl-NL"/>
        </w:rPr>
        <w:t xml:space="preserve"> </w:t>
      </w:r>
      <w:r w:rsidR="00AD1A70" w:rsidRPr="00EF3FB7">
        <w:rPr>
          <w:lang w:val="nl-NL"/>
        </w:rPr>
        <w:t xml:space="preserve">của </w:t>
      </w:r>
      <w:r w:rsidR="00AD1A70" w:rsidRPr="00EF3FB7">
        <w:rPr>
          <w:szCs w:val="22"/>
          <w:lang w:val="nl-NL"/>
        </w:rPr>
        <w:t xml:space="preserve">Công ty </w:t>
      </w:r>
      <w:r w:rsidR="00AD1A70" w:rsidRPr="00EF3FB7">
        <w:rPr>
          <w:color w:val="000000"/>
          <w:szCs w:val="22"/>
          <w:lang w:val="nl-NL"/>
        </w:rPr>
        <w:t xml:space="preserve">Cổ phần </w:t>
      </w:r>
      <w:r w:rsidR="000451DB" w:rsidRPr="00EF3FB7">
        <w:rPr>
          <w:color w:val="000000"/>
          <w:szCs w:val="22"/>
          <w:lang w:val="nl-NL"/>
        </w:rPr>
        <w:t>Tập đoàn Đại Châu</w:t>
      </w:r>
      <w:r w:rsidR="00AD1A70" w:rsidRPr="00EF3FB7">
        <w:rPr>
          <w:color w:val="000000"/>
          <w:szCs w:val="24"/>
          <w:lang w:val="nl-NL"/>
        </w:rPr>
        <w:t xml:space="preserve"> (công ty mẹ) </w:t>
      </w:r>
      <w:r w:rsidR="00AD1A70" w:rsidRPr="00EF3FB7">
        <w:rPr>
          <w:lang w:val="nl-NL"/>
        </w:rPr>
        <w:t xml:space="preserve">và công ty con </w:t>
      </w:r>
      <w:r w:rsidR="0060521A">
        <w:rPr>
          <w:lang w:val="nl-NL"/>
        </w:rPr>
        <w:t>.</w:t>
      </w:r>
    </w:p>
    <w:p w:rsidR="00AD1A70" w:rsidRPr="00EF3FB7" w:rsidRDefault="00AD1A70" w:rsidP="00AD1A70">
      <w:pPr>
        <w:numPr>
          <w:ilvl w:val="0"/>
          <w:numId w:val="1"/>
        </w:numPr>
        <w:tabs>
          <w:tab w:val="clear" w:pos="1800"/>
          <w:tab w:val="num" w:pos="532"/>
        </w:tabs>
        <w:ind w:left="546" w:hanging="546"/>
        <w:rPr>
          <w:b/>
          <w:szCs w:val="24"/>
          <w:lang w:val="nl-NL"/>
        </w:rPr>
      </w:pPr>
      <w:r w:rsidRPr="00EF3FB7">
        <w:rPr>
          <w:b/>
          <w:szCs w:val="24"/>
          <w:lang w:val="nl-NL"/>
        </w:rPr>
        <w:t xml:space="preserve">ĐẶC ĐIỂM HOẠT ĐỘNG CỦA </w:t>
      </w:r>
      <w:r w:rsidR="0060521A">
        <w:rPr>
          <w:b/>
          <w:szCs w:val="24"/>
          <w:lang w:val="nl-NL"/>
        </w:rPr>
        <w:t>CÔNG TY</w:t>
      </w:r>
    </w:p>
    <w:p w:rsidR="00AD1A70" w:rsidRPr="00EF3FB7" w:rsidRDefault="00AD1A70" w:rsidP="00AD1A70">
      <w:pPr>
        <w:ind w:left="546"/>
        <w:rPr>
          <w:b/>
          <w:szCs w:val="24"/>
          <w:lang w:val="nl-NL"/>
        </w:rPr>
      </w:pPr>
    </w:p>
    <w:p w:rsidR="00AD1A70" w:rsidRPr="00EF3FB7" w:rsidRDefault="00AD1A70" w:rsidP="00AD1A70">
      <w:pPr>
        <w:numPr>
          <w:ilvl w:val="0"/>
          <w:numId w:val="2"/>
        </w:numPr>
        <w:tabs>
          <w:tab w:val="clear" w:pos="1510"/>
          <w:tab w:val="num" w:pos="540"/>
          <w:tab w:val="left" w:pos="3600"/>
          <w:tab w:val="left" w:pos="3780"/>
        </w:tabs>
        <w:ind w:left="3780" w:hanging="3780"/>
        <w:rPr>
          <w:szCs w:val="24"/>
          <w:lang w:val="nl-NL"/>
        </w:rPr>
      </w:pPr>
      <w:r w:rsidRPr="00EF3FB7">
        <w:rPr>
          <w:b/>
          <w:bCs/>
          <w:szCs w:val="24"/>
          <w:lang w:val="nl-NL"/>
        </w:rPr>
        <w:t xml:space="preserve">Hình thức sở hữu vốn </w:t>
      </w:r>
    </w:p>
    <w:p w:rsidR="00AD1A70" w:rsidRPr="00EF3FB7" w:rsidRDefault="00AD1A70" w:rsidP="00AD1A70">
      <w:pPr>
        <w:tabs>
          <w:tab w:val="left" w:pos="3600"/>
          <w:tab w:val="left" w:pos="3780"/>
        </w:tabs>
        <w:ind w:left="3780" w:hanging="3240"/>
        <w:rPr>
          <w:szCs w:val="24"/>
          <w:lang w:val="nl-NL"/>
        </w:rPr>
      </w:pPr>
      <w:r w:rsidRPr="00EF3FB7">
        <w:rPr>
          <w:b/>
          <w:bCs/>
          <w:szCs w:val="24"/>
          <w:lang w:val="nl-NL"/>
        </w:rPr>
        <w:t>của công ty mẹ</w:t>
      </w:r>
      <w:r w:rsidRPr="00EF3FB7">
        <w:rPr>
          <w:b/>
          <w:bCs/>
          <w:szCs w:val="24"/>
          <w:lang w:val="nl-NL"/>
        </w:rPr>
        <w:tab/>
      </w:r>
      <w:r w:rsidRPr="00EF3FB7">
        <w:rPr>
          <w:szCs w:val="24"/>
          <w:lang w:val="nl-NL"/>
        </w:rPr>
        <w:t>:</w:t>
      </w:r>
      <w:r w:rsidRPr="00EF3FB7">
        <w:rPr>
          <w:b/>
          <w:bCs/>
          <w:szCs w:val="24"/>
          <w:lang w:val="nl-NL"/>
        </w:rPr>
        <w:tab/>
      </w:r>
      <w:r w:rsidRPr="00EF3FB7">
        <w:rPr>
          <w:szCs w:val="24"/>
          <w:lang w:val="nl-NL"/>
        </w:rPr>
        <w:t>Công ty</w:t>
      </w:r>
      <w:r w:rsidRPr="00EF3FB7">
        <w:rPr>
          <w:lang w:val="nl-NL"/>
        </w:rPr>
        <w:t xml:space="preserve"> cổ phần</w:t>
      </w:r>
    </w:p>
    <w:p w:rsidR="00AD1A70" w:rsidRPr="00EF3FB7" w:rsidRDefault="00AD1A70" w:rsidP="00AD1A70">
      <w:pPr>
        <w:ind w:left="540"/>
        <w:rPr>
          <w:szCs w:val="24"/>
          <w:lang w:val="nl-NL"/>
        </w:rPr>
      </w:pPr>
    </w:p>
    <w:p w:rsidR="00AD1A70" w:rsidRPr="00EF3FB7" w:rsidRDefault="00AD1A70" w:rsidP="00AD1A70">
      <w:pPr>
        <w:numPr>
          <w:ilvl w:val="0"/>
          <w:numId w:val="2"/>
        </w:numPr>
        <w:tabs>
          <w:tab w:val="clear" w:pos="1510"/>
          <w:tab w:val="num" w:pos="546"/>
          <w:tab w:val="left" w:pos="3598"/>
          <w:tab w:val="left" w:pos="3766"/>
        </w:tabs>
        <w:ind w:left="548" w:hanging="562"/>
        <w:rPr>
          <w:szCs w:val="24"/>
          <w:lang w:val="nl-NL"/>
        </w:rPr>
      </w:pPr>
      <w:r w:rsidRPr="00EF3FB7">
        <w:rPr>
          <w:b/>
          <w:bCs/>
          <w:szCs w:val="24"/>
          <w:lang w:val="nl-NL"/>
        </w:rPr>
        <w:t>Lĩnh vực kinh doanh</w:t>
      </w:r>
      <w:r w:rsidRPr="00EF3FB7">
        <w:rPr>
          <w:b/>
          <w:bCs/>
          <w:szCs w:val="24"/>
          <w:lang w:val="nl-NL"/>
        </w:rPr>
        <w:tab/>
      </w:r>
      <w:r w:rsidRPr="00EF3FB7">
        <w:rPr>
          <w:szCs w:val="24"/>
          <w:lang w:val="nl-NL"/>
        </w:rPr>
        <w:t>:</w:t>
      </w:r>
      <w:r w:rsidRPr="00EF3FB7">
        <w:rPr>
          <w:b/>
          <w:bCs/>
          <w:szCs w:val="24"/>
          <w:lang w:val="nl-NL"/>
        </w:rPr>
        <w:tab/>
      </w:r>
      <w:r w:rsidR="000451DB" w:rsidRPr="00EF3FB7">
        <w:t>Sản xuất, kinh doanh, dịch vụ</w:t>
      </w:r>
    </w:p>
    <w:p w:rsidR="00AD1A70" w:rsidRPr="00EF3FB7" w:rsidRDefault="00AD1A70" w:rsidP="00AD1A70">
      <w:pPr>
        <w:ind w:left="546"/>
        <w:rPr>
          <w:szCs w:val="24"/>
          <w:lang w:val="nl-NL"/>
        </w:rPr>
      </w:pPr>
    </w:p>
    <w:p w:rsidR="00AD1A70" w:rsidRPr="00EF3FB7" w:rsidRDefault="00AD1A70" w:rsidP="00AD1A70">
      <w:pPr>
        <w:numPr>
          <w:ilvl w:val="0"/>
          <w:numId w:val="2"/>
        </w:numPr>
        <w:tabs>
          <w:tab w:val="clear" w:pos="1510"/>
          <w:tab w:val="left" w:pos="532"/>
          <w:tab w:val="left" w:pos="3598"/>
          <w:tab w:val="left" w:pos="3766"/>
        </w:tabs>
        <w:ind w:left="3780" w:hanging="3794"/>
        <w:rPr>
          <w:b/>
          <w:bCs/>
          <w:szCs w:val="24"/>
          <w:lang w:val="nl-NL"/>
        </w:rPr>
      </w:pPr>
      <w:r w:rsidRPr="00EF3FB7">
        <w:rPr>
          <w:b/>
          <w:bCs/>
          <w:szCs w:val="24"/>
          <w:lang w:val="nl-NL"/>
        </w:rPr>
        <w:t xml:space="preserve">Hoạt động kinh doanh trong </w:t>
      </w:r>
      <w:r w:rsidR="008E1809">
        <w:rPr>
          <w:b/>
          <w:bCs/>
          <w:szCs w:val="24"/>
          <w:lang w:val="nl-NL"/>
        </w:rPr>
        <w:t>năm</w:t>
      </w:r>
      <w:r w:rsidRPr="00EF3FB7">
        <w:rPr>
          <w:b/>
          <w:bCs/>
          <w:szCs w:val="24"/>
          <w:lang w:val="nl-NL"/>
        </w:rPr>
        <w:tab/>
      </w:r>
      <w:r w:rsidR="008E1809">
        <w:rPr>
          <w:szCs w:val="24"/>
          <w:lang w:val="nl-NL"/>
        </w:rPr>
        <w:t xml:space="preserve">: </w:t>
      </w:r>
      <w:r w:rsidR="001E1D1C" w:rsidRPr="00EF3FB7">
        <w:rPr>
          <w:bCs/>
          <w:szCs w:val="24"/>
          <w:lang w:val="nl-NL"/>
        </w:rPr>
        <w:t>Sản xuất, lắp đặt các loại sản phẩm đồ gỗ; Kinh doanh ô tô;</w:t>
      </w:r>
      <w:r w:rsidR="001E1D1C" w:rsidRPr="00EF3FB7">
        <w:rPr>
          <w:b/>
          <w:bCs/>
          <w:szCs w:val="24"/>
          <w:lang w:val="nl-NL"/>
        </w:rPr>
        <w:t xml:space="preserve"> </w:t>
      </w:r>
      <w:r w:rsidR="001E1D1C" w:rsidRPr="00EF3FB7">
        <w:rPr>
          <w:szCs w:val="24"/>
          <w:lang w:val="nl-NL"/>
        </w:rPr>
        <w:t>Kinh doanh mủ cao su các loại.</w:t>
      </w:r>
    </w:p>
    <w:p w:rsidR="00AD1A70" w:rsidRPr="00EF3FB7" w:rsidRDefault="00AD1A70" w:rsidP="00AD1A70">
      <w:pPr>
        <w:ind w:left="546"/>
        <w:rPr>
          <w:szCs w:val="24"/>
          <w:lang w:val="nl-NL"/>
        </w:rPr>
      </w:pPr>
    </w:p>
    <w:p w:rsidR="00AD1A70" w:rsidRPr="00EF3FB7" w:rsidRDefault="00AD1A70" w:rsidP="00AD1A70">
      <w:pPr>
        <w:numPr>
          <w:ilvl w:val="0"/>
          <w:numId w:val="2"/>
        </w:numPr>
        <w:tabs>
          <w:tab w:val="clear" w:pos="1510"/>
          <w:tab w:val="num" w:pos="546"/>
          <w:tab w:val="left" w:pos="3598"/>
          <w:tab w:val="left" w:pos="3766"/>
          <w:tab w:val="right" w:pos="7200"/>
        </w:tabs>
        <w:ind w:left="548" w:hanging="562"/>
        <w:rPr>
          <w:szCs w:val="24"/>
          <w:lang w:val="nl-NL"/>
        </w:rPr>
      </w:pPr>
      <w:r w:rsidRPr="00EF3FB7">
        <w:rPr>
          <w:b/>
          <w:bCs/>
          <w:szCs w:val="24"/>
          <w:lang w:val="nl-NL"/>
        </w:rPr>
        <w:t>Tổng số các công ty con</w:t>
      </w:r>
      <w:r w:rsidRPr="00EF3FB7">
        <w:rPr>
          <w:b/>
          <w:bCs/>
          <w:szCs w:val="24"/>
          <w:lang w:val="nl-NL"/>
        </w:rPr>
        <w:tab/>
      </w:r>
      <w:r w:rsidR="00876251" w:rsidRPr="00EF3FB7">
        <w:rPr>
          <w:szCs w:val="24"/>
          <w:lang w:val="nl-NL"/>
        </w:rPr>
        <w:t>:</w:t>
      </w:r>
      <w:r w:rsidR="00876251" w:rsidRPr="00EF3FB7">
        <w:rPr>
          <w:szCs w:val="24"/>
          <w:lang w:val="nl-NL"/>
        </w:rPr>
        <w:tab/>
      </w:r>
      <w:r w:rsidR="00876251" w:rsidRPr="00EF3FB7">
        <w:rPr>
          <w:szCs w:val="24"/>
          <w:lang w:val="nl-NL"/>
        </w:rPr>
        <w:tab/>
        <w:t>01</w:t>
      </w:r>
    </w:p>
    <w:p w:rsidR="00AD1A70" w:rsidRPr="00EF3FB7" w:rsidRDefault="00AD1A70" w:rsidP="00AD1A70">
      <w:pPr>
        <w:ind w:left="546"/>
        <w:rPr>
          <w:i/>
          <w:iCs/>
          <w:szCs w:val="24"/>
          <w:lang w:val="nl-NL"/>
        </w:rPr>
      </w:pPr>
      <w:r w:rsidRPr="00EF3FB7">
        <w:rPr>
          <w:i/>
          <w:iCs/>
          <w:szCs w:val="24"/>
          <w:lang w:val="nl-NL"/>
        </w:rPr>
        <w:t>Trong đó:</w:t>
      </w:r>
    </w:p>
    <w:p w:rsidR="00AD1A70" w:rsidRPr="00EF3FB7" w:rsidRDefault="00AD1A70" w:rsidP="00AD1A70">
      <w:pPr>
        <w:tabs>
          <w:tab w:val="right" w:pos="7200"/>
        </w:tabs>
        <w:ind w:left="546"/>
        <w:rPr>
          <w:szCs w:val="24"/>
          <w:lang w:val="nl-NL"/>
        </w:rPr>
      </w:pPr>
      <w:r w:rsidRPr="00EF3FB7">
        <w:rPr>
          <w:szCs w:val="24"/>
          <w:lang w:val="nl-NL"/>
        </w:rPr>
        <w:t>Số lượng cá</w:t>
      </w:r>
      <w:r w:rsidR="00876251" w:rsidRPr="00EF3FB7">
        <w:rPr>
          <w:szCs w:val="24"/>
          <w:lang w:val="nl-NL"/>
        </w:rPr>
        <w:t xml:space="preserve">c công ty con được hợp nhất: </w:t>
      </w:r>
      <w:r w:rsidR="00876251" w:rsidRPr="00EF3FB7">
        <w:rPr>
          <w:szCs w:val="24"/>
          <w:lang w:val="nl-NL"/>
        </w:rPr>
        <w:tab/>
        <w:t>01</w:t>
      </w:r>
    </w:p>
    <w:p w:rsidR="00AD1A70" w:rsidRPr="00EF3FB7" w:rsidRDefault="00AD1A70" w:rsidP="00AD1A70">
      <w:pPr>
        <w:ind w:left="546"/>
        <w:rPr>
          <w:szCs w:val="24"/>
          <w:lang w:val="nl-NL"/>
        </w:rPr>
      </w:pPr>
    </w:p>
    <w:p w:rsidR="00AD1A70" w:rsidRPr="00EF3FB7" w:rsidRDefault="00AD1A70" w:rsidP="00AD1A70">
      <w:pPr>
        <w:numPr>
          <w:ilvl w:val="0"/>
          <w:numId w:val="2"/>
        </w:numPr>
        <w:tabs>
          <w:tab w:val="clear" w:pos="1510"/>
          <w:tab w:val="num" w:pos="546"/>
          <w:tab w:val="left" w:pos="3598"/>
          <w:tab w:val="left" w:pos="3766"/>
        </w:tabs>
        <w:ind w:left="548" w:hanging="562"/>
        <w:rPr>
          <w:szCs w:val="24"/>
          <w:lang w:val="nl-NL"/>
        </w:rPr>
      </w:pPr>
      <w:r w:rsidRPr="00EF3FB7">
        <w:rPr>
          <w:b/>
          <w:bCs/>
          <w:szCs w:val="24"/>
          <w:lang w:val="nl-NL"/>
        </w:rPr>
        <w:t>Danh sách các công ty con quan trọng được hợp nhất</w:t>
      </w:r>
      <w:r w:rsidRPr="00EF3FB7">
        <w:rPr>
          <w:b/>
          <w:bCs/>
          <w:szCs w:val="24"/>
          <w:lang w:val="nl-NL"/>
        </w:rPr>
        <w:tab/>
      </w:r>
    </w:p>
    <w:tbl>
      <w:tblPr>
        <w:tblW w:w="8802" w:type="dxa"/>
        <w:tblInd w:w="587" w:type="dxa"/>
        <w:tblCellMar>
          <w:left w:w="29" w:type="dxa"/>
          <w:right w:w="29" w:type="dxa"/>
        </w:tblCellMar>
        <w:tblLook w:val="0000"/>
      </w:tblPr>
      <w:tblGrid>
        <w:gridCol w:w="3312"/>
        <w:gridCol w:w="2970"/>
        <w:gridCol w:w="1170"/>
        <w:gridCol w:w="1350"/>
      </w:tblGrid>
      <w:tr w:rsidR="00975392" w:rsidRPr="00EF3FB7" w:rsidTr="001732CD">
        <w:tblPrEx>
          <w:tblCellMar>
            <w:top w:w="0" w:type="dxa"/>
            <w:bottom w:w="0" w:type="dxa"/>
          </w:tblCellMar>
        </w:tblPrEx>
        <w:trPr>
          <w:tblHeader/>
        </w:trPr>
        <w:tc>
          <w:tcPr>
            <w:tcW w:w="3312" w:type="dxa"/>
            <w:tcBorders>
              <w:bottom w:val="single" w:sz="4" w:space="0" w:color="auto"/>
            </w:tcBorders>
            <w:vAlign w:val="center"/>
          </w:tcPr>
          <w:p w:rsidR="00975392" w:rsidRPr="00EF3FB7" w:rsidRDefault="00975392" w:rsidP="001732CD">
            <w:pPr>
              <w:spacing w:after="20" w:line="252" w:lineRule="auto"/>
              <w:jc w:val="left"/>
              <w:rPr>
                <w:b/>
                <w:bCs/>
                <w:i/>
                <w:iCs/>
                <w:szCs w:val="24"/>
                <w:lang w:val="nl-NL"/>
              </w:rPr>
            </w:pPr>
            <w:r w:rsidRPr="00EF3FB7">
              <w:rPr>
                <w:b/>
                <w:bCs/>
                <w:i/>
                <w:iCs/>
                <w:szCs w:val="24"/>
                <w:lang w:val="nl-NL"/>
              </w:rPr>
              <w:t>Tên công ty</w:t>
            </w:r>
          </w:p>
        </w:tc>
        <w:tc>
          <w:tcPr>
            <w:tcW w:w="2970" w:type="dxa"/>
            <w:tcBorders>
              <w:bottom w:val="single" w:sz="4" w:space="0" w:color="auto"/>
            </w:tcBorders>
            <w:vAlign w:val="center"/>
          </w:tcPr>
          <w:p w:rsidR="00975392" w:rsidRPr="00EF3FB7" w:rsidRDefault="00975392" w:rsidP="001732CD">
            <w:pPr>
              <w:spacing w:after="20" w:line="252" w:lineRule="auto"/>
              <w:jc w:val="center"/>
              <w:rPr>
                <w:b/>
                <w:bCs/>
                <w:i/>
                <w:iCs/>
                <w:szCs w:val="24"/>
                <w:lang w:val="nl-NL"/>
              </w:rPr>
            </w:pPr>
            <w:r w:rsidRPr="00EF3FB7">
              <w:rPr>
                <w:b/>
                <w:bCs/>
                <w:i/>
                <w:iCs/>
                <w:szCs w:val="24"/>
                <w:lang w:val="nl-NL"/>
              </w:rPr>
              <w:t>Địa chỉ trụ sở chính</w:t>
            </w:r>
          </w:p>
        </w:tc>
        <w:tc>
          <w:tcPr>
            <w:tcW w:w="1170" w:type="dxa"/>
            <w:tcBorders>
              <w:bottom w:val="single" w:sz="4" w:space="0" w:color="auto"/>
            </w:tcBorders>
            <w:vAlign w:val="center"/>
          </w:tcPr>
          <w:p w:rsidR="00975392" w:rsidRPr="00EF3FB7" w:rsidRDefault="00975392" w:rsidP="001732CD">
            <w:pPr>
              <w:spacing w:after="20" w:line="252" w:lineRule="auto"/>
              <w:ind w:left="43"/>
              <w:jc w:val="center"/>
              <w:rPr>
                <w:b/>
                <w:bCs/>
                <w:i/>
                <w:iCs/>
                <w:szCs w:val="24"/>
                <w:lang w:val="nl-NL"/>
              </w:rPr>
            </w:pPr>
            <w:r w:rsidRPr="00EF3FB7">
              <w:rPr>
                <w:b/>
                <w:bCs/>
                <w:i/>
                <w:iCs/>
                <w:szCs w:val="24"/>
                <w:lang w:val="nl-NL"/>
              </w:rPr>
              <w:t>Tỷ lệ theo Giấy CNĐKKD</w:t>
            </w:r>
          </w:p>
        </w:tc>
        <w:tc>
          <w:tcPr>
            <w:tcW w:w="1350" w:type="dxa"/>
            <w:tcBorders>
              <w:bottom w:val="single" w:sz="4" w:space="0" w:color="auto"/>
            </w:tcBorders>
            <w:vAlign w:val="center"/>
          </w:tcPr>
          <w:p w:rsidR="00975392" w:rsidRPr="00EF3FB7" w:rsidRDefault="00975392" w:rsidP="001732CD">
            <w:pPr>
              <w:pStyle w:val="Footer"/>
              <w:tabs>
                <w:tab w:val="clear" w:pos="4320"/>
                <w:tab w:val="clear" w:pos="8640"/>
              </w:tabs>
              <w:spacing w:after="20" w:line="252" w:lineRule="auto"/>
              <w:ind w:left="43"/>
              <w:jc w:val="center"/>
              <w:rPr>
                <w:b/>
                <w:bCs/>
                <w:i/>
                <w:iCs/>
                <w:szCs w:val="24"/>
                <w:lang w:val="nl-NL" w:eastAsia="en-US"/>
              </w:rPr>
            </w:pPr>
            <w:r w:rsidRPr="00EF3FB7">
              <w:rPr>
                <w:b/>
                <w:bCs/>
                <w:i/>
                <w:iCs/>
                <w:szCs w:val="24"/>
                <w:lang w:val="nl-NL" w:eastAsia="en-US"/>
              </w:rPr>
              <w:t>Tỷ lệ vốn góp thực tế</w:t>
            </w:r>
          </w:p>
        </w:tc>
      </w:tr>
      <w:tr w:rsidR="00975392" w:rsidRPr="00EF3FB7" w:rsidTr="001732CD">
        <w:tblPrEx>
          <w:tblCellMar>
            <w:top w:w="0" w:type="dxa"/>
            <w:bottom w:w="0" w:type="dxa"/>
          </w:tblCellMar>
        </w:tblPrEx>
        <w:trPr>
          <w:trHeight w:val="594"/>
        </w:trPr>
        <w:tc>
          <w:tcPr>
            <w:tcW w:w="3312" w:type="dxa"/>
            <w:vAlign w:val="center"/>
          </w:tcPr>
          <w:p w:rsidR="00975392" w:rsidRPr="00EF3FB7" w:rsidRDefault="00975392" w:rsidP="001732CD">
            <w:pPr>
              <w:spacing w:after="20" w:line="252" w:lineRule="auto"/>
              <w:ind w:left="-52"/>
              <w:jc w:val="left"/>
              <w:rPr>
                <w:szCs w:val="22"/>
                <w:lang w:val="nl-NL"/>
              </w:rPr>
            </w:pPr>
            <w:r w:rsidRPr="00EF3FB7">
              <w:rPr>
                <w:szCs w:val="22"/>
                <w:lang w:val="nl-NL"/>
              </w:rPr>
              <w:t xml:space="preserve">Công ty TNHH Thương mại </w:t>
            </w:r>
          </w:p>
          <w:p w:rsidR="00975392" w:rsidRPr="00EF3FB7" w:rsidRDefault="00975392" w:rsidP="001732CD">
            <w:pPr>
              <w:spacing w:after="20" w:line="252" w:lineRule="auto"/>
              <w:ind w:left="-52"/>
              <w:jc w:val="left"/>
              <w:rPr>
                <w:szCs w:val="22"/>
                <w:lang w:val="nl-NL"/>
              </w:rPr>
            </w:pPr>
            <w:r w:rsidRPr="00EF3FB7">
              <w:rPr>
                <w:szCs w:val="22"/>
                <w:lang w:val="nl-NL"/>
              </w:rPr>
              <w:t>Xuất nhập khẩu Đại Châu</w:t>
            </w:r>
          </w:p>
        </w:tc>
        <w:tc>
          <w:tcPr>
            <w:tcW w:w="2970" w:type="dxa"/>
            <w:vAlign w:val="center"/>
          </w:tcPr>
          <w:p w:rsidR="00975392" w:rsidRPr="00EF3FB7" w:rsidRDefault="00975392" w:rsidP="001732CD">
            <w:pPr>
              <w:spacing w:after="20" w:line="252" w:lineRule="auto"/>
              <w:ind w:left="-7"/>
              <w:jc w:val="left"/>
              <w:rPr>
                <w:szCs w:val="22"/>
                <w:lang w:val="nl-NL"/>
              </w:rPr>
            </w:pPr>
            <w:r w:rsidRPr="00EF3FB7">
              <w:rPr>
                <w:szCs w:val="22"/>
                <w:lang w:val="nl-NL"/>
              </w:rPr>
              <w:t>Tổ 23, cụm 4, phường Nhật Tân, quận Tây Hồ, thành phố Hà Nội</w:t>
            </w:r>
          </w:p>
        </w:tc>
        <w:tc>
          <w:tcPr>
            <w:tcW w:w="1170" w:type="dxa"/>
            <w:vAlign w:val="center"/>
          </w:tcPr>
          <w:p w:rsidR="00975392" w:rsidRPr="00EF3FB7" w:rsidRDefault="00975392" w:rsidP="001732CD">
            <w:pPr>
              <w:spacing w:after="20" w:line="252" w:lineRule="auto"/>
              <w:jc w:val="right"/>
              <w:rPr>
                <w:szCs w:val="22"/>
                <w:lang w:val="nl-NL"/>
              </w:rPr>
            </w:pPr>
            <w:r w:rsidRPr="00EF3FB7">
              <w:rPr>
                <w:szCs w:val="22"/>
                <w:lang w:val="nl-NL"/>
              </w:rPr>
              <w:t>53,33%</w:t>
            </w:r>
          </w:p>
        </w:tc>
        <w:tc>
          <w:tcPr>
            <w:tcW w:w="1350" w:type="dxa"/>
            <w:vAlign w:val="center"/>
          </w:tcPr>
          <w:p w:rsidR="00975392" w:rsidRPr="00EF3FB7" w:rsidRDefault="00975392" w:rsidP="001732CD">
            <w:pPr>
              <w:spacing w:after="20" w:line="252" w:lineRule="auto"/>
              <w:jc w:val="right"/>
              <w:rPr>
                <w:szCs w:val="22"/>
                <w:highlight w:val="yellow"/>
                <w:lang w:val="nl-NL"/>
              </w:rPr>
            </w:pPr>
            <w:r w:rsidRPr="00EF3FB7">
              <w:rPr>
                <w:szCs w:val="22"/>
                <w:lang w:val="nl-NL"/>
              </w:rPr>
              <w:t>80%</w:t>
            </w:r>
          </w:p>
        </w:tc>
      </w:tr>
    </w:tbl>
    <w:p w:rsidR="00975392" w:rsidRPr="00EF3FB7" w:rsidRDefault="00975392" w:rsidP="00975392">
      <w:pPr>
        <w:tabs>
          <w:tab w:val="left" w:pos="3598"/>
          <w:tab w:val="left" w:pos="3766"/>
        </w:tabs>
        <w:ind w:left="548"/>
        <w:rPr>
          <w:szCs w:val="24"/>
          <w:lang w:val="nl-NL"/>
        </w:rPr>
      </w:pPr>
    </w:p>
    <w:p w:rsidR="00AD1A70" w:rsidRPr="00EF3FB7" w:rsidRDefault="00AD1A70" w:rsidP="00AD1A70">
      <w:pPr>
        <w:ind w:left="546"/>
        <w:rPr>
          <w:szCs w:val="24"/>
          <w:lang w:val="nl-NL"/>
        </w:rPr>
      </w:pPr>
    </w:p>
    <w:p w:rsidR="00AD1A70" w:rsidRPr="00EF3FB7" w:rsidRDefault="00AD1A70" w:rsidP="00CF076D">
      <w:pPr>
        <w:numPr>
          <w:ilvl w:val="0"/>
          <w:numId w:val="2"/>
        </w:numPr>
        <w:tabs>
          <w:tab w:val="clear" w:pos="1510"/>
          <w:tab w:val="num" w:pos="546"/>
          <w:tab w:val="left" w:pos="3598"/>
          <w:tab w:val="left" w:pos="3766"/>
        </w:tabs>
        <w:ind w:left="548" w:right="-155" w:hanging="562"/>
        <w:rPr>
          <w:szCs w:val="24"/>
          <w:lang w:val="nl-NL"/>
        </w:rPr>
      </w:pPr>
      <w:r w:rsidRPr="00EF3FB7">
        <w:rPr>
          <w:b/>
          <w:bCs/>
          <w:szCs w:val="24"/>
          <w:lang w:val="nl-NL"/>
        </w:rPr>
        <w:t xml:space="preserve">Danh sách các công ty liên kết </w:t>
      </w:r>
      <w:r w:rsidR="00F96EE2" w:rsidRPr="00EF3FB7">
        <w:rPr>
          <w:b/>
          <w:bCs/>
          <w:szCs w:val="24"/>
          <w:lang w:val="nl-NL"/>
        </w:rPr>
        <w:t>chưa</w:t>
      </w:r>
      <w:r w:rsidRPr="00EF3FB7">
        <w:rPr>
          <w:b/>
          <w:bCs/>
          <w:szCs w:val="24"/>
          <w:lang w:val="nl-NL"/>
        </w:rPr>
        <w:t xml:space="preserve"> được phản ánh trong </w:t>
      </w:r>
      <w:r w:rsidR="00FF6929" w:rsidRPr="00EF3FB7">
        <w:rPr>
          <w:b/>
          <w:bCs/>
          <w:szCs w:val="24"/>
          <w:lang w:val="nl-NL"/>
        </w:rPr>
        <w:t>Báo cáo tài chính hợp nhất</w:t>
      </w:r>
      <w:r w:rsidR="002813A5">
        <w:rPr>
          <w:b/>
          <w:bCs/>
          <w:szCs w:val="24"/>
          <w:lang w:val="nl-NL"/>
        </w:rPr>
        <w:t xml:space="preserve"> </w:t>
      </w:r>
      <w:r w:rsidR="00F96EE2" w:rsidRPr="00EF3FB7">
        <w:rPr>
          <w:b/>
          <w:bCs/>
          <w:szCs w:val="24"/>
          <w:lang w:val="nl-NL"/>
        </w:rPr>
        <w:t>theo phương pháp vốn chủ sở hữu do chưa có Báo cáo tài chính</w:t>
      </w:r>
      <w:r w:rsidR="00CF076D" w:rsidRPr="00EF3FB7">
        <w:rPr>
          <w:b/>
          <w:bCs/>
          <w:szCs w:val="24"/>
          <w:lang w:val="nl-NL"/>
        </w:rPr>
        <w:t>.</w:t>
      </w:r>
    </w:p>
    <w:tbl>
      <w:tblPr>
        <w:tblW w:w="8840" w:type="dxa"/>
        <w:tblInd w:w="569" w:type="dxa"/>
        <w:tblCellMar>
          <w:left w:w="29" w:type="dxa"/>
          <w:right w:w="29" w:type="dxa"/>
        </w:tblCellMar>
        <w:tblLook w:val="0000"/>
      </w:tblPr>
      <w:tblGrid>
        <w:gridCol w:w="3296"/>
        <w:gridCol w:w="2970"/>
        <w:gridCol w:w="1170"/>
        <w:gridCol w:w="1404"/>
      </w:tblGrid>
      <w:tr w:rsidR="00975392" w:rsidRPr="00EF3FB7" w:rsidTr="001732CD">
        <w:tblPrEx>
          <w:tblCellMar>
            <w:top w:w="0" w:type="dxa"/>
            <w:bottom w:w="0" w:type="dxa"/>
          </w:tblCellMar>
        </w:tblPrEx>
        <w:trPr>
          <w:tblHeader/>
        </w:trPr>
        <w:tc>
          <w:tcPr>
            <w:tcW w:w="3296" w:type="dxa"/>
            <w:tcBorders>
              <w:bottom w:val="single" w:sz="4" w:space="0" w:color="auto"/>
            </w:tcBorders>
            <w:vAlign w:val="center"/>
          </w:tcPr>
          <w:p w:rsidR="00975392" w:rsidRPr="00EF3FB7" w:rsidRDefault="00975392" w:rsidP="001732CD">
            <w:pPr>
              <w:spacing w:after="20" w:line="252" w:lineRule="auto"/>
              <w:ind w:left="-2"/>
              <w:jc w:val="left"/>
              <w:rPr>
                <w:b/>
                <w:bCs/>
                <w:i/>
                <w:iCs/>
                <w:szCs w:val="24"/>
                <w:lang w:val="nl-NL"/>
              </w:rPr>
            </w:pPr>
            <w:r w:rsidRPr="00EF3FB7">
              <w:rPr>
                <w:b/>
                <w:bCs/>
                <w:i/>
                <w:iCs/>
                <w:szCs w:val="24"/>
                <w:lang w:val="nl-NL"/>
              </w:rPr>
              <w:t>Tên công ty</w:t>
            </w:r>
          </w:p>
        </w:tc>
        <w:tc>
          <w:tcPr>
            <w:tcW w:w="2970" w:type="dxa"/>
            <w:tcBorders>
              <w:bottom w:val="single" w:sz="4" w:space="0" w:color="auto"/>
            </w:tcBorders>
            <w:vAlign w:val="center"/>
          </w:tcPr>
          <w:p w:rsidR="00975392" w:rsidRPr="00EF3FB7" w:rsidRDefault="00975392" w:rsidP="001732CD">
            <w:pPr>
              <w:spacing w:after="20" w:line="252" w:lineRule="auto"/>
              <w:jc w:val="center"/>
              <w:rPr>
                <w:b/>
                <w:bCs/>
                <w:i/>
                <w:iCs/>
                <w:szCs w:val="24"/>
                <w:lang w:val="nl-NL"/>
              </w:rPr>
            </w:pPr>
            <w:r w:rsidRPr="00EF3FB7">
              <w:rPr>
                <w:b/>
                <w:bCs/>
                <w:i/>
                <w:iCs/>
                <w:szCs w:val="24"/>
                <w:lang w:val="nl-NL"/>
              </w:rPr>
              <w:t>Địa chỉ trụ sở chính</w:t>
            </w:r>
          </w:p>
        </w:tc>
        <w:tc>
          <w:tcPr>
            <w:tcW w:w="1170" w:type="dxa"/>
            <w:tcBorders>
              <w:bottom w:val="single" w:sz="4" w:space="0" w:color="auto"/>
            </w:tcBorders>
            <w:vAlign w:val="center"/>
          </w:tcPr>
          <w:p w:rsidR="00975392" w:rsidRPr="00EF3FB7" w:rsidRDefault="00975392" w:rsidP="001732CD">
            <w:pPr>
              <w:spacing w:after="20" w:line="252" w:lineRule="auto"/>
              <w:ind w:left="43"/>
              <w:jc w:val="center"/>
              <w:rPr>
                <w:b/>
                <w:bCs/>
                <w:i/>
                <w:iCs/>
                <w:szCs w:val="24"/>
                <w:lang w:val="nl-NL"/>
              </w:rPr>
            </w:pPr>
            <w:r w:rsidRPr="00EF3FB7">
              <w:rPr>
                <w:b/>
                <w:bCs/>
                <w:i/>
                <w:iCs/>
                <w:szCs w:val="24"/>
                <w:lang w:val="nl-NL"/>
              </w:rPr>
              <w:t>Tỷ lệ theo Giấy CNĐKKD</w:t>
            </w:r>
          </w:p>
        </w:tc>
        <w:tc>
          <w:tcPr>
            <w:tcW w:w="1404" w:type="dxa"/>
            <w:tcBorders>
              <w:bottom w:val="single" w:sz="4" w:space="0" w:color="auto"/>
            </w:tcBorders>
            <w:vAlign w:val="center"/>
          </w:tcPr>
          <w:p w:rsidR="00975392" w:rsidRPr="00EF3FB7" w:rsidRDefault="00975392" w:rsidP="001732CD">
            <w:pPr>
              <w:pStyle w:val="Footer"/>
              <w:tabs>
                <w:tab w:val="clear" w:pos="4320"/>
                <w:tab w:val="clear" w:pos="8640"/>
              </w:tabs>
              <w:spacing w:after="20" w:line="252" w:lineRule="auto"/>
              <w:ind w:left="43"/>
              <w:jc w:val="center"/>
              <w:rPr>
                <w:b/>
                <w:bCs/>
                <w:i/>
                <w:iCs/>
                <w:szCs w:val="24"/>
                <w:lang w:val="nl-NL" w:eastAsia="en-US"/>
              </w:rPr>
            </w:pPr>
            <w:r w:rsidRPr="00EF3FB7">
              <w:rPr>
                <w:b/>
                <w:bCs/>
                <w:i/>
                <w:iCs/>
                <w:szCs w:val="24"/>
                <w:lang w:val="nl-NL" w:eastAsia="en-US"/>
              </w:rPr>
              <w:t>Tỷ lệ vốn góp thực tế</w:t>
            </w:r>
          </w:p>
        </w:tc>
      </w:tr>
      <w:tr w:rsidR="00975392" w:rsidRPr="00EF3FB7" w:rsidTr="001732CD">
        <w:tblPrEx>
          <w:tblCellMar>
            <w:top w:w="0" w:type="dxa"/>
            <w:bottom w:w="0" w:type="dxa"/>
          </w:tblCellMar>
        </w:tblPrEx>
        <w:trPr>
          <w:trHeight w:val="737"/>
        </w:trPr>
        <w:tc>
          <w:tcPr>
            <w:tcW w:w="3296" w:type="dxa"/>
            <w:vAlign w:val="center"/>
          </w:tcPr>
          <w:p w:rsidR="00975392" w:rsidRPr="00EF3FB7" w:rsidRDefault="00975392" w:rsidP="001732CD">
            <w:pPr>
              <w:spacing w:after="20" w:line="252" w:lineRule="auto"/>
              <w:jc w:val="left"/>
              <w:rPr>
                <w:color w:val="000000"/>
                <w:szCs w:val="22"/>
                <w:lang w:val="nl-NL"/>
              </w:rPr>
            </w:pPr>
            <w:r w:rsidRPr="00EF3FB7">
              <w:rPr>
                <w:color w:val="000000"/>
                <w:szCs w:val="22"/>
                <w:lang w:val="nl-NL"/>
              </w:rPr>
              <w:t xml:space="preserve">Công ty Cổ phần Xuân Minh </w:t>
            </w:r>
          </w:p>
          <w:p w:rsidR="00975392" w:rsidRPr="00EF3FB7" w:rsidRDefault="00975392" w:rsidP="001732CD">
            <w:pPr>
              <w:spacing w:after="20" w:line="252" w:lineRule="auto"/>
              <w:jc w:val="left"/>
              <w:rPr>
                <w:color w:val="000000"/>
                <w:szCs w:val="22"/>
                <w:lang w:val="nl-NL"/>
              </w:rPr>
            </w:pPr>
            <w:r w:rsidRPr="00EF3FB7">
              <w:rPr>
                <w:color w:val="000000"/>
                <w:szCs w:val="22"/>
              </w:rPr>
              <w:t>SĐ Thanh Hoa</w:t>
            </w:r>
          </w:p>
        </w:tc>
        <w:tc>
          <w:tcPr>
            <w:tcW w:w="2970" w:type="dxa"/>
          </w:tcPr>
          <w:p w:rsidR="00975392" w:rsidRPr="00EF3FB7" w:rsidRDefault="00975392" w:rsidP="001732CD">
            <w:pPr>
              <w:spacing w:after="20" w:line="252" w:lineRule="auto"/>
              <w:ind w:left="7"/>
              <w:jc w:val="left"/>
              <w:rPr>
                <w:szCs w:val="24"/>
                <w:lang w:val="nl-NL"/>
              </w:rPr>
            </w:pPr>
            <w:r w:rsidRPr="00EF3FB7">
              <w:rPr>
                <w:szCs w:val="22"/>
                <w:lang w:val="nl-NL"/>
              </w:rPr>
              <w:t>Số 229A phố Đội Cung, phường Trường Thi, thành phố Thanh Hoá</w:t>
            </w:r>
          </w:p>
        </w:tc>
        <w:tc>
          <w:tcPr>
            <w:tcW w:w="1170" w:type="dxa"/>
            <w:vAlign w:val="center"/>
          </w:tcPr>
          <w:p w:rsidR="00975392" w:rsidRPr="00EF3FB7" w:rsidRDefault="00975392" w:rsidP="001732CD">
            <w:pPr>
              <w:spacing w:after="20" w:line="252" w:lineRule="auto"/>
              <w:ind w:left="43"/>
              <w:jc w:val="center"/>
              <w:rPr>
                <w:szCs w:val="24"/>
                <w:lang w:val="nl-NL"/>
              </w:rPr>
            </w:pPr>
            <w:r w:rsidRPr="00EF3FB7">
              <w:rPr>
                <w:szCs w:val="24"/>
                <w:lang w:val="nl-NL"/>
              </w:rPr>
              <w:t>37,50%</w:t>
            </w:r>
          </w:p>
        </w:tc>
        <w:tc>
          <w:tcPr>
            <w:tcW w:w="1404" w:type="dxa"/>
            <w:vAlign w:val="center"/>
          </w:tcPr>
          <w:p w:rsidR="00975392" w:rsidRPr="00EF3FB7" w:rsidRDefault="00975392" w:rsidP="001732CD">
            <w:pPr>
              <w:spacing w:after="20" w:line="252" w:lineRule="auto"/>
              <w:ind w:left="43"/>
              <w:jc w:val="center"/>
              <w:rPr>
                <w:szCs w:val="24"/>
                <w:highlight w:val="yellow"/>
                <w:lang w:val="nl-NL"/>
              </w:rPr>
            </w:pPr>
            <w:r w:rsidRPr="00EF3FB7">
              <w:rPr>
                <w:szCs w:val="24"/>
                <w:lang w:val="nl-NL"/>
              </w:rPr>
              <w:t>40</w:t>
            </w:r>
            <w:r w:rsidR="0083602A" w:rsidRPr="00EF3FB7">
              <w:rPr>
                <w:szCs w:val="24"/>
                <w:lang w:val="nl-NL"/>
              </w:rPr>
              <w:t>,00</w:t>
            </w:r>
            <w:r w:rsidRPr="00EF3FB7">
              <w:rPr>
                <w:szCs w:val="24"/>
                <w:lang w:val="nl-NL"/>
              </w:rPr>
              <w:t>%</w:t>
            </w:r>
          </w:p>
        </w:tc>
      </w:tr>
    </w:tbl>
    <w:p w:rsidR="00AD1A70" w:rsidRPr="00EF3FB7" w:rsidRDefault="00AD1A70" w:rsidP="00AD1A70">
      <w:pPr>
        <w:ind w:left="546"/>
        <w:rPr>
          <w:szCs w:val="24"/>
          <w:lang w:val="nl-NL"/>
        </w:rPr>
      </w:pPr>
    </w:p>
    <w:p w:rsidR="00AD1A70" w:rsidRPr="00EF3FB7" w:rsidRDefault="00975392" w:rsidP="00AD1A70">
      <w:pPr>
        <w:numPr>
          <w:ilvl w:val="0"/>
          <w:numId w:val="1"/>
        </w:numPr>
        <w:tabs>
          <w:tab w:val="num" w:pos="528"/>
        </w:tabs>
        <w:ind w:left="528" w:hanging="514"/>
        <w:rPr>
          <w:b/>
          <w:szCs w:val="24"/>
          <w:lang w:val="nl-NL"/>
        </w:rPr>
      </w:pPr>
      <w:r w:rsidRPr="00EF3FB7">
        <w:rPr>
          <w:b/>
          <w:szCs w:val="24"/>
          <w:lang w:val="nl-NL"/>
        </w:rPr>
        <w:br w:type="page"/>
      </w:r>
      <w:r w:rsidR="00AD1A70" w:rsidRPr="00EF3FB7">
        <w:rPr>
          <w:b/>
          <w:szCs w:val="24"/>
          <w:lang w:val="nl-NL"/>
        </w:rPr>
        <w:lastRenderedPageBreak/>
        <w:t>NĂM TÀI CHÍNH, ĐƠN VỊ TIỀN TỆ SỬ DỤNG TRONG KẾ TOÁN</w:t>
      </w:r>
    </w:p>
    <w:p w:rsidR="00AD1A70" w:rsidRPr="00EF3FB7" w:rsidRDefault="00AD1A70" w:rsidP="00AD1A70">
      <w:pPr>
        <w:ind w:left="546"/>
        <w:rPr>
          <w:b/>
          <w:szCs w:val="24"/>
          <w:lang w:val="nl-NL"/>
        </w:rPr>
      </w:pPr>
    </w:p>
    <w:p w:rsidR="00AD1A70" w:rsidRPr="00EF3FB7" w:rsidRDefault="00AD1A70" w:rsidP="00AD1A70">
      <w:pPr>
        <w:numPr>
          <w:ilvl w:val="0"/>
          <w:numId w:val="3"/>
        </w:numPr>
        <w:tabs>
          <w:tab w:val="clear" w:pos="1510"/>
          <w:tab w:val="num" w:pos="546"/>
        </w:tabs>
        <w:ind w:left="547" w:hanging="547"/>
        <w:rPr>
          <w:b/>
          <w:bCs/>
          <w:szCs w:val="24"/>
          <w:lang w:val="nl-NL"/>
        </w:rPr>
      </w:pPr>
      <w:r w:rsidRPr="00EF3FB7">
        <w:rPr>
          <w:b/>
          <w:bCs/>
          <w:szCs w:val="24"/>
          <w:lang w:val="nl-NL"/>
        </w:rPr>
        <w:t xml:space="preserve">Năm tài chính </w:t>
      </w:r>
    </w:p>
    <w:p w:rsidR="00AD1A70" w:rsidRPr="00EF3FB7" w:rsidRDefault="00AD1A70" w:rsidP="00AD1A70">
      <w:pPr>
        <w:ind w:left="546"/>
        <w:rPr>
          <w:szCs w:val="24"/>
          <w:lang w:val="nl-NL"/>
        </w:rPr>
      </w:pPr>
      <w:r w:rsidRPr="00EF3FB7">
        <w:rPr>
          <w:szCs w:val="24"/>
          <w:lang w:val="nl-NL"/>
        </w:rPr>
        <w:t>Năm tài chính của Tập đoàn bắt đầu từ ngày 01 tháng 01 và kết thúc vào ngày 31 tháng 12 hàng năm.</w:t>
      </w:r>
    </w:p>
    <w:p w:rsidR="00AD1A70" w:rsidRPr="00EF3FB7" w:rsidRDefault="00AD1A70" w:rsidP="00AD1A70">
      <w:pPr>
        <w:ind w:left="546"/>
        <w:rPr>
          <w:szCs w:val="24"/>
          <w:lang w:val="nl-NL"/>
        </w:rPr>
      </w:pPr>
    </w:p>
    <w:p w:rsidR="00AD1A70" w:rsidRPr="00EF3FB7" w:rsidRDefault="00AD1A70" w:rsidP="00AD1A70">
      <w:pPr>
        <w:numPr>
          <w:ilvl w:val="0"/>
          <w:numId w:val="3"/>
        </w:numPr>
        <w:tabs>
          <w:tab w:val="clear" w:pos="1510"/>
          <w:tab w:val="num" w:pos="546"/>
        </w:tabs>
        <w:ind w:left="547" w:hanging="547"/>
        <w:rPr>
          <w:b/>
          <w:bCs/>
          <w:szCs w:val="24"/>
          <w:lang w:val="nl-NL"/>
        </w:rPr>
      </w:pPr>
      <w:r w:rsidRPr="00EF3FB7">
        <w:rPr>
          <w:b/>
          <w:bCs/>
          <w:szCs w:val="24"/>
          <w:lang w:val="nl-NL"/>
        </w:rPr>
        <w:t>Đơn vị tiền tệ sử dụng để lập Báo cáo tài chính hợp nhất</w:t>
      </w:r>
      <w:r w:rsidR="005B1C2A" w:rsidRPr="00EF3FB7">
        <w:rPr>
          <w:b/>
          <w:bCs/>
          <w:szCs w:val="24"/>
          <w:lang w:val="nl-NL"/>
        </w:rPr>
        <w:t xml:space="preserve"> </w:t>
      </w:r>
    </w:p>
    <w:p w:rsidR="00AD1A70" w:rsidRPr="00EF3FB7" w:rsidRDefault="00AD1A70" w:rsidP="00AD1A70">
      <w:pPr>
        <w:ind w:left="546"/>
        <w:rPr>
          <w:szCs w:val="24"/>
          <w:lang w:val="nl-NL"/>
        </w:rPr>
      </w:pPr>
      <w:r w:rsidRPr="00EF3FB7">
        <w:rPr>
          <w:szCs w:val="24"/>
          <w:lang w:val="nl-NL"/>
        </w:rPr>
        <w:t>Báo cáo tài chính hợp nhất</w:t>
      </w:r>
      <w:r w:rsidR="005C64EA" w:rsidRPr="00EF3FB7">
        <w:rPr>
          <w:szCs w:val="24"/>
          <w:lang w:val="nl-NL"/>
        </w:rPr>
        <w:t xml:space="preserve"> </w:t>
      </w:r>
      <w:r w:rsidRPr="00EF3FB7">
        <w:rPr>
          <w:szCs w:val="24"/>
          <w:lang w:val="nl-NL"/>
        </w:rPr>
        <w:t xml:space="preserve"> được trình bày bằng Đồng Việt Nam (VND).</w:t>
      </w:r>
    </w:p>
    <w:p w:rsidR="00975392" w:rsidRPr="00EF3FB7" w:rsidRDefault="00975392" w:rsidP="00AD1A70">
      <w:pPr>
        <w:ind w:left="546"/>
        <w:rPr>
          <w:szCs w:val="24"/>
          <w:lang w:val="nl-NL"/>
        </w:rPr>
      </w:pPr>
    </w:p>
    <w:p w:rsidR="00D819D5" w:rsidRPr="00EF3FB7" w:rsidRDefault="00D819D5" w:rsidP="00D819D5">
      <w:pPr>
        <w:numPr>
          <w:ilvl w:val="0"/>
          <w:numId w:val="1"/>
        </w:numPr>
        <w:tabs>
          <w:tab w:val="num" w:pos="528"/>
        </w:tabs>
        <w:ind w:left="528" w:hanging="552"/>
        <w:rPr>
          <w:b/>
          <w:szCs w:val="24"/>
          <w:lang w:val="nl-NL"/>
        </w:rPr>
      </w:pPr>
      <w:r w:rsidRPr="00EF3FB7">
        <w:rPr>
          <w:b/>
          <w:szCs w:val="24"/>
          <w:lang w:val="nl-NL"/>
        </w:rPr>
        <w:t>CHUẨN MỰC VÀ CHẾ ĐỘ KẾ TOÁN ÁP DỤNG</w:t>
      </w:r>
    </w:p>
    <w:p w:rsidR="00D819D5" w:rsidRPr="00EF3FB7" w:rsidRDefault="00D819D5" w:rsidP="00D819D5">
      <w:pPr>
        <w:ind w:left="546"/>
        <w:rPr>
          <w:b/>
          <w:szCs w:val="24"/>
          <w:lang w:val="nl-NL"/>
        </w:rPr>
      </w:pPr>
    </w:p>
    <w:p w:rsidR="008D2E61" w:rsidRPr="00EF3FB7" w:rsidRDefault="008D2E61" w:rsidP="008D2E61">
      <w:pPr>
        <w:numPr>
          <w:ilvl w:val="2"/>
          <w:numId w:val="4"/>
        </w:numPr>
        <w:tabs>
          <w:tab w:val="clear" w:pos="2340"/>
          <w:tab w:val="num" w:pos="546"/>
        </w:tabs>
        <w:ind w:left="547" w:hanging="547"/>
        <w:rPr>
          <w:b/>
          <w:bCs/>
          <w:szCs w:val="24"/>
          <w:lang w:val="nl-NL"/>
        </w:rPr>
      </w:pPr>
      <w:r w:rsidRPr="00EF3FB7">
        <w:rPr>
          <w:b/>
          <w:bCs/>
          <w:szCs w:val="24"/>
          <w:lang w:val="nl-NL"/>
        </w:rPr>
        <w:t>Chế độ kế toán áp dụng</w:t>
      </w:r>
    </w:p>
    <w:p w:rsidR="008D2E61" w:rsidRPr="00EF3FB7" w:rsidRDefault="008D2E61" w:rsidP="008D2E61">
      <w:pPr>
        <w:ind w:left="574"/>
        <w:rPr>
          <w:bCs/>
          <w:szCs w:val="24"/>
          <w:lang w:val="nl-NL"/>
        </w:rPr>
      </w:pPr>
      <w:r w:rsidRPr="00EF3FB7">
        <w:rPr>
          <w:bCs/>
          <w:szCs w:val="24"/>
          <w:lang w:val="nl-NL"/>
        </w:rPr>
        <w:t>Công ty áp dụng Chế độ Kế toán Doanh nghiệp Việt Nam được ban hành theo Thông tư số 200/2014/TT–BTC ngày 22 tháng 12 năm 2014 của Bộ trưởng Bộ Tài chính và các thông tư hướng dẫn thực hiện chuẩn mực và chế độ kế toán của Bộ Tài chính.</w:t>
      </w:r>
    </w:p>
    <w:p w:rsidR="008D2E61" w:rsidRPr="00EF3FB7" w:rsidRDefault="008D2E61" w:rsidP="008D2E61">
      <w:pPr>
        <w:rPr>
          <w:b/>
          <w:bCs/>
          <w:szCs w:val="24"/>
          <w:lang w:val="nl-NL"/>
        </w:rPr>
      </w:pPr>
    </w:p>
    <w:p w:rsidR="008D2E61" w:rsidRPr="00EF3FB7" w:rsidRDefault="008D2E61" w:rsidP="008D2E61">
      <w:pPr>
        <w:numPr>
          <w:ilvl w:val="2"/>
          <w:numId w:val="4"/>
        </w:numPr>
        <w:tabs>
          <w:tab w:val="clear" w:pos="2340"/>
          <w:tab w:val="num" w:pos="546"/>
        </w:tabs>
        <w:ind w:left="547" w:hanging="547"/>
        <w:rPr>
          <w:b/>
          <w:bCs/>
          <w:szCs w:val="24"/>
          <w:lang w:val="nl-NL"/>
        </w:rPr>
      </w:pPr>
      <w:r w:rsidRPr="00EF3FB7">
        <w:rPr>
          <w:b/>
          <w:bCs/>
          <w:szCs w:val="24"/>
          <w:lang w:val="nl-NL"/>
        </w:rPr>
        <w:t>Tuyên bố về việc tuân thủ chuẩn mực kế toán và chế độ kế toán</w:t>
      </w:r>
    </w:p>
    <w:p w:rsidR="008D2E61" w:rsidRPr="00EF3FB7" w:rsidRDefault="008D2E61" w:rsidP="008D2E61">
      <w:pPr>
        <w:pStyle w:val="BodyText"/>
        <w:ind w:left="546"/>
        <w:rPr>
          <w:rFonts w:ascii="Times New Roman" w:hAnsi="Times New Roman"/>
          <w:sz w:val="22"/>
          <w:lang w:val="en-US"/>
        </w:rPr>
      </w:pPr>
      <w:r w:rsidRPr="00EF3FB7">
        <w:rPr>
          <w:rFonts w:ascii="Times New Roman" w:hAnsi="Times New Roman"/>
          <w:sz w:val="22"/>
          <w:lang w:val="nl-NL"/>
        </w:rPr>
        <w:t xml:space="preserve">Ban Tổng Giám đốc đảm bảo đã tuân thủ yêu cầu </w:t>
      </w:r>
      <w:r w:rsidRPr="00EF3FB7">
        <w:rPr>
          <w:rFonts w:ascii="Times New Roman" w:hAnsi="Times New Roman"/>
          <w:sz w:val="22"/>
          <w:szCs w:val="22"/>
          <w:lang w:val="nl-NL"/>
        </w:rPr>
        <w:t xml:space="preserve">của các chuẩn mực kế toán và Chế độ Kế toán Doanh nghiệp Việt Nam được ban hành theo Thông tư số 200/2014/TT–BTC ngày 22 tháng 12 năm 2014 của Bộ trưởng Bộ Tài chính cũng như các thông tư hướng dẫn thực hiện chuẩn mực và chế độ kế toán của Bộ Tài chính </w:t>
      </w:r>
      <w:r w:rsidRPr="00EF3FB7">
        <w:rPr>
          <w:rFonts w:ascii="Times New Roman" w:hAnsi="Times New Roman"/>
          <w:sz w:val="22"/>
          <w:lang w:val="nl-NL"/>
        </w:rPr>
        <w:t>t</w:t>
      </w:r>
      <w:r w:rsidR="00EF3FB7" w:rsidRPr="00EF3FB7">
        <w:rPr>
          <w:rFonts w:ascii="Times New Roman" w:hAnsi="Times New Roman"/>
          <w:sz w:val="22"/>
          <w:lang w:val="nl-NL"/>
        </w:rPr>
        <w:t xml:space="preserve">rong việc lập Báo cáo tài </w:t>
      </w:r>
      <w:r w:rsidR="00EF3FB7" w:rsidRPr="00EF3FB7">
        <w:rPr>
          <w:rFonts w:ascii="Times New Roman" w:hAnsi="Times New Roman"/>
          <w:sz w:val="22"/>
          <w:szCs w:val="22"/>
          <w:lang w:val="nl-NL"/>
        </w:rPr>
        <w:t>chính h</w:t>
      </w:r>
      <w:r w:rsidR="00EF3FB7" w:rsidRPr="00EF3FB7">
        <w:rPr>
          <w:rFonts w:ascii="Times New Roman" w:hAnsi="Times New Roman"/>
          <w:sz w:val="22"/>
          <w:szCs w:val="22"/>
        </w:rPr>
        <w:t>ợp</w:t>
      </w:r>
      <w:r w:rsidR="00EF3FB7" w:rsidRPr="00EF3FB7">
        <w:rPr>
          <w:rFonts w:ascii="Times New Roman" w:hAnsi="Times New Roman"/>
          <w:sz w:val="22"/>
          <w:szCs w:val="22"/>
          <w:lang w:val="en-US"/>
        </w:rPr>
        <w:t xml:space="preserve"> nh</w:t>
      </w:r>
      <w:r w:rsidR="00EF3FB7" w:rsidRPr="00EF3FB7">
        <w:rPr>
          <w:rFonts w:ascii="Times New Roman" w:hAnsi="Times New Roman"/>
          <w:sz w:val="22"/>
          <w:szCs w:val="22"/>
        </w:rPr>
        <w:t>ất</w:t>
      </w:r>
      <w:r w:rsidR="00EF3FB7">
        <w:rPr>
          <w:rFonts w:ascii="Times New Roman" w:hAnsi="Times New Roman"/>
          <w:sz w:val="22"/>
          <w:szCs w:val="22"/>
          <w:lang w:val="en-US"/>
        </w:rPr>
        <w:t>.</w:t>
      </w:r>
    </w:p>
    <w:p w:rsidR="00D819D5" w:rsidRPr="00EF3FB7" w:rsidRDefault="00D819D5" w:rsidP="00D819D5">
      <w:pPr>
        <w:ind w:left="532"/>
        <w:rPr>
          <w:szCs w:val="24"/>
          <w:lang w:val="nl-NL"/>
        </w:rPr>
      </w:pPr>
    </w:p>
    <w:p w:rsidR="00D819D5" w:rsidRPr="00EF3FB7" w:rsidRDefault="00D819D5" w:rsidP="00D819D5">
      <w:pPr>
        <w:numPr>
          <w:ilvl w:val="2"/>
          <w:numId w:val="4"/>
        </w:numPr>
        <w:tabs>
          <w:tab w:val="clear" w:pos="2340"/>
          <w:tab w:val="num" w:pos="546"/>
        </w:tabs>
        <w:ind w:left="547" w:hanging="547"/>
        <w:rPr>
          <w:b/>
          <w:bCs/>
          <w:szCs w:val="24"/>
          <w:lang w:val="nl-NL"/>
        </w:rPr>
      </w:pPr>
      <w:r w:rsidRPr="00EF3FB7">
        <w:rPr>
          <w:b/>
          <w:bCs/>
          <w:szCs w:val="24"/>
          <w:lang w:val="nl-NL"/>
        </w:rPr>
        <w:t>Hình thức kế toán áp dụng</w:t>
      </w:r>
    </w:p>
    <w:p w:rsidR="00D819D5" w:rsidRPr="00EF3FB7" w:rsidRDefault="00E64688" w:rsidP="00D819D5">
      <w:pPr>
        <w:ind w:left="532"/>
        <w:rPr>
          <w:szCs w:val="24"/>
          <w:lang w:val="nl-NL"/>
        </w:rPr>
      </w:pPr>
      <w:r w:rsidRPr="00EF3FB7">
        <w:rPr>
          <w:szCs w:val="24"/>
          <w:lang w:val="nl-NL"/>
        </w:rPr>
        <w:t xml:space="preserve">Tập đoàn sử dụng hình thức </w:t>
      </w:r>
      <w:r w:rsidR="00D819D5" w:rsidRPr="00EF3FB7">
        <w:rPr>
          <w:szCs w:val="24"/>
          <w:lang w:val="nl-NL"/>
        </w:rPr>
        <w:t xml:space="preserve">kế toán </w:t>
      </w:r>
      <w:r w:rsidR="00943F56" w:rsidRPr="00EF3FB7">
        <w:rPr>
          <w:szCs w:val="24"/>
          <w:lang w:val="nl-NL"/>
        </w:rPr>
        <w:t xml:space="preserve">nhật ký chung </w:t>
      </w:r>
      <w:r w:rsidR="00D819D5" w:rsidRPr="00EF3FB7">
        <w:rPr>
          <w:szCs w:val="24"/>
          <w:lang w:val="nl-NL"/>
        </w:rPr>
        <w:t>trên máy vi tính.</w:t>
      </w:r>
    </w:p>
    <w:p w:rsidR="00D819D5" w:rsidRPr="00EF3FB7" w:rsidRDefault="00D819D5" w:rsidP="00D819D5">
      <w:pPr>
        <w:ind w:left="546"/>
        <w:rPr>
          <w:szCs w:val="24"/>
          <w:lang w:val="nl-NL"/>
        </w:rPr>
      </w:pPr>
    </w:p>
    <w:p w:rsidR="00D819D5" w:rsidRPr="00EF3FB7" w:rsidRDefault="00D819D5" w:rsidP="00D819D5">
      <w:pPr>
        <w:numPr>
          <w:ilvl w:val="0"/>
          <w:numId w:val="1"/>
        </w:numPr>
        <w:tabs>
          <w:tab w:val="num" w:pos="528"/>
        </w:tabs>
        <w:ind w:left="528" w:hanging="552"/>
        <w:rPr>
          <w:b/>
          <w:szCs w:val="24"/>
          <w:lang w:val="nl-NL"/>
        </w:rPr>
      </w:pPr>
      <w:r w:rsidRPr="00EF3FB7">
        <w:rPr>
          <w:b/>
          <w:szCs w:val="24"/>
          <w:lang w:val="nl-NL"/>
        </w:rPr>
        <w:t>CÁC CHÍNH SÁCH KẾ TOÁN ÁP DỤNG</w:t>
      </w:r>
    </w:p>
    <w:p w:rsidR="00D819D5" w:rsidRPr="00EF3FB7" w:rsidRDefault="00D819D5" w:rsidP="00D819D5">
      <w:pPr>
        <w:ind w:left="532"/>
        <w:rPr>
          <w:bCs/>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 xml:space="preserve">Cơ sở lập </w:t>
      </w:r>
      <w:r w:rsidR="00FF6929" w:rsidRPr="00EF3FB7">
        <w:rPr>
          <w:b/>
          <w:bCs/>
          <w:szCs w:val="24"/>
          <w:lang w:val="nl-NL"/>
        </w:rPr>
        <w:t xml:space="preserve">Báo cáo tài chính hợp nhất </w:t>
      </w:r>
    </w:p>
    <w:p w:rsidR="00D819D5" w:rsidRPr="00EF3FB7" w:rsidRDefault="00FF6929" w:rsidP="00D819D5">
      <w:pPr>
        <w:ind w:left="532"/>
        <w:rPr>
          <w:bCs/>
          <w:szCs w:val="24"/>
          <w:lang w:val="nl-NL"/>
        </w:rPr>
      </w:pPr>
      <w:r w:rsidRPr="00EF3FB7">
        <w:rPr>
          <w:bCs/>
          <w:szCs w:val="24"/>
          <w:lang w:val="nl-NL"/>
        </w:rPr>
        <w:t xml:space="preserve">Báo cáo tài chính hợp nhất </w:t>
      </w:r>
      <w:r w:rsidR="009500A2" w:rsidRPr="00EF3FB7">
        <w:rPr>
          <w:bCs/>
          <w:szCs w:val="24"/>
          <w:lang w:val="nl-NL"/>
        </w:rPr>
        <w:t xml:space="preserve"> </w:t>
      </w:r>
      <w:r w:rsidR="00D819D5" w:rsidRPr="00EF3FB7">
        <w:rPr>
          <w:bCs/>
          <w:szCs w:val="24"/>
          <w:lang w:val="nl-NL"/>
        </w:rPr>
        <w:t xml:space="preserve">được lập trên cơ sở kế toán dồn tích (trừ các thông tin liên quan đến các luồng tiền). </w:t>
      </w:r>
    </w:p>
    <w:p w:rsidR="00D819D5" w:rsidRPr="00EF3FB7" w:rsidRDefault="00D819D5" w:rsidP="00D819D5">
      <w:pPr>
        <w:ind w:left="532"/>
        <w:rPr>
          <w:bCs/>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Cơ sở hợp nhất</w:t>
      </w:r>
    </w:p>
    <w:p w:rsidR="00D819D5" w:rsidRPr="00EF3FB7" w:rsidRDefault="00FF6929" w:rsidP="00D819D5">
      <w:pPr>
        <w:ind w:left="532"/>
        <w:rPr>
          <w:bCs/>
          <w:szCs w:val="24"/>
          <w:lang w:val="nl-NL"/>
        </w:rPr>
      </w:pPr>
      <w:r w:rsidRPr="00EF3FB7">
        <w:rPr>
          <w:color w:val="000000"/>
          <w:szCs w:val="22"/>
          <w:lang w:val="nl-NL"/>
        </w:rPr>
        <w:t xml:space="preserve">Báo cáo tài chính hợp nhất </w:t>
      </w:r>
      <w:r w:rsidR="00135A6C" w:rsidRPr="00EF3FB7">
        <w:rPr>
          <w:lang w:val="nl-NL"/>
        </w:rPr>
        <w:t xml:space="preserve"> </w:t>
      </w:r>
      <w:r w:rsidR="00D819D5" w:rsidRPr="00EF3FB7">
        <w:rPr>
          <w:lang w:val="nl-NL"/>
        </w:rPr>
        <w:t>bao gồm Báo cáo tài chính</w:t>
      </w:r>
      <w:r w:rsidR="0083602A" w:rsidRPr="00EF3FB7">
        <w:rPr>
          <w:lang w:val="nl-NL"/>
        </w:rPr>
        <w:t xml:space="preserve"> </w:t>
      </w:r>
      <w:r w:rsidR="00D819D5" w:rsidRPr="00EF3FB7">
        <w:rPr>
          <w:lang w:val="nl-NL"/>
        </w:rPr>
        <w:t xml:space="preserve"> của </w:t>
      </w:r>
      <w:r w:rsidR="00D819D5" w:rsidRPr="00EF3FB7">
        <w:rPr>
          <w:szCs w:val="22"/>
          <w:lang w:val="nl-NL"/>
        </w:rPr>
        <w:t xml:space="preserve">Công ty </w:t>
      </w:r>
      <w:r w:rsidR="00D819D5" w:rsidRPr="00EF3FB7">
        <w:rPr>
          <w:color w:val="000000"/>
          <w:szCs w:val="22"/>
          <w:lang w:val="nl-NL"/>
        </w:rPr>
        <w:t xml:space="preserve">Cổ phần </w:t>
      </w:r>
      <w:r w:rsidR="000451DB" w:rsidRPr="00EF3FB7">
        <w:rPr>
          <w:color w:val="000000"/>
          <w:szCs w:val="22"/>
          <w:lang w:val="nl-NL"/>
        </w:rPr>
        <w:t>Tập đoàn Đại Châu</w:t>
      </w:r>
      <w:r w:rsidR="00D819D5" w:rsidRPr="00EF3FB7">
        <w:rPr>
          <w:color w:val="000000"/>
          <w:szCs w:val="24"/>
          <w:lang w:val="nl-NL"/>
        </w:rPr>
        <w:t xml:space="preserve"> (công ty mẹ) </w:t>
      </w:r>
      <w:r w:rsidR="00D819D5" w:rsidRPr="00EF3FB7">
        <w:rPr>
          <w:lang w:val="nl-NL"/>
        </w:rPr>
        <w:t xml:space="preserve">và công ty con. </w:t>
      </w:r>
      <w:r w:rsidR="00D819D5" w:rsidRPr="00EF3FB7">
        <w:rPr>
          <w:bCs/>
          <w:szCs w:val="24"/>
          <w:lang w:val="nl-NL"/>
        </w:rPr>
        <w:t xml:space="preserve">Công ty con là đơn vị chịu sự kiểm soát của công ty mẹ. Sự kiểm soát tồn tại khi công ty mẹ có khả năng trực tiếp hay gián tiếp chi phối các chính sách tài chính và hoạt động của công ty con để thu được các lợi ích kinh tế từ các hoạt động này. Khi đánh giá quyền kiểm soát có tính đến quyền biểu quyết tiềm năng hiện đang có hiệu lực hay sẽ được chuyển đổi. </w:t>
      </w:r>
    </w:p>
    <w:p w:rsidR="00D819D5" w:rsidRPr="00EF3FB7" w:rsidRDefault="00D819D5" w:rsidP="00D819D5">
      <w:pPr>
        <w:ind w:left="532"/>
        <w:rPr>
          <w:bCs/>
          <w:szCs w:val="24"/>
          <w:lang w:val="nl-NL"/>
        </w:rPr>
      </w:pPr>
    </w:p>
    <w:p w:rsidR="00D819D5" w:rsidRPr="00EF3FB7" w:rsidRDefault="00D819D5" w:rsidP="00D819D5">
      <w:pPr>
        <w:ind w:left="532"/>
        <w:rPr>
          <w:bCs/>
          <w:szCs w:val="24"/>
          <w:lang w:val="nl-NL"/>
        </w:rPr>
      </w:pPr>
      <w:r w:rsidRPr="00EF3FB7">
        <w:rPr>
          <w:bCs/>
          <w:szCs w:val="24"/>
          <w:lang w:val="nl-NL"/>
        </w:rPr>
        <w:t xml:space="preserve">Kết quả hoạt động kinh doanh </w:t>
      </w:r>
      <w:r w:rsidR="0083602A" w:rsidRPr="00EF3FB7">
        <w:rPr>
          <w:bCs/>
          <w:szCs w:val="24"/>
          <w:lang w:val="nl-NL"/>
        </w:rPr>
        <w:t xml:space="preserve"> </w:t>
      </w:r>
      <w:r w:rsidRPr="00EF3FB7">
        <w:rPr>
          <w:bCs/>
          <w:szCs w:val="24"/>
          <w:lang w:val="nl-NL"/>
        </w:rPr>
        <w:t>của các công ty con được mua lại hoặc bán đi trong năm được trình bày trong Báo cáo kết quả hoạt động kinh doanh hợp nhất</w:t>
      </w:r>
      <w:r w:rsidR="0083602A" w:rsidRPr="00EF3FB7">
        <w:rPr>
          <w:bCs/>
          <w:szCs w:val="24"/>
          <w:lang w:val="nl-NL"/>
        </w:rPr>
        <w:t xml:space="preserve"> </w:t>
      </w:r>
      <w:r w:rsidRPr="00EF3FB7">
        <w:rPr>
          <w:bCs/>
          <w:szCs w:val="24"/>
          <w:lang w:val="nl-NL"/>
        </w:rPr>
        <w:t xml:space="preserve"> từ ngày mua hoặc cho đến ngày bán khoản đầu tư ở công ty con đó.</w:t>
      </w:r>
    </w:p>
    <w:p w:rsidR="00D819D5" w:rsidRPr="00EF3FB7" w:rsidRDefault="00D819D5" w:rsidP="00D819D5">
      <w:pPr>
        <w:ind w:left="532"/>
        <w:rPr>
          <w:bCs/>
          <w:szCs w:val="24"/>
          <w:lang w:val="nl-NL"/>
        </w:rPr>
      </w:pPr>
    </w:p>
    <w:p w:rsidR="00D819D5" w:rsidRPr="00EF3FB7" w:rsidRDefault="00D819D5" w:rsidP="00D819D5">
      <w:pPr>
        <w:ind w:left="532"/>
        <w:rPr>
          <w:bCs/>
          <w:szCs w:val="24"/>
          <w:lang w:val="nl-NL"/>
        </w:rPr>
      </w:pPr>
      <w:r w:rsidRPr="00EF3FB7">
        <w:rPr>
          <w:bCs/>
          <w:szCs w:val="24"/>
          <w:lang w:val="nl-NL"/>
        </w:rPr>
        <w:t>Trong trường hợp chính sách kế toán của công ty con</w:t>
      </w:r>
      <w:r w:rsidR="00F37BDD" w:rsidRPr="00EF3FB7">
        <w:rPr>
          <w:bCs/>
          <w:szCs w:val="24"/>
          <w:lang w:val="nl-NL"/>
        </w:rPr>
        <w:t xml:space="preserve"> khác với chính sách kế toán</w:t>
      </w:r>
      <w:r w:rsidRPr="00EF3FB7">
        <w:rPr>
          <w:bCs/>
          <w:szCs w:val="24"/>
          <w:lang w:val="nl-NL"/>
        </w:rPr>
        <w:t xml:space="preserve"> áp dụng thống nhất trong Tập đoàn thì Báo cáo tài chính </w:t>
      </w:r>
      <w:r w:rsidR="0083602A" w:rsidRPr="00EF3FB7">
        <w:rPr>
          <w:bCs/>
          <w:szCs w:val="24"/>
          <w:lang w:val="nl-NL"/>
        </w:rPr>
        <w:t xml:space="preserve"> </w:t>
      </w:r>
      <w:r w:rsidRPr="00EF3FB7">
        <w:rPr>
          <w:bCs/>
          <w:szCs w:val="24"/>
          <w:lang w:val="nl-NL"/>
        </w:rPr>
        <w:t xml:space="preserve">của công ty con sẽ có những điều chỉnh thích hợp trước khi sử dụng cho việc lập </w:t>
      </w:r>
      <w:r w:rsidR="00FF6929" w:rsidRPr="00EF3FB7">
        <w:rPr>
          <w:bCs/>
          <w:szCs w:val="24"/>
          <w:lang w:val="nl-NL"/>
        </w:rPr>
        <w:t xml:space="preserve">Báo cáo tài chính hợp nhất </w:t>
      </w:r>
      <w:r w:rsidRPr="00EF3FB7">
        <w:rPr>
          <w:bCs/>
          <w:szCs w:val="24"/>
          <w:lang w:val="nl-NL"/>
        </w:rPr>
        <w:t>.</w:t>
      </w:r>
    </w:p>
    <w:p w:rsidR="00D819D5" w:rsidRPr="00EF3FB7" w:rsidRDefault="00D819D5" w:rsidP="00D819D5">
      <w:pPr>
        <w:ind w:left="532"/>
        <w:rPr>
          <w:bCs/>
          <w:szCs w:val="24"/>
          <w:lang w:val="nl-NL"/>
        </w:rPr>
      </w:pPr>
    </w:p>
    <w:p w:rsidR="00D819D5" w:rsidRPr="00EF3FB7" w:rsidRDefault="00D819D5" w:rsidP="00D819D5">
      <w:pPr>
        <w:ind w:left="532"/>
        <w:rPr>
          <w:bCs/>
          <w:szCs w:val="24"/>
          <w:lang w:val="nl-NL"/>
        </w:rPr>
      </w:pPr>
      <w:r w:rsidRPr="00EF3FB7">
        <w:rPr>
          <w:bCs/>
          <w:szCs w:val="24"/>
          <w:lang w:val="nl-NL"/>
        </w:rPr>
        <w:t xml:space="preserve">Số dư các tài khoản trên Bảng cân đối kế toán giữa các công ty trong cùng Tập đoàn, các giao dịch nội bộ, các khoản lãi nội bộ chưa thực hiện phát sinh từ các giao dịch này được loại trừ khi lập </w:t>
      </w:r>
      <w:r w:rsidR="00FF6929" w:rsidRPr="00EF3FB7">
        <w:rPr>
          <w:bCs/>
          <w:szCs w:val="24"/>
          <w:lang w:val="nl-NL"/>
        </w:rPr>
        <w:t xml:space="preserve">Báo cáo tài chính hợp nhất </w:t>
      </w:r>
      <w:r w:rsidRPr="00EF3FB7">
        <w:rPr>
          <w:bCs/>
          <w:szCs w:val="24"/>
          <w:lang w:val="nl-NL"/>
        </w:rPr>
        <w:t xml:space="preserve">. Các khoản lỗ chưa thực hiện phát sinh từ các giao dịch nội </w:t>
      </w:r>
      <w:r w:rsidR="00DF6232" w:rsidRPr="00EF3FB7">
        <w:rPr>
          <w:bCs/>
          <w:szCs w:val="24"/>
          <w:lang w:val="nl-NL"/>
        </w:rPr>
        <w:t>bộ cũng được loại bỏ trừ khi chi</w:t>
      </w:r>
      <w:r w:rsidRPr="00EF3FB7">
        <w:rPr>
          <w:bCs/>
          <w:szCs w:val="24"/>
          <w:lang w:val="nl-NL"/>
        </w:rPr>
        <w:t xml:space="preserve"> phí tạo nên khoản lỗ đó không thể thu hồi được. </w:t>
      </w:r>
    </w:p>
    <w:p w:rsidR="00D819D5" w:rsidRPr="00EF3FB7" w:rsidRDefault="00D819D5" w:rsidP="00D819D5">
      <w:pPr>
        <w:ind w:left="532"/>
        <w:rPr>
          <w:bCs/>
          <w:sz w:val="18"/>
          <w:szCs w:val="24"/>
          <w:lang w:val="nl-NL"/>
        </w:rPr>
      </w:pPr>
    </w:p>
    <w:p w:rsidR="00D819D5" w:rsidRPr="00EF3FB7" w:rsidRDefault="00D819D5" w:rsidP="00425372">
      <w:pPr>
        <w:ind w:left="546"/>
        <w:rPr>
          <w:bCs/>
          <w:szCs w:val="24"/>
          <w:lang w:val="nl-NL"/>
        </w:rPr>
      </w:pPr>
      <w:r w:rsidRPr="00EF3FB7">
        <w:rPr>
          <w:bCs/>
          <w:szCs w:val="24"/>
          <w:lang w:val="nl-NL"/>
        </w:rPr>
        <w:t>Lợi ích của cổ đông thiểu số thể hiện phần lợi nhuận và tài sản thuần của công ty con không nắm giữ bởi các cổ đông của công ty mẹ và được trình bày ở mục riêng trên Báo cáo kết quả hoạt động kinh doanh hợp nhất</w:t>
      </w:r>
      <w:r w:rsidR="00FF6929" w:rsidRPr="00EF3FB7">
        <w:rPr>
          <w:bCs/>
          <w:szCs w:val="24"/>
          <w:lang w:val="nl-NL"/>
        </w:rPr>
        <w:t xml:space="preserve"> </w:t>
      </w:r>
      <w:r w:rsidRPr="00EF3FB7">
        <w:rPr>
          <w:bCs/>
          <w:szCs w:val="24"/>
          <w:lang w:val="nl-NL"/>
        </w:rPr>
        <w:t xml:space="preserve"> và Bảng cân đối kế toán hợp nhất</w:t>
      </w:r>
      <w:r w:rsidR="0033452E" w:rsidRPr="00EF3FB7">
        <w:rPr>
          <w:bCs/>
          <w:szCs w:val="24"/>
          <w:lang w:val="nl-NL"/>
        </w:rPr>
        <w:t xml:space="preserve"> </w:t>
      </w:r>
      <w:r w:rsidRPr="00EF3FB7">
        <w:rPr>
          <w:bCs/>
          <w:szCs w:val="24"/>
          <w:lang w:val="nl-NL"/>
        </w:rPr>
        <w:t>. Lợi ích của cổ đông thiểu số bao gồm giá trị các lợi ích của cổ đông thiểu số tại ngày hợp nhất kinh doanh ban đầu và phần lợi ích của cổ đông thiểu số trong biến động của vốn chủ sở hữu kể từ ngày hợp nhất kinh doanh. Các khoản lỗ</w:t>
      </w:r>
      <w:r w:rsidR="00425372" w:rsidRPr="00EF3FB7">
        <w:rPr>
          <w:szCs w:val="24"/>
          <w:lang w:val="nl-NL"/>
        </w:rPr>
        <w:t xml:space="preserve"> </w:t>
      </w:r>
      <w:r w:rsidRPr="00EF3FB7">
        <w:rPr>
          <w:bCs/>
          <w:szCs w:val="24"/>
          <w:lang w:val="nl-NL"/>
        </w:rPr>
        <w:t>tương ứng với phần vốn của cổ đông thiểu số vượt quá phần vốn của họ trong vốn chủ sở hữu của công ty con được tính giảm vào phần lợi ích của Tập đoàn trừ khi cổ đông thiểu số có nghĩa vụ ràng buộc và có khả năng bù đắp khoản lỗ đó.</w:t>
      </w:r>
    </w:p>
    <w:p w:rsidR="00687E9D" w:rsidRPr="00EF3FB7" w:rsidRDefault="00687E9D" w:rsidP="00425372">
      <w:pPr>
        <w:ind w:left="546"/>
        <w:rPr>
          <w:sz w:val="18"/>
          <w:szCs w:val="24"/>
          <w:lang w:val="nl-NL"/>
        </w:rPr>
      </w:pPr>
    </w:p>
    <w:p w:rsidR="00687E9D" w:rsidRPr="00EF3FB7" w:rsidRDefault="00687E9D" w:rsidP="00687E9D">
      <w:pPr>
        <w:numPr>
          <w:ilvl w:val="0"/>
          <w:numId w:val="5"/>
        </w:numPr>
        <w:tabs>
          <w:tab w:val="clear" w:pos="1510"/>
          <w:tab w:val="num" w:pos="532"/>
        </w:tabs>
        <w:spacing w:before="0" w:after="20" w:line="252" w:lineRule="auto"/>
        <w:ind w:left="547" w:hanging="547"/>
        <w:rPr>
          <w:b/>
          <w:bCs/>
          <w:szCs w:val="24"/>
          <w:lang w:val="nl-NL"/>
        </w:rPr>
      </w:pPr>
      <w:r w:rsidRPr="00EF3FB7">
        <w:rPr>
          <w:b/>
          <w:bCs/>
          <w:szCs w:val="24"/>
          <w:lang w:val="nl-NL"/>
        </w:rPr>
        <w:t>Hợp nhất kinh doanh</w:t>
      </w:r>
    </w:p>
    <w:p w:rsidR="00687E9D" w:rsidRPr="00EF3FB7" w:rsidRDefault="00687E9D" w:rsidP="00687E9D">
      <w:pPr>
        <w:spacing w:after="20" w:line="252" w:lineRule="auto"/>
        <w:ind w:left="547"/>
        <w:rPr>
          <w:szCs w:val="24"/>
          <w:lang w:val="nl-NL"/>
        </w:rPr>
      </w:pPr>
      <w:r w:rsidRPr="00EF3FB7">
        <w:rPr>
          <w:szCs w:val="24"/>
          <w:lang w:val="nl-NL"/>
        </w:rPr>
        <w:t>Việc hợp nhất kinh doanh được kế toán theo phương pháp mua. Giá phí hợp nhất kinh doanh bao gồm giá trị hợp lý tại ngày diễn ra trao đổi của các tài sản đem trao đổi, các khoản nợ phải trả đã phát sinh hoặc đã thừa nhận và các công cụ vốn do Tập đoàn phát hành để đổi lấy quyền kiểm soát bên bị mua cộng với các chi phí liên quan trực tiếp đến việc hợp nhất kinh doanh. Tài sản đã mua, nợ phải trả có thể xác định được và những khoản nợ tiềm tàng phải gánh chịu trong hợp nhất kinh doanh được ghi nhận theo giá trị hợp lý tại ngày hợp nhất kinh doanh.</w:t>
      </w:r>
    </w:p>
    <w:p w:rsidR="00687E9D" w:rsidRPr="00EF3FB7" w:rsidRDefault="00687E9D" w:rsidP="00687E9D">
      <w:pPr>
        <w:spacing w:before="160" w:after="20" w:line="252" w:lineRule="auto"/>
        <w:ind w:left="533"/>
        <w:rPr>
          <w:bCs/>
          <w:szCs w:val="24"/>
          <w:lang w:val="nl-NL"/>
        </w:rPr>
      </w:pPr>
      <w:r w:rsidRPr="00EF3FB7">
        <w:rPr>
          <w:bCs/>
          <w:szCs w:val="24"/>
          <w:lang w:val="nl-NL"/>
        </w:rPr>
        <w:t xml:space="preserve">Chênh lệch giữa giá phí hợp nhất kinh doanh với phần sở hữu của bên mua Tập đoàn trong giá trị hợp lý thuần của tài sản, nợ phải trả có thể xác định được và các khoản nợ tiềm tàng đã ghi nhận của bên bị mua tại ngày mua được ghi nhận là lợi thế thương mại. Nếu giá phí hợp nhất kinh doanh thấp hơn giá trị hợp lý thuần của tài sản, nợ phải trả có thể xác định được và các khoản nợ tiềm tàng đã ghi nhận của bên bị mua, phần chênh lệch được ghi nhận vào kết quả hoạt động kinh doanh trong năm phát sinh nghiệp vụ mua. </w:t>
      </w:r>
    </w:p>
    <w:p w:rsidR="00D819D5" w:rsidRPr="00EF3FB7" w:rsidRDefault="00D819D5" w:rsidP="00D819D5">
      <w:pPr>
        <w:ind w:left="532"/>
        <w:rPr>
          <w:bCs/>
          <w:sz w:val="18"/>
          <w:szCs w:val="24"/>
          <w:lang w:val="nl-NL"/>
        </w:rPr>
      </w:pPr>
    </w:p>
    <w:p w:rsidR="00D819D5" w:rsidRPr="00EF3FB7" w:rsidRDefault="00D819D5" w:rsidP="00D819D5">
      <w:pPr>
        <w:numPr>
          <w:ilvl w:val="0"/>
          <w:numId w:val="5"/>
        </w:numPr>
        <w:tabs>
          <w:tab w:val="clear" w:pos="1510"/>
          <w:tab w:val="num" w:pos="532"/>
        </w:tabs>
        <w:ind w:left="547" w:hanging="547"/>
        <w:rPr>
          <w:b/>
          <w:iCs/>
          <w:szCs w:val="24"/>
          <w:lang w:val="nl-NL"/>
        </w:rPr>
      </w:pPr>
      <w:r w:rsidRPr="00EF3FB7">
        <w:rPr>
          <w:b/>
          <w:iCs/>
          <w:szCs w:val="24"/>
          <w:lang w:val="nl-NL"/>
        </w:rPr>
        <w:t>Đầu tư vào công ty liên kết</w:t>
      </w:r>
    </w:p>
    <w:p w:rsidR="00D819D5" w:rsidRPr="00EF3FB7" w:rsidRDefault="00D819D5" w:rsidP="00D819D5">
      <w:pPr>
        <w:ind w:left="532"/>
        <w:rPr>
          <w:bCs/>
          <w:szCs w:val="24"/>
          <w:lang w:val="nl-NL"/>
        </w:rPr>
      </w:pPr>
      <w:r w:rsidRPr="00EF3FB7">
        <w:rPr>
          <w:bCs/>
          <w:szCs w:val="24"/>
          <w:lang w:val="nl-NL"/>
        </w:rPr>
        <w:t xml:space="preserve">Công ty liên kết là công ty mà Tập đoàn có những ảnh hưởng đáng kể nhưng không có quyền kiểm soát đối với các chính sách tài chính và hoạt động. </w:t>
      </w:r>
    </w:p>
    <w:p w:rsidR="00D819D5" w:rsidRPr="00EF3FB7" w:rsidRDefault="00D819D5" w:rsidP="00D819D5">
      <w:pPr>
        <w:ind w:left="532"/>
        <w:rPr>
          <w:bCs/>
          <w:sz w:val="18"/>
          <w:szCs w:val="24"/>
          <w:lang w:val="nl-NL"/>
        </w:rPr>
      </w:pPr>
    </w:p>
    <w:p w:rsidR="00D819D5" w:rsidRPr="00EF3FB7" w:rsidRDefault="00D819D5" w:rsidP="00D819D5">
      <w:pPr>
        <w:ind w:left="532"/>
        <w:rPr>
          <w:bCs/>
          <w:szCs w:val="24"/>
          <w:lang w:val="nl-NL"/>
        </w:rPr>
      </w:pPr>
      <w:r w:rsidRPr="00EF3FB7">
        <w:rPr>
          <w:bCs/>
          <w:szCs w:val="24"/>
          <w:lang w:val="nl-NL"/>
        </w:rPr>
        <w:t xml:space="preserve">Kết quả hoạt động kinh doanh của công ty liên kết được bao gồm trong </w:t>
      </w:r>
      <w:r w:rsidR="00FF6929" w:rsidRPr="00EF3FB7">
        <w:rPr>
          <w:bCs/>
          <w:szCs w:val="24"/>
          <w:lang w:val="nl-NL"/>
        </w:rPr>
        <w:t xml:space="preserve">Báo cáo tài chính hợp nhất </w:t>
      </w:r>
      <w:r w:rsidRPr="00EF3FB7">
        <w:rPr>
          <w:bCs/>
          <w:szCs w:val="24"/>
          <w:lang w:val="nl-NL"/>
        </w:rPr>
        <w:t xml:space="preserve"> theo phương pháp vốn chủ sở hữu từ ngày bắt đầu có ảnh hưởng đáng kể cho đến ngày ảnh hưởng đáng kể kết thúc. Khoản đầu tư vào công ty liên kết được thể hiện trên </w:t>
      </w:r>
      <w:r w:rsidR="00FF6929" w:rsidRPr="00EF3FB7">
        <w:rPr>
          <w:bCs/>
          <w:szCs w:val="24"/>
          <w:lang w:val="nl-NL"/>
        </w:rPr>
        <w:t xml:space="preserve">Báo cáo tài chính hợp nhất </w:t>
      </w:r>
      <w:r w:rsidRPr="00EF3FB7">
        <w:rPr>
          <w:bCs/>
          <w:szCs w:val="24"/>
          <w:lang w:val="nl-NL"/>
        </w:rPr>
        <w:t xml:space="preserve"> theo chi phí đầu tư ban đầu và điều chỉnh cho các thay đổi trong phần lợi ích trên tài sản thuần của công ty liên kết sau ngày đầu tư. Nếu lợi ích của Tập đoàn trong khoản lỗ của công ty liên kết lớn hơn hoặc bằng giá trị ghi sổ của khoản đầu tư thì giá trị khoản đầu tư được trình bày trên </w:t>
      </w:r>
      <w:r w:rsidR="00FF6929" w:rsidRPr="00EF3FB7">
        <w:rPr>
          <w:bCs/>
          <w:szCs w:val="24"/>
          <w:lang w:val="nl-NL"/>
        </w:rPr>
        <w:t xml:space="preserve">Báo cáo tài chính hợp nhất </w:t>
      </w:r>
      <w:r w:rsidRPr="00EF3FB7">
        <w:rPr>
          <w:bCs/>
          <w:szCs w:val="24"/>
          <w:lang w:val="nl-NL"/>
        </w:rPr>
        <w:t xml:space="preserve"> là bằng không trừ khi Tập đoàn có các nghĩa vụ thực hiện thanh toán thay cho công ty liên kết.</w:t>
      </w:r>
    </w:p>
    <w:p w:rsidR="00D819D5" w:rsidRPr="00EF3FB7" w:rsidRDefault="00D819D5" w:rsidP="00D819D5">
      <w:pPr>
        <w:ind w:left="532"/>
        <w:rPr>
          <w:bCs/>
          <w:sz w:val="18"/>
          <w:szCs w:val="24"/>
          <w:lang w:val="nl-NL"/>
        </w:rPr>
      </w:pPr>
    </w:p>
    <w:p w:rsidR="00D819D5" w:rsidRPr="00EF3FB7" w:rsidRDefault="00D819D5" w:rsidP="00D819D5">
      <w:pPr>
        <w:ind w:left="532"/>
        <w:rPr>
          <w:bCs/>
          <w:szCs w:val="24"/>
          <w:lang w:val="nl-NL"/>
        </w:rPr>
      </w:pPr>
      <w:r w:rsidRPr="00EF3FB7">
        <w:rPr>
          <w:bCs/>
          <w:szCs w:val="24"/>
          <w:lang w:val="nl-NL"/>
        </w:rPr>
        <w:t xml:space="preserve">Chênh lệch giữa chi phí đầu tư và phần sở hữu của Tập đoàn trong giá trị hợp lý của tài sản thuần có thể xác định được của công ty liên kết tại ngày mua được ghi nhận là lợi thế thương mại. </w:t>
      </w:r>
      <w:r w:rsidRPr="00EF3FB7">
        <w:rPr>
          <w:bCs/>
          <w:lang w:val="nl-NL"/>
        </w:rPr>
        <w:t xml:space="preserve">Nếu chi phí đầu tư thấp hơn giá trị hợp lý của tài sản thuần </w:t>
      </w:r>
      <w:r w:rsidRPr="00EF3FB7">
        <w:rPr>
          <w:bCs/>
          <w:szCs w:val="24"/>
          <w:lang w:val="nl-NL"/>
        </w:rPr>
        <w:t>có thể xác định được của công ty liên kết tại ngày mua</w:t>
      </w:r>
      <w:r w:rsidRPr="00EF3FB7">
        <w:rPr>
          <w:bCs/>
          <w:lang w:val="nl-NL"/>
        </w:rPr>
        <w:t xml:space="preserve">, phần chênh lệch được ghi nhận vào kết quả hoạt động kinh doanh trong kỳ phát sinh nghiệp vụ mua. </w:t>
      </w:r>
    </w:p>
    <w:p w:rsidR="00D819D5" w:rsidRPr="00EF3FB7" w:rsidRDefault="00D819D5" w:rsidP="00D819D5">
      <w:pPr>
        <w:ind w:left="532"/>
        <w:rPr>
          <w:bCs/>
          <w:sz w:val="18"/>
          <w:szCs w:val="24"/>
          <w:lang w:val="nl-NL"/>
        </w:rPr>
      </w:pPr>
    </w:p>
    <w:p w:rsidR="00D819D5" w:rsidRDefault="00D819D5" w:rsidP="00D819D5">
      <w:pPr>
        <w:ind w:left="532"/>
        <w:rPr>
          <w:bCs/>
          <w:szCs w:val="24"/>
          <w:lang w:val="nl-NL"/>
        </w:rPr>
      </w:pPr>
      <w:r w:rsidRPr="00EF3FB7">
        <w:rPr>
          <w:bCs/>
          <w:szCs w:val="24"/>
          <w:lang w:val="nl-NL"/>
        </w:rPr>
        <w:t xml:space="preserve">Báo cáo tài chính </w:t>
      </w:r>
      <w:r w:rsidR="0083602A" w:rsidRPr="00EF3FB7">
        <w:rPr>
          <w:bCs/>
          <w:szCs w:val="24"/>
          <w:lang w:val="nl-NL"/>
        </w:rPr>
        <w:t xml:space="preserve"> </w:t>
      </w:r>
      <w:r w:rsidRPr="00EF3FB7">
        <w:rPr>
          <w:bCs/>
          <w:szCs w:val="24"/>
          <w:lang w:val="nl-NL"/>
        </w:rPr>
        <w:t>của công ty liên kết được lập cùng kỳ kế toán với Tập đoàn. Khi chính sách kế toán của công ty liên kết khác với chính sách kế toán áp dụng thống nhất trong Tập đoàn thì Báo cáo tài chính</w:t>
      </w:r>
      <w:r w:rsidR="0083602A" w:rsidRPr="00EF3FB7">
        <w:rPr>
          <w:bCs/>
          <w:szCs w:val="24"/>
          <w:lang w:val="nl-NL"/>
        </w:rPr>
        <w:t xml:space="preserve"> </w:t>
      </w:r>
      <w:r w:rsidRPr="00EF3FB7">
        <w:rPr>
          <w:bCs/>
          <w:szCs w:val="24"/>
          <w:lang w:val="nl-NL"/>
        </w:rPr>
        <w:t xml:space="preserve"> của công ty liên kết sẽ có những điều chỉnh thích hợp trước khi sử dụng cho việc lập </w:t>
      </w:r>
      <w:r w:rsidR="00FF6929" w:rsidRPr="00EF3FB7">
        <w:rPr>
          <w:bCs/>
          <w:szCs w:val="24"/>
          <w:lang w:val="nl-NL"/>
        </w:rPr>
        <w:t xml:space="preserve">Báo cáo tài chính hợp nhất </w:t>
      </w:r>
      <w:r w:rsidRPr="00EF3FB7">
        <w:rPr>
          <w:bCs/>
          <w:szCs w:val="24"/>
          <w:lang w:val="nl-NL"/>
        </w:rPr>
        <w:t>.</w:t>
      </w:r>
    </w:p>
    <w:p w:rsidR="00C85328" w:rsidRPr="00EF3FB7" w:rsidRDefault="00C85328" w:rsidP="00D819D5">
      <w:pPr>
        <w:ind w:left="532"/>
        <w:rPr>
          <w:bCs/>
          <w:szCs w:val="24"/>
          <w:lang w:val="nl-NL"/>
        </w:rPr>
      </w:pPr>
    </w:p>
    <w:p w:rsidR="00620EEB" w:rsidRDefault="00C85328" w:rsidP="00D819D5">
      <w:pPr>
        <w:ind w:left="532"/>
        <w:rPr>
          <w:bCs/>
          <w:szCs w:val="24"/>
          <w:lang w:val="nl-NL"/>
        </w:rPr>
      </w:pPr>
      <w:r>
        <w:rPr>
          <w:bCs/>
          <w:szCs w:val="24"/>
          <w:lang w:val="nl-NL"/>
        </w:rPr>
        <w:t>C</w:t>
      </w:r>
      <w:r w:rsidRPr="00C85328">
        <w:rPr>
          <w:bCs/>
          <w:szCs w:val="24"/>
          <w:lang w:val="nl-NL"/>
        </w:rPr>
        <w:t>ô</w:t>
      </w:r>
      <w:r>
        <w:rPr>
          <w:bCs/>
          <w:szCs w:val="24"/>
          <w:lang w:val="nl-NL"/>
        </w:rPr>
        <w:t>ng ty ch</w:t>
      </w:r>
      <w:r w:rsidRPr="00C85328">
        <w:rPr>
          <w:bCs/>
          <w:szCs w:val="24"/>
          <w:lang w:val="nl-NL"/>
        </w:rPr>
        <w:t>ư</w:t>
      </w:r>
      <w:r>
        <w:rPr>
          <w:bCs/>
          <w:szCs w:val="24"/>
          <w:lang w:val="nl-NL"/>
        </w:rPr>
        <w:t>a thu th</w:t>
      </w:r>
      <w:r w:rsidRPr="00C85328">
        <w:rPr>
          <w:bCs/>
          <w:szCs w:val="24"/>
          <w:lang w:val="nl-NL"/>
        </w:rPr>
        <w:t>ập</w:t>
      </w:r>
      <w:r>
        <w:rPr>
          <w:bCs/>
          <w:szCs w:val="24"/>
          <w:lang w:val="nl-NL"/>
        </w:rPr>
        <w:t xml:space="preserve"> đư</w:t>
      </w:r>
      <w:r w:rsidRPr="00C85328">
        <w:rPr>
          <w:bCs/>
          <w:szCs w:val="24"/>
          <w:lang w:val="nl-NL"/>
        </w:rPr>
        <w:t>ợc</w:t>
      </w:r>
      <w:r>
        <w:rPr>
          <w:bCs/>
          <w:szCs w:val="24"/>
          <w:lang w:val="nl-NL"/>
        </w:rPr>
        <w:t xml:space="preserve"> B</w:t>
      </w:r>
      <w:r w:rsidRPr="00C85328">
        <w:rPr>
          <w:bCs/>
          <w:szCs w:val="24"/>
          <w:lang w:val="nl-NL"/>
        </w:rPr>
        <w:t>áo</w:t>
      </w:r>
      <w:r>
        <w:rPr>
          <w:bCs/>
          <w:szCs w:val="24"/>
          <w:lang w:val="nl-NL"/>
        </w:rPr>
        <w:t xml:space="preserve"> c</w:t>
      </w:r>
      <w:r w:rsidRPr="00C85328">
        <w:rPr>
          <w:bCs/>
          <w:szCs w:val="24"/>
          <w:lang w:val="nl-NL"/>
        </w:rPr>
        <w:t>á</w:t>
      </w:r>
      <w:r>
        <w:rPr>
          <w:bCs/>
          <w:szCs w:val="24"/>
          <w:lang w:val="nl-NL"/>
        </w:rPr>
        <w:t>o t</w:t>
      </w:r>
      <w:r w:rsidRPr="00C85328">
        <w:rPr>
          <w:bCs/>
          <w:szCs w:val="24"/>
          <w:lang w:val="nl-NL"/>
        </w:rPr>
        <w:t>ài</w:t>
      </w:r>
      <w:r>
        <w:rPr>
          <w:bCs/>
          <w:szCs w:val="24"/>
          <w:lang w:val="nl-NL"/>
        </w:rPr>
        <w:t xml:space="preserve"> ch</w:t>
      </w:r>
      <w:r w:rsidRPr="00C85328">
        <w:rPr>
          <w:bCs/>
          <w:szCs w:val="24"/>
          <w:lang w:val="nl-NL"/>
        </w:rPr>
        <w:t>ín</w:t>
      </w:r>
      <w:r>
        <w:rPr>
          <w:bCs/>
          <w:szCs w:val="24"/>
          <w:lang w:val="nl-NL"/>
        </w:rPr>
        <w:t>h n</w:t>
      </w:r>
      <w:r w:rsidRPr="00C85328">
        <w:rPr>
          <w:bCs/>
          <w:szCs w:val="24"/>
          <w:lang w:val="nl-NL"/>
        </w:rPr>
        <w:t>ă</w:t>
      </w:r>
      <w:r>
        <w:rPr>
          <w:bCs/>
          <w:szCs w:val="24"/>
          <w:lang w:val="nl-NL"/>
        </w:rPr>
        <w:t>m 2015 c</w:t>
      </w:r>
      <w:r w:rsidRPr="00C85328">
        <w:rPr>
          <w:bCs/>
          <w:szCs w:val="24"/>
          <w:lang w:val="nl-NL"/>
        </w:rPr>
        <w:t>ủa</w:t>
      </w:r>
      <w:r>
        <w:rPr>
          <w:bCs/>
          <w:szCs w:val="24"/>
          <w:lang w:val="nl-NL"/>
        </w:rPr>
        <w:t xml:space="preserve"> c</w:t>
      </w:r>
      <w:r w:rsidRPr="00C85328">
        <w:rPr>
          <w:bCs/>
          <w:szCs w:val="24"/>
          <w:lang w:val="nl-NL"/>
        </w:rPr>
        <w:t>ác</w:t>
      </w:r>
      <w:r>
        <w:rPr>
          <w:bCs/>
          <w:szCs w:val="24"/>
          <w:lang w:val="nl-NL"/>
        </w:rPr>
        <w:t xml:space="preserve"> c</w:t>
      </w:r>
      <w:r w:rsidRPr="00C85328">
        <w:rPr>
          <w:bCs/>
          <w:szCs w:val="24"/>
          <w:lang w:val="nl-NL"/>
        </w:rPr>
        <w:t>ô</w:t>
      </w:r>
      <w:r>
        <w:rPr>
          <w:bCs/>
          <w:szCs w:val="24"/>
          <w:lang w:val="nl-NL"/>
        </w:rPr>
        <w:t>ng ty li</w:t>
      </w:r>
      <w:r w:rsidRPr="00C85328">
        <w:rPr>
          <w:bCs/>
          <w:szCs w:val="24"/>
          <w:lang w:val="nl-NL"/>
        </w:rPr>
        <w:t>ê</w:t>
      </w:r>
      <w:r>
        <w:rPr>
          <w:bCs/>
          <w:szCs w:val="24"/>
          <w:lang w:val="nl-NL"/>
        </w:rPr>
        <w:t>n k</w:t>
      </w:r>
      <w:r w:rsidRPr="00C85328">
        <w:rPr>
          <w:bCs/>
          <w:szCs w:val="24"/>
          <w:lang w:val="nl-NL"/>
        </w:rPr>
        <w:t>ết</w:t>
      </w:r>
      <w:r>
        <w:rPr>
          <w:bCs/>
          <w:szCs w:val="24"/>
          <w:lang w:val="nl-NL"/>
        </w:rPr>
        <w:t xml:space="preserve"> C</w:t>
      </w:r>
      <w:r w:rsidRPr="00C85328">
        <w:rPr>
          <w:bCs/>
          <w:szCs w:val="24"/>
          <w:lang w:val="nl-NL"/>
        </w:rPr>
        <w:t>ô</w:t>
      </w:r>
      <w:r>
        <w:rPr>
          <w:bCs/>
          <w:szCs w:val="24"/>
          <w:lang w:val="nl-NL"/>
        </w:rPr>
        <w:t>ng ty C</w:t>
      </w:r>
      <w:r w:rsidRPr="00C85328">
        <w:rPr>
          <w:bCs/>
          <w:szCs w:val="24"/>
          <w:lang w:val="nl-NL"/>
        </w:rPr>
        <w:t>ổ</w:t>
      </w:r>
      <w:r>
        <w:rPr>
          <w:bCs/>
          <w:szCs w:val="24"/>
          <w:lang w:val="nl-NL"/>
        </w:rPr>
        <w:t xml:space="preserve"> ph</w:t>
      </w:r>
      <w:r w:rsidRPr="00C85328">
        <w:rPr>
          <w:bCs/>
          <w:szCs w:val="24"/>
          <w:lang w:val="nl-NL"/>
        </w:rPr>
        <w:t>ầ</w:t>
      </w:r>
      <w:r>
        <w:rPr>
          <w:bCs/>
          <w:szCs w:val="24"/>
          <w:lang w:val="nl-NL"/>
        </w:rPr>
        <w:t>n Xu</w:t>
      </w:r>
      <w:r w:rsidRPr="00C85328">
        <w:rPr>
          <w:bCs/>
          <w:szCs w:val="24"/>
          <w:lang w:val="nl-NL"/>
        </w:rPr>
        <w:t>â</w:t>
      </w:r>
      <w:r>
        <w:rPr>
          <w:bCs/>
          <w:szCs w:val="24"/>
          <w:lang w:val="nl-NL"/>
        </w:rPr>
        <w:t>n Minh S</w:t>
      </w:r>
      <w:r w:rsidRPr="00C85328">
        <w:rPr>
          <w:bCs/>
          <w:szCs w:val="24"/>
          <w:lang w:val="nl-NL"/>
        </w:rPr>
        <w:t>Đ</w:t>
      </w:r>
      <w:r>
        <w:rPr>
          <w:bCs/>
          <w:szCs w:val="24"/>
          <w:lang w:val="nl-NL"/>
        </w:rPr>
        <w:t xml:space="preserve"> Thanh Hoa, do </w:t>
      </w:r>
      <w:r w:rsidRPr="00C85328">
        <w:rPr>
          <w:bCs/>
          <w:szCs w:val="24"/>
          <w:lang w:val="nl-NL"/>
        </w:rPr>
        <w:t>đó</w:t>
      </w:r>
      <w:r>
        <w:rPr>
          <w:bCs/>
          <w:szCs w:val="24"/>
          <w:lang w:val="nl-NL"/>
        </w:rPr>
        <w:t xml:space="preserve"> ch</w:t>
      </w:r>
      <w:r w:rsidRPr="00C85328">
        <w:rPr>
          <w:bCs/>
          <w:szCs w:val="24"/>
          <w:lang w:val="nl-NL"/>
        </w:rPr>
        <w:t>ư</w:t>
      </w:r>
      <w:r>
        <w:rPr>
          <w:bCs/>
          <w:szCs w:val="24"/>
          <w:lang w:val="nl-NL"/>
        </w:rPr>
        <w:t>a th</w:t>
      </w:r>
      <w:r w:rsidRPr="00C85328">
        <w:rPr>
          <w:bCs/>
          <w:szCs w:val="24"/>
          <w:lang w:val="nl-NL"/>
        </w:rPr>
        <w:t>ực</w:t>
      </w:r>
      <w:r>
        <w:rPr>
          <w:bCs/>
          <w:szCs w:val="24"/>
          <w:lang w:val="nl-NL"/>
        </w:rPr>
        <w:t xml:space="preserve"> hi</w:t>
      </w:r>
      <w:r w:rsidRPr="00C85328">
        <w:rPr>
          <w:bCs/>
          <w:szCs w:val="24"/>
          <w:lang w:val="nl-NL"/>
        </w:rPr>
        <w:t>ện</w:t>
      </w:r>
      <w:r>
        <w:rPr>
          <w:bCs/>
          <w:szCs w:val="24"/>
          <w:lang w:val="nl-NL"/>
        </w:rPr>
        <w:t xml:space="preserve"> h</w:t>
      </w:r>
      <w:r w:rsidRPr="00C85328">
        <w:rPr>
          <w:bCs/>
          <w:szCs w:val="24"/>
          <w:lang w:val="nl-NL"/>
        </w:rPr>
        <w:t>ợp</w:t>
      </w:r>
      <w:r>
        <w:rPr>
          <w:bCs/>
          <w:szCs w:val="24"/>
          <w:lang w:val="nl-NL"/>
        </w:rPr>
        <w:t xml:space="preserve"> nh</w:t>
      </w:r>
      <w:r w:rsidRPr="00C85328">
        <w:rPr>
          <w:bCs/>
          <w:szCs w:val="24"/>
          <w:lang w:val="nl-NL"/>
        </w:rPr>
        <w:t>ấ</w:t>
      </w:r>
      <w:r>
        <w:rPr>
          <w:bCs/>
          <w:szCs w:val="24"/>
          <w:lang w:val="nl-NL"/>
        </w:rPr>
        <w:t xml:space="preserve">t </w:t>
      </w:r>
      <w:r w:rsidR="00015AAB">
        <w:rPr>
          <w:bCs/>
          <w:szCs w:val="24"/>
          <w:lang w:val="nl-NL"/>
        </w:rPr>
        <w:t>đ</w:t>
      </w:r>
      <w:r w:rsidR="00015AAB" w:rsidRPr="00015AAB">
        <w:rPr>
          <w:bCs/>
          <w:szCs w:val="24"/>
          <w:lang w:val="nl-NL"/>
        </w:rPr>
        <w:t>ố</w:t>
      </w:r>
      <w:r w:rsidR="00015AAB">
        <w:rPr>
          <w:bCs/>
          <w:szCs w:val="24"/>
          <w:lang w:val="nl-NL"/>
        </w:rPr>
        <w:t>i v</w:t>
      </w:r>
      <w:r w:rsidR="00015AAB" w:rsidRPr="00015AAB">
        <w:rPr>
          <w:bCs/>
          <w:szCs w:val="24"/>
          <w:lang w:val="nl-NL"/>
        </w:rPr>
        <w:t>ới</w:t>
      </w:r>
      <w:r w:rsidR="00015AAB">
        <w:rPr>
          <w:bCs/>
          <w:szCs w:val="24"/>
          <w:lang w:val="nl-NL"/>
        </w:rPr>
        <w:t xml:space="preserve"> </w:t>
      </w:r>
      <w:r>
        <w:rPr>
          <w:bCs/>
          <w:szCs w:val="24"/>
          <w:lang w:val="nl-NL"/>
        </w:rPr>
        <w:t>C</w:t>
      </w:r>
      <w:r w:rsidRPr="00C85328">
        <w:rPr>
          <w:bCs/>
          <w:szCs w:val="24"/>
          <w:lang w:val="nl-NL"/>
        </w:rPr>
        <w:t>ô</w:t>
      </w:r>
      <w:r>
        <w:rPr>
          <w:bCs/>
          <w:szCs w:val="24"/>
          <w:lang w:val="nl-NL"/>
        </w:rPr>
        <w:t>ng ty li</w:t>
      </w:r>
      <w:r w:rsidRPr="00C85328">
        <w:rPr>
          <w:bCs/>
          <w:szCs w:val="24"/>
          <w:lang w:val="nl-NL"/>
        </w:rPr>
        <w:t>ê</w:t>
      </w:r>
      <w:r>
        <w:rPr>
          <w:bCs/>
          <w:szCs w:val="24"/>
          <w:lang w:val="nl-NL"/>
        </w:rPr>
        <w:t>n k</w:t>
      </w:r>
      <w:r w:rsidRPr="00C85328">
        <w:rPr>
          <w:bCs/>
          <w:szCs w:val="24"/>
          <w:lang w:val="nl-NL"/>
        </w:rPr>
        <w:t>ết</w:t>
      </w:r>
      <w:r w:rsidR="00015AAB">
        <w:rPr>
          <w:bCs/>
          <w:szCs w:val="24"/>
          <w:lang w:val="nl-NL"/>
        </w:rPr>
        <w:t xml:space="preserve"> tr</w:t>
      </w:r>
      <w:r w:rsidR="00015AAB" w:rsidRPr="00015AAB">
        <w:rPr>
          <w:bCs/>
          <w:szCs w:val="24"/>
          <w:lang w:val="nl-NL"/>
        </w:rPr>
        <w:t>ê</w:t>
      </w:r>
      <w:r w:rsidR="00015AAB">
        <w:rPr>
          <w:bCs/>
          <w:szCs w:val="24"/>
          <w:lang w:val="nl-NL"/>
        </w:rPr>
        <w:t>n</w:t>
      </w:r>
      <w:r>
        <w:rPr>
          <w:bCs/>
          <w:szCs w:val="24"/>
          <w:lang w:val="nl-NL"/>
        </w:rPr>
        <w:t xml:space="preserve"> theo ph</w:t>
      </w:r>
      <w:r w:rsidRPr="00C85328">
        <w:rPr>
          <w:bCs/>
          <w:szCs w:val="24"/>
          <w:lang w:val="nl-NL"/>
        </w:rPr>
        <w:t>ươ</w:t>
      </w:r>
      <w:r>
        <w:rPr>
          <w:bCs/>
          <w:szCs w:val="24"/>
          <w:lang w:val="nl-NL"/>
        </w:rPr>
        <w:t>ng ph</w:t>
      </w:r>
      <w:r w:rsidRPr="00C85328">
        <w:rPr>
          <w:bCs/>
          <w:szCs w:val="24"/>
          <w:lang w:val="nl-NL"/>
        </w:rPr>
        <w:t>á</w:t>
      </w:r>
      <w:r>
        <w:rPr>
          <w:bCs/>
          <w:szCs w:val="24"/>
          <w:lang w:val="nl-NL"/>
        </w:rPr>
        <w:t>p v</w:t>
      </w:r>
      <w:r w:rsidRPr="00C85328">
        <w:rPr>
          <w:bCs/>
          <w:szCs w:val="24"/>
          <w:lang w:val="nl-NL"/>
        </w:rPr>
        <w:t>ố</w:t>
      </w:r>
      <w:r>
        <w:rPr>
          <w:bCs/>
          <w:szCs w:val="24"/>
          <w:lang w:val="nl-NL"/>
        </w:rPr>
        <w:t>n ch</w:t>
      </w:r>
      <w:r w:rsidRPr="00C85328">
        <w:rPr>
          <w:bCs/>
          <w:szCs w:val="24"/>
          <w:lang w:val="nl-NL"/>
        </w:rPr>
        <w:t>ủ</w:t>
      </w:r>
      <w:r>
        <w:rPr>
          <w:bCs/>
          <w:szCs w:val="24"/>
          <w:lang w:val="nl-NL"/>
        </w:rPr>
        <w:t xml:space="preserve"> s</w:t>
      </w:r>
      <w:r w:rsidRPr="00C85328">
        <w:rPr>
          <w:bCs/>
          <w:szCs w:val="24"/>
          <w:lang w:val="nl-NL"/>
        </w:rPr>
        <w:t>ở</w:t>
      </w:r>
      <w:r>
        <w:rPr>
          <w:bCs/>
          <w:szCs w:val="24"/>
          <w:lang w:val="nl-NL"/>
        </w:rPr>
        <w:t xml:space="preserve"> h</w:t>
      </w:r>
      <w:r w:rsidRPr="00C85328">
        <w:rPr>
          <w:bCs/>
          <w:szCs w:val="24"/>
          <w:lang w:val="nl-NL"/>
        </w:rPr>
        <w:t>ữu</w:t>
      </w:r>
      <w:r>
        <w:rPr>
          <w:bCs/>
          <w:szCs w:val="24"/>
          <w:lang w:val="nl-NL"/>
        </w:rPr>
        <w:t>.</w:t>
      </w:r>
    </w:p>
    <w:p w:rsidR="00D819D5" w:rsidRPr="00EF3FB7" w:rsidRDefault="00F13D8B" w:rsidP="00F13D8B">
      <w:pPr>
        <w:numPr>
          <w:ilvl w:val="0"/>
          <w:numId w:val="5"/>
        </w:numPr>
        <w:tabs>
          <w:tab w:val="clear" w:pos="1510"/>
          <w:tab w:val="num" w:pos="532"/>
        </w:tabs>
        <w:ind w:left="547" w:hanging="547"/>
        <w:rPr>
          <w:b/>
          <w:bCs/>
          <w:szCs w:val="24"/>
          <w:lang w:val="nl-NL"/>
        </w:rPr>
      </w:pPr>
      <w:r>
        <w:rPr>
          <w:b/>
          <w:bCs/>
          <w:szCs w:val="24"/>
          <w:lang w:val="nl-NL"/>
        </w:rPr>
        <w:lastRenderedPageBreak/>
        <w:t>Nguy</w:t>
      </w:r>
      <w:r w:rsidRPr="00F13D8B">
        <w:rPr>
          <w:b/>
          <w:bCs/>
          <w:szCs w:val="24"/>
          <w:lang w:val="nl-NL"/>
        </w:rPr>
        <w:t>ê</w:t>
      </w:r>
      <w:r>
        <w:rPr>
          <w:b/>
          <w:bCs/>
          <w:szCs w:val="24"/>
          <w:lang w:val="nl-NL"/>
        </w:rPr>
        <w:t>n t</w:t>
      </w:r>
      <w:r w:rsidRPr="00F13D8B">
        <w:rPr>
          <w:b/>
          <w:bCs/>
          <w:szCs w:val="24"/>
          <w:lang w:val="nl-NL"/>
        </w:rPr>
        <w:t>ắc</w:t>
      </w:r>
      <w:r>
        <w:rPr>
          <w:b/>
          <w:bCs/>
          <w:szCs w:val="24"/>
          <w:lang w:val="nl-NL"/>
        </w:rPr>
        <w:t xml:space="preserve"> h</w:t>
      </w:r>
      <w:r w:rsidRPr="00F13D8B">
        <w:rPr>
          <w:b/>
          <w:bCs/>
          <w:szCs w:val="24"/>
          <w:lang w:val="nl-NL"/>
        </w:rPr>
        <w:t>ạch</w:t>
      </w:r>
      <w:r>
        <w:rPr>
          <w:b/>
          <w:bCs/>
          <w:szCs w:val="24"/>
          <w:lang w:val="nl-NL"/>
        </w:rPr>
        <w:t xml:space="preserve"> t</w:t>
      </w:r>
      <w:r w:rsidRPr="00F13D8B">
        <w:rPr>
          <w:b/>
          <w:bCs/>
          <w:szCs w:val="24"/>
          <w:lang w:val="nl-NL"/>
        </w:rPr>
        <w:t>oán</w:t>
      </w:r>
      <w:r>
        <w:rPr>
          <w:b/>
          <w:bCs/>
          <w:szCs w:val="24"/>
          <w:lang w:val="nl-NL"/>
        </w:rPr>
        <w:t xml:space="preserve"> t</w:t>
      </w:r>
      <w:r w:rsidR="00D819D5" w:rsidRPr="00EF3FB7">
        <w:rPr>
          <w:b/>
          <w:bCs/>
          <w:szCs w:val="24"/>
          <w:lang w:val="nl-NL"/>
        </w:rPr>
        <w:t xml:space="preserve">iền và tương đương tiền </w:t>
      </w:r>
    </w:p>
    <w:p w:rsidR="00D819D5" w:rsidRPr="00EF3FB7" w:rsidRDefault="00D819D5" w:rsidP="00D819D5">
      <w:pPr>
        <w:ind w:left="532"/>
        <w:rPr>
          <w:szCs w:val="24"/>
          <w:lang w:val="nl-NL"/>
        </w:rPr>
      </w:pPr>
      <w:r w:rsidRPr="00EF3FB7">
        <w:rPr>
          <w:szCs w:val="24"/>
          <w:lang w:val="nl-NL"/>
        </w:rPr>
        <w:t>Tiền và các khoản tương đương tiền bao gồm tiền mặt, tiền gửi ngân hàng, tiền đang chuyển và các khoản đầu tư ngắn hạn có thời hạn thu hồi hoặc đáo hạn không quá 3 tháng kể từ ngày mua, dễ dàng chuyển đổi thành một lượng tiền xác định cũng như không có nhiều rủi ro trong việc chuyển đổi thành tiền.</w:t>
      </w:r>
    </w:p>
    <w:p w:rsidR="00D819D5" w:rsidRPr="00EF3FB7" w:rsidRDefault="00D819D5" w:rsidP="00D819D5">
      <w:pPr>
        <w:ind w:left="532"/>
        <w:rPr>
          <w:sz w:val="18"/>
          <w:szCs w:val="24"/>
          <w:lang w:val="nl-NL"/>
        </w:rPr>
      </w:pPr>
    </w:p>
    <w:p w:rsidR="00D819D5" w:rsidRPr="00EF3FB7" w:rsidRDefault="00F13D8B" w:rsidP="00F13D8B">
      <w:pPr>
        <w:numPr>
          <w:ilvl w:val="0"/>
          <w:numId w:val="5"/>
        </w:numPr>
        <w:tabs>
          <w:tab w:val="clear" w:pos="1510"/>
          <w:tab w:val="num" w:pos="532"/>
        </w:tabs>
        <w:ind w:left="547" w:hanging="547"/>
        <w:rPr>
          <w:szCs w:val="24"/>
          <w:lang w:val="nl-NL"/>
        </w:rPr>
      </w:pPr>
      <w:r>
        <w:rPr>
          <w:b/>
          <w:bCs/>
          <w:szCs w:val="24"/>
          <w:lang w:val="nl-NL"/>
        </w:rPr>
        <w:t>Nguy</w:t>
      </w:r>
      <w:r w:rsidRPr="00F13D8B">
        <w:rPr>
          <w:b/>
          <w:bCs/>
          <w:szCs w:val="24"/>
          <w:lang w:val="nl-NL"/>
        </w:rPr>
        <w:t>ê</w:t>
      </w:r>
      <w:r>
        <w:rPr>
          <w:b/>
          <w:bCs/>
          <w:szCs w:val="24"/>
          <w:lang w:val="nl-NL"/>
        </w:rPr>
        <w:t>n t</w:t>
      </w:r>
      <w:r w:rsidRPr="00F13D8B">
        <w:rPr>
          <w:b/>
          <w:bCs/>
          <w:szCs w:val="24"/>
          <w:lang w:val="nl-NL"/>
        </w:rPr>
        <w:t>ắc</w:t>
      </w:r>
      <w:r>
        <w:rPr>
          <w:b/>
          <w:bCs/>
          <w:szCs w:val="24"/>
          <w:lang w:val="nl-NL"/>
        </w:rPr>
        <w:t xml:space="preserve"> ghi nh</w:t>
      </w:r>
      <w:r w:rsidRPr="00F13D8B">
        <w:rPr>
          <w:b/>
          <w:bCs/>
          <w:szCs w:val="24"/>
          <w:lang w:val="nl-NL"/>
        </w:rPr>
        <w:t>ận</w:t>
      </w:r>
      <w:r>
        <w:rPr>
          <w:b/>
          <w:bCs/>
          <w:szCs w:val="24"/>
          <w:lang w:val="nl-NL"/>
        </w:rPr>
        <w:t xml:space="preserve"> h</w:t>
      </w:r>
      <w:r w:rsidR="00D819D5" w:rsidRPr="00EF3FB7">
        <w:rPr>
          <w:b/>
          <w:bCs/>
          <w:szCs w:val="24"/>
          <w:lang w:val="nl-NL"/>
        </w:rPr>
        <w:t>àng tồn kho</w:t>
      </w:r>
    </w:p>
    <w:p w:rsidR="00D819D5" w:rsidRPr="00EF3FB7" w:rsidRDefault="00D819D5" w:rsidP="00D819D5">
      <w:pPr>
        <w:ind w:left="532"/>
        <w:rPr>
          <w:color w:val="000000"/>
          <w:szCs w:val="24"/>
          <w:lang w:val="nl-NL"/>
        </w:rPr>
      </w:pPr>
      <w:r w:rsidRPr="00EF3FB7">
        <w:rPr>
          <w:szCs w:val="24"/>
          <w:lang w:val="nl-NL"/>
        </w:rPr>
        <w:t>Hàng tồn kho được xác định trên cơ sở giá gốc. Giá gốc hàng tồn kho bao gồm chi phí mua, chi phí chế biến và các chi phí liên quan trực tiếp khác phát sinh để có được hàng tồn kho ở địa điểm và trạng thái hiện tại</w:t>
      </w:r>
      <w:r w:rsidRPr="00EF3FB7">
        <w:rPr>
          <w:color w:val="000000"/>
          <w:szCs w:val="24"/>
          <w:lang w:val="nl-NL"/>
        </w:rPr>
        <w:t xml:space="preserve">. </w:t>
      </w:r>
    </w:p>
    <w:p w:rsidR="00D819D5" w:rsidRPr="00EF3FB7" w:rsidRDefault="00D819D5" w:rsidP="00D819D5">
      <w:pPr>
        <w:ind w:left="532"/>
        <w:rPr>
          <w:color w:val="000000"/>
          <w:sz w:val="16"/>
          <w:szCs w:val="24"/>
          <w:lang w:val="nl-NL"/>
        </w:rPr>
      </w:pPr>
    </w:p>
    <w:p w:rsidR="00D819D5" w:rsidRPr="00EF3FB7" w:rsidRDefault="00D819D5" w:rsidP="00D819D5">
      <w:pPr>
        <w:ind w:left="532"/>
        <w:rPr>
          <w:color w:val="000000"/>
          <w:szCs w:val="24"/>
          <w:lang w:val="nl-NL"/>
        </w:rPr>
      </w:pPr>
      <w:r w:rsidRPr="00EF3FB7">
        <w:rPr>
          <w:color w:val="000000"/>
          <w:szCs w:val="24"/>
          <w:lang w:val="nl-NL"/>
        </w:rPr>
        <w:t>Giá gốc hàng tồn kho được tính theo phương pháp bình quân gia quyền và được hạch toán theo phương pháp kê khai thường xuyên.</w:t>
      </w:r>
    </w:p>
    <w:p w:rsidR="00D819D5" w:rsidRPr="00EF3FB7" w:rsidRDefault="00D819D5" w:rsidP="00D819D5">
      <w:pPr>
        <w:ind w:left="532"/>
        <w:rPr>
          <w:color w:val="000000"/>
          <w:sz w:val="16"/>
          <w:szCs w:val="24"/>
          <w:lang w:val="nl-NL"/>
        </w:rPr>
      </w:pPr>
    </w:p>
    <w:p w:rsidR="00D819D5" w:rsidRPr="00EF3FB7" w:rsidRDefault="00D819D5" w:rsidP="00895472">
      <w:pPr>
        <w:spacing w:before="0"/>
        <w:ind w:left="532"/>
        <w:rPr>
          <w:color w:val="000000"/>
          <w:szCs w:val="24"/>
          <w:lang w:val="nl-NL"/>
        </w:rPr>
      </w:pPr>
      <w:r w:rsidRPr="00EF3FB7">
        <w:rPr>
          <w:color w:val="000000"/>
          <w:szCs w:val="24"/>
          <w:lang w:val="nl-NL"/>
        </w:rPr>
        <w:t>Dự phòng giảm giá hàng tồn kho được ghi nhận khi giá gốc lớn hơn giá trị thuần có thể thực hiện được. Giá trị thuần có thể thực hiện được là giá bán ước tính của hàng tồn kho trừ chi phí ước tính để hoàn thành sản phẩm và chi phí ước tính cần thiết cho việc tiêu thụ chúng.</w:t>
      </w:r>
    </w:p>
    <w:p w:rsidR="00D819D5" w:rsidRPr="00EF3FB7" w:rsidRDefault="00D819D5" w:rsidP="00D819D5">
      <w:pPr>
        <w:tabs>
          <w:tab w:val="left" w:pos="1990"/>
        </w:tabs>
        <w:ind w:left="532"/>
        <w:rPr>
          <w:color w:val="000000"/>
          <w:sz w:val="16"/>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Các khoản phải thu thương mại và phải thu khác</w:t>
      </w:r>
    </w:p>
    <w:p w:rsidR="00D819D5" w:rsidRPr="00EF3FB7" w:rsidRDefault="00D819D5" w:rsidP="00D819D5">
      <w:pPr>
        <w:ind w:left="532"/>
        <w:rPr>
          <w:color w:val="000000"/>
          <w:szCs w:val="24"/>
          <w:lang w:val="nl-NL"/>
        </w:rPr>
      </w:pPr>
      <w:r w:rsidRPr="00EF3FB7">
        <w:rPr>
          <w:color w:val="000000"/>
          <w:szCs w:val="24"/>
          <w:lang w:val="nl-NL"/>
        </w:rPr>
        <w:t xml:space="preserve">Các khoản phải thu thương mại và các khoản phải thu khác được ghi nhận theo hóa đơn, chứng từ. </w:t>
      </w:r>
    </w:p>
    <w:p w:rsidR="001960DD" w:rsidRPr="00EF3FB7" w:rsidRDefault="001960DD">
      <w:pPr>
        <w:ind w:left="546"/>
        <w:rPr>
          <w:szCs w:val="24"/>
          <w:lang w:val="nl-NL"/>
        </w:rPr>
      </w:pPr>
    </w:p>
    <w:p w:rsidR="00D819D5" w:rsidRPr="00EF3FB7" w:rsidRDefault="00D819D5" w:rsidP="00687E9D">
      <w:pPr>
        <w:spacing w:before="0"/>
        <w:ind w:left="532"/>
        <w:rPr>
          <w:color w:val="000000"/>
          <w:szCs w:val="24"/>
          <w:lang w:val="nl-NL"/>
        </w:rPr>
      </w:pPr>
      <w:r w:rsidRPr="00EF3FB7">
        <w:rPr>
          <w:color w:val="000000"/>
          <w:szCs w:val="24"/>
          <w:lang w:val="nl-NL"/>
        </w:rPr>
        <w:t>Dự phòng phải thu khó đòi được lập cho từng khoản nợ phải thu khó đòi căn cứ vào tuổi nợ quá hạn của các khoản nợ hoặc dự kiến mức tổn thất có thể xảy ra, cụ thể như sau:</w:t>
      </w:r>
    </w:p>
    <w:p w:rsidR="00D819D5" w:rsidRPr="00EF3FB7" w:rsidRDefault="00D819D5" w:rsidP="00687E9D">
      <w:pPr>
        <w:numPr>
          <w:ilvl w:val="0"/>
          <w:numId w:val="7"/>
        </w:numPr>
        <w:tabs>
          <w:tab w:val="clear" w:pos="1510"/>
          <w:tab w:val="num" w:pos="896"/>
        </w:tabs>
        <w:spacing w:before="0"/>
        <w:ind w:left="910" w:hanging="378"/>
        <w:rPr>
          <w:color w:val="000000"/>
          <w:szCs w:val="24"/>
          <w:lang w:val="nl-NL"/>
        </w:rPr>
      </w:pPr>
      <w:r w:rsidRPr="00EF3FB7">
        <w:rPr>
          <w:color w:val="000000"/>
          <w:szCs w:val="24"/>
          <w:lang w:val="nl-NL"/>
        </w:rPr>
        <w:t>Đối với nợ phải thu quá hạn thanh toán:</w:t>
      </w:r>
    </w:p>
    <w:p w:rsidR="00D819D5" w:rsidRPr="00EF3FB7" w:rsidRDefault="00D819D5" w:rsidP="00D819D5">
      <w:pPr>
        <w:numPr>
          <w:ilvl w:val="1"/>
          <w:numId w:val="5"/>
        </w:numPr>
        <w:tabs>
          <w:tab w:val="clear" w:pos="1120"/>
          <w:tab w:val="num" w:pos="1260"/>
        </w:tabs>
        <w:ind w:left="1260" w:hanging="350"/>
        <w:rPr>
          <w:snapToGrid w:val="0"/>
          <w:color w:val="000000"/>
          <w:lang w:val="nl-NL"/>
        </w:rPr>
      </w:pPr>
      <w:r w:rsidRPr="00EF3FB7">
        <w:rPr>
          <w:snapToGrid w:val="0"/>
          <w:color w:val="000000"/>
          <w:lang w:val="nl-NL"/>
        </w:rPr>
        <w:t>30% giá trị đối với khoản nợ phải thu quá hạn từ trên 6 tháng đến dưới 1 năm.</w:t>
      </w:r>
    </w:p>
    <w:p w:rsidR="00D819D5" w:rsidRPr="00EF3FB7" w:rsidRDefault="00D819D5" w:rsidP="00D819D5">
      <w:pPr>
        <w:numPr>
          <w:ilvl w:val="1"/>
          <w:numId w:val="5"/>
        </w:numPr>
        <w:tabs>
          <w:tab w:val="clear" w:pos="1120"/>
          <w:tab w:val="num" w:pos="1260"/>
        </w:tabs>
        <w:ind w:left="1260" w:hanging="350"/>
        <w:rPr>
          <w:snapToGrid w:val="0"/>
          <w:color w:val="000000"/>
          <w:lang w:val="nl-NL"/>
        </w:rPr>
      </w:pPr>
      <w:r w:rsidRPr="00EF3FB7">
        <w:rPr>
          <w:snapToGrid w:val="0"/>
          <w:color w:val="000000"/>
          <w:lang w:val="nl-NL"/>
        </w:rPr>
        <w:t>50% giá trị đối với khoản nợ phải thu quá hạn từ 1 năm đến dưới 2 năm.</w:t>
      </w:r>
    </w:p>
    <w:p w:rsidR="00D819D5" w:rsidRPr="00EF3FB7" w:rsidRDefault="00D819D5" w:rsidP="00D819D5">
      <w:pPr>
        <w:numPr>
          <w:ilvl w:val="1"/>
          <w:numId w:val="5"/>
        </w:numPr>
        <w:tabs>
          <w:tab w:val="clear" w:pos="1120"/>
          <w:tab w:val="num" w:pos="1260"/>
        </w:tabs>
        <w:ind w:left="1260" w:hanging="350"/>
        <w:rPr>
          <w:snapToGrid w:val="0"/>
          <w:color w:val="000000"/>
          <w:lang w:val="nl-NL"/>
        </w:rPr>
      </w:pPr>
      <w:r w:rsidRPr="00EF3FB7">
        <w:rPr>
          <w:snapToGrid w:val="0"/>
          <w:color w:val="000000"/>
          <w:lang w:val="nl-NL"/>
        </w:rPr>
        <w:t>70% giá trị đối với khoản nợ phải thu quá hạn từ 2 năm đến dưới 3 năm.</w:t>
      </w:r>
    </w:p>
    <w:p w:rsidR="00D819D5" w:rsidRPr="00EF3FB7" w:rsidRDefault="00D819D5" w:rsidP="00D819D5">
      <w:pPr>
        <w:numPr>
          <w:ilvl w:val="1"/>
          <w:numId w:val="5"/>
        </w:numPr>
        <w:tabs>
          <w:tab w:val="clear" w:pos="1120"/>
          <w:tab w:val="num" w:pos="1260"/>
        </w:tabs>
        <w:ind w:left="1260" w:hanging="350"/>
        <w:rPr>
          <w:snapToGrid w:val="0"/>
          <w:color w:val="000000"/>
          <w:lang w:val="nl-NL"/>
        </w:rPr>
      </w:pPr>
      <w:r w:rsidRPr="00EF3FB7">
        <w:rPr>
          <w:snapToGrid w:val="0"/>
          <w:color w:val="000000"/>
          <w:lang w:val="nl-NL"/>
        </w:rPr>
        <w:t>100% giá trị đối với khoản nợ phải thu quá hạn từ 3 năm trở lên.</w:t>
      </w:r>
    </w:p>
    <w:p w:rsidR="00D819D5" w:rsidRPr="00EF3FB7" w:rsidRDefault="00D819D5" w:rsidP="00D819D5">
      <w:pPr>
        <w:numPr>
          <w:ilvl w:val="0"/>
          <w:numId w:val="7"/>
        </w:numPr>
        <w:tabs>
          <w:tab w:val="clear" w:pos="1510"/>
          <w:tab w:val="num" w:pos="896"/>
        </w:tabs>
        <w:ind w:left="910" w:hanging="378"/>
        <w:rPr>
          <w:snapToGrid w:val="0"/>
          <w:color w:val="000000"/>
          <w:lang w:val="nl-NL"/>
        </w:rPr>
      </w:pPr>
      <w:r w:rsidRPr="00EF3FB7">
        <w:rPr>
          <w:color w:val="000000"/>
          <w:szCs w:val="24"/>
          <w:lang w:val="nl-NL"/>
        </w:rPr>
        <w:t>Đối với nợ phải thu chưa quá hạn thanh toán nhưng khó có khả năng thu hồi: căn cứ vào dự kiến mức tổn thất để lập dự phòng.</w:t>
      </w:r>
    </w:p>
    <w:p w:rsidR="00D819D5" w:rsidRPr="00EF3FB7" w:rsidRDefault="00D819D5" w:rsidP="00D819D5">
      <w:pPr>
        <w:tabs>
          <w:tab w:val="left" w:pos="1990"/>
        </w:tabs>
        <w:ind w:left="532"/>
        <w:rPr>
          <w:color w:val="000000"/>
          <w:szCs w:val="24"/>
          <w:lang w:val="nl-NL"/>
        </w:rPr>
      </w:pPr>
    </w:p>
    <w:p w:rsidR="00D819D5" w:rsidRPr="00EF3FB7" w:rsidRDefault="00D819D5" w:rsidP="00687E9D">
      <w:pPr>
        <w:numPr>
          <w:ilvl w:val="0"/>
          <w:numId w:val="5"/>
        </w:numPr>
        <w:tabs>
          <w:tab w:val="clear" w:pos="1510"/>
          <w:tab w:val="num" w:pos="532"/>
        </w:tabs>
        <w:spacing w:before="0"/>
        <w:ind w:left="547" w:hanging="547"/>
        <w:rPr>
          <w:b/>
          <w:bCs/>
          <w:szCs w:val="24"/>
          <w:lang w:val="nl-NL"/>
        </w:rPr>
      </w:pPr>
      <w:r w:rsidRPr="00EF3FB7">
        <w:rPr>
          <w:b/>
          <w:bCs/>
          <w:szCs w:val="24"/>
          <w:lang w:val="nl-NL"/>
        </w:rPr>
        <w:t>Tài sản cố định hữu hình</w:t>
      </w:r>
    </w:p>
    <w:p w:rsidR="00D819D5" w:rsidRPr="00EF3FB7" w:rsidRDefault="00D819D5" w:rsidP="00D819D5">
      <w:pPr>
        <w:ind w:left="546"/>
        <w:rPr>
          <w:color w:val="000000"/>
          <w:szCs w:val="24"/>
          <w:lang w:val="nl-NL"/>
        </w:rPr>
      </w:pPr>
      <w:r w:rsidRPr="00EF3FB7">
        <w:rPr>
          <w:color w:val="000000"/>
          <w:szCs w:val="24"/>
          <w:lang w:val="nl-NL"/>
        </w:rPr>
        <w:t xml:space="preserve">Tài sản cố định hữu hình được thể hiện theo nguyên giá trừ hao mòn lũy kế. Nguyên giá tài sản cố định hữu hình bao gồm toàn bộ các chi phí mà Tập đoàn phải bỏ ra để có được tài sản cố định tính đến thời điểm đưa tài sản đó vào trạng thái sẵn sàng sử dụng. Các chi phí phát sinh sau ghi nhận ban đầu chỉ được ghi tăng nguyên giá tài sản cố định nếu các chi phí này chắc chắn làm tăng lợi ích kinh tế trong tương lai do sử dụng tài sản đó. Các chi phí không thỏa mãn điều kiện trên được ghi nhận ngay vào chi phí. </w:t>
      </w:r>
    </w:p>
    <w:p w:rsidR="00D819D5" w:rsidRPr="00EF3FB7" w:rsidRDefault="00D819D5" w:rsidP="00D819D5">
      <w:pPr>
        <w:ind w:left="546"/>
        <w:rPr>
          <w:color w:val="000000"/>
          <w:szCs w:val="24"/>
          <w:lang w:val="nl-NL"/>
        </w:rPr>
      </w:pPr>
    </w:p>
    <w:p w:rsidR="00D819D5" w:rsidRPr="00EF3FB7" w:rsidRDefault="00D819D5" w:rsidP="00D819D5">
      <w:pPr>
        <w:ind w:left="546"/>
        <w:rPr>
          <w:color w:val="000000"/>
          <w:szCs w:val="24"/>
          <w:lang w:val="nl-NL"/>
        </w:rPr>
      </w:pPr>
      <w:r w:rsidRPr="00EF3FB7">
        <w:rPr>
          <w:color w:val="000000"/>
          <w:szCs w:val="24"/>
          <w:lang w:val="nl-NL"/>
        </w:rPr>
        <w:t>Khi tài sản cố định hữu hình được bán hay thanh lý, nguyên giá và khấu hao lũy kế được xóa sổ và bất kỳ khoản lãi lỗ nào phát sinh do việc thanh lý đều được tính vào thu nhập hay chi phí trong năm.</w:t>
      </w:r>
    </w:p>
    <w:p w:rsidR="00D819D5" w:rsidRPr="00EF3FB7" w:rsidRDefault="00D819D5" w:rsidP="00D819D5">
      <w:pPr>
        <w:ind w:left="546"/>
        <w:rPr>
          <w:color w:val="000000"/>
          <w:szCs w:val="24"/>
          <w:lang w:val="nl-NL"/>
        </w:rPr>
      </w:pPr>
    </w:p>
    <w:p w:rsidR="00D819D5" w:rsidRPr="00EF3FB7" w:rsidRDefault="00D819D5" w:rsidP="00D819D5">
      <w:pPr>
        <w:ind w:left="546"/>
        <w:rPr>
          <w:color w:val="000000"/>
          <w:szCs w:val="24"/>
          <w:lang w:val="nl-NL"/>
        </w:rPr>
      </w:pPr>
      <w:r w:rsidRPr="00EF3FB7">
        <w:rPr>
          <w:color w:val="000000"/>
          <w:szCs w:val="24"/>
          <w:lang w:val="nl-NL"/>
        </w:rPr>
        <w:t>Tài sản cố định hữu hình được khấu hao theo phương pháp đường thẳng dựa trên thời gian hữu dụng ước tính. Số năm khấu hao của các loại tài sản cố định hữu hình như sau:</w:t>
      </w:r>
    </w:p>
    <w:tbl>
      <w:tblPr>
        <w:tblW w:w="0" w:type="auto"/>
        <w:tblInd w:w="654" w:type="dxa"/>
        <w:tblLook w:val="0000"/>
      </w:tblPr>
      <w:tblGrid>
        <w:gridCol w:w="5008"/>
        <w:gridCol w:w="2565"/>
      </w:tblGrid>
      <w:tr w:rsidR="00D819D5" w:rsidRPr="00EF3FB7">
        <w:tblPrEx>
          <w:tblCellMar>
            <w:top w:w="0" w:type="dxa"/>
            <w:bottom w:w="0" w:type="dxa"/>
          </w:tblCellMar>
        </w:tblPrEx>
        <w:tc>
          <w:tcPr>
            <w:tcW w:w="5008" w:type="dxa"/>
          </w:tcPr>
          <w:p w:rsidR="00D819D5" w:rsidRPr="00EF3FB7" w:rsidRDefault="00D819D5" w:rsidP="00CE530D">
            <w:pPr>
              <w:ind w:left="-80"/>
              <w:rPr>
                <w:color w:val="000000"/>
                <w:szCs w:val="24"/>
                <w:u w:val="single"/>
                <w:lang w:val="nl-NL"/>
              </w:rPr>
            </w:pPr>
            <w:r w:rsidRPr="00EF3FB7">
              <w:rPr>
                <w:color w:val="000000"/>
                <w:szCs w:val="24"/>
                <w:u w:val="single"/>
                <w:lang w:val="nl-NL"/>
              </w:rPr>
              <w:t>Loại tài sản cố định</w:t>
            </w:r>
          </w:p>
        </w:tc>
        <w:tc>
          <w:tcPr>
            <w:tcW w:w="2565" w:type="dxa"/>
          </w:tcPr>
          <w:p w:rsidR="00D819D5" w:rsidRPr="00EF3FB7" w:rsidRDefault="00D819D5" w:rsidP="00CE530D">
            <w:pPr>
              <w:jc w:val="right"/>
              <w:rPr>
                <w:color w:val="000000"/>
                <w:szCs w:val="24"/>
                <w:u w:val="single"/>
                <w:lang w:val="nl-NL"/>
              </w:rPr>
            </w:pPr>
            <w:r w:rsidRPr="00EF3FB7">
              <w:rPr>
                <w:color w:val="000000"/>
                <w:szCs w:val="24"/>
                <w:u w:val="single"/>
                <w:lang w:val="nl-NL"/>
              </w:rPr>
              <w:t>Số năm</w:t>
            </w:r>
          </w:p>
        </w:tc>
      </w:tr>
      <w:tr w:rsidR="00D819D5" w:rsidRPr="00EF3FB7">
        <w:tblPrEx>
          <w:tblCellMar>
            <w:top w:w="0" w:type="dxa"/>
            <w:bottom w:w="0" w:type="dxa"/>
          </w:tblCellMar>
        </w:tblPrEx>
        <w:tc>
          <w:tcPr>
            <w:tcW w:w="5008" w:type="dxa"/>
          </w:tcPr>
          <w:p w:rsidR="00D819D5" w:rsidRPr="00EF3FB7" w:rsidRDefault="00D819D5" w:rsidP="00CE530D">
            <w:pPr>
              <w:ind w:left="-80"/>
              <w:rPr>
                <w:color w:val="000000"/>
                <w:szCs w:val="24"/>
                <w:lang w:val="nl-NL"/>
              </w:rPr>
            </w:pPr>
            <w:r w:rsidRPr="00EF3FB7">
              <w:rPr>
                <w:color w:val="000000"/>
                <w:szCs w:val="24"/>
                <w:lang w:val="nl-NL"/>
              </w:rPr>
              <w:t xml:space="preserve">Nhà cửa, vật kiến trúc </w:t>
            </w:r>
          </w:p>
        </w:tc>
        <w:tc>
          <w:tcPr>
            <w:tcW w:w="2565" w:type="dxa"/>
          </w:tcPr>
          <w:p w:rsidR="00D819D5" w:rsidRPr="00EF3FB7" w:rsidRDefault="00B243C1" w:rsidP="00CE530D">
            <w:pPr>
              <w:jc w:val="right"/>
              <w:rPr>
                <w:color w:val="000000"/>
                <w:szCs w:val="24"/>
                <w:lang w:val="nl-NL"/>
              </w:rPr>
            </w:pPr>
            <w:r w:rsidRPr="00EF3FB7">
              <w:rPr>
                <w:color w:val="000000"/>
                <w:szCs w:val="24"/>
                <w:lang w:val="nl-NL"/>
              </w:rPr>
              <w:t>06</w:t>
            </w:r>
            <w:r w:rsidR="00D819D5" w:rsidRPr="00EF3FB7">
              <w:rPr>
                <w:color w:val="000000"/>
                <w:szCs w:val="24"/>
                <w:lang w:val="nl-NL"/>
              </w:rPr>
              <w:t xml:space="preserve"> – 25</w:t>
            </w:r>
          </w:p>
        </w:tc>
      </w:tr>
      <w:tr w:rsidR="00D819D5" w:rsidRPr="00EF3FB7">
        <w:tblPrEx>
          <w:tblCellMar>
            <w:top w:w="0" w:type="dxa"/>
            <w:bottom w:w="0" w:type="dxa"/>
          </w:tblCellMar>
        </w:tblPrEx>
        <w:tc>
          <w:tcPr>
            <w:tcW w:w="5008" w:type="dxa"/>
          </w:tcPr>
          <w:p w:rsidR="00D819D5" w:rsidRPr="00EF3FB7" w:rsidRDefault="00D819D5" w:rsidP="00CE530D">
            <w:pPr>
              <w:ind w:left="-80"/>
              <w:rPr>
                <w:color w:val="000000"/>
                <w:szCs w:val="24"/>
                <w:lang w:val="nl-NL"/>
              </w:rPr>
            </w:pPr>
            <w:r w:rsidRPr="00EF3FB7">
              <w:rPr>
                <w:color w:val="000000"/>
                <w:szCs w:val="24"/>
                <w:lang w:val="nl-NL"/>
              </w:rPr>
              <w:t xml:space="preserve">Máy móc và thiết bị </w:t>
            </w:r>
          </w:p>
        </w:tc>
        <w:tc>
          <w:tcPr>
            <w:tcW w:w="2565" w:type="dxa"/>
          </w:tcPr>
          <w:p w:rsidR="00D819D5" w:rsidRPr="00EF3FB7" w:rsidRDefault="00B243C1" w:rsidP="00B243C1">
            <w:pPr>
              <w:jc w:val="right"/>
              <w:rPr>
                <w:color w:val="000000"/>
                <w:szCs w:val="24"/>
                <w:lang w:val="nl-NL"/>
              </w:rPr>
            </w:pPr>
            <w:r w:rsidRPr="00EF3FB7">
              <w:rPr>
                <w:color w:val="000000"/>
                <w:szCs w:val="24"/>
                <w:lang w:val="nl-NL"/>
              </w:rPr>
              <w:t>05</w:t>
            </w:r>
            <w:r w:rsidR="00D819D5" w:rsidRPr="00EF3FB7">
              <w:rPr>
                <w:color w:val="000000"/>
                <w:szCs w:val="24"/>
                <w:lang w:val="nl-NL"/>
              </w:rPr>
              <w:t xml:space="preserve"> – 1</w:t>
            </w:r>
            <w:r w:rsidRPr="00EF3FB7">
              <w:rPr>
                <w:color w:val="000000"/>
                <w:szCs w:val="24"/>
                <w:lang w:val="nl-NL"/>
              </w:rPr>
              <w:t>2</w:t>
            </w:r>
          </w:p>
        </w:tc>
      </w:tr>
      <w:tr w:rsidR="00D819D5" w:rsidRPr="00EF3FB7">
        <w:tblPrEx>
          <w:tblCellMar>
            <w:top w:w="0" w:type="dxa"/>
            <w:bottom w:w="0" w:type="dxa"/>
          </w:tblCellMar>
        </w:tblPrEx>
        <w:tc>
          <w:tcPr>
            <w:tcW w:w="5008" w:type="dxa"/>
          </w:tcPr>
          <w:p w:rsidR="00D819D5" w:rsidRPr="00EF3FB7" w:rsidRDefault="00D819D5" w:rsidP="00CE530D">
            <w:pPr>
              <w:ind w:left="-80"/>
              <w:rPr>
                <w:color w:val="000000"/>
                <w:szCs w:val="24"/>
                <w:lang w:val="nl-NL"/>
              </w:rPr>
            </w:pPr>
            <w:r w:rsidRPr="00EF3FB7">
              <w:rPr>
                <w:color w:val="000000"/>
                <w:szCs w:val="24"/>
                <w:lang w:val="nl-NL"/>
              </w:rPr>
              <w:t>Phương tiện vận tải, truyền dẫn</w:t>
            </w:r>
          </w:p>
        </w:tc>
        <w:tc>
          <w:tcPr>
            <w:tcW w:w="2565" w:type="dxa"/>
          </w:tcPr>
          <w:p w:rsidR="00D819D5" w:rsidRPr="00EF3FB7" w:rsidRDefault="00B243C1" w:rsidP="00EF7E40">
            <w:pPr>
              <w:jc w:val="right"/>
              <w:rPr>
                <w:color w:val="000000"/>
                <w:szCs w:val="24"/>
                <w:lang w:val="nl-NL"/>
              </w:rPr>
            </w:pPr>
            <w:r w:rsidRPr="00EF3FB7">
              <w:rPr>
                <w:color w:val="000000"/>
                <w:szCs w:val="24"/>
                <w:lang w:val="nl-NL"/>
              </w:rPr>
              <w:t>0</w:t>
            </w:r>
            <w:r w:rsidR="00D819D5" w:rsidRPr="00EF3FB7">
              <w:rPr>
                <w:color w:val="000000"/>
                <w:szCs w:val="24"/>
                <w:lang w:val="nl-NL"/>
              </w:rPr>
              <w:t>6 –</w:t>
            </w:r>
            <w:r w:rsidRPr="00EF3FB7">
              <w:rPr>
                <w:color w:val="000000"/>
                <w:szCs w:val="24"/>
                <w:lang w:val="nl-NL"/>
              </w:rPr>
              <w:t>10</w:t>
            </w:r>
          </w:p>
        </w:tc>
      </w:tr>
      <w:tr w:rsidR="00D819D5" w:rsidRPr="00EF3FB7">
        <w:tblPrEx>
          <w:tblCellMar>
            <w:top w:w="0" w:type="dxa"/>
            <w:bottom w:w="0" w:type="dxa"/>
          </w:tblCellMar>
        </w:tblPrEx>
        <w:tc>
          <w:tcPr>
            <w:tcW w:w="5008" w:type="dxa"/>
          </w:tcPr>
          <w:p w:rsidR="00D819D5" w:rsidRPr="00EF3FB7" w:rsidRDefault="00D819D5" w:rsidP="00CE530D">
            <w:pPr>
              <w:ind w:left="-80"/>
              <w:rPr>
                <w:color w:val="000000"/>
                <w:szCs w:val="24"/>
                <w:lang w:val="nl-NL"/>
              </w:rPr>
            </w:pPr>
            <w:r w:rsidRPr="00EF3FB7">
              <w:rPr>
                <w:color w:val="000000"/>
                <w:szCs w:val="24"/>
                <w:lang w:val="nl-NL"/>
              </w:rPr>
              <w:t>Tài sản cố định khác</w:t>
            </w:r>
          </w:p>
        </w:tc>
        <w:tc>
          <w:tcPr>
            <w:tcW w:w="2565" w:type="dxa"/>
          </w:tcPr>
          <w:p w:rsidR="00D819D5" w:rsidRPr="00EF3FB7" w:rsidRDefault="00EF7E40" w:rsidP="00CE530D">
            <w:pPr>
              <w:jc w:val="right"/>
              <w:rPr>
                <w:color w:val="000000"/>
                <w:szCs w:val="24"/>
                <w:lang w:val="nl-NL"/>
              </w:rPr>
            </w:pPr>
            <w:r>
              <w:rPr>
                <w:color w:val="000000"/>
                <w:szCs w:val="24"/>
                <w:lang w:val="nl-NL"/>
              </w:rPr>
              <w:t xml:space="preserve">03 - </w:t>
            </w:r>
            <w:r w:rsidR="00B243C1" w:rsidRPr="00EF3FB7">
              <w:rPr>
                <w:color w:val="000000"/>
                <w:szCs w:val="24"/>
                <w:lang w:val="nl-NL"/>
              </w:rPr>
              <w:t>08</w:t>
            </w:r>
          </w:p>
        </w:tc>
      </w:tr>
    </w:tbl>
    <w:p w:rsidR="00B71FD4" w:rsidRPr="00425B42" w:rsidRDefault="00425B42" w:rsidP="00425B42">
      <w:pPr>
        <w:numPr>
          <w:ilvl w:val="0"/>
          <w:numId w:val="5"/>
        </w:numPr>
        <w:tabs>
          <w:tab w:val="clear" w:pos="1510"/>
          <w:tab w:val="num" w:pos="532"/>
        </w:tabs>
        <w:spacing w:before="280" w:after="20" w:line="252" w:lineRule="auto"/>
        <w:ind w:left="547" w:hanging="547"/>
        <w:rPr>
          <w:b/>
          <w:lang w:val="nl-NL"/>
        </w:rPr>
      </w:pPr>
      <w:r>
        <w:rPr>
          <w:lang w:val="nl-NL"/>
        </w:rPr>
        <w:br w:type="page"/>
      </w:r>
      <w:r w:rsidR="00B71FD4" w:rsidRPr="00425B42">
        <w:rPr>
          <w:b/>
          <w:lang w:val="nl-NL"/>
        </w:rPr>
        <w:lastRenderedPageBreak/>
        <w:t xml:space="preserve">Bất </w:t>
      </w:r>
      <w:r w:rsidR="00B71FD4" w:rsidRPr="00425B42">
        <w:rPr>
          <w:b/>
          <w:bCs/>
          <w:szCs w:val="24"/>
          <w:lang w:val="nl-NL"/>
        </w:rPr>
        <w:t>động</w:t>
      </w:r>
      <w:r w:rsidR="00B71FD4" w:rsidRPr="00425B42">
        <w:rPr>
          <w:b/>
          <w:lang w:val="nl-NL"/>
        </w:rPr>
        <w:t xml:space="preserve"> sản đầu tư</w:t>
      </w:r>
    </w:p>
    <w:p w:rsidR="00B71FD4" w:rsidRPr="00EF3FB7" w:rsidRDefault="00B71FD4" w:rsidP="00B71FD4">
      <w:pPr>
        <w:spacing w:after="20" w:line="252" w:lineRule="auto"/>
        <w:ind w:left="547"/>
        <w:rPr>
          <w:lang w:val="nl-NL"/>
        </w:rPr>
      </w:pPr>
      <w:r w:rsidRPr="00EF3FB7">
        <w:rPr>
          <w:lang w:val="nl-NL"/>
        </w:rPr>
        <w:t xml:space="preserve">Bất động sản đầu tư là quyền sử dụng đất được sử dụng nhằm mục đích thu lợi từ việc cho thuê hoặc chờ tăng giá. Bất động sản đầu tư được thể hiện theo nguyên giá trừ hao mòn lũy kế. Nguyên giá của bất động sản đầu tư là toàn bộ các chi phí mà Công ty phải bỏ ra hoặc giá trị hợp lý của các khoản đưa ra để trao đổi nhằm có được bất động sản đầu tư tính đến thời điểm mua hoặc xây dựng hoàn thành. </w:t>
      </w:r>
    </w:p>
    <w:p w:rsidR="00B03F05" w:rsidRPr="00EF3FB7" w:rsidRDefault="00B03F05" w:rsidP="00B71FD4">
      <w:pPr>
        <w:spacing w:after="20" w:line="252" w:lineRule="auto"/>
        <w:ind w:left="547"/>
        <w:rPr>
          <w:lang w:val="nl-NL"/>
        </w:rPr>
      </w:pPr>
    </w:p>
    <w:p w:rsidR="00B71FD4" w:rsidRPr="00EF3FB7" w:rsidRDefault="00B71FD4" w:rsidP="00B03F05">
      <w:pPr>
        <w:spacing w:before="0" w:after="20" w:line="252" w:lineRule="auto"/>
        <w:ind w:left="547"/>
        <w:rPr>
          <w:color w:val="000000"/>
          <w:lang w:val="nl-NL"/>
        </w:rPr>
      </w:pPr>
      <w:r w:rsidRPr="00EF3FB7">
        <w:rPr>
          <w:color w:val="000000"/>
          <w:lang w:val="nl-NL"/>
        </w:rPr>
        <w:t>Các chi phí liên quan đến bất động sản đầu tư phát sinh sau ghi nhận ban đầu được ghi nhận vào chi phí, trừ khi chi phí này có khả năng chắc chắn làm cho bất động sản đầu tư tạo ra lợi ích kinh tế trong tương lai nhiều hơn mức hoạt động được đánh giá ban đầu thì được ghi tăng nguyên giá.</w:t>
      </w:r>
    </w:p>
    <w:p w:rsidR="00B03F05" w:rsidRPr="00EF3FB7" w:rsidRDefault="00B03F05" w:rsidP="00B03F05">
      <w:pPr>
        <w:spacing w:before="0" w:after="20" w:line="252" w:lineRule="auto"/>
        <w:ind w:left="547"/>
        <w:rPr>
          <w:color w:val="000000"/>
          <w:lang w:val="nl-NL"/>
        </w:rPr>
      </w:pPr>
    </w:p>
    <w:p w:rsidR="00B71FD4" w:rsidRPr="00EF3FB7" w:rsidRDefault="00B71FD4" w:rsidP="00B03F05">
      <w:pPr>
        <w:spacing w:before="0" w:after="20" w:line="252" w:lineRule="auto"/>
        <w:ind w:left="533"/>
        <w:rPr>
          <w:color w:val="000000"/>
          <w:lang w:val="nl-NL"/>
        </w:rPr>
      </w:pPr>
      <w:r w:rsidRPr="00EF3FB7">
        <w:rPr>
          <w:color w:val="000000"/>
          <w:lang w:val="nl-NL"/>
        </w:rPr>
        <w:t xml:space="preserve">Bất động sản đầu tư của Công </w:t>
      </w:r>
      <w:r w:rsidR="00BB31AF" w:rsidRPr="00EF3FB7">
        <w:rPr>
          <w:color w:val="000000"/>
          <w:lang w:val="nl-NL"/>
        </w:rPr>
        <w:t>ty tại ngày 3</w:t>
      </w:r>
      <w:r w:rsidR="008B1D43">
        <w:rPr>
          <w:color w:val="000000"/>
          <w:lang w:val="nl-NL"/>
        </w:rPr>
        <w:t>1</w:t>
      </w:r>
      <w:r w:rsidR="00BB31AF" w:rsidRPr="00EF3FB7">
        <w:rPr>
          <w:color w:val="000000"/>
          <w:lang w:val="nl-NL"/>
        </w:rPr>
        <w:t xml:space="preserve"> tháng </w:t>
      </w:r>
      <w:r w:rsidR="008B1D43">
        <w:rPr>
          <w:color w:val="000000"/>
          <w:lang w:val="nl-NL"/>
        </w:rPr>
        <w:t>12</w:t>
      </w:r>
      <w:r w:rsidR="00BB31AF" w:rsidRPr="00EF3FB7">
        <w:rPr>
          <w:color w:val="000000"/>
          <w:lang w:val="nl-NL"/>
        </w:rPr>
        <w:t xml:space="preserve"> năm </w:t>
      </w:r>
      <w:r w:rsidR="00620EEB" w:rsidRPr="00EF3FB7">
        <w:rPr>
          <w:color w:val="000000"/>
          <w:lang w:val="nl-NL"/>
        </w:rPr>
        <w:t>2015</w:t>
      </w:r>
      <w:r w:rsidRPr="00EF3FB7">
        <w:rPr>
          <w:color w:val="000000"/>
          <w:lang w:val="nl-NL"/>
        </w:rPr>
        <w:t xml:space="preserve"> là giá trị quyền sử dụng đất tại khu Cây đa Phương Bảng, Song Phương, Hoài Đức, Hà Nội, thời hạn sử dụng đến năm 2043, mục đích sử dụng đất là trồng cây ăn quả lâu năm. </w:t>
      </w:r>
      <w:r w:rsidR="0083602A" w:rsidRPr="00EF3FB7">
        <w:rPr>
          <w:color w:val="000000"/>
          <w:lang w:val="nl-NL"/>
        </w:rPr>
        <w:t>Tập đoàn</w:t>
      </w:r>
      <w:r w:rsidRPr="00EF3FB7">
        <w:rPr>
          <w:color w:val="000000"/>
          <w:lang w:val="nl-NL"/>
        </w:rPr>
        <w:t xml:space="preserve"> không khấu hao đối với bất động sản này.  </w:t>
      </w:r>
    </w:p>
    <w:p w:rsidR="00B71FD4" w:rsidRPr="00EF3FB7" w:rsidRDefault="00B71FD4" w:rsidP="00B71FD4">
      <w:pPr>
        <w:spacing w:before="0" w:after="20" w:line="252" w:lineRule="auto"/>
        <w:ind w:left="533"/>
        <w:rPr>
          <w:bCs/>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Chi phí đi vay</w:t>
      </w:r>
    </w:p>
    <w:p w:rsidR="00D819D5" w:rsidRPr="00EF3FB7" w:rsidRDefault="00D819D5" w:rsidP="00D819D5">
      <w:pPr>
        <w:ind w:left="546"/>
        <w:rPr>
          <w:color w:val="000000"/>
          <w:szCs w:val="24"/>
          <w:lang w:val="nl-NL"/>
        </w:rPr>
      </w:pPr>
      <w:r w:rsidRPr="00EF3FB7">
        <w:rPr>
          <w:color w:val="000000"/>
          <w:szCs w:val="24"/>
          <w:lang w:val="nl-NL"/>
        </w:rPr>
        <w:t>Chi phí đi vay được ghi nhận vào chi phí khi phát sinh</w:t>
      </w:r>
      <w:r w:rsidR="00CA586E" w:rsidRPr="00EF3FB7">
        <w:rPr>
          <w:color w:val="000000"/>
          <w:szCs w:val="24"/>
          <w:lang w:val="nl-NL"/>
        </w:rPr>
        <w:t xml:space="preserve"> trong kỳ</w:t>
      </w:r>
      <w:r w:rsidRPr="00EF3FB7">
        <w:rPr>
          <w:color w:val="000000"/>
          <w:szCs w:val="24"/>
          <w:lang w:val="nl-NL"/>
        </w:rPr>
        <w:t xml:space="preserve">. </w:t>
      </w:r>
    </w:p>
    <w:p w:rsidR="00D819D5" w:rsidRPr="00EF3FB7" w:rsidRDefault="00D819D5">
      <w:pPr>
        <w:ind w:left="546"/>
        <w:rPr>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Chi phí phải trả</w:t>
      </w:r>
    </w:p>
    <w:p w:rsidR="00D819D5" w:rsidRPr="00EF3FB7" w:rsidRDefault="00D819D5" w:rsidP="00D819D5">
      <w:pPr>
        <w:ind w:left="532"/>
        <w:rPr>
          <w:color w:val="000000"/>
          <w:szCs w:val="24"/>
          <w:lang w:val="nl-NL"/>
        </w:rPr>
      </w:pPr>
      <w:r w:rsidRPr="00EF3FB7">
        <w:rPr>
          <w:color w:val="000000"/>
          <w:szCs w:val="24"/>
          <w:lang w:val="nl-NL"/>
        </w:rPr>
        <w:t>Chi phí phải trả được ghi nhận dựa trên các ước tính hợp lý về số tiền phải trả cho các hàng hóa, dịch vụ đã sử dụng.</w:t>
      </w:r>
    </w:p>
    <w:p w:rsidR="00E96565" w:rsidRPr="00EF3FB7" w:rsidRDefault="00E96565" w:rsidP="00D819D5">
      <w:pPr>
        <w:ind w:left="532"/>
        <w:rPr>
          <w:color w:val="000000"/>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Nguồn vốn kinh doanh - quỹ</w:t>
      </w:r>
    </w:p>
    <w:p w:rsidR="00B03F05" w:rsidRPr="00EF3FB7" w:rsidRDefault="00B03F05" w:rsidP="00B03F05">
      <w:pPr>
        <w:spacing w:before="120" w:after="20" w:line="252" w:lineRule="auto"/>
        <w:ind w:left="547"/>
        <w:rPr>
          <w:b/>
          <w:i/>
          <w:color w:val="000000"/>
          <w:szCs w:val="24"/>
          <w:lang w:val="nl-NL"/>
        </w:rPr>
      </w:pPr>
      <w:r w:rsidRPr="00EF3FB7">
        <w:rPr>
          <w:b/>
          <w:i/>
          <w:color w:val="000000"/>
          <w:szCs w:val="24"/>
          <w:lang w:val="nl-NL"/>
        </w:rPr>
        <w:t>Vốn đầu tư của chủ sở hữu</w:t>
      </w:r>
    </w:p>
    <w:p w:rsidR="00B03F05" w:rsidRPr="00EF3FB7" w:rsidRDefault="00B03F05" w:rsidP="00B03F05">
      <w:pPr>
        <w:spacing w:after="20" w:line="252" w:lineRule="auto"/>
        <w:ind w:left="547"/>
        <w:rPr>
          <w:szCs w:val="24"/>
          <w:lang w:val="nl-NL"/>
        </w:rPr>
      </w:pPr>
      <w:r w:rsidRPr="00EF3FB7">
        <w:rPr>
          <w:szCs w:val="24"/>
          <w:lang w:val="nl-NL"/>
        </w:rPr>
        <w:t>Vốn đầu tư của chủ sở hữu được ghi nhận theo số thực tế đã đầu tư của các chủ sở hữu.</w:t>
      </w:r>
    </w:p>
    <w:p w:rsidR="00B03F05" w:rsidRPr="00EF3FB7" w:rsidRDefault="00B03F05" w:rsidP="00B03F05">
      <w:pPr>
        <w:spacing w:after="20" w:line="252" w:lineRule="auto"/>
        <w:ind w:left="547"/>
        <w:rPr>
          <w:szCs w:val="24"/>
          <w:lang w:val="nl-NL"/>
        </w:rPr>
      </w:pPr>
    </w:p>
    <w:p w:rsidR="00B03F05" w:rsidRPr="00EF3FB7" w:rsidRDefault="00B03F05" w:rsidP="00B03F05">
      <w:pPr>
        <w:spacing w:before="0" w:after="20" w:line="252" w:lineRule="auto"/>
        <w:ind w:left="547"/>
        <w:rPr>
          <w:b/>
          <w:i/>
          <w:color w:val="000000"/>
          <w:szCs w:val="24"/>
          <w:lang w:val="nl-NL"/>
        </w:rPr>
      </w:pPr>
      <w:r w:rsidRPr="00EF3FB7">
        <w:rPr>
          <w:b/>
          <w:i/>
          <w:color w:val="000000"/>
          <w:szCs w:val="24"/>
          <w:lang w:val="nl-NL"/>
        </w:rPr>
        <w:t>Thặng dư vốn cổ phần</w:t>
      </w:r>
    </w:p>
    <w:p w:rsidR="00B03F05" w:rsidRPr="00EF3FB7" w:rsidRDefault="00B03F05" w:rsidP="00B03F05">
      <w:pPr>
        <w:spacing w:after="20" w:line="252" w:lineRule="auto"/>
        <w:ind w:left="547"/>
        <w:rPr>
          <w:szCs w:val="24"/>
          <w:lang w:val="nl-NL"/>
        </w:rPr>
      </w:pPr>
      <w:r w:rsidRPr="00EF3FB7">
        <w:rPr>
          <w:szCs w:val="24"/>
          <w:lang w:val="nl-NL"/>
        </w:rPr>
        <w:t>Thặng dư vốn cổ phần được ghi nhận theo số chênh lệch giữa giá phát hành và mệnh giá cổ phiếu khi phát hành lần đầu, phát hành bổ sung hoặc chênh lệch giữa giá tái phát hành và giá trị sổ sách của cổ phiếu quỹ. Chi phí trực tiếp liên quan đến việc phát hành bổ sung cổ phiếu và tái phát hành cổ phiếu quỹ được ghi giảm thặng dư vốn cổ phần.</w:t>
      </w:r>
    </w:p>
    <w:p w:rsidR="00B03F05" w:rsidRPr="00EF3FB7" w:rsidRDefault="00B03F05" w:rsidP="00B03F05">
      <w:pPr>
        <w:spacing w:before="240" w:after="20" w:line="252" w:lineRule="auto"/>
        <w:ind w:left="547"/>
        <w:rPr>
          <w:b/>
          <w:i/>
          <w:color w:val="000000"/>
          <w:szCs w:val="24"/>
          <w:lang w:val="nl-NL"/>
        </w:rPr>
      </w:pPr>
      <w:r w:rsidRPr="00EF3FB7">
        <w:rPr>
          <w:b/>
          <w:i/>
          <w:color w:val="000000"/>
          <w:szCs w:val="24"/>
          <w:lang w:val="nl-NL"/>
        </w:rPr>
        <w:t>Vốn khác của chủ sở hữu</w:t>
      </w:r>
    </w:p>
    <w:p w:rsidR="00B03F05" w:rsidRPr="00EF3FB7" w:rsidRDefault="00B03F05" w:rsidP="00B03F05">
      <w:pPr>
        <w:spacing w:after="20" w:line="252" w:lineRule="auto"/>
        <w:ind w:left="547"/>
        <w:rPr>
          <w:szCs w:val="24"/>
          <w:lang w:val="nl-NL"/>
        </w:rPr>
      </w:pPr>
      <w:r w:rsidRPr="00EF3FB7">
        <w:rPr>
          <w:szCs w:val="24"/>
          <w:lang w:val="nl-NL"/>
        </w:rPr>
        <w:t>Vốn khác được hình thành do bổ sung từ kết quả hoạt động kinh doanh, đánh giá lại tài sản và giá trị còn lại giữa giá trị hợp lý của các tài sản được tặng, biếu, tài trợ sau khi trừ các khoản thuế phải nộp (nếu có) liên quan đến các tài sản này.</w:t>
      </w:r>
    </w:p>
    <w:p w:rsidR="00B03F05" w:rsidRPr="00EF3FB7" w:rsidRDefault="00B03F05" w:rsidP="00B03F05">
      <w:pPr>
        <w:spacing w:before="240" w:after="20" w:line="252" w:lineRule="auto"/>
        <w:ind w:left="547"/>
        <w:rPr>
          <w:b/>
          <w:i/>
          <w:color w:val="000000"/>
          <w:szCs w:val="24"/>
          <w:lang w:val="nl-NL"/>
        </w:rPr>
      </w:pPr>
      <w:r w:rsidRPr="00EF3FB7">
        <w:rPr>
          <w:b/>
          <w:i/>
          <w:color w:val="000000"/>
          <w:szCs w:val="24"/>
          <w:lang w:val="nl-NL"/>
        </w:rPr>
        <w:t>Cổ phiếu quỹ</w:t>
      </w:r>
    </w:p>
    <w:p w:rsidR="00B03F05" w:rsidRPr="00EF3FB7" w:rsidRDefault="00B03F05" w:rsidP="00B03F05">
      <w:pPr>
        <w:spacing w:after="20" w:line="252" w:lineRule="auto"/>
        <w:ind w:left="547"/>
        <w:rPr>
          <w:szCs w:val="24"/>
          <w:lang w:val="nl-NL"/>
        </w:rPr>
      </w:pPr>
      <w:r w:rsidRPr="00EF3FB7">
        <w:rPr>
          <w:szCs w:val="24"/>
          <w:lang w:val="nl-NL"/>
        </w:rPr>
        <w:t xml:space="preserve">Khi mua lại cổ phiếu do </w:t>
      </w:r>
      <w:r w:rsidR="0083602A" w:rsidRPr="00EF3FB7">
        <w:rPr>
          <w:szCs w:val="24"/>
          <w:lang w:val="nl-NL"/>
        </w:rPr>
        <w:t>Tập đoàn</w:t>
      </w:r>
      <w:r w:rsidRPr="00EF3FB7">
        <w:rPr>
          <w:szCs w:val="24"/>
          <w:lang w:val="nl-NL"/>
        </w:rPr>
        <w:t xml:space="preserve"> phát hành, khoản tiền trả bao gồm cả các chi phí liên quan đến giao dịch được ghi nhận là cổ phiếu quỹ và được phản ánh là một khoản giảm trừ trong vốn chủ sở hữu. Khi tái phát hành, chênh lệch giữa giá tái phát hành và giá sổ sách của cổ phiếu quỹ được ghi vào chỉ tiêu Thặng dư vốn cổ phần.</w:t>
      </w:r>
    </w:p>
    <w:p w:rsidR="00D819D5" w:rsidRPr="00EF3FB7" w:rsidRDefault="00D819D5" w:rsidP="00D819D5">
      <w:pPr>
        <w:ind w:left="546"/>
        <w:rPr>
          <w:color w:val="000000"/>
          <w:szCs w:val="24"/>
          <w:lang w:val="nl-NL"/>
        </w:rPr>
      </w:pPr>
    </w:p>
    <w:p w:rsidR="00D819D5" w:rsidRPr="00EF3FB7" w:rsidRDefault="00D819D5" w:rsidP="00940530">
      <w:pPr>
        <w:numPr>
          <w:ilvl w:val="0"/>
          <w:numId w:val="5"/>
        </w:numPr>
        <w:tabs>
          <w:tab w:val="clear" w:pos="1510"/>
          <w:tab w:val="num" w:pos="532"/>
        </w:tabs>
        <w:ind w:left="547" w:hanging="547"/>
        <w:rPr>
          <w:color w:val="000000"/>
          <w:szCs w:val="24"/>
          <w:lang w:val="nl-NL"/>
        </w:rPr>
      </w:pPr>
      <w:r w:rsidRPr="00EF3FB7">
        <w:rPr>
          <w:b/>
          <w:bCs/>
          <w:szCs w:val="24"/>
          <w:lang w:val="nl-NL"/>
        </w:rPr>
        <w:t xml:space="preserve">Cổ </w:t>
      </w:r>
      <w:r w:rsidR="00940530" w:rsidRPr="00EF3FB7">
        <w:rPr>
          <w:b/>
          <w:bCs/>
          <w:szCs w:val="24"/>
          <w:lang w:val="nl-NL"/>
        </w:rPr>
        <w:t>tức</w:t>
      </w:r>
    </w:p>
    <w:p w:rsidR="00940530" w:rsidRPr="00EF3FB7" w:rsidRDefault="00940530" w:rsidP="00940530">
      <w:pPr>
        <w:spacing w:after="20" w:line="252" w:lineRule="auto"/>
        <w:ind w:left="547"/>
        <w:rPr>
          <w:szCs w:val="24"/>
          <w:lang w:val="nl-NL"/>
        </w:rPr>
      </w:pPr>
      <w:r w:rsidRPr="00EF3FB7">
        <w:rPr>
          <w:szCs w:val="24"/>
          <w:lang w:val="nl-NL"/>
        </w:rPr>
        <w:t>Cổ tức được ghi nhận là nợ phải trả khi được công bố.</w:t>
      </w:r>
    </w:p>
    <w:p w:rsidR="00D819D5" w:rsidRPr="00EF3FB7" w:rsidRDefault="00D819D5" w:rsidP="00D819D5">
      <w:pPr>
        <w:ind w:left="546"/>
        <w:rPr>
          <w:color w:val="000000"/>
          <w:szCs w:val="24"/>
          <w:lang w:val="nl-NL"/>
        </w:rPr>
      </w:pPr>
    </w:p>
    <w:p w:rsidR="003976DF" w:rsidRPr="003C486F" w:rsidRDefault="00425B42" w:rsidP="003976DF">
      <w:pPr>
        <w:numPr>
          <w:ilvl w:val="0"/>
          <w:numId w:val="5"/>
        </w:numPr>
        <w:tabs>
          <w:tab w:val="clear" w:pos="1510"/>
          <w:tab w:val="num" w:pos="532"/>
        </w:tabs>
        <w:ind w:left="547" w:hanging="547"/>
        <w:rPr>
          <w:b/>
          <w:bCs/>
          <w:szCs w:val="24"/>
          <w:lang w:val="nl-NL"/>
        </w:rPr>
      </w:pPr>
      <w:r>
        <w:rPr>
          <w:b/>
          <w:bCs/>
          <w:szCs w:val="24"/>
          <w:lang w:val="nl-NL"/>
        </w:rPr>
        <w:br w:type="page"/>
      </w:r>
      <w:r w:rsidR="003976DF">
        <w:rPr>
          <w:b/>
          <w:bCs/>
          <w:szCs w:val="24"/>
          <w:lang w:val="nl-NL"/>
        </w:rPr>
        <w:lastRenderedPageBreak/>
        <w:t xml:space="preserve">Nguyên tắc và phương pháp ghi nhận chi phí thuế </w:t>
      </w:r>
      <w:r w:rsidR="003976DF" w:rsidRPr="003C486F">
        <w:rPr>
          <w:b/>
          <w:bCs/>
          <w:szCs w:val="24"/>
          <w:lang w:val="nl-NL"/>
        </w:rPr>
        <w:t>thu nhập doanh nghiệp</w:t>
      </w:r>
      <w:r w:rsidR="003976DF">
        <w:rPr>
          <w:b/>
          <w:bCs/>
          <w:szCs w:val="24"/>
          <w:lang w:val="nl-NL"/>
        </w:rPr>
        <w:t xml:space="preserve"> hiện hành</w:t>
      </w:r>
    </w:p>
    <w:p w:rsidR="003976DF" w:rsidRDefault="003976DF" w:rsidP="003976DF">
      <w:pPr>
        <w:ind w:left="532"/>
        <w:rPr>
          <w:color w:val="000000"/>
          <w:szCs w:val="24"/>
          <w:lang w:val="nl-NL"/>
        </w:rPr>
      </w:pPr>
      <w:r w:rsidRPr="006C0FA3">
        <w:rPr>
          <w:color w:val="000000"/>
          <w:szCs w:val="24"/>
          <w:lang w:val="nl-NL"/>
        </w:rPr>
        <w:t>Chi phí thuế thu nhập doanh nghiệp là thuế thu nhập hiện hành, được tính dựa trên thu nhập tính thuế. Thu nhập tính thuế chênh lệch so với lợi nhuận kế toán là do điều chỉnh các khoản chênh lệch tạm thời giữa thuế và kế toán, các chi phí không được trừ cũng như điều chỉnh các khoản thu nhập không phải chịu thuế và các khoản lỗ được chuyển.</w:t>
      </w:r>
    </w:p>
    <w:p w:rsidR="003976DF" w:rsidRDefault="003976DF" w:rsidP="003976DF">
      <w:pPr>
        <w:ind w:left="532"/>
        <w:rPr>
          <w:color w:val="000000"/>
          <w:szCs w:val="24"/>
          <w:lang w:val="nl-NL"/>
        </w:rPr>
      </w:pPr>
    </w:p>
    <w:p w:rsidR="003976DF" w:rsidRPr="006C0FA3" w:rsidRDefault="00425B42" w:rsidP="003976DF">
      <w:pPr>
        <w:ind w:left="532"/>
        <w:rPr>
          <w:color w:val="000000"/>
          <w:szCs w:val="24"/>
          <w:lang w:val="nl-NL"/>
        </w:rPr>
      </w:pPr>
      <w:r>
        <w:rPr>
          <w:color w:val="000000"/>
          <w:szCs w:val="24"/>
          <w:lang w:val="nl-NL"/>
        </w:rPr>
        <w:t>T</w:t>
      </w:r>
      <w:r w:rsidRPr="00425B42">
        <w:rPr>
          <w:color w:val="000000"/>
          <w:szCs w:val="24"/>
          <w:lang w:val="nl-NL"/>
        </w:rPr>
        <w:t>ập</w:t>
      </w:r>
      <w:r>
        <w:rPr>
          <w:color w:val="000000"/>
          <w:szCs w:val="24"/>
          <w:lang w:val="nl-NL"/>
        </w:rPr>
        <w:t xml:space="preserve"> đ</w:t>
      </w:r>
      <w:r w:rsidRPr="00425B42">
        <w:rPr>
          <w:color w:val="000000"/>
          <w:szCs w:val="24"/>
          <w:lang w:val="nl-NL"/>
        </w:rPr>
        <w:t>oàn</w:t>
      </w:r>
      <w:r w:rsidR="003976DF">
        <w:rPr>
          <w:color w:val="000000"/>
          <w:szCs w:val="24"/>
          <w:lang w:val="nl-NL"/>
        </w:rPr>
        <w:t xml:space="preserve"> có nghĩa vụ nộp thuế thu nhập doanh nghiệp với thuế suất 22%.</w:t>
      </w:r>
    </w:p>
    <w:p w:rsidR="00D819D5" w:rsidRPr="00EF3FB7" w:rsidRDefault="00D819D5" w:rsidP="00D819D5">
      <w:pPr>
        <w:ind w:left="532"/>
        <w:rPr>
          <w:color w:val="000000"/>
          <w:szCs w:val="24"/>
          <w:lang w:val="nl-NL"/>
        </w:rPr>
      </w:pPr>
    </w:p>
    <w:p w:rsidR="003976DF" w:rsidRPr="00F76ABA" w:rsidRDefault="003976DF" w:rsidP="003976DF">
      <w:pPr>
        <w:numPr>
          <w:ilvl w:val="0"/>
          <w:numId w:val="5"/>
        </w:numPr>
        <w:tabs>
          <w:tab w:val="clear" w:pos="1510"/>
          <w:tab w:val="num" w:pos="532"/>
        </w:tabs>
        <w:ind w:left="544" w:hanging="544"/>
        <w:rPr>
          <w:b/>
          <w:lang w:val="nl-NL"/>
        </w:rPr>
      </w:pPr>
      <w:r w:rsidRPr="00F76ABA">
        <w:rPr>
          <w:b/>
          <w:lang w:val="nl-NL"/>
        </w:rPr>
        <w:t xml:space="preserve">Nguyên tắc chuyển đổi ngoại tệ </w:t>
      </w:r>
    </w:p>
    <w:p w:rsidR="003976DF" w:rsidRDefault="003976DF" w:rsidP="003976DF">
      <w:pPr>
        <w:ind w:left="532"/>
        <w:rPr>
          <w:szCs w:val="24"/>
          <w:lang w:val="nl-NL"/>
        </w:rPr>
      </w:pPr>
      <w:r>
        <w:rPr>
          <w:szCs w:val="24"/>
          <w:lang w:val="nl-NL"/>
        </w:rPr>
        <w:t>Chênh lệch tỷ giá phát sinh trong kỳ và chênh lệch tỷ giá do đánh giá lại các khoản mục tiền tệ có gốc ngoại tệ cuối kỳ được ghi nhận vào thu nhập hoặc chi phí trong kỳ. Chênh lệch tỷ giá hối đoái do đánh giá lại số dư có gốc ngoại tệ cuối kỳ được thực hiện theo hướng dẫn của Thông tư 200/2014/TT-BTC ngày 22 tháng 12 năm 2014 của Bộ Tài chính.</w:t>
      </w:r>
    </w:p>
    <w:p w:rsidR="003976DF" w:rsidRDefault="003976DF" w:rsidP="003976DF">
      <w:pPr>
        <w:rPr>
          <w:szCs w:val="24"/>
          <w:lang w:val="nl-NL"/>
        </w:rPr>
      </w:pPr>
    </w:p>
    <w:p w:rsidR="003976DF" w:rsidRPr="003F78F6" w:rsidRDefault="003976DF" w:rsidP="003976DF">
      <w:pPr>
        <w:tabs>
          <w:tab w:val="left" w:pos="4676"/>
          <w:tab w:val="left" w:pos="5768"/>
          <w:tab w:val="left" w:pos="5936"/>
        </w:tabs>
        <w:ind w:left="532"/>
        <w:rPr>
          <w:color w:val="000000"/>
          <w:szCs w:val="24"/>
          <w:lang w:val="nl-NL"/>
        </w:rPr>
      </w:pPr>
      <w:r>
        <w:rPr>
          <w:color w:val="000000"/>
          <w:szCs w:val="24"/>
          <w:lang w:val="nl-NL"/>
        </w:rPr>
        <w:t>Tỷ giá sử dụng để quy</w:t>
      </w:r>
      <w:r w:rsidRPr="003F78F6">
        <w:rPr>
          <w:color w:val="000000"/>
          <w:szCs w:val="24"/>
          <w:lang w:val="nl-NL"/>
        </w:rPr>
        <w:t xml:space="preserve"> đ</w:t>
      </w:r>
      <w:r>
        <w:rPr>
          <w:color w:val="000000"/>
          <w:szCs w:val="24"/>
          <w:lang w:val="nl-NL"/>
        </w:rPr>
        <w:t>ổi tại thời điểm ngày 31 tháng 12 năm 2015    :    22.450</w:t>
      </w:r>
      <w:r w:rsidRPr="003F78F6">
        <w:rPr>
          <w:color w:val="000000"/>
          <w:szCs w:val="24"/>
          <w:lang w:val="nl-NL"/>
        </w:rPr>
        <w:t xml:space="preserve"> VND/USD</w:t>
      </w:r>
    </w:p>
    <w:p w:rsidR="00876251" w:rsidRPr="00EF3FB7" w:rsidRDefault="00876251" w:rsidP="00D819D5">
      <w:pPr>
        <w:ind w:left="532"/>
        <w:rPr>
          <w:color w:val="000000"/>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Nguyên tắc ghi nhận doanh thu và thu nhập</w:t>
      </w:r>
    </w:p>
    <w:p w:rsidR="00D819D5" w:rsidRPr="00EF3FB7" w:rsidRDefault="00D819D5" w:rsidP="00D819D5">
      <w:pPr>
        <w:ind w:left="532"/>
        <w:rPr>
          <w:b/>
          <w:i/>
          <w:color w:val="000000"/>
          <w:szCs w:val="24"/>
          <w:lang w:val="nl-NL"/>
        </w:rPr>
      </w:pPr>
      <w:r w:rsidRPr="00EF3FB7">
        <w:rPr>
          <w:b/>
          <w:i/>
          <w:color w:val="000000"/>
          <w:szCs w:val="24"/>
          <w:lang w:val="nl-NL"/>
        </w:rPr>
        <w:t>Doanh thu bán hàng hoá, thành phẩm</w:t>
      </w:r>
    </w:p>
    <w:p w:rsidR="00D819D5" w:rsidRPr="00EF3FB7" w:rsidRDefault="00D819D5" w:rsidP="00D819D5">
      <w:pPr>
        <w:ind w:left="532"/>
        <w:rPr>
          <w:color w:val="000000"/>
          <w:szCs w:val="24"/>
          <w:lang w:val="nl-NL"/>
        </w:rPr>
      </w:pPr>
      <w:r w:rsidRPr="00EF3FB7">
        <w:rPr>
          <w:color w:val="000000"/>
          <w:szCs w:val="24"/>
          <w:lang w:val="nl-NL"/>
        </w:rPr>
        <w:t>Doanh thu bán hàng hóa, thành phẩm được ghi nhận khi phần lớn rủi ro và lợi ích gắn liền với việc sở hữu cũng như quyền quản lý hàng hóa, thành phẩm đó được chuyển giao cho người mua, và không còn tồn tại yếu tố không chắc chắn đáng kể liên quan đến việc thanh toán tiền, chi phí kèm theo hoặc khả năng hàng bán bị trả lại.</w:t>
      </w:r>
    </w:p>
    <w:p w:rsidR="00D819D5" w:rsidRPr="00EF3FB7" w:rsidRDefault="00D819D5" w:rsidP="00D819D5">
      <w:pPr>
        <w:ind w:left="532"/>
        <w:rPr>
          <w:color w:val="000000"/>
          <w:szCs w:val="24"/>
          <w:lang w:val="nl-NL"/>
        </w:rPr>
      </w:pPr>
    </w:p>
    <w:p w:rsidR="00D819D5" w:rsidRPr="00EF3FB7" w:rsidRDefault="00D819D5" w:rsidP="00D819D5">
      <w:pPr>
        <w:ind w:left="532"/>
        <w:rPr>
          <w:b/>
          <w:i/>
          <w:color w:val="000000"/>
          <w:szCs w:val="24"/>
          <w:lang w:val="nl-NL"/>
        </w:rPr>
      </w:pPr>
      <w:r w:rsidRPr="00EF3FB7">
        <w:rPr>
          <w:b/>
          <w:i/>
          <w:color w:val="000000"/>
          <w:szCs w:val="24"/>
          <w:lang w:val="nl-NL"/>
        </w:rPr>
        <w:t>Tiền lãi</w:t>
      </w:r>
    </w:p>
    <w:p w:rsidR="00D819D5" w:rsidRPr="00EF3FB7" w:rsidRDefault="00D819D5" w:rsidP="00D819D5">
      <w:pPr>
        <w:ind w:left="532"/>
        <w:rPr>
          <w:color w:val="000000"/>
          <w:szCs w:val="24"/>
          <w:lang w:val="nl-NL"/>
        </w:rPr>
      </w:pPr>
      <w:r w:rsidRPr="00EF3FB7">
        <w:rPr>
          <w:color w:val="000000"/>
          <w:szCs w:val="24"/>
          <w:lang w:val="nl-NL"/>
        </w:rPr>
        <w:t xml:space="preserve">Tiền lãi được ghi nhận trên cơ sở thời gian và lãi suất thực tế từng kỳ. </w:t>
      </w:r>
    </w:p>
    <w:p w:rsidR="002A72C6" w:rsidRDefault="002A72C6" w:rsidP="002A72C6">
      <w:pPr>
        <w:ind w:left="547"/>
        <w:rPr>
          <w:b/>
          <w:bCs/>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Báo cáo theo bộ phận</w:t>
      </w:r>
    </w:p>
    <w:p w:rsidR="00D819D5" w:rsidRPr="00EF3FB7" w:rsidRDefault="00D819D5" w:rsidP="00D819D5">
      <w:pPr>
        <w:ind w:left="532"/>
        <w:rPr>
          <w:lang w:val="nl-NL"/>
        </w:rPr>
      </w:pPr>
      <w:r w:rsidRPr="00EF3FB7">
        <w:rPr>
          <w:lang w:val="nl-NL"/>
        </w:rPr>
        <w:t>Bộ phận theo khu vực địa lý là một phần có thể xác định riêng biệt tham gia vào quá trình sản xuất hoặc cung cấp sản phẩm, dịch vụ trong phạm vi một môi trường kinh tế cụ thể và có rủi ro và lợi ích kinh tế khác với các bộ phận kinh doanh trong các môi trường kinh tế khác.</w:t>
      </w:r>
    </w:p>
    <w:p w:rsidR="00D33A92" w:rsidRPr="00EF3FB7" w:rsidRDefault="00D33A92" w:rsidP="00D33A92">
      <w:pPr>
        <w:numPr>
          <w:ilvl w:val="0"/>
          <w:numId w:val="5"/>
        </w:numPr>
        <w:tabs>
          <w:tab w:val="clear" w:pos="1510"/>
          <w:tab w:val="num" w:pos="532"/>
        </w:tabs>
        <w:spacing w:before="280" w:after="20" w:line="252" w:lineRule="auto"/>
        <w:ind w:left="547" w:hanging="547"/>
        <w:rPr>
          <w:b/>
          <w:bCs/>
          <w:szCs w:val="24"/>
          <w:lang w:val="nl-NL"/>
        </w:rPr>
      </w:pPr>
      <w:r w:rsidRPr="00EF3FB7">
        <w:rPr>
          <w:b/>
          <w:bCs/>
          <w:szCs w:val="24"/>
          <w:lang w:val="nl-NL"/>
        </w:rPr>
        <w:t>Tài sản tài chính</w:t>
      </w:r>
    </w:p>
    <w:p w:rsidR="00D33A92" w:rsidRPr="00EF3FB7" w:rsidRDefault="00D33A92" w:rsidP="00D33A92">
      <w:pPr>
        <w:spacing w:before="0" w:after="20" w:line="252" w:lineRule="auto"/>
        <w:ind w:left="533"/>
        <w:rPr>
          <w:b/>
          <w:i/>
          <w:color w:val="000000"/>
          <w:szCs w:val="24"/>
          <w:lang w:val="nl-NL"/>
        </w:rPr>
      </w:pPr>
      <w:r w:rsidRPr="00EF3FB7">
        <w:rPr>
          <w:b/>
          <w:i/>
          <w:color w:val="000000"/>
          <w:szCs w:val="24"/>
          <w:lang w:val="nl-NL"/>
        </w:rPr>
        <w:t>Phân loại tài sản tài chính</w:t>
      </w:r>
    </w:p>
    <w:p w:rsidR="00D33A92" w:rsidRPr="00EF3FB7" w:rsidRDefault="00425B42" w:rsidP="00D33A92">
      <w:pPr>
        <w:spacing w:after="20" w:line="252" w:lineRule="auto"/>
        <w:ind w:left="547"/>
        <w:rPr>
          <w:szCs w:val="24"/>
          <w:lang w:val="nl-NL"/>
        </w:rPr>
      </w:pPr>
      <w:r>
        <w:rPr>
          <w:szCs w:val="24"/>
          <w:lang w:val="nl-NL"/>
        </w:rPr>
        <w:t>T</w:t>
      </w:r>
      <w:r w:rsidRPr="00425B42">
        <w:rPr>
          <w:szCs w:val="24"/>
          <w:lang w:val="nl-NL"/>
        </w:rPr>
        <w:t>ập</w:t>
      </w:r>
      <w:r>
        <w:rPr>
          <w:szCs w:val="24"/>
          <w:lang w:val="nl-NL"/>
        </w:rPr>
        <w:t xml:space="preserve"> </w:t>
      </w:r>
      <w:r w:rsidRPr="00425B42">
        <w:rPr>
          <w:szCs w:val="24"/>
          <w:lang w:val="nl-NL"/>
        </w:rPr>
        <w:t>đ</w:t>
      </w:r>
      <w:r>
        <w:rPr>
          <w:szCs w:val="24"/>
          <w:lang w:val="nl-NL"/>
        </w:rPr>
        <w:t>o</w:t>
      </w:r>
      <w:r w:rsidRPr="00425B42">
        <w:rPr>
          <w:szCs w:val="24"/>
          <w:lang w:val="nl-NL"/>
        </w:rPr>
        <w:t>àn</w:t>
      </w:r>
      <w:r w:rsidR="00D33A92" w:rsidRPr="00EF3FB7">
        <w:rPr>
          <w:szCs w:val="24"/>
          <w:lang w:val="nl-NL"/>
        </w:rPr>
        <w:t xml:space="preserve"> phân loại các tài sản tài chính thành các nhóm: tài sản tài chính được ghi nhận theo giá trị hợp lý thông qua Báo cáo kết quả hoạt động kinh doanh</w:t>
      </w:r>
      <w:r w:rsidR="0083602A" w:rsidRPr="00EF3FB7">
        <w:rPr>
          <w:szCs w:val="24"/>
          <w:lang w:val="nl-NL"/>
        </w:rPr>
        <w:t xml:space="preserve"> hợp nhất </w:t>
      </w:r>
      <w:r w:rsidR="00D33A92" w:rsidRPr="00EF3FB7">
        <w:rPr>
          <w:szCs w:val="24"/>
          <w:lang w:val="nl-NL"/>
        </w:rPr>
        <w:t>, các khoản đầu tư nắm giữ đến ngày đáo hạn, các khoản cho vay và phải thu, tài sản tài chính sẵn sàng để bán. Việc phân loại các tài sản tài chính này phụ thuộc vào bản chất và mục đích của tài sản tài chính và được quyết định tại thời điểm ghi nhận ban đầu.</w:t>
      </w:r>
    </w:p>
    <w:p w:rsidR="00B66C0A" w:rsidRPr="00EF3FB7" w:rsidRDefault="00B66C0A" w:rsidP="00D33A92">
      <w:pPr>
        <w:spacing w:after="20" w:line="252" w:lineRule="auto"/>
        <w:ind w:left="547"/>
        <w:rPr>
          <w:szCs w:val="24"/>
          <w:lang w:val="nl-NL"/>
        </w:rPr>
      </w:pPr>
    </w:p>
    <w:p w:rsidR="00D33A92" w:rsidRPr="00EF3FB7" w:rsidRDefault="00D33A92" w:rsidP="00B66C0A">
      <w:pPr>
        <w:spacing w:before="0" w:after="20" w:line="252" w:lineRule="auto"/>
        <w:ind w:left="533"/>
        <w:rPr>
          <w:i/>
          <w:color w:val="000000"/>
          <w:szCs w:val="24"/>
          <w:lang w:val="nl-NL"/>
        </w:rPr>
      </w:pPr>
      <w:r w:rsidRPr="00EF3FB7">
        <w:rPr>
          <w:i/>
          <w:color w:val="000000"/>
          <w:szCs w:val="24"/>
          <w:lang w:val="nl-NL"/>
        </w:rPr>
        <w:t>Tài sản tài chính được ghi nhận theo giá trị hợp lý thông qua Báo cáo kết quả hoạt động kinh doanh</w:t>
      </w:r>
      <w:r w:rsidR="0083602A" w:rsidRPr="00EF3FB7">
        <w:rPr>
          <w:i/>
          <w:szCs w:val="24"/>
          <w:lang w:val="nl-NL"/>
        </w:rPr>
        <w:t xml:space="preserve"> hợp nhất </w:t>
      </w:r>
    </w:p>
    <w:p w:rsidR="00D33A92" w:rsidRPr="00EF3FB7" w:rsidRDefault="00D33A92" w:rsidP="00D33A92">
      <w:pPr>
        <w:spacing w:after="20" w:line="252" w:lineRule="auto"/>
        <w:ind w:left="547"/>
        <w:rPr>
          <w:szCs w:val="24"/>
          <w:lang w:val="nl-NL"/>
        </w:rPr>
      </w:pPr>
      <w:r w:rsidRPr="00EF3FB7">
        <w:rPr>
          <w:szCs w:val="24"/>
          <w:lang w:val="nl-NL"/>
        </w:rPr>
        <w:t>Tài sản tài chính được phân loại là ghi nhận theo giá trị hợp lý thông qua Báo cáo kết quả hoạt động kinh doanh</w:t>
      </w:r>
      <w:r w:rsidR="0083602A" w:rsidRPr="00EF3FB7">
        <w:rPr>
          <w:szCs w:val="24"/>
          <w:lang w:val="nl-NL"/>
        </w:rPr>
        <w:t xml:space="preserve"> hợp nhất </w:t>
      </w:r>
      <w:r w:rsidRPr="00EF3FB7">
        <w:rPr>
          <w:szCs w:val="24"/>
          <w:lang w:val="nl-NL"/>
        </w:rPr>
        <w:t xml:space="preserve"> nếu được nắm giữ để kinh doanh hoặc được xếp vào nhóm phản ánh theo giá trị hợp lý thông qua Báo cáo kết quả hoạt động kinh doanh tại thời điểm ghi nhận ban đầu. </w:t>
      </w:r>
    </w:p>
    <w:p w:rsidR="00B66C0A" w:rsidRPr="00EF3FB7" w:rsidRDefault="00B66C0A" w:rsidP="00D33A92">
      <w:pPr>
        <w:spacing w:after="20" w:line="252" w:lineRule="auto"/>
        <w:ind w:left="547"/>
        <w:rPr>
          <w:szCs w:val="24"/>
          <w:lang w:val="nl-NL"/>
        </w:rPr>
      </w:pPr>
    </w:p>
    <w:p w:rsidR="00D33A92" w:rsidRPr="00EF3FB7" w:rsidRDefault="00D33A92" w:rsidP="00B66C0A">
      <w:pPr>
        <w:spacing w:before="0" w:after="20" w:line="252" w:lineRule="auto"/>
        <w:ind w:left="533"/>
        <w:rPr>
          <w:color w:val="000000"/>
          <w:szCs w:val="24"/>
          <w:lang w:val="nl-NL"/>
        </w:rPr>
      </w:pPr>
      <w:r w:rsidRPr="00EF3FB7">
        <w:rPr>
          <w:color w:val="000000"/>
          <w:szCs w:val="24"/>
          <w:lang w:val="nl-NL"/>
        </w:rPr>
        <w:t>Tài sản tài chính được phân loại vào nhóm chứng khoán nắm giữ để kinh doanh nếu:</w:t>
      </w:r>
    </w:p>
    <w:p w:rsidR="00D33A92" w:rsidRPr="00EF3FB7" w:rsidRDefault="00D33A92" w:rsidP="00D33A92">
      <w:pPr>
        <w:numPr>
          <w:ilvl w:val="0"/>
          <w:numId w:val="7"/>
        </w:numPr>
        <w:tabs>
          <w:tab w:val="clear" w:pos="1510"/>
          <w:tab w:val="num" w:pos="896"/>
        </w:tabs>
        <w:spacing w:before="60" w:after="20" w:line="252" w:lineRule="auto"/>
        <w:ind w:left="907" w:hanging="374"/>
        <w:rPr>
          <w:color w:val="000000"/>
          <w:szCs w:val="24"/>
          <w:lang w:val="nl-NL"/>
        </w:rPr>
      </w:pPr>
      <w:r w:rsidRPr="00EF3FB7">
        <w:rPr>
          <w:color w:val="000000"/>
          <w:szCs w:val="24"/>
          <w:lang w:val="nl-NL"/>
        </w:rPr>
        <w:t>Được mua hoặc tạo ra chủ yếu cho mục đích bán lại trong thời gian ngắn;</w:t>
      </w:r>
    </w:p>
    <w:p w:rsidR="00D33A92" w:rsidRPr="00EF3FB7" w:rsidRDefault="0083602A" w:rsidP="00D33A92">
      <w:pPr>
        <w:numPr>
          <w:ilvl w:val="0"/>
          <w:numId w:val="7"/>
        </w:numPr>
        <w:tabs>
          <w:tab w:val="clear" w:pos="1510"/>
          <w:tab w:val="num" w:pos="896"/>
        </w:tabs>
        <w:spacing w:before="60" w:after="20" w:line="252" w:lineRule="auto"/>
        <w:ind w:left="907" w:hanging="374"/>
        <w:rPr>
          <w:color w:val="000000"/>
          <w:szCs w:val="24"/>
          <w:lang w:val="nl-NL"/>
        </w:rPr>
      </w:pPr>
      <w:r w:rsidRPr="00EF3FB7">
        <w:rPr>
          <w:color w:val="000000"/>
          <w:szCs w:val="24"/>
          <w:lang w:val="nl-NL"/>
        </w:rPr>
        <w:t>Tập đoàn</w:t>
      </w:r>
      <w:r w:rsidR="00D33A92" w:rsidRPr="00EF3FB7">
        <w:rPr>
          <w:color w:val="000000"/>
          <w:szCs w:val="24"/>
          <w:lang w:val="nl-NL"/>
        </w:rPr>
        <w:t xml:space="preserve"> có ý định nắm giữ nhằm mục đích thu lợi ngắn hạn;</w:t>
      </w:r>
    </w:p>
    <w:p w:rsidR="00D33A92" w:rsidRPr="00EF3FB7" w:rsidRDefault="00D33A92" w:rsidP="00D33A92">
      <w:pPr>
        <w:numPr>
          <w:ilvl w:val="0"/>
          <w:numId w:val="7"/>
        </w:numPr>
        <w:tabs>
          <w:tab w:val="clear" w:pos="1510"/>
          <w:tab w:val="num" w:pos="896"/>
        </w:tabs>
        <w:spacing w:before="60" w:after="20" w:line="252" w:lineRule="auto"/>
        <w:ind w:left="907" w:hanging="374"/>
        <w:rPr>
          <w:color w:val="000000"/>
          <w:szCs w:val="24"/>
          <w:lang w:val="nl-NL"/>
        </w:rPr>
      </w:pPr>
      <w:r w:rsidRPr="00EF3FB7">
        <w:rPr>
          <w:color w:val="000000"/>
          <w:szCs w:val="24"/>
          <w:lang w:val="nl-NL"/>
        </w:rPr>
        <w:lastRenderedPageBreak/>
        <w:t>Công cụ tài chính phái sinh (ngoại trừ các công cụ tài chính phái sinh được xác định là một hợp đồng bảo lãnh tài chính hoặc một công cụ phòng ngừa rủi ro hiệu quả).</w:t>
      </w:r>
    </w:p>
    <w:p w:rsidR="00876251" w:rsidRPr="00EF3FB7" w:rsidRDefault="00876251" w:rsidP="00B66C0A">
      <w:pPr>
        <w:spacing w:before="0" w:after="20" w:line="252" w:lineRule="auto"/>
        <w:ind w:left="533"/>
        <w:rPr>
          <w:i/>
          <w:color w:val="000000"/>
          <w:szCs w:val="24"/>
          <w:lang w:val="nl-NL"/>
        </w:rPr>
      </w:pPr>
    </w:p>
    <w:p w:rsidR="00D33A92" w:rsidRPr="00EF3FB7" w:rsidRDefault="00D33A92" w:rsidP="00B66C0A">
      <w:pPr>
        <w:spacing w:before="0" w:after="20" w:line="252" w:lineRule="auto"/>
        <w:ind w:left="533"/>
        <w:rPr>
          <w:i/>
          <w:color w:val="000000"/>
          <w:szCs w:val="24"/>
          <w:lang w:val="nl-NL"/>
        </w:rPr>
      </w:pPr>
      <w:r w:rsidRPr="00EF3FB7">
        <w:rPr>
          <w:i/>
          <w:color w:val="000000"/>
          <w:szCs w:val="24"/>
          <w:lang w:val="nl-NL"/>
        </w:rPr>
        <w:t>Các khoản đầu tư nắm giữ đến ngày đáo hạn</w:t>
      </w:r>
    </w:p>
    <w:p w:rsidR="00D33A92" w:rsidRPr="00EF3FB7" w:rsidRDefault="00D33A92" w:rsidP="00D33A92">
      <w:pPr>
        <w:spacing w:after="20" w:line="252" w:lineRule="auto"/>
        <w:ind w:left="547"/>
        <w:rPr>
          <w:szCs w:val="24"/>
          <w:lang w:val="nl-NL"/>
        </w:rPr>
      </w:pPr>
      <w:r w:rsidRPr="00EF3FB7">
        <w:rPr>
          <w:szCs w:val="24"/>
          <w:lang w:val="nl-NL"/>
        </w:rPr>
        <w:t xml:space="preserve">Các khoản đầu tư nắm giữ đến ngày đáo hạn là các tài sản tài chính phi phái sinh với các khoản thanh toán cố định hoặc có thể xác định và có kỳ đáo hạn cố định mà </w:t>
      </w:r>
      <w:r w:rsidR="0083602A" w:rsidRPr="00EF3FB7">
        <w:rPr>
          <w:szCs w:val="24"/>
          <w:lang w:val="nl-NL"/>
        </w:rPr>
        <w:t>Tập đoàn</w:t>
      </w:r>
      <w:r w:rsidRPr="00EF3FB7">
        <w:rPr>
          <w:szCs w:val="24"/>
          <w:lang w:val="nl-NL"/>
        </w:rPr>
        <w:t xml:space="preserve"> có ý định và có khả năng giữ đến ngày đáo hạn.</w:t>
      </w:r>
    </w:p>
    <w:p w:rsidR="00D33A92" w:rsidRPr="00EF3FB7" w:rsidRDefault="00D33A92" w:rsidP="00D33A92">
      <w:pPr>
        <w:spacing w:before="0" w:after="20" w:line="252" w:lineRule="auto"/>
        <w:ind w:left="533"/>
        <w:rPr>
          <w:i/>
          <w:color w:val="000000"/>
          <w:szCs w:val="24"/>
          <w:lang w:val="nl-NL"/>
        </w:rPr>
      </w:pPr>
      <w:bookmarkStart w:id="0" w:name="482"/>
      <w:bookmarkEnd w:id="0"/>
      <w:r w:rsidRPr="00EF3FB7">
        <w:rPr>
          <w:i/>
          <w:color w:val="000000"/>
          <w:szCs w:val="24"/>
          <w:lang w:val="nl-NL"/>
        </w:rPr>
        <w:t>Các khoản cho vay và phải thu</w:t>
      </w:r>
    </w:p>
    <w:p w:rsidR="00D33A92" w:rsidRPr="00EF3FB7" w:rsidRDefault="00D33A92" w:rsidP="00D33A92">
      <w:pPr>
        <w:spacing w:after="20" w:line="252" w:lineRule="auto"/>
        <w:ind w:left="547"/>
        <w:rPr>
          <w:szCs w:val="24"/>
          <w:lang w:val="nl-NL"/>
        </w:rPr>
      </w:pPr>
      <w:r w:rsidRPr="00EF3FB7">
        <w:rPr>
          <w:szCs w:val="24"/>
          <w:lang w:val="nl-NL"/>
        </w:rPr>
        <w:t>Các khoản cho vay và phải thu là các tài sản tài chính phi phái sinh với các khoản thanh toán cố định hoặc có thể xác định và không được niêm yết trên thị trường.</w:t>
      </w:r>
    </w:p>
    <w:p w:rsidR="00D33A92" w:rsidRPr="00EF3FB7" w:rsidRDefault="00D33A92" w:rsidP="00D33A92">
      <w:pPr>
        <w:spacing w:before="0" w:line="252" w:lineRule="auto"/>
        <w:ind w:left="533"/>
        <w:rPr>
          <w:i/>
          <w:color w:val="000000"/>
          <w:szCs w:val="24"/>
          <w:lang w:val="nl-NL"/>
        </w:rPr>
      </w:pPr>
      <w:r w:rsidRPr="00EF3FB7">
        <w:rPr>
          <w:i/>
          <w:color w:val="000000"/>
          <w:szCs w:val="24"/>
          <w:lang w:val="nl-NL"/>
        </w:rPr>
        <w:t>Tài sản tài chính sẵn sàng để bán</w:t>
      </w:r>
    </w:p>
    <w:p w:rsidR="00D33A92" w:rsidRPr="00EF3FB7" w:rsidRDefault="00D33A92" w:rsidP="00D33A92">
      <w:pPr>
        <w:spacing w:after="20" w:line="252" w:lineRule="auto"/>
        <w:ind w:left="547"/>
        <w:rPr>
          <w:szCs w:val="24"/>
          <w:lang w:val="nl-NL"/>
        </w:rPr>
      </w:pPr>
      <w:r w:rsidRPr="00EF3FB7">
        <w:rPr>
          <w:szCs w:val="24"/>
          <w:lang w:val="nl-NL"/>
        </w:rPr>
        <w:t>Tài sản tài chính sẵn sàng để bán là các tài sản tài chính phi phái sinh được xác định là sẵn sàng để bán hoặc không được phân loại là các tài sản tài chính ghi nhận theo giá trị hợp lý thông qua Báo cáo kết quả hoạt động kinh doanh</w:t>
      </w:r>
      <w:r w:rsidR="0083602A" w:rsidRPr="00EF3FB7">
        <w:rPr>
          <w:szCs w:val="24"/>
          <w:lang w:val="nl-NL"/>
        </w:rPr>
        <w:t xml:space="preserve"> hợp nhất </w:t>
      </w:r>
      <w:r w:rsidRPr="00EF3FB7">
        <w:rPr>
          <w:szCs w:val="24"/>
          <w:lang w:val="nl-NL"/>
        </w:rPr>
        <w:t>, các khoản đầu tư giữ đến ngày đáo hạn hoặc các khoản cho vay và phải thu.</w:t>
      </w:r>
    </w:p>
    <w:p w:rsidR="00B66C0A" w:rsidRPr="00EF3FB7" w:rsidRDefault="00B66C0A" w:rsidP="00D33A92">
      <w:pPr>
        <w:spacing w:after="20" w:line="252" w:lineRule="auto"/>
        <w:ind w:left="547"/>
        <w:rPr>
          <w:szCs w:val="24"/>
          <w:lang w:val="nl-NL"/>
        </w:rPr>
      </w:pPr>
    </w:p>
    <w:p w:rsidR="00D33A92" w:rsidRPr="00EF3FB7" w:rsidRDefault="00D33A92" w:rsidP="00B66C0A">
      <w:pPr>
        <w:spacing w:before="0" w:after="20" w:line="252" w:lineRule="auto"/>
        <w:ind w:left="533"/>
        <w:rPr>
          <w:b/>
          <w:i/>
          <w:color w:val="000000"/>
          <w:szCs w:val="24"/>
          <w:lang w:val="nl-NL"/>
        </w:rPr>
      </w:pPr>
      <w:r w:rsidRPr="00EF3FB7">
        <w:rPr>
          <w:b/>
          <w:i/>
          <w:color w:val="000000"/>
          <w:szCs w:val="24"/>
          <w:lang w:val="nl-NL"/>
        </w:rPr>
        <w:t>Giá trị ghi sổ ban đầu của tài sản tài chính</w:t>
      </w:r>
    </w:p>
    <w:p w:rsidR="00D33A92" w:rsidRPr="00EF3FB7" w:rsidRDefault="00D33A92" w:rsidP="00D33A92">
      <w:pPr>
        <w:spacing w:after="20" w:line="252" w:lineRule="auto"/>
        <w:ind w:left="547"/>
        <w:rPr>
          <w:szCs w:val="24"/>
          <w:lang w:val="nl-NL"/>
        </w:rPr>
      </w:pPr>
      <w:r w:rsidRPr="00EF3FB7">
        <w:rPr>
          <w:szCs w:val="24"/>
          <w:lang w:val="nl-NL"/>
        </w:rPr>
        <w:t>Các tài sản tài chính được ghi nhận tại ngày mua và dừng ghi nhận tại ngày bán. Tại thời điểm ghi nhận lần đầu, tài sản tài chính được xác định theo giá mua/chi phí phát hành cộng các chi phí phát sinh khác liên quan trực tiếp đến việc mua, phát hành tài sản tài chính đó.</w:t>
      </w:r>
    </w:p>
    <w:p w:rsidR="002A72C6" w:rsidRDefault="002A72C6" w:rsidP="002A72C6">
      <w:pPr>
        <w:ind w:left="547"/>
        <w:rPr>
          <w:b/>
          <w:bCs/>
          <w:szCs w:val="24"/>
          <w:lang w:val="nl-NL"/>
        </w:rPr>
      </w:pPr>
    </w:p>
    <w:p w:rsidR="00D819D5" w:rsidRPr="00EF3FB7" w:rsidRDefault="00D819D5" w:rsidP="00D819D5">
      <w:pPr>
        <w:numPr>
          <w:ilvl w:val="0"/>
          <w:numId w:val="5"/>
        </w:numPr>
        <w:tabs>
          <w:tab w:val="clear" w:pos="1510"/>
          <w:tab w:val="num" w:pos="532"/>
        </w:tabs>
        <w:ind w:left="547" w:hanging="547"/>
        <w:rPr>
          <w:b/>
          <w:bCs/>
          <w:szCs w:val="24"/>
          <w:lang w:val="nl-NL"/>
        </w:rPr>
      </w:pPr>
      <w:r w:rsidRPr="00EF3FB7">
        <w:rPr>
          <w:b/>
          <w:bCs/>
          <w:szCs w:val="24"/>
          <w:lang w:val="nl-NL"/>
        </w:rPr>
        <w:t>Bên liên quan</w:t>
      </w:r>
    </w:p>
    <w:p w:rsidR="00D819D5" w:rsidRPr="00EF3FB7" w:rsidRDefault="00D819D5" w:rsidP="00D819D5">
      <w:pPr>
        <w:ind w:left="532"/>
        <w:rPr>
          <w:szCs w:val="24"/>
          <w:lang w:val="nl-NL"/>
        </w:rPr>
      </w:pPr>
      <w:r w:rsidRPr="00EF3FB7">
        <w:rPr>
          <w:szCs w:val="24"/>
          <w:lang w:val="nl-NL"/>
        </w:rPr>
        <w:t>Các bên được coi là liên quan nếu một bên có khả năng kiểm soát hoặc có ảnh hưởng đáng kể đối với bên kia trong việc ra quyết định các chính sách tài chính và hoạt động. Các bên cũng được xem là bên liên quan nếu cùng chịu sự kiểm soát chung hay chịu ảnh hưởng đáng kể chung.</w:t>
      </w:r>
    </w:p>
    <w:p w:rsidR="00D819D5" w:rsidRPr="00EF3FB7" w:rsidRDefault="00D819D5" w:rsidP="00D819D5">
      <w:pPr>
        <w:ind w:left="532"/>
        <w:rPr>
          <w:color w:val="000000"/>
          <w:szCs w:val="24"/>
          <w:lang w:val="nl-NL"/>
        </w:rPr>
      </w:pPr>
    </w:p>
    <w:p w:rsidR="00D819D5" w:rsidRPr="00EF3FB7" w:rsidRDefault="00D819D5" w:rsidP="00D819D5">
      <w:pPr>
        <w:ind w:left="532"/>
        <w:rPr>
          <w:color w:val="000000"/>
          <w:szCs w:val="24"/>
          <w:lang w:val="nl-NL"/>
        </w:rPr>
      </w:pPr>
      <w:r w:rsidRPr="00EF3FB7">
        <w:rPr>
          <w:color w:val="000000"/>
          <w:szCs w:val="24"/>
          <w:lang w:val="nl-NL"/>
        </w:rPr>
        <w:t>Trong việc xem xét mối quan hệ của các bên liên quan, bản chất của mối quan hệ được chú trọng nhiều hơn hình thức pháp lý.</w:t>
      </w:r>
    </w:p>
    <w:p w:rsidR="00D819D5" w:rsidRPr="00EF3FB7" w:rsidRDefault="00D819D5" w:rsidP="00D819D5">
      <w:pPr>
        <w:ind w:left="532"/>
        <w:rPr>
          <w:color w:val="000000"/>
          <w:szCs w:val="24"/>
          <w:lang w:val="nl-NL"/>
        </w:rPr>
      </w:pPr>
    </w:p>
    <w:p w:rsidR="00D819D5" w:rsidRPr="00EF3FB7" w:rsidRDefault="00D819D5" w:rsidP="00D819D5">
      <w:pPr>
        <w:ind w:left="532"/>
        <w:rPr>
          <w:color w:val="000000"/>
          <w:szCs w:val="24"/>
          <w:lang w:val="nl-NL"/>
        </w:rPr>
      </w:pPr>
      <w:r w:rsidRPr="00EF3FB7">
        <w:rPr>
          <w:color w:val="000000"/>
          <w:szCs w:val="24"/>
          <w:lang w:val="nl-NL"/>
        </w:rPr>
        <w:t>Giao dịch vớ</w:t>
      </w:r>
      <w:r w:rsidR="00425B42">
        <w:rPr>
          <w:color w:val="000000"/>
          <w:szCs w:val="24"/>
          <w:lang w:val="nl-NL"/>
        </w:rPr>
        <w:t>i các bên có liên quan trong n</w:t>
      </w:r>
      <w:r w:rsidR="00425B42" w:rsidRPr="00425B42">
        <w:rPr>
          <w:color w:val="000000"/>
          <w:szCs w:val="24"/>
          <w:lang w:val="nl-NL"/>
        </w:rPr>
        <w:t>ă</w:t>
      </w:r>
      <w:r w:rsidR="00425B42">
        <w:rPr>
          <w:color w:val="000000"/>
          <w:szCs w:val="24"/>
          <w:lang w:val="nl-NL"/>
        </w:rPr>
        <w:t>m</w:t>
      </w:r>
      <w:r w:rsidRPr="00EF3FB7">
        <w:rPr>
          <w:color w:val="000000"/>
          <w:szCs w:val="24"/>
          <w:lang w:val="nl-NL"/>
        </w:rPr>
        <w:t xml:space="preserve"> được trình bày ở thuyết mi</w:t>
      </w:r>
      <w:r w:rsidR="00C939C3" w:rsidRPr="00EF3FB7">
        <w:rPr>
          <w:color w:val="000000"/>
          <w:szCs w:val="24"/>
          <w:lang w:val="nl-NL"/>
        </w:rPr>
        <w:t xml:space="preserve">nh số </w:t>
      </w:r>
      <w:r w:rsidR="00425B42">
        <w:rPr>
          <w:color w:val="000000"/>
          <w:szCs w:val="24"/>
          <w:lang w:val="nl-NL"/>
        </w:rPr>
        <w:t xml:space="preserve">V, </w:t>
      </w:r>
      <w:r w:rsidR="00C939C3" w:rsidRPr="00EF3FB7">
        <w:rPr>
          <w:color w:val="000000"/>
          <w:szCs w:val="24"/>
          <w:lang w:val="nl-NL"/>
        </w:rPr>
        <w:t>VII</w:t>
      </w:r>
      <w:r w:rsidRPr="00EF3FB7">
        <w:rPr>
          <w:color w:val="000000"/>
          <w:szCs w:val="24"/>
          <w:lang w:val="nl-NL"/>
        </w:rPr>
        <w:t>.1.</w:t>
      </w:r>
    </w:p>
    <w:p w:rsidR="00652ADC" w:rsidRPr="00EF3FB7" w:rsidRDefault="00652ADC" w:rsidP="00D819D5">
      <w:pPr>
        <w:ind w:left="532"/>
        <w:rPr>
          <w:color w:val="000000"/>
          <w:sz w:val="30"/>
          <w:szCs w:val="24"/>
          <w:lang w:val="nl-NL"/>
        </w:rPr>
      </w:pPr>
    </w:p>
    <w:p w:rsidR="00DB2D89" w:rsidRPr="00EF3FB7" w:rsidRDefault="000C57CF" w:rsidP="00DB2D89">
      <w:pPr>
        <w:numPr>
          <w:ilvl w:val="0"/>
          <w:numId w:val="1"/>
        </w:numPr>
        <w:tabs>
          <w:tab w:val="num" w:pos="528"/>
        </w:tabs>
        <w:ind w:left="528" w:hanging="552"/>
        <w:rPr>
          <w:b/>
          <w:szCs w:val="24"/>
          <w:lang w:val="nl-NL"/>
        </w:rPr>
      </w:pPr>
      <w:r>
        <w:rPr>
          <w:b/>
          <w:szCs w:val="24"/>
          <w:lang w:val="nl-NL"/>
        </w:rPr>
        <w:br w:type="page"/>
      </w:r>
      <w:r w:rsidR="00DB2D89" w:rsidRPr="00EF3FB7">
        <w:rPr>
          <w:b/>
          <w:szCs w:val="24"/>
          <w:lang w:val="nl-NL"/>
        </w:rPr>
        <w:lastRenderedPageBreak/>
        <w:t xml:space="preserve">THÔNG TIN BỔ SUNG CHO CÁC KHOẢN MỤC TRÌNH BÀY TRONG BẢNG CÂN ĐỐI KẾ TOÁN HỢP NHẤT </w:t>
      </w:r>
    </w:p>
    <w:p w:rsidR="00DB2D89" w:rsidRPr="00EF3FB7" w:rsidRDefault="00DB2D89" w:rsidP="00DB2D89">
      <w:pPr>
        <w:ind w:left="532" w:firstLine="6"/>
        <w:rPr>
          <w:color w:val="000000"/>
          <w:szCs w:val="24"/>
          <w:lang w:val="nl-NL"/>
        </w:rPr>
      </w:pPr>
    </w:p>
    <w:p w:rsidR="00DB2D89" w:rsidRPr="00EF3FB7" w:rsidRDefault="00DB2D89" w:rsidP="00DB2D89">
      <w:pPr>
        <w:numPr>
          <w:ilvl w:val="1"/>
          <w:numId w:val="1"/>
        </w:numPr>
        <w:tabs>
          <w:tab w:val="clear" w:pos="1440"/>
          <w:tab w:val="num" w:pos="532"/>
        </w:tabs>
        <w:ind w:left="546" w:hanging="560"/>
        <w:rPr>
          <w:b/>
          <w:bCs/>
          <w:color w:val="000000"/>
          <w:szCs w:val="24"/>
          <w:lang w:val="nl-NL"/>
        </w:rPr>
      </w:pPr>
      <w:r w:rsidRPr="00EF3FB7">
        <w:rPr>
          <w:b/>
          <w:bCs/>
          <w:color w:val="000000"/>
          <w:lang w:val="nl-NL"/>
        </w:rPr>
        <w:t>Tiền và các khoản tương đương tiền</w:t>
      </w:r>
    </w:p>
    <w:tbl>
      <w:tblPr>
        <w:tblW w:w="8702" w:type="dxa"/>
        <w:tblInd w:w="567" w:type="dxa"/>
        <w:tblCellMar>
          <w:left w:w="0" w:type="dxa"/>
          <w:right w:w="0" w:type="dxa"/>
        </w:tblCellMar>
        <w:tblLook w:val="0000"/>
      </w:tblPr>
      <w:tblGrid>
        <w:gridCol w:w="4362"/>
        <w:gridCol w:w="1880"/>
        <w:gridCol w:w="580"/>
        <w:gridCol w:w="1880"/>
      </w:tblGrid>
      <w:tr w:rsidR="00024AFC" w:rsidRPr="00EF3FB7">
        <w:trPr>
          <w:trHeight w:val="92"/>
          <w:tblHeader/>
        </w:trPr>
        <w:tc>
          <w:tcPr>
            <w:tcW w:w="4362" w:type="dxa"/>
            <w:tcBorders>
              <w:top w:val="nil"/>
              <w:left w:val="nil"/>
              <w:bottom w:val="nil"/>
              <w:right w:val="nil"/>
            </w:tcBorders>
            <w:tcMar>
              <w:top w:w="15" w:type="dxa"/>
              <w:left w:w="15" w:type="dxa"/>
              <w:bottom w:w="0" w:type="dxa"/>
              <w:right w:w="15" w:type="dxa"/>
            </w:tcMar>
            <w:vAlign w:val="center"/>
          </w:tcPr>
          <w:p w:rsidR="00024AFC" w:rsidRPr="00EF3FB7" w:rsidRDefault="00024AFC" w:rsidP="00D61D9F">
            <w:pPr>
              <w:jc w:val="left"/>
              <w:rPr>
                <w:b/>
                <w:bCs/>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24AFC" w:rsidRPr="008B1D43" w:rsidRDefault="00024AFC" w:rsidP="00D61D9F">
            <w:pPr>
              <w:ind w:right="17"/>
              <w:jc w:val="right"/>
              <w:rPr>
                <w:b/>
                <w:bCs/>
                <w:color w:val="000000"/>
                <w:szCs w:val="24"/>
                <w:lang w:val="en-US"/>
              </w:rPr>
            </w:pPr>
            <w:r w:rsidRPr="00EF3FB7">
              <w:rPr>
                <w:b/>
                <w:bCs/>
                <w:color w:val="000000"/>
              </w:rPr>
              <w:t xml:space="preserve">Số cuối </w:t>
            </w:r>
            <w:r w:rsidR="008B1D43">
              <w:rPr>
                <w:b/>
                <w:bCs/>
                <w:color w:val="000000"/>
                <w:lang w:val="en-US"/>
              </w:rPr>
              <w:t>n</w:t>
            </w:r>
            <w:r w:rsidR="008B1D43" w:rsidRPr="008B1D43">
              <w:rPr>
                <w:b/>
                <w:bCs/>
                <w:color w:val="000000"/>
                <w:lang w:val="en-US"/>
              </w:rPr>
              <w:t>ă</w:t>
            </w:r>
            <w:r w:rsidR="008B1D43">
              <w:rPr>
                <w:b/>
                <w:bCs/>
                <w:color w:val="000000"/>
                <w:lang w:val="en-US"/>
              </w:rPr>
              <w:t>m</w:t>
            </w:r>
          </w:p>
        </w:tc>
        <w:tc>
          <w:tcPr>
            <w:tcW w:w="580" w:type="dxa"/>
            <w:tcBorders>
              <w:top w:val="nil"/>
              <w:left w:val="nil"/>
              <w:bottom w:val="nil"/>
              <w:right w:val="nil"/>
            </w:tcBorders>
            <w:tcMar>
              <w:top w:w="15" w:type="dxa"/>
              <w:left w:w="15" w:type="dxa"/>
              <w:bottom w:w="0" w:type="dxa"/>
              <w:right w:w="15" w:type="dxa"/>
            </w:tcMar>
            <w:vAlign w:val="bottom"/>
          </w:tcPr>
          <w:p w:rsidR="00024AFC" w:rsidRPr="00EF3FB7" w:rsidRDefault="00024AFC" w:rsidP="00D61D9F">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24AFC" w:rsidRPr="00EF3FB7" w:rsidRDefault="00024AFC" w:rsidP="00D61D9F">
            <w:pPr>
              <w:ind w:right="17"/>
              <w:jc w:val="right"/>
              <w:rPr>
                <w:b/>
                <w:bCs/>
                <w:color w:val="000000"/>
                <w:szCs w:val="24"/>
              </w:rPr>
            </w:pPr>
            <w:r w:rsidRPr="00EF3FB7">
              <w:rPr>
                <w:b/>
                <w:bCs/>
                <w:color w:val="000000"/>
              </w:rPr>
              <w:t>Số đầu năm</w:t>
            </w:r>
          </w:p>
        </w:tc>
      </w:tr>
      <w:tr w:rsidR="00E875E9" w:rsidRPr="00EF3FB7" w:rsidTr="007374AC">
        <w:trPr>
          <w:trHeight w:val="76"/>
        </w:trPr>
        <w:tc>
          <w:tcPr>
            <w:tcW w:w="4362" w:type="dxa"/>
            <w:tcBorders>
              <w:top w:val="nil"/>
              <w:left w:val="nil"/>
              <w:bottom w:val="nil"/>
              <w:right w:val="nil"/>
            </w:tcBorders>
            <w:tcMar>
              <w:top w:w="15" w:type="dxa"/>
              <w:left w:w="15" w:type="dxa"/>
              <w:bottom w:w="0" w:type="dxa"/>
              <w:right w:w="15" w:type="dxa"/>
            </w:tcMar>
            <w:vAlign w:val="center"/>
          </w:tcPr>
          <w:p w:rsidR="00E875E9" w:rsidRPr="00EF3FB7" w:rsidRDefault="00E875E9" w:rsidP="00D61D9F">
            <w:pPr>
              <w:jc w:val="left"/>
              <w:rPr>
                <w:color w:val="000000"/>
                <w:szCs w:val="24"/>
              </w:rPr>
            </w:pPr>
            <w:r w:rsidRPr="00EF3FB7">
              <w:rPr>
                <w:color w:val="000000"/>
              </w:rPr>
              <w:t>Tiền mặt</w:t>
            </w:r>
          </w:p>
        </w:tc>
        <w:tc>
          <w:tcPr>
            <w:tcW w:w="1880" w:type="dxa"/>
            <w:tcBorders>
              <w:top w:val="nil"/>
              <w:left w:val="nil"/>
              <w:right w:val="nil"/>
            </w:tcBorders>
            <w:tcMar>
              <w:top w:w="15" w:type="dxa"/>
              <w:left w:w="15" w:type="dxa"/>
              <w:bottom w:w="0" w:type="dxa"/>
              <w:right w:w="15" w:type="dxa"/>
            </w:tcMar>
            <w:vAlign w:val="bottom"/>
          </w:tcPr>
          <w:p w:rsidR="00E875E9" w:rsidRDefault="00E875E9" w:rsidP="00E875E9">
            <w:pPr>
              <w:jc w:val="right"/>
              <w:rPr>
                <w:color w:val="000000"/>
                <w:szCs w:val="22"/>
              </w:rPr>
            </w:pPr>
            <w:r>
              <w:rPr>
                <w:color w:val="000000"/>
                <w:szCs w:val="22"/>
              </w:rPr>
              <w:t>2.379.636.740</w:t>
            </w:r>
          </w:p>
        </w:tc>
        <w:tc>
          <w:tcPr>
            <w:tcW w:w="580" w:type="dxa"/>
            <w:tcBorders>
              <w:top w:val="nil"/>
              <w:left w:val="nil"/>
              <w:right w:val="nil"/>
            </w:tcBorders>
            <w:tcMar>
              <w:top w:w="15" w:type="dxa"/>
              <w:left w:w="15" w:type="dxa"/>
              <w:bottom w:w="0" w:type="dxa"/>
              <w:right w:w="15" w:type="dxa"/>
            </w:tcMar>
            <w:vAlign w:val="center"/>
          </w:tcPr>
          <w:p w:rsidR="00E875E9" w:rsidRPr="00EF3FB7" w:rsidRDefault="00E875E9" w:rsidP="00620EEB">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E875E9" w:rsidRDefault="00E875E9" w:rsidP="000B046B">
            <w:pPr>
              <w:jc w:val="right"/>
              <w:rPr>
                <w:color w:val="000000"/>
                <w:szCs w:val="22"/>
              </w:rPr>
            </w:pPr>
            <w:r>
              <w:rPr>
                <w:color w:val="000000"/>
                <w:szCs w:val="22"/>
              </w:rPr>
              <w:t>222.127.975</w:t>
            </w:r>
          </w:p>
        </w:tc>
      </w:tr>
      <w:tr w:rsidR="00E875E9" w:rsidRPr="00EF3FB7" w:rsidTr="007374AC">
        <w:trPr>
          <w:trHeight w:val="126"/>
        </w:trPr>
        <w:tc>
          <w:tcPr>
            <w:tcW w:w="4362" w:type="dxa"/>
            <w:tcBorders>
              <w:top w:val="nil"/>
              <w:left w:val="nil"/>
              <w:bottom w:val="nil"/>
              <w:right w:val="nil"/>
            </w:tcBorders>
            <w:tcMar>
              <w:top w:w="15" w:type="dxa"/>
              <w:left w:w="15" w:type="dxa"/>
              <w:bottom w:w="0" w:type="dxa"/>
              <w:right w:w="15" w:type="dxa"/>
            </w:tcMar>
            <w:vAlign w:val="center"/>
          </w:tcPr>
          <w:p w:rsidR="00E875E9" w:rsidRPr="00EF3FB7" w:rsidRDefault="00E875E9" w:rsidP="00D61D9F">
            <w:pPr>
              <w:jc w:val="left"/>
              <w:rPr>
                <w:color w:val="000000"/>
                <w:szCs w:val="24"/>
              </w:rPr>
            </w:pPr>
            <w:r w:rsidRPr="00EF3FB7">
              <w:rPr>
                <w:color w:val="000000"/>
              </w:rPr>
              <w:t>Tiền gửi ngân hàng</w:t>
            </w:r>
          </w:p>
        </w:tc>
        <w:tc>
          <w:tcPr>
            <w:tcW w:w="1880" w:type="dxa"/>
            <w:tcBorders>
              <w:top w:val="nil"/>
              <w:left w:val="nil"/>
              <w:right w:val="nil"/>
            </w:tcBorders>
            <w:tcMar>
              <w:top w:w="15" w:type="dxa"/>
              <w:left w:w="15" w:type="dxa"/>
              <w:bottom w:w="0" w:type="dxa"/>
              <w:right w:w="15" w:type="dxa"/>
            </w:tcMar>
            <w:vAlign w:val="bottom"/>
          </w:tcPr>
          <w:p w:rsidR="00E875E9" w:rsidRDefault="00E875E9" w:rsidP="00E875E9">
            <w:pPr>
              <w:jc w:val="right"/>
              <w:rPr>
                <w:color w:val="000000"/>
                <w:szCs w:val="22"/>
              </w:rPr>
            </w:pPr>
            <w:r>
              <w:rPr>
                <w:color w:val="000000"/>
                <w:szCs w:val="22"/>
              </w:rPr>
              <w:t>338.730.289</w:t>
            </w:r>
          </w:p>
        </w:tc>
        <w:tc>
          <w:tcPr>
            <w:tcW w:w="580" w:type="dxa"/>
            <w:tcBorders>
              <w:top w:val="nil"/>
              <w:left w:val="nil"/>
              <w:right w:val="nil"/>
            </w:tcBorders>
            <w:tcMar>
              <w:top w:w="15" w:type="dxa"/>
              <w:left w:w="15" w:type="dxa"/>
              <w:bottom w:w="0" w:type="dxa"/>
              <w:right w:w="15" w:type="dxa"/>
            </w:tcMar>
            <w:vAlign w:val="center"/>
          </w:tcPr>
          <w:p w:rsidR="00E875E9" w:rsidRPr="00EF3FB7" w:rsidRDefault="00E875E9" w:rsidP="00620EEB">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E875E9" w:rsidRDefault="00E875E9" w:rsidP="000B046B">
            <w:pPr>
              <w:jc w:val="right"/>
              <w:rPr>
                <w:color w:val="000000"/>
                <w:szCs w:val="22"/>
              </w:rPr>
            </w:pPr>
            <w:r>
              <w:rPr>
                <w:color w:val="000000"/>
                <w:szCs w:val="22"/>
              </w:rPr>
              <w:t>12.290.375.842</w:t>
            </w:r>
          </w:p>
        </w:tc>
      </w:tr>
      <w:tr w:rsidR="00E875E9" w:rsidRPr="00EF3FB7" w:rsidTr="007374AC">
        <w:trPr>
          <w:trHeight w:val="99"/>
        </w:trPr>
        <w:tc>
          <w:tcPr>
            <w:tcW w:w="4362" w:type="dxa"/>
            <w:tcBorders>
              <w:top w:val="nil"/>
              <w:left w:val="nil"/>
              <w:bottom w:val="nil"/>
              <w:right w:val="nil"/>
            </w:tcBorders>
            <w:tcMar>
              <w:top w:w="15" w:type="dxa"/>
              <w:left w:w="15" w:type="dxa"/>
              <w:bottom w:w="0" w:type="dxa"/>
              <w:right w:w="15" w:type="dxa"/>
            </w:tcMar>
            <w:vAlign w:val="center"/>
          </w:tcPr>
          <w:p w:rsidR="00E875E9" w:rsidRPr="00EF3FB7" w:rsidRDefault="00E875E9" w:rsidP="00D61D9F">
            <w:pPr>
              <w:jc w:val="left"/>
              <w:rPr>
                <w:b/>
                <w:bCs/>
                <w:color w:val="000000"/>
                <w:szCs w:val="24"/>
              </w:rPr>
            </w:pPr>
            <w:r w:rsidRPr="00EF3FB7">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875E9" w:rsidRDefault="00E875E9" w:rsidP="00E875E9">
            <w:pPr>
              <w:jc w:val="right"/>
              <w:rPr>
                <w:b/>
                <w:bCs/>
                <w:color w:val="000000"/>
                <w:szCs w:val="22"/>
              </w:rPr>
            </w:pPr>
            <w:r>
              <w:rPr>
                <w:b/>
                <w:bCs/>
                <w:color w:val="000000"/>
                <w:szCs w:val="22"/>
              </w:rPr>
              <w:t>2.718.367.029</w:t>
            </w:r>
          </w:p>
        </w:tc>
        <w:tc>
          <w:tcPr>
            <w:tcW w:w="580" w:type="dxa"/>
            <w:tcBorders>
              <w:left w:val="nil"/>
              <w:bottom w:val="nil"/>
              <w:right w:val="nil"/>
            </w:tcBorders>
            <w:tcMar>
              <w:top w:w="15" w:type="dxa"/>
              <w:left w:w="15" w:type="dxa"/>
              <w:bottom w:w="0" w:type="dxa"/>
              <w:right w:w="15" w:type="dxa"/>
            </w:tcMar>
            <w:vAlign w:val="center"/>
          </w:tcPr>
          <w:p w:rsidR="00E875E9" w:rsidRPr="00EF3FB7" w:rsidRDefault="00E875E9" w:rsidP="00620EE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875E9" w:rsidRDefault="00E875E9" w:rsidP="000B046B">
            <w:pPr>
              <w:jc w:val="right"/>
              <w:rPr>
                <w:b/>
                <w:bCs/>
                <w:color w:val="000000"/>
                <w:szCs w:val="22"/>
              </w:rPr>
            </w:pPr>
            <w:r>
              <w:rPr>
                <w:b/>
                <w:bCs/>
                <w:color w:val="000000"/>
                <w:szCs w:val="22"/>
              </w:rPr>
              <w:t>12.512.503.817</w:t>
            </w:r>
          </w:p>
        </w:tc>
      </w:tr>
    </w:tbl>
    <w:p w:rsidR="000B046B" w:rsidRDefault="000B046B" w:rsidP="000B046B">
      <w:pPr>
        <w:ind w:left="547"/>
        <w:rPr>
          <w:b/>
          <w:bCs/>
          <w:color w:val="000000"/>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sidRPr="003C486F">
        <w:rPr>
          <w:b/>
          <w:bCs/>
          <w:color w:val="000000"/>
        </w:rPr>
        <w:t xml:space="preserve">Phải thu </w:t>
      </w:r>
      <w:r>
        <w:rPr>
          <w:b/>
          <w:bCs/>
          <w:color w:val="000000"/>
        </w:rPr>
        <w:t xml:space="preserve">ngắn hạn của </w:t>
      </w:r>
      <w:r w:rsidRPr="003C486F">
        <w:rPr>
          <w:b/>
          <w:bCs/>
          <w:color w:val="000000"/>
        </w:rPr>
        <w:t xml:space="preserve">khách hàng </w:t>
      </w:r>
    </w:p>
    <w:tbl>
      <w:tblPr>
        <w:tblW w:w="8684" w:type="dxa"/>
        <w:tblInd w:w="567" w:type="dxa"/>
        <w:tblCellMar>
          <w:left w:w="0" w:type="dxa"/>
          <w:right w:w="0" w:type="dxa"/>
        </w:tblCellMar>
        <w:tblLook w:val="0000"/>
      </w:tblPr>
      <w:tblGrid>
        <w:gridCol w:w="4344"/>
        <w:gridCol w:w="1880"/>
        <w:gridCol w:w="580"/>
        <w:gridCol w:w="1880"/>
      </w:tblGrid>
      <w:tr w:rsidR="000B046B" w:rsidRPr="003C486F" w:rsidTr="007374AC">
        <w:trPr>
          <w:trHeight w:val="150"/>
          <w:tblHeader/>
        </w:trPr>
        <w:tc>
          <w:tcPr>
            <w:tcW w:w="4344" w:type="dxa"/>
            <w:tcBorders>
              <w:top w:val="nil"/>
              <w:left w:val="nil"/>
              <w:bottom w:val="nil"/>
              <w:right w:val="nil"/>
            </w:tcBorders>
            <w:tcMar>
              <w:top w:w="15" w:type="dxa"/>
              <w:left w:w="15" w:type="dxa"/>
              <w:bottom w:w="0" w:type="dxa"/>
              <w:right w:w="15" w:type="dxa"/>
            </w:tcMar>
            <w:vAlign w:val="center"/>
          </w:tcPr>
          <w:p w:rsidR="000B046B" w:rsidRPr="003C486F" w:rsidRDefault="000B046B" w:rsidP="007374AC">
            <w:pPr>
              <w:spacing w:before="60"/>
              <w:jc w:val="left"/>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w:t>
            </w:r>
            <w:r w:rsidRPr="003C486F">
              <w:rPr>
                <w:rFonts w:hint="eastAsia"/>
                <w:b/>
                <w:bCs/>
                <w:color w:val="000000"/>
              </w:rPr>
              <w:t>đ</w:t>
            </w:r>
            <w:r w:rsidRPr="003C486F">
              <w:rPr>
                <w:b/>
                <w:bCs/>
                <w:color w:val="000000"/>
              </w:rPr>
              <w:t>ầu n</w:t>
            </w:r>
            <w:r w:rsidRPr="003C486F">
              <w:rPr>
                <w:rFonts w:hint="eastAsia"/>
                <w:b/>
                <w:bCs/>
                <w:color w:val="000000"/>
              </w:rPr>
              <w:t>ă</w:t>
            </w:r>
            <w:r w:rsidRPr="003C486F">
              <w:rPr>
                <w:b/>
                <w:bCs/>
                <w:color w:val="000000"/>
              </w:rPr>
              <w:t>m</w:t>
            </w:r>
          </w:p>
        </w:tc>
      </w:tr>
      <w:tr w:rsidR="00A97FAC" w:rsidRPr="003C486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b/>
                <w:bCs/>
                <w:i/>
                <w:iCs/>
                <w:color w:val="000000"/>
                <w:szCs w:val="22"/>
              </w:rPr>
            </w:pPr>
            <w:r>
              <w:rPr>
                <w:b/>
                <w:bCs/>
                <w:i/>
                <w:iCs/>
                <w:color w:val="000000"/>
                <w:szCs w:val="22"/>
              </w:rPr>
              <w:t>Phải thu các khách hàng khác</w:t>
            </w: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b/>
                <w:bCs/>
                <w:i/>
                <w:iCs/>
                <w:color w:val="000000"/>
                <w:szCs w:val="22"/>
              </w:rPr>
            </w:pPr>
            <w:r>
              <w:rPr>
                <w:b/>
                <w:bCs/>
                <w:i/>
                <w:iCs/>
                <w:color w:val="000000"/>
                <w:szCs w:val="22"/>
              </w:rPr>
              <w:t>22.414.343.069</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b/>
                <w:bCs/>
                <w:i/>
                <w:iCs/>
                <w:color w:val="000000"/>
                <w:szCs w:val="22"/>
              </w:rPr>
            </w:pPr>
            <w:r>
              <w:rPr>
                <w:b/>
                <w:bCs/>
                <w:i/>
                <w:iCs/>
                <w:color w:val="000000"/>
                <w:szCs w:val="22"/>
              </w:rPr>
              <w:t>33.566.978.335</w:t>
            </w:r>
          </w:p>
        </w:tc>
      </w:tr>
      <w:tr w:rsidR="00A97FAC" w:rsidRPr="003C486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color w:val="000000"/>
                <w:szCs w:val="22"/>
              </w:rPr>
            </w:pPr>
            <w:r>
              <w:rPr>
                <w:color w:val="000000"/>
                <w:szCs w:val="22"/>
              </w:rPr>
              <w:t>Công ty Cổ phần May Lê Trực</w:t>
            </w: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6.795.819.328</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6.610.000.000</w:t>
            </w:r>
          </w:p>
        </w:tc>
      </w:tr>
      <w:tr w:rsidR="00A97FAC" w:rsidRPr="003C486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color w:val="000000"/>
                <w:szCs w:val="22"/>
              </w:rPr>
            </w:pPr>
            <w:r>
              <w:rPr>
                <w:color w:val="000000"/>
                <w:szCs w:val="22"/>
              </w:rPr>
              <w:t>Công ty Thương mại Tài chính Hải Âu</w:t>
            </w: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4.446.000.000</w:t>
            </w:r>
          </w:p>
        </w:tc>
      </w:tr>
      <w:tr w:rsidR="00A97FAC" w:rsidRPr="003C486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color w:val="000000"/>
                <w:szCs w:val="22"/>
              </w:rPr>
            </w:pPr>
            <w:r>
              <w:rPr>
                <w:color w:val="000000"/>
                <w:szCs w:val="22"/>
              </w:rPr>
              <w:t>Công ty TNHH Mậu dịch Hằng Du</w:t>
            </w: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4.518.590.000</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w:t>
            </w:r>
          </w:p>
        </w:tc>
      </w:tr>
      <w:tr w:rsidR="00A97FAC" w:rsidRPr="003C486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color w:val="000000"/>
                <w:szCs w:val="22"/>
              </w:rPr>
            </w:pPr>
            <w:r>
              <w:rPr>
                <w:color w:val="000000"/>
                <w:szCs w:val="22"/>
              </w:rPr>
              <w:t>Công ty TNHH Phước Lộc</w:t>
            </w: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2.692.000.000</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w:t>
            </w:r>
          </w:p>
        </w:tc>
      </w:tr>
      <w:tr w:rsidR="00A97FAC" w:rsidRPr="003C486F" w:rsidTr="00425D7D">
        <w:trPr>
          <w:trHeight w:val="13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color w:val="000000"/>
                <w:szCs w:val="22"/>
              </w:rPr>
            </w:pPr>
            <w:r>
              <w:rPr>
                <w:color w:val="000000"/>
                <w:szCs w:val="22"/>
              </w:rPr>
              <w:t>Các đối tượng khác</w:t>
            </w: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8.407.933.741</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97FAC" w:rsidRDefault="00A97FAC" w:rsidP="00A97FAC">
            <w:pPr>
              <w:jc w:val="right"/>
              <w:rPr>
                <w:color w:val="000000"/>
                <w:szCs w:val="22"/>
              </w:rPr>
            </w:pPr>
            <w:r>
              <w:rPr>
                <w:color w:val="000000"/>
                <w:szCs w:val="22"/>
              </w:rPr>
              <w:t>22.510.978.335</w:t>
            </w:r>
          </w:p>
        </w:tc>
      </w:tr>
      <w:tr w:rsidR="00A97FAC" w:rsidRPr="003C486F" w:rsidTr="007374AC">
        <w:trPr>
          <w:trHeight w:val="117"/>
        </w:trPr>
        <w:tc>
          <w:tcPr>
            <w:tcW w:w="4344" w:type="dxa"/>
            <w:tcBorders>
              <w:top w:val="nil"/>
              <w:left w:val="nil"/>
              <w:bottom w:val="nil"/>
              <w:right w:val="nil"/>
            </w:tcBorders>
            <w:tcMar>
              <w:top w:w="15" w:type="dxa"/>
              <w:left w:w="15" w:type="dxa"/>
              <w:bottom w:w="0" w:type="dxa"/>
              <w:right w:w="15" w:type="dxa"/>
            </w:tcMar>
            <w:vAlign w:val="bottom"/>
          </w:tcPr>
          <w:p w:rsidR="00A97FAC" w:rsidRDefault="00A97FAC">
            <w:pPr>
              <w:rPr>
                <w:b/>
                <w:bCs/>
                <w:color w:val="000000"/>
                <w:szCs w:val="22"/>
              </w:rPr>
            </w:pPr>
            <w:r>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A97FAC" w:rsidRDefault="00A97FAC" w:rsidP="00A97FAC">
            <w:pPr>
              <w:jc w:val="right"/>
              <w:rPr>
                <w:b/>
                <w:bCs/>
                <w:color w:val="000000"/>
                <w:szCs w:val="22"/>
              </w:rPr>
            </w:pPr>
            <w:r>
              <w:rPr>
                <w:b/>
                <w:bCs/>
                <w:color w:val="000000"/>
                <w:szCs w:val="22"/>
              </w:rPr>
              <w:t>22.414.343.069</w:t>
            </w:r>
          </w:p>
        </w:tc>
        <w:tc>
          <w:tcPr>
            <w:tcW w:w="580" w:type="dxa"/>
            <w:tcBorders>
              <w:top w:val="nil"/>
              <w:left w:val="nil"/>
              <w:bottom w:val="nil"/>
              <w:right w:val="nil"/>
            </w:tcBorders>
            <w:tcMar>
              <w:top w:w="15" w:type="dxa"/>
              <w:left w:w="15" w:type="dxa"/>
              <w:bottom w:w="0" w:type="dxa"/>
              <w:right w:w="15" w:type="dxa"/>
            </w:tcMar>
            <w:vAlign w:val="bottom"/>
          </w:tcPr>
          <w:p w:rsidR="00A97FAC" w:rsidRDefault="00A97FAC" w:rsidP="007374AC">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A97FAC" w:rsidRDefault="00A97FAC" w:rsidP="00A97FAC">
            <w:pPr>
              <w:jc w:val="right"/>
              <w:rPr>
                <w:b/>
                <w:bCs/>
                <w:color w:val="000000"/>
                <w:szCs w:val="22"/>
              </w:rPr>
            </w:pPr>
            <w:r>
              <w:rPr>
                <w:b/>
                <w:bCs/>
                <w:color w:val="000000"/>
                <w:szCs w:val="22"/>
              </w:rPr>
              <w:t>33.566.978.335</w:t>
            </w:r>
          </w:p>
        </w:tc>
      </w:tr>
    </w:tbl>
    <w:p w:rsidR="000B046B" w:rsidRPr="00A9784F" w:rsidRDefault="000B046B" w:rsidP="000B046B">
      <w:pPr>
        <w:rPr>
          <w:b/>
          <w:bCs/>
          <w:color w:val="000000"/>
          <w:sz w:val="14"/>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sidRPr="00D344CB">
        <w:rPr>
          <w:b/>
          <w:bCs/>
          <w:color w:val="000000"/>
          <w:lang w:val="nl-NL"/>
        </w:rPr>
        <w:t>Trả trước cho người bán</w:t>
      </w:r>
      <w:r>
        <w:rPr>
          <w:b/>
          <w:bCs/>
          <w:color w:val="000000"/>
          <w:lang w:val="nl-NL"/>
        </w:rPr>
        <w:t xml:space="preserve"> ngắn hạn</w:t>
      </w:r>
    </w:p>
    <w:tbl>
      <w:tblPr>
        <w:tblW w:w="8684" w:type="dxa"/>
        <w:tblInd w:w="567" w:type="dxa"/>
        <w:tblCellMar>
          <w:left w:w="0" w:type="dxa"/>
          <w:right w:w="0" w:type="dxa"/>
        </w:tblCellMar>
        <w:tblLook w:val="0000"/>
      </w:tblPr>
      <w:tblGrid>
        <w:gridCol w:w="4344"/>
        <w:gridCol w:w="324"/>
        <w:gridCol w:w="1556"/>
        <w:gridCol w:w="580"/>
        <w:gridCol w:w="1880"/>
      </w:tblGrid>
      <w:tr w:rsidR="000B046B" w:rsidRPr="003C486F" w:rsidTr="007374AC">
        <w:trPr>
          <w:trHeight w:val="154"/>
          <w:tblHeader/>
        </w:trPr>
        <w:tc>
          <w:tcPr>
            <w:tcW w:w="4344" w:type="dxa"/>
            <w:tcBorders>
              <w:top w:val="nil"/>
              <w:left w:val="nil"/>
              <w:bottom w:val="nil"/>
              <w:right w:val="nil"/>
            </w:tcBorders>
            <w:tcMar>
              <w:top w:w="15" w:type="dxa"/>
              <w:left w:w="15" w:type="dxa"/>
              <w:bottom w:w="0" w:type="dxa"/>
              <w:right w:w="15" w:type="dxa"/>
            </w:tcMar>
            <w:vAlign w:val="center"/>
          </w:tcPr>
          <w:p w:rsidR="000B046B" w:rsidRPr="00D344CB" w:rsidRDefault="000B046B" w:rsidP="007374AC">
            <w:pPr>
              <w:spacing w:before="60"/>
              <w:jc w:val="left"/>
              <w:rPr>
                <w:color w:val="000000"/>
                <w:szCs w:val="24"/>
                <w:lang w:val="nl-NL"/>
              </w:rPr>
            </w:pPr>
          </w:p>
        </w:tc>
        <w:tc>
          <w:tcPr>
            <w:tcW w:w="1880" w:type="dxa"/>
            <w:gridSpan w:val="2"/>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D344CB">
              <w:rPr>
                <w:b/>
                <w:bCs/>
                <w:color w:val="000000"/>
                <w:lang w:val="nl-NL"/>
              </w:rPr>
              <w:t xml:space="preserve"> </w:t>
            </w:r>
            <w:r w:rsidRPr="003C486F">
              <w:rPr>
                <w:b/>
                <w:bCs/>
                <w:color w:val="000000"/>
              </w:rPr>
              <w:t>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425D7D" w:rsidRDefault="000B046B" w:rsidP="007374AC">
            <w:pPr>
              <w:spacing w:before="60"/>
              <w:ind w:right="17"/>
              <w:jc w:val="right"/>
              <w:rPr>
                <w:b/>
                <w:bCs/>
                <w:color w:val="000000"/>
                <w:szCs w:val="24"/>
                <w:lang w:val="en-US"/>
              </w:rPr>
            </w:pPr>
            <w:r w:rsidRPr="003C486F">
              <w:rPr>
                <w:b/>
                <w:bCs/>
                <w:color w:val="000000"/>
              </w:rPr>
              <w:t xml:space="preserve"> Số </w:t>
            </w:r>
            <w:r w:rsidRPr="003C486F">
              <w:rPr>
                <w:rFonts w:hint="eastAsia"/>
                <w:b/>
                <w:bCs/>
                <w:color w:val="000000"/>
              </w:rPr>
              <w:t>đ</w:t>
            </w:r>
            <w:r w:rsidRPr="003C486F">
              <w:rPr>
                <w:b/>
                <w:bCs/>
                <w:color w:val="000000"/>
              </w:rPr>
              <w:t>ầu n</w:t>
            </w:r>
            <w:r w:rsidRPr="003C486F">
              <w:rPr>
                <w:rFonts w:hint="eastAsia"/>
                <w:b/>
                <w:bCs/>
                <w:color w:val="000000"/>
              </w:rPr>
              <w:t>ă</w:t>
            </w:r>
            <w:r w:rsidRPr="003C486F">
              <w:rPr>
                <w:b/>
                <w:bCs/>
                <w:color w:val="000000"/>
              </w:rPr>
              <w:t>m</w:t>
            </w:r>
          </w:p>
        </w:tc>
      </w:tr>
      <w:tr w:rsidR="00425D7D" w:rsidRPr="003C486F" w:rsidTr="002E25B8">
        <w:trPr>
          <w:trHeight w:val="154"/>
          <w:tblHeader/>
        </w:trPr>
        <w:tc>
          <w:tcPr>
            <w:tcW w:w="4344" w:type="dxa"/>
            <w:tcBorders>
              <w:top w:val="nil"/>
              <w:left w:val="nil"/>
              <w:right w:val="nil"/>
            </w:tcBorders>
            <w:tcMar>
              <w:top w:w="15" w:type="dxa"/>
              <w:left w:w="15" w:type="dxa"/>
              <w:bottom w:w="0" w:type="dxa"/>
              <w:right w:w="15" w:type="dxa"/>
            </w:tcMar>
            <w:vAlign w:val="bottom"/>
          </w:tcPr>
          <w:p w:rsidR="00425D7D" w:rsidRPr="00425D7D" w:rsidRDefault="00425D7D">
            <w:pPr>
              <w:rPr>
                <w:b/>
                <w:bCs/>
                <w:i/>
                <w:iCs/>
                <w:color w:val="000000"/>
                <w:szCs w:val="22"/>
                <w:lang w:val="en-US"/>
              </w:rPr>
            </w:pPr>
            <w:r>
              <w:rPr>
                <w:b/>
                <w:bCs/>
                <w:i/>
                <w:iCs/>
                <w:color w:val="000000"/>
                <w:szCs w:val="22"/>
              </w:rPr>
              <w:t>Trả trước cho người bán khác</w:t>
            </w:r>
          </w:p>
        </w:tc>
        <w:tc>
          <w:tcPr>
            <w:tcW w:w="1880" w:type="dxa"/>
            <w:gridSpan w:val="2"/>
            <w:tcBorders>
              <w:top w:val="nil"/>
              <w:left w:val="nil"/>
              <w:right w:val="nil"/>
            </w:tcBorders>
            <w:tcMar>
              <w:top w:w="15" w:type="dxa"/>
              <w:left w:w="15" w:type="dxa"/>
              <w:bottom w:w="0" w:type="dxa"/>
              <w:right w:w="15" w:type="dxa"/>
            </w:tcMar>
            <w:vAlign w:val="center"/>
          </w:tcPr>
          <w:p w:rsidR="00425D7D" w:rsidRDefault="00425D7D" w:rsidP="00425D7D">
            <w:pPr>
              <w:jc w:val="right"/>
              <w:rPr>
                <w:b/>
                <w:bCs/>
                <w:i/>
                <w:iCs/>
                <w:color w:val="000000"/>
                <w:szCs w:val="22"/>
              </w:rPr>
            </w:pPr>
            <w:r>
              <w:rPr>
                <w:b/>
                <w:bCs/>
                <w:i/>
                <w:iCs/>
                <w:color w:val="000000"/>
                <w:szCs w:val="22"/>
              </w:rPr>
              <w:t>20.476.478.400</w:t>
            </w:r>
          </w:p>
        </w:tc>
        <w:tc>
          <w:tcPr>
            <w:tcW w:w="580" w:type="dxa"/>
            <w:tcBorders>
              <w:top w:val="nil"/>
              <w:left w:val="nil"/>
              <w:right w:val="nil"/>
            </w:tcBorders>
            <w:tcMar>
              <w:top w:w="15" w:type="dxa"/>
              <w:left w:w="15" w:type="dxa"/>
              <w:bottom w:w="0" w:type="dxa"/>
              <w:right w:w="15" w:type="dxa"/>
            </w:tcMar>
            <w:vAlign w:val="bottom"/>
          </w:tcPr>
          <w:p w:rsidR="00425D7D" w:rsidRPr="003C486F" w:rsidRDefault="00425D7D" w:rsidP="007374AC">
            <w:pPr>
              <w:spacing w:before="60"/>
              <w:ind w:right="17"/>
              <w:jc w:val="right"/>
              <w:rPr>
                <w:b/>
                <w:bCs/>
                <w:color w:val="000000"/>
                <w:szCs w:val="24"/>
              </w:rPr>
            </w:pPr>
          </w:p>
        </w:tc>
        <w:tc>
          <w:tcPr>
            <w:tcW w:w="1880" w:type="dxa"/>
            <w:tcBorders>
              <w:top w:val="nil"/>
              <w:left w:val="nil"/>
              <w:right w:val="nil"/>
            </w:tcBorders>
            <w:tcMar>
              <w:top w:w="15" w:type="dxa"/>
              <w:left w:w="15" w:type="dxa"/>
              <w:bottom w:w="0" w:type="dxa"/>
              <w:right w:w="15" w:type="dxa"/>
            </w:tcMar>
            <w:vAlign w:val="center"/>
          </w:tcPr>
          <w:p w:rsidR="00425D7D" w:rsidRDefault="00425D7D" w:rsidP="00425D7D">
            <w:pPr>
              <w:jc w:val="right"/>
              <w:rPr>
                <w:b/>
                <w:bCs/>
                <w:i/>
                <w:iCs/>
                <w:color w:val="000000"/>
                <w:szCs w:val="22"/>
              </w:rPr>
            </w:pPr>
            <w:r>
              <w:rPr>
                <w:b/>
                <w:bCs/>
                <w:i/>
                <w:iCs/>
                <w:color w:val="000000"/>
                <w:szCs w:val="22"/>
              </w:rPr>
              <w:t>54.292.402.789</w:t>
            </w:r>
          </w:p>
        </w:tc>
      </w:tr>
      <w:tr w:rsidR="00425D7D" w:rsidRPr="003C486F" w:rsidTr="00425D7D">
        <w:trPr>
          <w:trHeight w:val="65"/>
        </w:trPr>
        <w:tc>
          <w:tcPr>
            <w:tcW w:w="4668" w:type="dxa"/>
            <w:gridSpan w:val="2"/>
            <w:tcBorders>
              <w:top w:val="nil"/>
              <w:left w:val="nil"/>
              <w:bottom w:val="nil"/>
              <w:right w:val="nil"/>
            </w:tcBorders>
            <w:tcMar>
              <w:top w:w="15" w:type="dxa"/>
              <w:left w:w="15" w:type="dxa"/>
              <w:bottom w:w="0" w:type="dxa"/>
              <w:right w:w="15" w:type="dxa"/>
            </w:tcMar>
            <w:vAlign w:val="bottom"/>
          </w:tcPr>
          <w:p w:rsidR="00425D7D" w:rsidRDefault="00425D7D">
            <w:pPr>
              <w:rPr>
                <w:color w:val="000000"/>
                <w:szCs w:val="22"/>
              </w:rPr>
            </w:pPr>
            <w:r>
              <w:rPr>
                <w:color w:val="000000"/>
                <w:szCs w:val="22"/>
              </w:rPr>
              <w:t>CN Công ty TNHH Dương Thái Quang tại Hà Nội</w:t>
            </w:r>
          </w:p>
        </w:tc>
        <w:tc>
          <w:tcPr>
            <w:tcW w:w="1556" w:type="dxa"/>
            <w:tcBorders>
              <w:top w:val="nil"/>
              <w:left w:val="nil"/>
              <w:bottom w:val="nil"/>
              <w:right w:val="nil"/>
            </w:tcBorders>
            <w:tcMar>
              <w:top w:w="15" w:type="dxa"/>
              <w:left w:w="15" w:type="dxa"/>
              <w:bottom w:w="0" w:type="dxa"/>
              <w:right w:w="15" w:type="dxa"/>
            </w:tcMar>
            <w:vAlign w:val="bottom"/>
          </w:tcPr>
          <w:p w:rsidR="00425D7D" w:rsidRPr="00425D7D" w:rsidRDefault="00425D7D" w:rsidP="00425D7D">
            <w:pPr>
              <w:jc w:val="right"/>
              <w:rPr>
                <w:color w:val="000000"/>
                <w:szCs w:val="22"/>
                <w:lang w:val="en-US"/>
              </w:rPr>
            </w:pPr>
            <w:r>
              <w:rPr>
                <w:color w:val="000000"/>
                <w:szCs w:val="22"/>
                <w:lang w:val="en-US"/>
              </w:rPr>
              <w:t>-</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30.000.000.000</w:t>
            </w:r>
          </w:p>
        </w:tc>
      </w:tr>
      <w:tr w:rsidR="00425D7D" w:rsidRPr="003C486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425D7D" w:rsidRDefault="00425D7D">
            <w:pPr>
              <w:rPr>
                <w:color w:val="000000"/>
                <w:szCs w:val="22"/>
              </w:rPr>
            </w:pPr>
            <w:r>
              <w:rPr>
                <w:color w:val="000000"/>
                <w:szCs w:val="22"/>
              </w:rPr>
              <w:t>Phạm Minh Tuấn- Dự án khu Việt Long</w:t>
            </w:r>
          </w:p>
        </w:tc>
        <w:tc>
          <w:tcPr>
            <w:tcW w:w="1880" w:type="dxa"/>
            <w:gridSpan w:val="2"/>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15.145.756.000</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15.145.756.000</w:t>
            </w:r>
          </w:p>
        </w:tc>
      </w:tr>
      <w:tr w:rsidR="00425D7D" w:rsidRPr="003C486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425D7D" w:rsidRDefault="00425D7D">
            <w:pPr>
              <w:rPr>
                <w:color w:val="000000"/>
                <w:szCs w:val="22"/>
              </w:rPr>
            </w:pPr>
            <w:r>
              <w:rPr>
                <w:color w:val="000000"/>
                <w:szCs w:val="22"/>
              </w:rPr>
              <w:t>Công ty cổ phần đầu tư Đức Thắng</w:t>
            </w:r>
          </w:p>
        </w:tc>
        <w:tc>
          <w:tcPr>
            <w:tcW w:w="1880" w:type="dxa"/>
            <w:gridSpan w:val="2"/>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1.439.029.050</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1.739.029.050</w:t>
            </w:r>
          </w:p>
        </w:tc>
      </w:tr>
      <w:tr w:rsidR="00425D7D" w:rsidRPr="003C486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425D7D" w:rsidRDefault="00425D7D">
            <w:pPr>
              <w:rPr>
                <w:color w:val="000000"/>
                <w:szCs w:val="22"/>
              </w:rPr>
            </w:pPr>
            <w:r>
              <w:rPr>
                <w:color w:val="000000"/>
                <w:szCs w:val="22"/>
              </w:rPr>
              <w:t>Công ty Cổ phần DHS Việt Nam</w:t>
            </w:r>
          </w:p>
        </w:tc>
        <w:tc>
          <w:tcPr>
            <w:tcW w:w="1880" w:type="dxa"/>
            <w:gridSpan w:val="2"/>
            <w:tcBorders>
              <w:top w:val="nil"/>
              <w:left w:val="nil"/>
              <w:bottom w:val="nil"/>
              <w:right w:val="nil"/>
            </w:tcBorders>
            <w:tcMar>
              <w:top w:w="15" w:type="dxa"/>
              <w:left w:w="15" w:type="dxa"/>
              <w:bottom w:w="0" w:type="dxa"/>
              <w:right w:w="15" w:type="dxa"/>
            </w:tcMar>
            <w:vAlign w:val="bottom"/>
          </w:tcPr>
          <w:p w:rsidR="00425D7D" w:rsidRPr="00425D7D" w:rsidRDefault="00425D7D" w:rsidP="00425D7D">
            <w:pPr>
              <w:jc w:val="right"/>
              <w:rPr>
                <w:color w:val="000000"/>
                <w:szCs w:val="22"/>
                <w:lang w:val="en-US"/>
              </w:rPr>
            </w:pPr>
            <w:r>
              <w:rPr>
                <w:color w:val="000000"/>
                <w:szCs w:val="22"/>
                <w:lang w:val="en-US"/>
              </w:rPr>
              <w:t>-</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2.900.000.000</w:t>
            </w:r>
          </w:p>
        </w:tc>
      </w:tr>
      <w:tr w:rsidR="00425D7D" w:rsidRPr="003C486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425D7D" w:rsidRDefault="00425D7D">
            <w:pPr>
              <w:rPr>
                <w:color w:val="000000"/>
                <w:szCs w:val="22"/>
              </w:rPr>
            </w:pPr>
            <w:r>
              <w:rPr>
                <w:color w:val="000000"/>
                <w:szCs w:val="22"/>
              </w:rPr>
              <w:t>Công ty TNHH Thương Mại Tuấn Loan</w:t>
            </w:r>
          </w:p>
        </w:tc>
        <w:tc>
          <w:tcPr>
            <w:tcW w:w="1880" w:type="dxa"/>
            <w:gridSpan w:val="2"/>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2.080.833.110</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2.080.833.110</w:t>
            </w:r>
          </w:p>
        </w:tc>
      </w:tr>
      <w:tr w:rsidR="00425D7D" w:rsidRPr="003C486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425D7D" w:rsidRDefault="00425D7D">
            <w:pPr>
              <w:rPr>
                <w:color w:val="000000"/>
                <w:szCs w:val="22"/>
              </w:rPr>
            </w:pPr>
            <w:r>
              <w:rPr>
                <w:color w:val="000000"/>
                <w:szCs w:val="22"/>
              </w:rPr>
              <w:t>Các đối tượng khác</w:t>
            </w:r>
          </w:p>
        </w:tc>
        <w:tc>
          <w:tcPr>
            <w:tcW w:w="1880" w:type="dxa"/>
            <w:gridSpan w:val="2"/>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1.810.860.240</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425D7D" w:rsidRDefault="00425D7D" w:rsidP="00425D7D">
            <w:pPr>
              <w:jc w:val="right"/>
              <w:rPr>
                <w:color w:val="000000"/>
                <w:szCs w:val="22"/>
              </w:rPr>
            </w:pPr>
            <w:r>
              <w:rPr>
                <w:color w:val="000000"/>
                <w:szCs w:val="22"/>
              </w:rPr>
              <w:t>2.426.784.629</w:t>
            </w:r>
          </w:p>
        </w:tc>
      </w:tr>
      <w:tr w:rsidR="00425D7D" w:rsidRPr="003C486F" w:rsidTr="007374AC">
        <w:trPr>
          <w:trHeight w:val="117"/>
        </w:trPr>
        <w:tc>
          <w:tcPr>
            <w:tcW w:w="4344" w:type="dxa"/>
            <w:tcBorders>
              <w:top w:val="nil"/>
              <w:left w:val="nil"/>
              <w:bottom w:val="nil"/>
              <w:right w:val="nil"/>
            </w:tcBorders>
            <w:tcMar>
              <w:top w:w="15" w:type="dxa"/>
              <w:left w:w="15" w:type="dxa"/>
              <w:bottom w:w="0" w:type="dxa"/>
              <w:right w:w="15" w:type="dxa"/>
            </w:tcMar>
            <w:vAlign w:val="bottom"/>
          </w:tcPr>
          <w:p w:rsidR="00425D7D" w:rsidRDefault="00425D7D">
            <w:pPr>
              <w:rPr>
                <w:b/>
                <w:bCs/>
                <w:color w:val="000000"/>
                <w:szCs w:val="22"/>
              </w:rPr>
            </w:pPr>
            <w:r>
              <w:rPr>
                <w:b/>
                <w:bCs/>
                <w:color w:val="000000"/>
                <w:szCs w:val="22"/>
              </w:rPr>
              <w:t>Cộng</w:t>
            </w:r>
          </w:p>
        </w:tc>
        <w:tc>
          <w:tcPr>
            <w:tcW w:w="1880" w:type="dxa"/>
            <w:gridSpan w:val="2"/>
            <w:tcBorders>
              <w:top w:val="single" w:sz="4" w:space="0" w:color="auto"/>
              <w:left w:val="nil"/>
              <w:bottom w:val="double" w:sz="6" w:space="0" w:color="auto"/>
              <w:right w:val="nil"/>
            </w:tcBorders>
            <w:tcMar>
              <w:top w:w="15" w:type="dxa"/>
              <w:left w:w="15" w:type="dxa"/>
              <w:bottom w:w="0" w:type="dxa"/>
              <w:right w:w="15" w:type="dxa"/>
            </w:tcMar>
            <w:vAlign w:val="center"/>
          </w:tcPr>
          <w:p w:rsidR="00425D7D" w:rsidRDefault="00425D7D" w:rsidP="00425D7D">
            <w:pPr>
              <w:jc w:val="right"/>
              <w:rPr>
                <w:b/>
                <w:bCs/>
                <w:color w:val="000000"/>
                <w:szCs w:val="22"/>
              </w:rPr>
            </w:pPr>
            <w:r>
              <w:rPr>
                <w:b/>
                <w:bCs/>
                <w:color w:val="000000"/>
                <w:szCs w:val="22"/>
              </w:rPr>
              <w:t>20.476.478.400</w:t>
            </w:r>
          </w:p>
        </w:tc>
        <w:tc>
          <w:tcPr>
            <w:tcW w:w="580" w:type="dxa"/>
            <w:tcBorders>
              <w:top w:val="nil"/>
              <w:left w:val="nil"/>
              <w:bottom w:val="nil"/>
              <w:right w:val="nil"/>
            </w:tcBorders>
            <w:tcMar>
              <w:top w:w="15" w:type="dxa"/>
              <w:left w:w="15" w:type="dxa"/>
              <w:bottom w:w="0" w:type="dxa"/>
              <w:right w:w="15" w:type="dxa"/>
            </w:tcMar>
            <w:vAlign w:val="center"/>
          </w:tcPr>
          <w:p w:rsidR="00425D7D" w:rsidRDefault="00425D7D" w:rsidP="007374AC">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425D7D" w:rsidRDefault="00425D7D" w:rsidP="00425D7D">
            <w:pPr>
              <w:jc w:val="right"/>
              <w:rPr>
                <w:b/>
                <w:bCs/>
                <w:color w:val="000000"/>
                <w:szCs w:val="22"/>
              </w:rPr>
            </w:pPr>
            <w:r>
              <w:rPr>
                <w:b/>
                <w:bCs/>
                <w:color w:val="000000"/>
                <w:szCs w:val="22"/>
              </w:rPr>
              <w:t>54.292.402.789</w:t>
            </w:r>
          </w:p>
        </w:tc>
      </w:tr>
    </w:tbl>
    <w:p w:rsidR="000B046B" w:rsidRPr="00A9784F" w:rsidRDefault="000B046B" w:rsidP="000B046B">
      <w:pPr>
        <w:rPr>
          <w:b/>
          <w:bCs/>
          <w:color w:val="000000"/>
          <w:sz w:val="14"/>
          <w:szCs w:val="24"/>
        </w:rPr>
      </w:pPr>
    </w:p>
    <w:p w:rsidR="000B046B" w:rsidRPr="00A9784F" w:rsidRDefault="000B046B" w:rsidP="000B046B">
      <w:pPr>
        <w:numPr>
          <w:ilvl w:val="1"/>
          <w:numId w:val="1"/>
        </w:numPr>
        <w:tabs>
          <w:tab w:val="clear" w:pos="1440"/>
          <w:tab w:val="num" w:pos="552"/>
        </w:tabs>
        <w:ind w:left="547" w:hanging="547"/>
        <w:rPr>
          <w:b/>
          <w:bCs/>
          <w:color w:val="000000"/>
          <w:szCs w:val="24"/>
        </w:rPr>
      </w:pPr>
      <w:r w:rsidRPr="00A9784F">
        <w:rPr>
          <w:b/>
          <w:bCs/>
          <w:color w:val="000000"/>
        </w:rPr>
        <w:t>Phải thu về cho vay ngắn hạn</w:t>
      </w:r>
    </w:p>
    <w:tbl>
      <w:tblPr>
        <w:tblW w:w="8684" w:type="dxa"/>
        <w:tblInd w:w="567" w:type="dxa"/>
        <w:tblCellMar>
          <w:left w:w="0" w:type="dxa"/>
          <w:right w:w="0" w:type="dxa"/>
        </w:tblCellMar>
        <w:tblLook w:val="0000"/>
      </w:tblPr>
      <w:tblGrid>
        <w:gridCol w:w="4344"/>
        <w:gridCol w:w="324"/>
        <w:gridCol w:w="90"/>
        <w:gridCol w:w="1466"/>
        <w:gridCol w:w="580"/>
        <w:gridCol w:w="1880"/>
      </w:tblGrid>
      <w:tr w:rsidR="000B046B" w:rsidRPr="00E10F8F" w:rsidTr="007374AC">
        <w:trPr>
          <w:trHeight w:val="150"/>
          <w:tblHeader/>
        </w:trPr>
        <w:tc>
          <w:tcPr>
            <w:tcW w:w="4344" w:type="dxa"/>
            <w:tcBorders>
              <w:top w:val="nil"/>
              <w:left w:val="nil"/>
              <w:bottom w:val="nil"/>
              <w:right w:val="nil"/>
            </w:tcBorders>
            <w:tcMar>
              <w:top w:w="15" w:type="dxa"/>
              <w:left w:w="15" w:type="dxa"/>
              <w:bottom w:w="0" w:type="dxa"/>
              <w:right w:w="15" w:type="dxa"/>
            </w:tcMar>
            <w:vAlign w:val="center"/>
          </w:tcPr>
          <w:p w:rsidR="000B046B" w:rsidRPr="00E10F8F" w:rsidRDefault="000B046B" w:rsidP="007374AC">
            <w:pPr>
              <w:spacing w:before="60"/>
              <w:jc w:val="left"/>
              <w:rPr>
                <w:color w:val="000000"/>
                <w:szCs w:val="24"/>
                <w:highlight w:val="yellow"/>
              </w:rPr>
            </w:pPr>
          </w:p>
        </w:tc>
        <w:tc>
          <w:tcPr>
            <w:tcW w:w="1880" w:type="dxa"/>
            <w:gridSpan w:val="3"/>
            <w:tcBorders>
              <w:top w:val="nil"/>
              <w:left w:val="nil"/>
              <w:bottom w:val="single" w:sz="4" w:space="0" w:color="auto"/>
              <w:right w:val="nil"/>
            </w:tcBorders>
            <w:tcMar>
              <w:top w:w="15" w:type="dxa"/>
              <w:left w:w="15" w:type="dxa"/>
              <w:bottom w:w="0" w:type="dxa"/>
              <w:right w:w="15" w:type="dxa"/>
            </w:tcMar>
            <w:vAlign w:val="bottom"/>
          </w:tcPr>
          <w:p w:rsidR="000B046B" w:rsidRPr="00A9784F" w:rsidRDefault="000B046B" w:rsidP="007374AC">
            <w:pPr>
              <w:spacing w:before="60"/>
              <w:ind w:right="17"/>
              <w:jc w:val="right"/>
              <w:rPr>
                <w:b/>
                <w:bCs/>
                <w:color w:val="000000"/>
                <w:szCs w:val="24"/>
              </w:rPr>
            </w:pPr>
            <w:r w:rsidRPr="00A9784F">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A9784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A9784F" w:rsidRDefault="000B046B" w:rsidP="007374AC">
            <w:pPr>
              <w:spacing w:before="60"/>
              <w:ind w:right="17"/>
              <w:jc w:val="right"/>
              <w:rPr>
                <w:b/>
                <w:bCs/>
                <w:color w:val="000000"/>
                <w:szCs w:val="24"/>
              </w:rPr>
            </w:pPr>
            <w:r w:rsidRPr="00A9784F">
              <w:rPr>
                <w:b/>
                <w:bCs/>
                <w:color w:val="000000"/>
              </w:rPr>
              <w:t xml:space="preserve"> Số </w:t>
            </w:r>
            <w:r w:rsidRPr="00A9784F">
              <w:rPr>
                <w:rFonts w:hint="eastAsia"/>
                <w:b/>
                <w:bCs/>
                <w:color w:val="000000"/>
              </w:rPr>
              <w:t>đ</w:t>
            </w:r>
            <w:r w:rsidRPr="00A9784F">
              <w:rPr>
                <w:b/>
                <w:bCs/>
                <w:color w:val="000000"/>
              </w:rPr>
              <w:t>ầu n</w:t>
            </w:r>
            <w:r w:rsidRPr="00A9784F">
              <w:rPr>
                <w:rFonts w:hint="eastAsia"/>
                <w:b/>
                <w:bCs/>
                <w:color w:val="000000"/>
              </w:rPr>
              <w:t>ă</w:t>
            </w:r>
            <w:r w:rsidRPr="00A9784F">
              <w:rPr>
                <w:b/>
                <w:bCs/>
                <w:color w:val="000000"/>
              </w:rPr>
              <w:t>m</w:t>
            </w:r>
          </w:p>
        </w:tc>
      </w:tr>
      <w:tr w:rsidR="000833A1" w:rsidRPr="00E10F8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0833A1" w:rsidRDefault="000833A1" w:rsidP="007374AC">
            <w:pPr>
              <w:jc w:val="left"/>
              <w:rPr>
                <w:b/>
                <w:bCs/>
                <w:i/>
                <w:iCs/>
                <w:color w:val="000000"/>
                <w:szCs w:val="22"/>
              </w:rPr>
            </w:pPr>
            <w:r>
              <w:rPr>
                <w:b/>
                <w:bCs/>
                <w:i/>
                <w:iCs/>
                <w:color w:val="000000"/>
                <w:szCs w:val="22"/>
              </w:rPr>
              <w:t>Phải thu các bên liên quan</w:t>
            </w:r>
          </w:p>
        </w:tc>
        <w:tc>
          <w:tcPr>
            <w:tcW w:w="1880" w:type="dxa"/>
            <w:gridSpan w:val="3"/>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b/>
                <w:bCs/>
                <w:i/>
                <w:iCs/>
                <w:color w:val="000000"/>
                <w:szCs w:val="22"/>
              </w:rPr>
            </w:pPr>
            <w:r>
              <w:rPr>
                <w:b/>
                <w:bCs/>
                <w:i/>
                <w:iCs/>
                <w:color w:val="000000"/>
                <w:szCs w:val="22"/>
              </w:rPr>
              <w:t>12.986.900.000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b/>
                <w:bCs/>
                <w:i/>
                <w:iCs/>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b/>
                <w:bCs/>
                <w:i/>
                <w:iCs/>
                <w:color w:val="000000"/>
                <w:szCs w:val="22"/>
              </w:rPr>
            </w:pPr>
            <w:r>
              <w:rPr>
                <w:b/>
                <w:bCs/>
                <w:i/>
                <w:iCs/>
                <w:color w:val="000000"/>
                <w:szCs w:val="22"/>
              </w:rPr>
              <w:t>9.686.900.000</w:t>
            </w:r>
          </w:p>
        </w:tc>
      </w:tr>
      <w:tr w:rsidR="000833A1" w:rsidRPr="00E10F8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0833A1" w:rsidRDefault="000833A1" w:rsidP="007374AC">
            <w:pPr>
              <w:jc w:val="left"/>
              <w:rPr>
                <w:color w:val="000000"/>
                <w:szCs w:val="22"/>
              </w:rPr>
            </w:pPr>
            <w:r>
              <w:rPr>
                <w:color w:val="000000"/>
                <w:szCs w:val="22"/>
              </w:rPr>
              <w:t>Công ty Cổ phần Xuân Minh SĐ Thanh Hoa vay với lãi suất 0,7%/tháng</w:t>
            </w:r>
          </w:p>
        </w:tc>
        <w:tc>
          <w:tcPr>
            <w:tcW w:w="1880" w:type="dxa"/>
            <w:gridSpan w:val="3"/>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600.000.000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600.000.000</w:t>
            </w:r>
          </w:p>
        </w:tc>
      </w:tr>
      <w:tr w:rsidR="000833A1" w:rsidRPr="00E10F8F" w:rsidTr="000833A1">
        <w:trPr>
          <w:trHeight w:val="184"/>
        </w:trPr>
        <w:tc>
          <w:tcPr>
            <w:tcW w:w="4758" w:type="dxa"/>
            <w:gridSpan w:val="3"/>
            <w:tcBorders>
              <w:top w:val="nil"/>
              <w:left w:val="nil"/>
              <w:bottom w:val="nil"/>
              <w:right w:val="nil"/>
            </w:tcBorders>
            <w:tcMar>
              <w:top w:w="15" w:type="dxa"/>
              <w:left w:w="15" w:type="dxa"/>
              <w:bottom w:w="0" w:type="dxa"/>
              <w:right w:w="15" w:type="dxa"/>
            </w:tcMar>
            <w:vAlign w:val="bottom"/>
          </w:tcPr>
          <w:p w:rsidR="000833A1" w:rsidRDefault="000833A1" w:rsidP="007374AC">
            <w:pPr>
              <w:jc w:val="left"/>
              <w:rPr>
                <w:color w:val="000000"/>
                <w:szCs w:val="22"/>
              </w:rPr>
            </w:pPr>
            <w:r>
              <w:rPr>
                <w:color w:val="000000"/>
                <w:szCs w:val="22"/>
              </w:rPr>
              <w:t>Ông Đường Đức Hoá vay với lãi suất 0,7%/tháng</w:t>
            </w:r>
          </w:p>
        </w:tc>
        <w:tc>
          <w:tcPr>
            <w:tcW w:w="1466"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3.380.000.000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3.380.000.000</w:t>
            </w:r>
          </w:p>
        </w:tc>
      </w:tr>
      <w:tr w:rsidR="000833A1" w:rsidRPr="00E10F8F" w:rsidTr="00EF7E40">
        <w:trPr>
          <w:trHeight w:val="184"/>
        </w:trPr>
        <w:tc>
          <w:tcPr>
            <w:tcW w:w="4344" w:type="dxa"/>
            <w:tcBorders>
              <w:top w:val="nil"/>
              <w:left w:val="nil"/>
              <w:bottom w:val="nil"/>
              <w:right w:val="nil"/>
            </w:tcBorders>
            <w:tcMar>
              <w:top w:w="15" w:type="dxa"/>
              <w:left w:w="15" w:type="dxa"/>
              <w:bottom w:w="0" w:type="dxa"/>
              <w:right w:w="15" w:type="dxa"/>
            </w:tcMar>
            <w:vAlign w:val="bottom"/>
          </w:tcPr>
          <w:p w:rsidR="000833A1" w:rsidRPr="00F77B71" w:rsidRDefault="000833A1" w:rsidP="007374AC">
            <w:pPr>
              <w:jc w:val="left"/>
              <w:rPr>
                <w:color w:val="000000"/>
                <w:szCs w:val="22"/>
                <w:lang w:val="en-US"/>
              </w:rPr>
            </w:pPr>
            <w:r w:rsidRPr="00F77B71">
              <w:rPr>
                <w:color w:val="000000"/>
                <w:szCs w:val="22"/>
                <w:lang w:val="en-US"/>
              </w:rPr>
              <w:t>Ô</w:t>
            </w:r>
            <w:r>
              <w:rPr>
                <w:color w:val="000000"/>
                <w:szCs w:val="22"/>
                <w:lang w:val="en-US"/>
              </w:rPr>
              <w:t>ng Đư</w:t>
            </w:r>
            <w:r w:rsidRPr="00F77B71">
              <w:rPr>
                <w:color w:val="000000"/>
                <w:szCs w:val="22"/>
                <w:lang w:val="en-US"/>
              </w:rPr>
              <w:t>ờng</w:t>
            </w:r>
            <w:r>
              <w:rPr>
                <w:color w:val="000000"/>
                <w:szCs w:val="22"/>
                <w:lang w:val="en-US"/>
              </w:rPr>
              <w:t xml:space="preserve"> Đ</w:t>
            </w:r>
            <w:r w:rsidRPr="00F77B71">
              <w:rPr>
                <w:color w:val="000000"/>
                <w:szCs w:val="22"/>
                <w:lang w:val="en-US"/>
              </w:rPr>
              <w:t>ức</w:t>
            </w:r>
            <w:r>
              <w:rPr>
                <w:color w:val="000000"/>
                <w:szCs w:val="22"/>
                <w:lang w:val="en-US"/>
              </w:rPr>
              <w:t xml:space="preserve"> H</w:t>
            </w:r>
            <w:r w:rsidRPr="00F77B71">
              <w:rPr>
                <w:color w:val="000000"/>
                <w:szCs w:val="22"/>
                <w:lang w:val="en-US"/>
              </w:rPr>
              <w:t>óa</w:t>
            </w:r>
            <w:r>
              <w:rPr>
                <w:color w:val="000000"/>
                <w:szCs w:val="22"/>
                <w:lang w:val="en-US"/>
              </w:rPr>
              <w:t xml:space="preserve"> vay C</w:t>
            </w:r>
            <w:r w:rsidRPr="00F77B71">
              <w:rPr>
                <w:color w:val="000000"/>
                <w:szCs w:val="22"/>
                <w:lang w:val="en-US"/>
              </w:rPr>
              <w:t>ô</w:t>
            </w:r>
            <w:r>
              <w:rPr>
                <w:color w:val="000000"/>
                <w:szCs w:val="22"/>
                <w:lang w:val="en-US"/>
              </w:rPr>
              <w:t xml:space="preserve">ng ty XNK </w:t>
            </w:r>
            <w:r w:rsidRPr="00F77B71">
              <w:rPr>
                <w:color w:val="000000"/>
                <w:szCs w:val="22"/>
                <w:lang w:val="en-US"/>
              </w:rPr>
              <w:t>Đại</w:t>
            </w:r>
            <w:r>
              <w:rPr>
                <w:color w:val="000000"/>
                <w:szCs w:val="22"/>
                <w:lang w:val="en-US"/>
              </w:rPr>
              <w:t xml:space="preserve"> Ch</w:t>
            </w:r>
            <w:r w:rsidRPr="00F77B71">
              <w:rPr>
                <w:color w:val="000000"/>
                <w:szCs w:val="22"/>
                <w:lang w:val="en-US"/>
              </w:rPr>
              <w:t>â</w:t>
            </w:r>
            <w:r>
              <w:rPr>
                <w:color w:val="000000"/>
                <w:szCs w:val="22"/>
                <w:lang w:val="en-US"/>
              </w:rPr>
              <w:t>u kh</w:t>
            </w:r>
            <w:r w:rsidRPr="00F77B71">
              <w:rPr>
                <w:color w:val="000000"/>
                <w:szCs w:val="22"/>
                <w:lang w:val="en-US"/>
              </w:rPr>
              <w:t>ô</w:t>
            </w:r>
            <w:r>
              <w:rPr>
                <w:color w:val="000000"/>
                <w:szCs w:val="22"/>
                <w:lang w:val="en-US"/>
              </w:rPr>
              <w:t>ng t</w:t>
            </w:r>
            <w:r w:rsidRPr="00F77B71">
              <w:rPr>
                <w:color w:val="000000"/>
                <w:szCs w:val="22"/>
                <w:lang w:val="en-US"/>
              </w:rPr>
              <w:t>ính</w:t>
            </w:r>
            <w:r>
              <w:rPr>
                <w:color w:val="000000"/>
                <w:szCs w:val="22"/>
                <w:lang w:val="en-US"/>
              </w:rPr>
              <w:t xml:space="preserve"> l</w:t>
            </w:r>
            <w:r w:rsidRPr="00F77B71">
              <w:rPr>
                <w:color w:val="000000"/>
                <w:szCs w:val="22"/>
                <w:lang w:val="en-US"/>
              </w:rPr>
              <w:t>ã</w:t>
            </w:r>
            <w:r>
              <w:rPr>
                <w:color w:val="000000"/>
                <w:szCs w:val="22"/>
                <w:lang w:val="en-US"/>
              </w:rPr>
              <w:t>i</w:t>
            </w:r>
          </w:p>
        </w:tc>
        <w:tc>
          <w:tcPr>
            <w:tcW w:w="1880" w:type="dxa"/>
            <w:gridSpan w:val="3"/>
            <w:tcBorders>
              <w:top w:val="nil"/>
              <w:left w:val="nil"/>
              <w:bottom w:val="nil"/>
              <w:right w:val="nil"/>
            </w:tcBorders>
            <w:tcMar>
              <w:top w:w="15" w:type="dxa"/>
              <w:left w:w="15" w:type="dxa"/>
              <w:bottom w:w="0" w:type="dxa"/>
              <w:right w:w="15" w:type="dxa"/>
            </w:tcMar>
            <w:vAlign w:val="bottom"/>
          </w:tcPr>
          <w:p w:rsidR="000833A1" w:rsidRDefault="000833A1" w:rsidP="00EF7E40">
            <w:pPr>
              <w:jc w:val="right"/>
              <w:rPr>
                <w:color w:val="000000"/>
                <w:szCs w:val="22"/>
              </w:rPr>
            </w:pPr>
            <w:r>
              <w:rPr>
                <w:color w:val="000000"/>
                <w:szCs w:val="22"/>
              </w:rPr>
              <w:t>5.706.900.000</w:t>
            </w:r>
          </w:p>
        </w:tc>
        <w:tc>
          <w:tcPr>
            <w:tcW w:w="580" w:type="dxa"/>
            <w:tcBorders>
              <w:top w:val="nil"/>
              <w:left w:val="nil"/>
              <w:bottom w:val="nil"/>
              <w:right w:val="nil"/>
            </w:tcBorders>
            <w:tcMar>
              <w:top w:w="15" w:type="dxa"/>
              <w:left w:w="15" w:type="dxa"/>
              <w:bottom w:w="0" w:type="dxa"/>
              <w:right w:w="15" w:type="dxa"/>
            </w:tcMar>
            <w:vAlign w:val="bottom"/>
          </w:tcPr>
          <w:p w:rsidR="000833A1" w:rsidRPr="00E10F8F" w:rsidRDefault="000833A1" w:rsidP="00EF7E40">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EF7E40">
            <w:pPr>
              <w:jc w:val="right"/>
              <w:rPr>
                <w:color w:val="000000"/>
                <w:szCs w:val="22"/>
              </w:rPr>
            </w:pPr>
            <w:r>
              <w:rPr>
                <w:color w:val="000000"/>
                <w:szCs w:val="22"/>
              </w:rPr>
              <w:t>5.706.900.000</w:t>
            </w:r>
          </w:p>
        </w:tc>
      </w:tr>
      <w:tr w:rsidR="000833A1" w:rsidRPr="00E10F8F" w:rsidTr="00EF7E40">
        <w:trPr>
          <w:trHeight w:val="184"/>
        </w:trPr>
        <w:tc>
          <w:tcPr>
            <w:tcW w:w="4344" w:type="dxa"/>
            <w:tcBorders>
              <w:top w:val="nil"/>
              <w:left w:val="nil"/>
              <w:bottom w:val="nil"/>
              <w:right w:val="nil"/>
            </w:tcBorders>
            <w:tcMar>
              <w:top w:w="15" w:type="dxa"/>
              <w:left w:w="15" w:type="dxa"/>
              <w:bottom w:w="0" w:type="dxa"/>
              <w:right w:w="15" w:type="dxa"/>
            </w:tcMar>
            <w:vAlign w:val="bottom"/>
          </w:tcPr>
          <w:p w:rsidR="000833A1" w:rsidRDefault="000833A1" w:rsidP="007374AC">
            <w:pPr>
              <w:jc w:val="left"/>
              <w:rPr>
                <w:color w:val="000000"/>
                <w:szCs w:val="22"/>
              </w:rPr>
            </w:pPr>
            <w:r>
              <w:rPr>
                <w:color w:val="000000"/>
                <w:szCs w:val="22"/>
              </w:rPr>
              <w:t xml:space="preserve">Công ty Cổ phần Đầu tư Phú Thượng vay với </w:t>
            </w:r>
          </w:p>
          <w:p w:rsidR="000833A1" w:rsidRDefault="000833A1" w:rsidP="007374AC">
            <w:pPr>
              <w:jc w:val="left"/>
              <w:rPr>
                <w:color w:val="000000"/>
                <w:szCs w:val="22"/>
              </w:rPr>
            </w:pPr>
            <w:r>
              <w:rPr>
                <w:color w:val="000000"/>
                <w:szCs w:val="22"/>
              </w:rPr>
              <w:t>lãi suất 7,5%/năm</w:t>
            </w:r>
          </w:p>
        </w:tc>
        <w:tc>
          <w:tcPr>
            <w:tcW w:w="1880" w:type="dxa"/>
            <w:gridSpan w:val="3"/>
            <w:tcBorders>
              <w:top w:val="nil"/>
              <w:left w:val="nil"/>
              <w:bottom w:val="nil"/>
              <w:right w:val="nil"/>
            </w:tcBorders>
            <w:tcMar>
              <w:top w:w="15" w:type="dxa"/>
              <w:left w:w="15" w:type="dxa"/>
              <w:bottom w:w="0" w:type="dxa"/>
              <w:right w:w="15" w:type="dxa"/>
            </w:tcMar>
            <w:vAlign w:val="bottom"/>
          </w:tcPr>
          <w:p w:rsidR="000833A1" w:rsidRDefault="000833A1" w:rsidP="00EF7E40">
            <w:pPr>
              <w:jc w:val="right"/>
              <w:rPr>
                <w:color w:val="000000"/>
                <w:szCs w:val="22"/>
              </w:rPr>
            </w:pPr>
            <w:r>
              <w:rPr>
                <w:color w:val="000000"/>
                <w:szCs w:val="22"/>
              </w:rPr>
              <w:t>3.300.000.000</w:t>
            </w:r>
          </w:p>
        </w:tc>
        <w:tc>
          <w:tcPr>
            <w:tcW w:w="580" w:type="dxa"/>
            <w:tcBorders>
              <w:top w:val="nil"/>
              <w:left w:val="nil"/>
              <w:bottom w:val="nil"/>
              <w:right w:val="nil"/>
            </w:tcBorders>
            <w:tcMar>
              <w:top w:w="15" w:type="dxa"/>
              <w:left w:w="15" w:type="dxa"/>
              <w:bottom w:w="0" w:type="dxa"/>
              <w:right w:w="15" w:type="dxa"/>
            </w:tcMar>
            <w:vAlign w:val="bottom"/>
          </w:tcPr>
          <w:p w:rsidR="000833A1" w:rsidRPr="00E10F8F" w:rsidRDefault="000833A1" w:rsidP="00EF7E40">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EF7E40">
            <w:pPr>
              <w:jc w:val="right"/>
              <w:rPr>
                <w:color w:val="000000"/>
                <w:szCs w:val="22"/>
              </w:rPr>
            </w:pPr>
            <w:r>
              <w:rPr>
                <w:color w:val="000000"/>
                <w:szCs w:val="22"/>
              </w:rPr>
              <w:t>-</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bottom"/>
          </w:tcPr>
          <w:p w:rsidR="000833A1" w:rsidRDefault="000833A1" w:rsidP="007374AC">
            <w:pPr>
              <w:jc w:val="left"/>
              <w:rPr>
                <w:b/>
                <w:bCs/>
                <w:i/>
                <w:iCs/>
                <w:color w:val="000000"/>
                <w:szCs w:val="22"/>
              </w:rPr>
            </w:pPr>
            <w:r>
              <w:rPr>
                <w:b/>
                <w:bCs/>
                <w:i/>
                <w:iCs/>
                <w:color w:val="000000"/>
                <w:szCs w:val="22"/>
              </w:rPr>
              <w:t>Phải thu các tổ chức và cá nhân khác</w:t>
            </w:r>
          </w:p>
        </w:tc>
        <w:tc>
          <w:tcPr>
            <w:tcW w:w="1880" w:type="dxa"/>
            <w:gridSpan w:val="3"/>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b/>
                <w:bCs/>
                <w:i/>
                <w:iCs/>
                <w:color w:val="000000"/>
                <w:szCs w:val="22"/>
              </w:rPr>
            </w:pPr>
            <w:r>
              <w:rPr>
                <w:b/>
                <w:bCs/>
                <w:i/>
                <w:iCs/>
                <w:color w:val="000000"/>
                <w:szCs w:val="22"/>
              </w:rPr>
              <w:t>34.500.000.000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b/>
                <w:bCs/>
                <w:i/>
                <w:iCs/>
                <w:color w:val="000000"/>
                <w:szCs w:val="22"/>
              </w:rPr>
            </w:pPr>
            <w:r>
              <w:rPr>
                <w:b/>
                <w:bCs/>
                <w:i/>
                <w:iCs/>
                <w:color w:val="000000"/>
                <w:szCs w:val="22"/>
              </w:rPr>
              <w:t>34.500.000.000</w:t>
            </w:r>
          </w:p>
        </w:tc>
      </w:tr>
      <w:tr w:rsidR="000833A1" w:rsidRPr="00E10F8F" w:rsidTr="00EF7E40">
        <w:trPr>
          <w:trHeight w:val="149"/>
        </w:trPr>
        <w:tc>
          <w:tcPr>
            <w:tcW w:w="4344" w:type="dxa"/>
            <w:tcBorders>
              <w:top w:val="nil"/>
              <w:left w:val="nil"/>
              <w:bottom w:val="nil"/>
              <w:right w:val="nil"/>
            </w:tcBorders>
            <w:tcMar>
              <w:top w:w="15" w:type="dxa"/>
              <w:left w:w="15" w:type="dxa"/>
              <w:bottom w:w="0" w:type="dxa"/>
              <w:right w:w="15" w:type="dxa"/>
            </w:tcMar>
            <w:vAlign w:val="center"/>
          </w:tcPr>
          <w:p w:rsidR="000833A1" w:rsidRDefault="000833A1" w:rsidP="007374AC">
            <w:pPr>
              <w:jc w:val="left"/>
              <w:rPr>
                <w:color w:val="000000"/>
                <w:szCs w:val="22"/>
              </w:rPr>
            </w:pPr>
            <w:r>
              <w:rPr>
                <w:color w:val="000000"/>
                <w:szCs w:val="22"/>
              </w:rPr>
              <w:t>Ông Nguyễn Thanh Trí vay với lãi suất 7,5%/năm</w:t>
            </w:r>
          </w:p>
        </w:tc>
        <w:tc>
          <w:tcPr>
            <w:tcW w:w="1880" w:type="dxa"/>
            <w:gridSpan w:val="3"/>
            <w:tcBorders>
              <w:top w:val="nil"/>
              <w:left w:val="nil"/>
              <w:bottom w:val="nil"/>
              <w:right w:val="nil"/>
            </w:tcBorders>
            <w:tcMar>
              <w:top w:w="15" w:type="dxa"/>
              <w:left w:w="15" w:type="dxa"/>
              <w:bottom w:w="0" w:type="dxa"/>
              <w:right w:w="15" w:type="dxa"/>
            </w:tcMar>
            <w:vAlign w:val="bottom"/>
          </w:tcPr>
          <w:p w:rsidR="000833A1" w:rsidRDefault="000833A1" w:rsidP="00EF7E40">
            <w:pPr>
              <w:jc w:val="right"/>
              <w:rPr>
                <w:szCs w:val="22"/>
              </w:rPr>
            </w:pPr>
            <w:r>
              <w:rPr>
                <w:szCs w:val="22"/>
              </w:rPr>
              <w:t>3.000.000.000</w:t>
            </w:r>
          </w:p>
        </w:tc>
        <w:tc>
          <w:tcPr>
            <w:tcW w:w="580" w:type="dxa"/>
            <w:tcBorders>
              <w:top w:val="nil"/>
              <w:left w:val="nil"/>
              <w:bottom w:val="nil"/>
              <w:right w:val="nil"/>
            </w:tcBorders>
            <w:tcMar>
              <w:top w:w="15" w:type="dxa"/>
              <w:left w:w="15" w:type="dxa"/>
              <w:bottom w:w="0" w:type="dxa"/>
              <w:right w:w="15" w:type="dxa"/>
            </w:tcMar>
            <w:vAlign w:val="bottom"/>
          </w:tcPr>
          <w:p w:rsidR="000833A1" w:rsidRPr="00E10F8F" w:rsidRDefault="000833A1" w:rsidP="00EF7E40">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EF7E40">
            <w:pPr>
              <w:jc w:val="right"/>
              <w:rPr>
                <w:szCs w:val="22"/>
              </w:rPr>
            </w:pPr>
            <w:r>
              <w:rPr>
                <w:szCs w:val="22"/>
              </w:rPr>
              <w:t>3.000.000.000</w:t>
            </w:r>
          </w:p>
        </w:tc>
      </w:tr>
      <w:tr w:rsidR="000833A1" w:rsidRPr="00E10F8F" w:rsidTr="000833A1">
        <w:trPr>
          <w:trHeight w:val="149"/>
        </w:trPr>
        <w:tc>
          <w:tcPr>
            <w:tcW w:w="4668" w:type="dxa"/>
            <w:gridSpan w:val="2"/>
            <w:tcBorders>
              <w:top w:val="nil"/>
              <w:left w:val="nil"/>
              <w:bottom w:val="nil"/>
              <w:right w:val="nil"/>
            </w:tcBorders>
            <w:tcMar>
              <w:top w:w="15" w:type="dxa"/>
              <w:left w:w="15" w:type="dxa"/>
              <w:bottom w:w="0" w:type="dxa"/>
              <w:right w:w="15" w:type="dxa"/>
            </w:tcMar>
            <w:vAlign w:val="center"/>
          </w:tcPr>
          <w:p w:rsidR="000833A1" w:rsidRDefault="000833A1" w:rsidP="007374AC">
            <w:pPr>
              <w:jc w:val="left"/>
              <w:rPr>
                <w:color w:val="000000"/>
                <w:szCs w:val="22"/>
              </w:rPr>
            </w:pPr>
            <w:r>
              <w:rPr>
                <w:color w:val="000000"/>
                <w:szCs w:val="22"/>
              </w:rPr>
              <w:t>Ông Nguyễn Kim Tuấn vay với lãi suất 0,7%/tháng</w:t>
            </w:r>
          </w:p>
        </w:tc>
        <w:tc>
          <w:tcPr>
            <w:tcW w:w="1556" w:type="dxa"/>
            <w:gridSpan w:val="2"/>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szCs w:val="22"/>
              </w:rPr>
            </w:pPr>
            <w:r>
              <w:rPr>
                <w:szCs w:val="22"/>
              </w:rPr>
              <w:t>1.500.000.000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szCs w:val="22"/>
              </w:rPr>
            </w:pPr>
            <w:r>
              <w:rPr>
                <w:szCs w:val="22"/>
              </w:rPr>
              <w:t>1.500.000.000</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center"/>
          </w:tcPr>
          <w:p w:rsidR="000833A1" w:rsidRDefault="000833A1" w:rsidP="007374AC">
            <w:pPr>
              <w:jc w:val="left"/>
              <w:rPr>
                <w:color w:val="000000"/>
                <w:szCs w:val="22"/>
              </w:rPr>
            </w:pPr>
            <w:r>
              <w:rPr>
                <w:color w:val="000000"/>
                <w:szCs w:val="22"/>
              </w:rPr>
              <w:t>Bà Nguyễn Thị Lan vay với lãi suất 7,5%/năm</w:t>
            </w:r>
          </w:p>
        </w:tc>
        <w:tc>
          <w:tcPr>
            <w:tcW w:w="1880" w:type="dxa"/>
            <w:gridSpan w:val="3"/>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szCs w:val="22"/>
              </w:rPr>
            </w:pPr>
            <w:r>
              <w:rPr>
                <w:szCs w:val="22"/>
              </w:rPr>
              <w:t>22.500.000.000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szCs w:val="22"/>
              </w:rPr>
            </w:pPr>
            <w:r>
              <w:rPr>
                <w:szCs w:val="22"/>
              </w:rPr>
              <w:t>22.500.000.000</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center"/>
          </w:tcPr>
          <w:p w:rsidR="000833A1" w:rsidRDefault="000833A1" w:rsidP="007374AC">
            <w:pPr>
              <w:jc w:val="left"/>
              <w:rPr>
                <w:color w:val="000000"/>
                <w:szCs w:val="22"/>
              </w:rPr>
            </w:pPr>
            <w:r>
              <w:rPr>
                <w:color w:val="000000"/>
                <w:szCs w:val="22"/>
              </w:rPr>
              <w:t>Ông Nguyễn Văn Lực vay với lãi suất 7,5%/năm</w:t>
            </w:r>
          </w:p>
        </w:tc>
        <w:tc>
          <w:tcPr>
            <w:tcW w:w="1880" w:type="dxa"/>
            <w:gridSpan w:val="3"/>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szCs w:val="22"/>
              </w:rPr>
            </w:pPr>
            <w:r>
              <w:rPr>
                <w:szCs w:val="22"/>
              </w:rPr>
              <w:t>7.500.000.000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szCs w:val="22"/>
              </w:rPr>
            </w:pPr>
            <w:r>
              <w:rPr>
                <w:szCs w:val="22"/>
              </w:rPr>
              <w:t>7.500.000.000</w:t>
            </w:r>
          </w:p>
        </w:tc>
      </w:tr>
      <w:tr w:rsidR="000833A1" w:rsidRPr="00E10F8F" w:rsidTr="007374AC">
        <w:trPr>
          <w:trHeight w:val="117"/>
        </w:trPr>
        <w:tc>
          <w:tcPr>
            <w:tcW w:w="4344" w:type="dxa"/>
            <w:tcBorders>
              <w:top w:val="nil"/>
              <w:left w:val="nil"/>
              <w:bottom w:val="nil"/>
              <w:right w:val="nil"/>
            </w:tcBorders>
            <w:tcMar>
              <w:top w:w="15" w:type="dxa"/>
              <w:left w:w="15" w:type="dxa"/>
              <w:bottom w:w="0" w:type="dxa"/>
              <w:right w:w="15" w:type="dxa"/>
            </w:tcMar>
            <w:vAlign w:val="bottom"/>
          </w:tcPr>
          <w:p w:rsidR="000833A1" w:rsidRDefault="000833A1" w:rsidP="007374AC">
            <w:pPr>
              <w:jc w:val="left"/>
              <w:rPr>
                <w:b/>
                <w:bCs/>
                <w:color w:val="000000"/>
                <w:szCs w:val="22"/>
              </w:rPr>
            </w:pPr>
            <w:r>
              <w:rPr>
                <w:b/>
                <w:bCs/>
                <w:color w:val="000000"/>
                <w:szCs w:val="22"/>
              </w:rPr>
              <w:t>Cộng</w:t>
            </w:r>
          </w:p>
        </w:tc>
        <w:tc>
          <w:tcPr>
            <w:tcW w:w="1880" w:type="dxa"/>
            <w:gridSpan w:val="3"/>
            <w:tcBorders>
              <w:top w:val="single" w:sz="4" w:space="0" w:color="auto"/>
              <w:left w:val="nil"/>
              <w:bottom w:val="double" w:sz="6" w:space="0" w:color="auto"/>
              <w:right w:val="nil"/>
            </w:tcBorders>
            <w:tcMar>
              <w:top w:w="15" w:type="dxa"/>
              <w:left w:w="15" w:type="dxa"/>
              <w:bottom w:w="0" w:type="dxa"/>
              <w:right w:w="15" w:type="dxa"/>
            </w:tcMar>
            <w:vAlign w:val="center"/>
          </w:tcPr>
          <w:p w:rsidR="000833A1" w:rsidRDefault="000833A1" w:rsidP="000833A1">
            <w:pPr>
              <w:jc w:val="right"/>
              <w:rPr>
                <w:b/>
                <w:bCs/>
                <w:color w:val="000000"/>
                <w:szCs w:val="22"/>
              </w:rPr>
            </w:pPr>
            <w:r>
              <w:rPr>
                <w:b/>
                <w:bCs/>
                <w:color w:val="000000"/>
                <w:szCs w:val="22"/>
              </w:rPr>
              <w:t>47.486.900.000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b/>
                <w:bCs/>
                <w:color w:val="000000"/>
                <w:szCs w:val="22"/>
                <w:highlight w:val="yellow"/>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0833A1" w:rsidRDefault="000833A1" w:rsidP="000833A1">
            <w:pPr>
              <w:jc w:val="right"/>
              <w:rPr>
                <w:b/>
                <w:bCs/>
                <w:color w:val="000000"/>
                <w:szCs w:val="22"/>
              </w:rPr>
            </w:pPr>
            <w:r>
              <w:rPr>
                <w:b/>
                <w:bCs/>
                <w:color w:val="000000"/>
                <w:szCs w:val="22"/>
              </w:rPr>
              <w:t>44.186.900.000</w:t>
            </w:r>
          </w:p>
        </w:tc>
      </w:tr>
    </w:tbl>
    <w:p w:rsidR="000B046B" w:rsidRPr="00A9784F" w:rsidRDefault="00971ED5" w:rsidP="000B046B">
      <w:pPr>
        <w:numPr>
          <w:ilvl w:val="1"/>
          <w:numId w:val="1"/>
        </w:numPr>
        <w:tabs>
          <w:tab w:val="clear" w:pos="1440"/>
          <w:tab w:val="num" w:pos="552"/>
        </w:tabs>
        <w:ind w:left="547" w:hanging="547"/>
        <w:rPr>
          <w:b/>
          <w:bCs/>
          <w:color w:val="000000"/>
          <w:szCs w:val="24"/>
        </w:rPr>
      </w:pPr>
      <w:r>
        <w:rPr>
          <w:b/>
          <w:bCs/>
          <w:color w:val="000000"/>
        </w:rPr>
        <w:br w:type="page"/>
      </w:r>
      <w:r w:rsidR="000B046B" w:rsidRPr="00A9784F">
        <w:rPr>
          <w:b/>
          <w:bCs/>
          <w:color w:val="000000"/>
        </w:rPr>
        <w:lastRenderedPageBreak/>
        <w:t xml:space="preserve">Phải thu </w:t>
      </w:r>
      <w:r w:rsidR="000B046B">
        <w:rPr>
          <w:b/>
          <w:bCs/>
          <w:color w:val="000000"/>
        </w:rPr>
        <w:t>ngắn hạn khác</w:t>
      </w:r>
    </w:p>
    <w:tbl>
      <w:tblPr>
        <w:tblW w:w="8684" w:type="dxa"/>
        <w:tblInd w:w="567" w:type="dxa"/>
        <w:tblCellMar>
          <w:left w:w="0" w:type="dxa"/>
          <w:right w:w="0" w:type="dxa"/>
        </w:tblCellMar>
        <w:tblLook w:val="0000"/>
      </w:tblPr>
      <w:tblGrid>
        <w:gridCol w:w="4344"/>
        <w:gridCol w:w="1880"/>
        <w:gridCol w:w="580"/>
        <w:gridCol w:w="1880"/>
      </w:tblGrid>
      <w:tr w:rsidR="000B046B" w:rsidRPr="00E10F8F" w:rsidTr="007374AC">
        <w:trPr>
          <w:trHeight w:val="150"/>
          <w:tblHeader/>
        </w:trPr>
        <w:tc>
          <w:tcPr>
            <w:tcW w:w="4344" w:type="dxa"/>
            <w:tcBorders>
              <w:top w:val="nil"/>
              <w:left w:val="nil"/>
              <w:bottom w:val="nil"/>
              <w:right w:val="nil"/>
            </w:tcBorders>
            <w:tcMar>
              <w:top w:w="15" w:type="dxa"/>
              <w:left w:w="15" w:type="dxa"/>
              <w:bottom w:w="0" w:type="dxa"/>
              <w:right w:w="15" w:type="dxa"/>
            </w:tcMar>
            <w:vAlign w:val="center"/>
          </w:tcPr>
          <w:p w:rsidR="000B046B" w:rsidRPr="00E10F8F" w:rsidRDefault="000B046B" w:rsidP="007374AC">
            <w:pPr>
              <w:spacing w:before="60"/>
              <w:jc w:val="left"/>
              <w:rPr>
                <w:color w:val="000000"/>
                <w:szCs w:val="24"/>
                <w:highlight w:val="yellow"/>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A9784F" w:rsidRDefault="000B046B" w:rsidP="007374AC">
            <w:pPr>
              <w:spacing w:before="60"/>
              <w:ind w:right="17"/>
              <w:jc w:val="right"/>
              <w:rPr>
                <w:b/>
                <w:bCs/>
                <w:color w:val="000000"/>
                <w:szCs w:val="24"/>
              </w:rPr>
            </w:pPr>
            <w:r w:rsidRPr="00A9784F">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A9784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A9784F" w:rsidRDefault="000B046B" w:rsidP="007374AC">
            <w:pPr>
              <w:spacing w:before="60"/>
              <w:ind w:right="17"/>
              <w:jc w:val="right"/>
              <w:rPr>
                <w:b/>
                <w:bCs/>
                <w:color w:val="000000"/>
                <w:szCs w:val="24"/>
              </w:rPr>
            </w:pPr>
            <w:r w:rsidRPr="00A9784F">
              <w:rPr>
                <w:b/>
                <w:bCs/>
                <w:color w:val="000000"/>
              </w:rPr>
              <w:t xml:space="preserve"> Số </w:t>
            </w:r>
            <w:r w:rsidRPr="00A9784F">
              <w:rPr>
                <w:rFonts w:hint="eastAsia"/>
                <w:b/>
                <w:bCs/>
                <w:color w:val="000000"/>
              </w:rPr>
              <w:t>đ</w:t>
            </w:r>
            <w:r w:rsidRPr="00A9784F">
              <w:rPr>
                <w:b/>
                <w:bCs/>
                <w:color w:val="000000"/>
              </w:rPr>
              <w:t>ầu n</w:t>
            </w:r>
            <w:r w:rsidRPr="00A9784F">
              <w:rPr>
                <w:rFonts w:hint="eastAsia"/>
                <w:b/>
                <w:bCs/>
                <w:color w:val="000000"/>
              </w:rPr>
              <w:t>ă</w:t>
            </w:r>
            <w:r w:rsidRPr="00A9784F">
              <w:rPr>
                <w:b/>
                <w:bCs/>
                <w:color w:val="000000"/>
              </w:rPr>
              <w:t>m</w:t>
            </w:r>
          </w:p>
        </w:tc>
      </w:tr>
      <w:tr w:rsidR="000833A1" w:rsidRPr="00E10F8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b/>
                <w:bCs/>
                <w:i/>
                <w:iCs/>
                <w:color w:val="000000"/>
                <w:szCs w:val="22"/>
              </w:rPr>
            </w:pPr>
            <w:r>
              <w:rPr>
                <w:b/>
                <w:bCs/>
                <w:i/>
                <w:iCs/>
                <w:color w:val="000000"/>
                <w:szCs w:val="22"/>
              </w:rPr>
              <w:t>Tạm ứng</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color w:val="000000"/>
                <w:szCs w:val="22"/>
              </w:rPr>
            </w:pPr>
            <w:r>
              <w:rPr>
                <w:b/>
                <w:bCs/>
                <w:i/>
                <w:iCs/>
                <w:color w:val="000000"/>
                <w:szCs w:val="22"/>
              </w:rPr>
              <w:t>386.319.646.566</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b/>
                <w:bCs/>
                <w:i/>
                <w:iCs/>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color w:val="000000"/>
                <w:szCs w:val="22"/>
              </w:rPr>
            </w:pPr>
            <w:r>
              <w:rPr>
                <w:b/>
                <w:bCs/>
                <w:i/>
                <w:iCs/>
                <w:color w:val="000000"/>
                <w:szCs w:val="22"/>
              </w:rPr>
              <w:t>353.321.846.566</w:t>
            </w:r>
          </w:p>
        </w:tc>
      </w:tr>
      <w:tr w:rsidR="000833A1" w:rsidRPr="00E10F8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EF7E40" w:rsidRDefault="000833A1">
            <w:pPr>
              <w:rPr>
                <w:i/>
                <w:iCs/>
                <w:color w:val="000000"/>
                <w:szCs w:val="22"/>
                <w:lang w:val="en-US"/>
              </w:rPr>
            </w:pPr>
            <w:r>
              <w:rPr>
                <w:i/>
                <w:iCs/>
                <w:color w:val="000000"/>
                <w:szCs w:val="22"/>
              </w:rPr>
              <w:t xml:space="preserve">Tạm ứng thành viên hội đồng quản trị, </w:t>
            </w:r>
          </w:p>
          <w:p w:rsidR="000833A1" w:rsidRDefault="000833A1">
            <w:pPr>
              <w:rPr>
                <w:i/>
                <w:iCs/>
                <w:color w:val="000000"/>
                <w:szCs w:val="22"/>
              </w:rPr>
            </w:pPr>
            <w:r>
              <w:rPr>
                <w:i/>
                <w:iCs/>
                <w:color w:val="000000"/>
                <w:szCs w:val="22"/>
              </w:rPr>
              <w:t>ban kiểm soát</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i/>
                <w:iCs/>
                <w:color w:val="000000"/>
                <w:szCs w:val="22"/>
              </w:rPr>
            </w:pPr>
            <w:r>
              <w:rPr>
                <w:i/>
                <w:iCs/>
                <w:color w:val="000000"/>
                <w:szCs w:val="22"/>
              </w:rPr>
              <w:t>229.337.346.566</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b/>
                <w:bCs/>
                <w:i/>
                <w:iCs/>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i/>
                <w:iCs/>
                <w:color w:val="000000"/>
                <w:szCs w:val="22"/>
              </w:rPr>
            </w:pPr>
            <w:r>
              <w:rPr>
                <w:i/>
                <w:iCs/>
                <w:color w:val="000000"/>
                <w:szCs w:val="22"/>
              </w:rPr>
              <w:t>196.337.346.566</w:t>
            </w:r>
          </w:p>
        </w:tc>
      </w:tr>
      <w:tr w:rsidR="000833A1" w:rsidRPr="00E10F8F" w:rsidTr="007374AC">
        <w:trPr>
          <w:trHeight w:val="137"/>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color w:val="000000"/>
                <w:szCs w:val="22"/>
              </w:rPr>
            </w:pPr>
            <w:r>
              <w:rPr>
                <w:color w:val="000000"/>
                <w:szCs w:val="22"/>
              </w:rPr>
              <w:t>Tạm ứng đối tượng khác</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i/>
                <w:iCs/>
                <w:color w:val="000000"/>
                <w:szCs w:val="22"/>
              </w:rPr>
            </w:pPr>
            <w:r>
              <w:rPr>
                <w:i/>
                <w:iCs/>
                <w:color w:val="000000"/>
                <w:szCs w:val="22"/>
              </w:rPr>
              <w:t>156.982.300.000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b/>
                <w:bCs/>
                <w:i/>
                <w:iCs/>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i/>
                <w:iCs/>
                <w:color w:val="000000"/>
                <w:szCs w:val="22"/>
              </w:rPr>
            </w:pPr>
            <w:r>
              <w:rPr>
                <w:i/>
                <w:iCs/>
                <w:color w:val="000000"/>
                <w:szCs w:val="22"/>
              </w:rPr>
              <w:t>156.984.500.000</w:t>
            </w:r>
          </w:p>
        </w:tc>
      </w:tr>
      <w:tr w:rsidR="000833A1" w:rsidRPr="00E10F8F" w:rsidTr="007374AC">
        <w:trPr>
          <w:trHeight w:val="113"/>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b/>
                <w:bCs/>
                <w:i/>
                <w:iCs/>
                <w:color w:val="000000"/>
                <w:szCs w:val="22"/>
              </w:rPr>
            </w:pPr>
            <w:r>
              <w:rPr>
                <w:b/>
                <w:bCs/>
                <w:i/>
                <w:iCs/>
                <w:color w:val="000000"/>
                <w:szCs w:val="22"/>
              </w:rPr>
              <w:t>Lãi dự thu của các bên liên quan</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szCs w:val="22"/>
              </w:rPr>
            </w:pPr>
            <w:r>
              <w:rPr>
                <w:b/>
                <w:bCs/>
                <w:i/>
                <w:iCs/>
                <w:szCs w:val="22"/>
              </w:rPr>
              <w:t>617.566.417</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szCs w:val="22"/>
              </w:rPr>
            </w:pPr>
            <w:r>
              <w:rPr>
                <w:b/>
                <w:bCs/>
                <w:i/>
                <w:iCs/>
                <w:szCs w:val="22"/>
              </w:rPr>
              <w:t>236.842.666</w:t>
            </w:r>
          </w:p>
        </w:tc>
      </w:tr>
      <w:tr w:rsidR="000833A1" w:rsidRPr="00E10F8F" w:rsidTr="007374AC">
        <w:trPr>
          <w:trHeight w:val="184"/>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szCs w:val="22"/>
              </w:rPr>
            </w:pPr>
            <w:r>
              <w:rPr>
                <w:szCs w:val="22"/>
              </w:rPr>
              <w:t>Ông Đường Đức Hoá</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color w:val="000000"/>
                <w:szCs w:val="22"/>
              </w:rPr>
            </w:pPr>
            <w:r>
              <w:rPr>
                <w:color w:val="000000"/>
                <w:szCs w:val="22"/>
              </w:rPr>
              <w:t>451.906.000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color w:val="000000"/>
                <w:szCs w:val="22"/>
              </w:rPr>
            </w:pPr>
            <w:r>
              <w:rPr>
                <w:color w:val="000000"/>
                <w:szCs w:val="22"/>
              </w:rPr>
              <w:t>164.042.666</w:t>
            </w:r>
          </w:p>
        </w:tc>
      </w:tr>
      <w:tr w:rsidR="000833A1" w:rsidRPr="00E10F8F" w:rsidTr="007374AC">
        <w:trPr>
          <w:trHeight w:val="184"/>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szCs w:val="22"/>
              </w:rPr>
            </w:pPr>
            <w:r>
              <w:rPr>
                <w:szCs w:val="22"/>
              </w:rPr>
              <w:t>Công ty Cổ phần Xuân Minh SĐ Thanh Hoa</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color w:val="000000"/>
                <w:szCs w:val="22"/>
              </w:rPr>
            </w:pPr>
            <w:r>
              <w:rPr>
                <w:color w:val="000000"/>
                <w:szCs w:val="22"/>
              </w:rPr>
              <w:t>123.900.000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color w:val="000000"/>
                <w:szCs w:val="22"/>
              </w:rPr>
            </w:pPr>
            <w:r>
              <w:rPr>
                <w:color w:val="000000"/>
                <w:szCs w:val="22"/>
              </w:rPr>
              <w:t>72.800.000</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color w:val="000000"/>
                <w:szCs w:val="22"/>
              </w:rPr>
            </w:pPr>
            <w:r>
              <w:rPr>
                <w:color w:val="000000"/>
                <w:szCs w:val="22"/>
              </w:rPr>
              <w:t>Công ty Đầu tư Phú Thượng</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color w:val="000000"/>
                <w:szCs w:val="22"/>
              </w:rPr>
            </w:pPr>
            <w:r>
              <w:rPr>
                <w:color w:val="000000"/>
                <w:szCs w:val="22"/>
              </w:rPr>
              <w:t>41.760.417</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color w:val="000000"/>
                <w:szCs w:val="22"/>
              </w:rPr>
            </w:pP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b/>
                <w:bCs/>
                <w:i/>
                <w:iCs/>
                <w:color w:val="000000"/>
                <w:szCs w:val="22"/>
              </w:rPr>
            </w:pPr>
            <w:r>
              <w:rPr>
                <w:b/>
                <w:bCs/>
                <w:i/>
                <w:iCs/>
                <w:color w:val="000000"/>
                <w:szCs w:val="22"/>
              </w:rPr>
              <w:t>Lãi dự thu của các đối tượng cá nhân khác</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szCs w:val="22"/>
              </w:rPr>
            </w:pPr>
            <w:r>
              <w:rPr>
                <w:b/>
                <w:bCs/>
                <w:i/>
                <w:iCs/>
                <w:szCs w:val="22"/>
              </w:rPr>
              <w:t>4.487.458.332</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szCs w:val="22"/>
              </w:rPr>
            </w:pPr>
            <w:r>
              <w:rPr>
                <w:b/>
                <w:bCs/>
                <w:i/>
                <w:iCs/>
                <w:szCs w:val="22"/>
              </w:rPr>
              <w:t>1.850.333.332</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color w:val="000000"/>
                <w:szCs w:val="22"/>
              </w:rPr>
            </w:pPr>
            <w:r>
              <w:rPr>
                <w:color w:val="000000"/>
                <w:szCs w:val="22"/>
              </w:rPr>
              <w:t>Ông Nguyễn Kim Tuấn</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410.125.000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color w:val="000000"/>
                <w:szCs w:val="22"/>
              </w:rPr>
            </w:pPr>
            <w:r>
              <w:rPr>
                <w:color w:val="000000"/>
                <w:szCs w:val="22"/>
              </w:rPr>
              <w:t>182.000.000</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color w:val="000000"/>
                <w:szCs w:val="22"/>
              </w:rPr>
            </w:pPr>
            <w:r>
              <w:rPr>
                <w:color w:val="000000"/>
                <w:szCs w:val="22"/>
              </w:rPr>
              <w:t>Ông Nguyễn Thanh Trí</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279.416.666</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color w:val="000000"/>
                <w:szCs w:val="22"/>
              </w:rPr>
            </w:pPr>
            <w:r>
              <w:rPr>
                <w:color w:val="000000"/>
                <w:szCs w:val="22"/>
              </w:rPr>
              <w:t>151.666.666</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center"/>
          </w:tcPr>
          <w:p w:rsidR="000833A1" w:rsidRDefault="000833A1">
            <w:pPr>
              <w:rPr>
                <w:szCs w:val="22"/>
              </w:rPr>
            </w:pPr>
            <w:r>
              <w:rPr>
                <w:szCs w:val="22"/>
              </w:rPr>
              <w:t>Ông Nguyễn Văn Lực</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949.479.166</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color w:val="000000"/>
                <w:szCs w:val="22"/>
              </w:rPr>
            </w:pPr>
            <w:r>
              <w:rPr>
                <w:color w:val="000000"/>
                <w:szCs w:val="22"/>
              </w:rPr>
              <w:t>379.166.666</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center"/>
          </w:tcPr>
          <w:p w:rsidR="000833A1" w:rsidRDefault="000833A1">
            <w:pPr>
              <w:rPr>
                <w:szCs w:val="22"/>
              </w:rPr>
            </w:pPr>
            <w:r>
              <w:rPr>
                <w:szCs w:val="22"/>
              </w:rPr>
              <w:t>Bà Nguyễn Thị Lan</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szCs w:val="22"/>
              </w:rPr>
            </w:pPr>
            <w:r>
              <w:rPr>
                <w:szCs w:val="22"/>
              </w:rPr>
              <w:t>2.848.437.500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center"/>
          </w:tcPr>
          <w:p w:rsidR="000833A1" w:rsidRDefault="000833A1" w:rsidP="000833A1">
            <w:pPr>
              <w:jc w:val="right"/>
              <w:rPr>
                <w:color w:val="000000"/>
                <w:szCs w:val="22"/>
              </w:rPr>
            </w:pPr>
            <w:r>
              <w:rPr>
                <w:color w:val="000000"/>
                <w:szCs w:val="22"/>
              </w:rPr>
              <w:t>1.137.500.000</w:t>
            </w:r>
          </w:p>
        </w:tc>
      </w:tr>
      <w:tr w:rsidR="000833A1" w:rsidRPr="00E10F8F" w:rsidTr="007374AC">
        <w:trPr>
          <w:trHeight w:val="149"/>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b/>
                <w:bCs/>
                <w:i/>
                <w:iCs/>
                <w:szCs w:val="22"/>
              </w:rPr>
            </w:pPr>
            <w:r>
              <w:rPr>
                <w:b/>
                <w:bCs/>
                <w:i/>
                <w:iCs/>
                <w:szCs w:val="22"/>
              </w:rPr>
              <w:t>Các khoản phải thu ngắn hạn khác</w:t>
            </w: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color w:val="000000"/>
                <w:szCs w:val="22"/>
              </w:rPr>
            </w:pPr>
            <w:r>
              <w:rPr>
                <w:b/>
                <w:bCs/>
                <w:i/>
                <w:iCs/>
                <w:color w:val="000000"/>
                <w:szCs w:val="22"/>
              </w:rPr>
              <w:t>365.241.440</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color w:val="000000"/>
                <w:szCs w:val="22"/>
                <w:highlight w:val="yellow"/>
              </w:rPr>
            </w:pPr>
          </w:p>
        </w:tc>
        <w:tc>
          <w:tcPr>
            <w:tcW w:w="1880" w:type="dxa"/>
            <w:tcBorders>
              <w:top w:val="nil"/>
              <w:left w:val="nil"/>
              <w:bottom w:val="nil"/>
              <w:right w:val="nil"/>
            </w:tcBorders>
            <w:tcMar>
              <w:top w:w="15" w:type="dxa"/>
              <w:left w:w="15" w:type="dxa"/>
              <w:bottom w:w="0" w:type="dxa"/>
              <w:right w:w="15" w:type="dxa"/>
            </w:tcMar>
            <w:vAlign w:val="bottom"/>
          </w:tcPr>
          <w:p w:rsidR="000833A1" w:rsidRDefault="000833A1" w:rsidP="000833A1">
            <w:pPr>
              <w:jc w:val="right"/>
              <w:rPr>
                <w:b/>
                <w:bCs/>
                <w:i/>
                <w:iCs/>
                <w:color w:val="000000"/>
                <w:szCs w:val="22"/>
              </w:rPr>
            </w:pPr>
            <w:r>
              <w:rPr>
                <w:b/>
                <w:bCs/>
                <w:i/>
                <w:iCs/>
                <w:color w:val="000000"/>
                <w:szCs w:val="22"/>
              </w:rPr>
              <w:t>365.241.440</w:t>
            </w:r>
          </w:p>
        </w:tc>
      </w:tr>
      <w:tr w:rsidR="000833A1" w:rsidRPr="00E10F8F" w:rsidTr="007374AC">
        <w:trPr>
          <w:trHeight w:val="117"/>
        </w:trPr>
        <w:tc>
          <w:tcPr>
            <w:tcW w:w="4344" w:type="dxa"/>
            <w:tcBorders>
              <w:top w:val="nil"/>
              <w:left w:val="nil"/>
              <w:bottom w:val="nil"/>
              <w:right w:val="nil"/>
            </w:tcBorders>
            <w:tcMar>
              <w:top w:w="15" w:type="dxa"/>
              <w:left w:w="15" w:type="dxa"/>
              <w:bottom w:w="0" w:type="dxa"/>
              <w:right w:w="15" w:type="dxa"/>
            </w:tcMar>
            <w:vAlign w:val="bottom"/>
          </w:tcPr>
          <w:p w:rsidR="000833A1" w:rsidRDefault="000833A1">
            <w:pPr>
              <w:rPr>
                <w:b/>
                <w:bCs/>
                <w:color w:val="000000"/>
                <w:szCs w:val="22"/>
              </w:rPr>
            </w:pPr>
            <w:r>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0833A1" w:rsidRDefault="000833A1" w:rsidP="000833A1">
            <w:pPr>
              <w:jc w:val="right"/>
              <w:rPr>
                <w:b/>
                <w:bCs/>
                <w:color w:val="000000"/>
                <w:szCs w:val="22"/>
              </w:rPr>
            </w:pPr>
            <w:r>
              <w:rPr>
                <w:b/>
                <w:bCs/>
                <w:color w:val="000000"/>
                <w:szCs w:val="22"/>
              </w:rPr>
              <w:t>391.789.912.755</w:t>
            </w:r>
          </w:p>
        </w:tc>
        <w:tc>
          <w:tcPr>
            <w:tcW w:w="580" w:type="dxa"/>
            <w:tcBorders>
              <w:top w:val="nil"/>
              <w:left w:val="nil"/>
              <w:bottom w:val="nil"/>
              <w:right w:val="nil"/>
            </w:tcBorders>
            <w:tcMar>
              <w:top w:w="15" w:type="dxa"/>
              <w:left w:w="15" w:type="dxa"/>
              <w:bottom w:w="0" w:type="dxa"/>
              <w:right w:w="15" w:type="dxa"/>
            </w:tcMar>
            <w:vAlign w:val="center"/>
          </w:tcPr>
          <w:p w:rsidR="000833A1" w:rsidRPr="00E10F8F" w:rsidRDefault="000833A1" w:rsidP="007374AC">
            <w:pPr>
              <w:jc w:val="right"/>
              <w:rPr>
                <w:b/>
                <w:bCs/>
                <w:color w:val="000000"/>
                <w:szCs w:val="22"/>
                <w:highlight w:val="yellow"/>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0833A1" w:rsidRDefault="000833A1" w:rsidP="000833A1">
            <w:pPr>
              <w:jc w:val="right"/>
              <w:rPr>
                <w:b/>
                <w:bCs/>
                <w:color w:val="000000"/>
                <w:szCs w:val="22"/>
              </w:rPr>
            </w:pPr>
            <w:r>
              <w:rPr>
                <w:b/>
                <w:bCs/>
                <w:color w:val="000000"/>
                <w:szCs w:val="22"/>
              </w:rPr>
              <w:t>355.774.264.004</w:t>
            </w:r>
          </w:p>
        </w:tc>
      </w:tr>
    </w:tbl>
    <w:p w:rsidR="000B046B" w:rsidRDefault="000B046B" w:rsidP="000B046B">
      <w:pPr>
        <w:ind w:left="547"/>
        <w:rPr>
          <w:b/>
          <w:bCs/>
          <w:color w:val="000000"/>
          <w:szCs w:val="24"/>
          <w:highlight w:val="yellow"/>
          <w:lang w:val="nl-NL"/>
        </w:rPr>
      </w:pPr>
    </w:p>
    <w:p w:rsidR="000B046B" w:rsidRPr="008A51F1" w:rsidRDefault="000B046B" w:rsidP="000B046B">
      <w:pPr>
        <w:numPr>
          <w:ilvl w:val="1"/>
          <w:numId w:val="1"/>
        </w:numPr>
        <w:tabs>
          <w:tab w:val="clear" w:pos="1440"/>
          <w:tab w:val="num" w:pos="552"/>
        </w:tabs>
        <w:ind w:left="547" w:hanging="547"/>
        <w:rPr>
          <w:b/>
          <w:bCs/>
          <w:color w:val="000000"/>
          <w:szCs w:val="24"/>
          <w:lang w:val="nl-NL"/>
        </w:rPr>
      </w:pPr>
      <w:r w:rsidRPr="008A51F1">
        <w:rPr>
          <w:b/>
          <w:bCs/>
          <w:color w:val="000000"/>
          <w:szCs w:val="24"/>
          <w:lang w:val="nl-NL"/>
        </w:rPr>
        <w:t>Dự phòng phải thu ngắn hạn khó đòi</w:t>
      </w:r>
    </w:p>
    <w:tbl>
      <w:tblPr>
        <w:tblW w:w="8684" w:type="dxa"/>
        <w:tblInd w:w="567" w:type="dxa"/>
        <w:tblCellMar>
          <w:left w:w="0" w:type="dxa"/>
          <w:right w:w="0" w:type="dxa"/>
        </w:tblCellMar>
        <w:tblLook w:val="0000"/>
      </w:tblPr>
      <w:tblGrid>
        <w:gridCol w:w="4344"/>
        <w:gridCol w:w="1880"/>
        <w:gridCol w:w="580"/>
        <w:gridCol w:w="1880"/>
      </w:tblGrid>
      <w:tr w:rsidR="000B046B" w:rsidRPr="003C486F" w:rsidTr="007374AC">
        <w:trPr>
          <w:trHeight w:val="125"/>
          <w:tblHeader/>
        </w:trPr>
        <w:tc>
          <w:tcPr>
            <w:tcW w:w="4344" w:type="dxa"/>
            <w:tcBorders>
              <w:top w:val="nil"/>
              <w:left w:val="nil"/>
              <w:bottom w:val="nil"/>
              <w:right w:val="nil"/>
            </w:tcBorders>
            <w:tcMar>
              <w:top w:w="15" w:type="dxa"/>
              <w:left w:w="15" w:type="dxa"/>
              <w:bottom w:w="0" w:type="dxa"/>
              <w:right w:w="15" w:type="dxa"/>
            </w:tcMar>
            <w:vAlign w:val="center"/>
          </w:tcPr>
          <w:p w:rsidR="000B046B" w:rsidRPr="00E10F8F" w:rsidRDefault="000B046B" w:rsidP="007374AC">
            <w:pPr>
              <w:spacing w:before="60"/>
              <w:jc w:val="left"/>
              <w:rPr>
                <w:color w:val="000000"/>
                <w:szCs w:val="24"/>
                <w:highlight w:val="yellow"/>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8A51F1" w:rsidRDefault="000B046B" w:rsidP="007374AC">
            <w:pPr>
              <w:spacing w:before="60"/>
              <w:ind w:right="17"/>
              <w:jc w:val="right"/>
              <w:rPr>
                <w:b/>
                <w:bCs/>
                <w:color w:val="000000"/>
                <w:szCs w:val="24"/>
              </w:rPr>
            </w:pPr>
            <w:r w:rsidRPr="008A51F1">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8A51F1"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8A51F1" w:rsidRDefault="000B046B" w:rsidP="007374AC">
            <w:pPr>
              <w:spacing w:before="60"/>
              <w:ind w:right="17"/>
              <w:jc w:val="right"/>
              <w:rPr>
                <w:b/>
                <w:bCs/>
                <w:color w:val="000000"/>
                <w:szCs w:val="24"/>
              </w:rPr>
            </w:pPr>
            <w:r w:rsidRPr="008A51F1">
              <w:rPr>
                <w:b/>
                <w:bCs/>
                <w:color w:val="000000"/>
              </w:rPr>
              <w:t xml:space="preserve"> Số </w:t>
            </w:r>
            <w:r w:rsidRPr="008A51F1">
              <w:rPr>
                <w:rFonts w:hint="eastAsia"/>
                <w:b/>
                <w:bCs/>
                <w:color w:val="000000"/>
              </w:rPr>
              <w:t>đ</w:t>
            </w:r>
            <w:r w:rsidRPr="008A51F1">
              <w:rPr>
                <w:b/>
                <w:bCs/>
                <w:color w:val="000000"/>
              </w:rPr>
              <w:t>ầu n</w:t>
            </w:r>
            <w:r w:rsidRPr="008A51F1">
              <w:rPr>
                <w:rFonts w:hint="eastAsia"/>
                <w:b/>
                <w:bCs/>
                <w:color w:val="000000"/>
              </w:rPr>
              <w:t>ă</w:t>
            </w:r>
            <w:r w:rsidRPr="008A51F1">
              <w:rPr>
                <w:b/>
                <w:bCs/>
                <w:color w:val="000000"/>
              </w:rPr>
              <w:t>m</w:t>
            </w:r>
          </w:p>
        </w:tc>
      </w:tr>
      <w:tr w:rsidR="000B046B" w:rsidRPr="003C486F" w:rsidTr="007374AC">
        <w:trPr>
          <w:trHeight w:val="126"/>
        </w:trPr>
        <w:tc>
          <w:tcPr>
            <w:tcW w:w="4344" w:type="dxa"/>
            <w:tcBorders>
              <w:top w:val="nil"/>
              <w:left w:val="nil"/>
              <w:bottom w:val="nil"/>
              <w:right w:val="nil"/>
            </w:tcBorders>
            <w:tcMar>
              <w:top w:w="15" w:type="dxa"/>
              <w:left w:w="15" w:type="dxa"/>
              <w:bottom w:w="0" w:type="dxa"/>
              <w:right w:w="15" w:type="dxa"/>
            </w:tcMar>
          </w:tcPr>
          <w:p w:rsidR="000B046B" w:rsidRPr="008A51F1" w:rsidRDefault="000B046B" w:rsidP="007374AC">
            <w:pPr>
              <w:rPr>
                <w:b/>
                <w:bCs/>
                <w:i/>
                <w:iCs/>
                <w:color w:val="000000"/>
                <w:szCs w:val="22"/>
              </w:rPr>
            </w:pPr>
            <w:r w:rsidRPr="008A51F1">
              <w:rPr>
                <w:b/>
                <w:bCs/>
                <w:i/>
                <w:iCs/>
                <w:color w:val="000000"/>
                <w:szCs w:val="22"/>
              </w:rPr>
              <w:t xml:space="preserve">Các tổ chức và cá nhân khác </w:t>
            </w: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354DDA" w:rsidP="007374AC">
            <w:pPr>
              <w:jc w:val="right"/>
              <w:rPr>
                <w:b/>
                <w:bCs/>
                <w:i/>
                <w:iCs/>
                <w:szCs w:val="22"/>
              </w:rPr>
            </w:pPr>
            <w:r>
              <w:rPr>
                <w:b/>
                <w:bCs/>
                <w:i/>
                <w:iCs/>
                <w:szCs w:val="22"/>
              </w:rPr>
              <w:t>2.</w:t>
            </w:r>
            <w:r>
              <w:rPr>
                <w:b/>
                <w:bCs/>
                <w:i/>
                <w:iCs/>
                <w:szCs w:val="22"/>
                <w:lang w:val="en-US"/>
              </w:rPr>
              <w:t>7</w:t>
            </w:r>
            <w:r w:rsidR="000B046B" w:rsidRPr="008A51F1">
              <w:rPr>
                <w:b/>
                <w:bCs/>
                <w:i/>
                <w:iCs/>
                <w:szCs w:val="22"/>
              </w:rPr>
              <w:t>06.844.225</w:t>
            </w:r>
          </w:p>
        </w:tc>
        <w:tc>
          <w:tcPr>
            <w:tcW w:w="5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b/>
                <w:bCs/>
                <w:i/>
                <w:iCs/>
                <w:szCs w:val="22"/>
              </w:rPr>
            </w:pPr>
            <w:r w:rsidRPr="008A51F1">
              <w:rPr>
                <w:b/>
                <w:bCs/>
                <w:i/>
                <w:iCs/>
                <w:szCs w:val="22"/>
              </w:rPr>
              <w:t>3.459.821.585</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tcPr>
          <w:p w:rsidR="000B046B" w:rsidRPr="008A51F1" w:rsidRDefault="00DC348C" w:rsidP="007374AC">
            <w:pPr>
              <w:rPr>
                <w:color w:val="000000"/>
                <w:szCs w:val="22"/>
              </w:rPr>
            </w:pPr>
            <w:r w:rsidRPr="00DC348C">
              <w:rPr>
                <w:color w:val="000000"/>
                <w:szCs w:val="22"/>
              </w:rPr>
              <w:t>Ô</w:t>
            </w:r>
            <w:r>
              <w:rPr>
                <w:color w:val="000000"/>
                <w:szCs w:val="22"/>
                <w:lang w:val="en-US"/>
              </w:rPr>
              <w:t>ng</w:t>
            </w:r>
            <w:r w:rsidR="000B046B" w:rsidRPr="008A51F1">
              <w:rPr>
                <w:color w:val="000000"/>
                <w:szCs w:val="22"/>
              </w:rPr>
              <w:t>Nguyễn Duy Hưng</w:t>
            </w: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354DDA" w:rsidP="007374AC">
            <w:pPr>
              <w:jc w:val="right"/>
              <w:rPr>
                <w:szCs w:val="22"/>
              </w:rPr>
            </w:pPr>
            <w:r>
              <w:rPr>
                <w:szCs w:val="22"/>
                <w:lang w:val="en-US"/>
              </w:rPr>
              <w:t>3</w:t>
            </w:r>
            <w:r w:rsidR="000B046B" w:rsidRPr="008A51F1">
              <w:rPr>
                <w:szCs w:val="22"/>
              </w:rPr>
              <w:t>44.279.500</w:t>
            </w:r>
          </w:p>
        </w:tc>
        <w:tc>
          <w:tcPr>
            <w:tcW w:w="5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szCs w:val="22"/>
              </w:rPr>
            </w:pPr>
            <w:r w:rsidRPr="008A51F1">
              <w:rPr>
                <w:szCs w:val="22"/>
              </w:rPr>
              <w:t>380.995.650</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0B046B" w:rsidRPr="008A51F1" w:rsidRDefault="000B046B" w:rsidP="007374AC">
            <w:pPr>
              <w:rPr>
                <w:szCs w:val="22"/>
              </w:rPr>
            </w:pPr>
            <w:r w:rsidRPr="008A51F1">
              <w:rPr>
                <w:szCs w:val="22"/>
              </w:rPr>
              <w:t>Công ty TNHH Khách sạn Kinh Đô</w:t>
            </w: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i/>
                <w:iCs/>
                <w:szCs w:val="22"/>
              </w:rPr>
            </w:pPr>
            <w:r w:rsidRPr="008A51F1">
              <w:rPr>
                <w:i/>
                <w:iCs/>
                <w:szCs w:val="22"/>
              </w:rPr>
              <w:t>308.853.000</w:t>
            </w:r>
          </w:p>
        </w:tc>
        <w:tc>
          <w:tcPr>
            <w:tcW w:w="5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i/>
                <w:iCs/>
                <w:szCs w:val="22"/>
              </w:rPr>
            </w:pPr>
            <w:r w:rsidRPr="008A51F1">
              <w:rPr>
                <w:i/>
                <w:iCs/>
                <w:szCs w:val="22"/>
              </w:rPr>
              <w:t>308.853.000</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0B046B" w:rsidRPr="008A51F1" w:rsidRDefault="00DC348C" w:rsidP="007374AC">
            <w:pPr>
              <w:rPr>
                <w:szCs w:val="22"/>
              </w:rPr>
            </w:pPr>
            <w:r w:rsidRPr="00DC348C">
              <w:rPr>
                <w:szCs w:val="22"/>
              </w:rPr>
              <w:t>Ô</w:t>
            </w:r>
            <w:r>
              <w:rPr>
                <w:szCs w:val="22"/>
                <w:lang w:val="en-US"/>
              </w:rPr>
              <w:t xml:space="preserve">ng </w:t>
            </w:r>
            <w:r w:rsidR="000B046B" w:rsidRPr="008A51F1">
              <w:rPr>
                <w:szCs w:val="22"/>
              </w:rPr>
              <w:t>Nguyễn Bá Hùng</w:t>
            </w: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i/>
                <w:iCs/>
                <w:szCs w:val="22"/>
              </w:rPr>
            </w:pPr>
            <w:r w:rsidRPr="008A51F1">
              <w:rPr>
                <w:i/>
                <w:iCs/>
                <w:szCs w:val="22"/>
              </w:rPr>
              <w:t>-</w:t>
            </w:r>
          </w:p>
        </w:tc>
        <w:tc>
          <w:tcPr>
            <w:tcW w:w="5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i/>
                <w:iCs/>
                <w:szCs w:val="22"/>
              </w:rPr>
            </w:pPr>
            <w:r w:rsidRPr="008A51F1">
              <w:rPr>
                <w:i/>
                <w:iCs/>
                <w:szCs w:val="22"/>
              </w:rPr>
              <w:t>945.359.800</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0B046B" w:rsidRPr="008A51F1" w:rsidRDefault="000E316E" w:rsidP="007374AC">
            <w:pPr>
              <w:rPr>
                <w:szCs w:val="22"/>
              </w:rPr>
            </w:pPr>
            <w:r w:rsidRPr="000E316E">
              <w:rPr>
                <w:szCs w:val="22"/>
              </w:rPr>
              <w:t>Ô</w:t>
            </w:r>
            <w:r>
              <w:rPr>
                <w:szCs w:val="22"/>
                <w:lang w:val="en-US"/>
              </w:rPr>
              <w:t xml:space="preserve">ng </w:t>
            </w:r>
            <w:r w:rsidR="000B046B" w:rsidRPr="008A51F1">
              <w:rPr>
                <w:szCs w:val="22"/>
              </w:rPr>
              <w:t>Phùng Mạnh Cường</w:t>
            </w: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i/>
                <w:iCs/>
                <w:szCs w:val="22"/>
              </w:rPr>
            </w:pPr>
            <w:r w:rsidRPr="008A51F1">
              <w:rPr>
                <w:i/>
                <w:iCs/>
                <w:szCs w:val="22"/>
              </w:rPr>
              <w:t>654.567.400</w:t>
            </w:r>
          </w:p>
        </w:tc>
        <w:tc>
          <w:tcPr>
            <w:tcW w:w="5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i/>
                <w:iCs/>
                <w:szCs w:val="22"/>
              </w:rPr>
            </w:pPr>
            <w:r w:rsidRPr="008A51F1">
              <w:rPr>
                <w:i/>
                <w:iCs/>
                <w:szCs w:val="22"/>
              </w:rPr>
              <w:t>425.468.810</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tcPr>
          <w:p w:rsidR="000B046B" w:rsidRPr="008A51F1" w:rsidRDefault="000B046B" w:rsidP="007374AC">
            <w:pPr>
              <w:rPr>
                <w:color w:val="000000"/>
                <w:szCs w:val="22"/>
              </w:rPr>
            </w:pPr>
            <w:r w:rsidRPr="008A51F1">
              <w:rPr>
                <w:color w:val="000000"/>
                <w:szCs w:val="22"/>
              </w:rPr>
              <w:t>Chi nhánh Công ty CPXD số 1 Sông Hồng</w:t>
            </w: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color w:val="000000"/>
                <w:szCs w:val="22"/>
              </w:rPr>
            </w:pPr>
            <w:r w:rsidRPr="008A51F1">
              <w:rPr>
                <w:color w:val="000000"/>
                <w:szCs w:val="22"/>
              </w:rPr>
              <w:t>877.352.404</w:t>
            </w:r>
          </w:p>
        </w:tc>
        <w:tc>
          <w:tcPr>
            <w:tcW w:w="5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8A51F1" w:rsidRDefault="000B046B" w:rsidP="007374AC">
            <w:pPr>
              <w:jc w:val="right"/>
              <w:rPr>
                <w:color w:val="000000"/>
                <w:szCs w:val="22"/>
              </w:rPr>
            </w:pPr>
            <w:r w:rsidRPr="008A51F1">
              <w:rPr>
                <w:color w:val="000000"/>
                <w:szCs w:val="22"/>
              </w:rPr>
              <w:t>877.352.404</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0B046B" w:rsidRPr="00425B42" w:rsidRDefault="000B046B" w:rsidP="007374AC">
            <w:pPr>
              <w:rPr>
                <w:szCs w:val="22"/>
              </w:rPr>
            </w:pPr>
            <w:r w:rsidRPr="00425B42">
              <w:rPr>
                <w:szCs w:val="22"/>
              </w:rPr>
              <w:t>A CHAU 24.CO.LTD</w:t>
            </w:r>
          </w:p>
        </w:tc>
        <w:tc>
          <w:tcPr>
            <w:tcW w:w="1880" w:type="dxa"/>
            <w:tcBorders>
              <w:top w:val="nil"/>
              <w:left w:val="nil"/>
              <w:bottom w:val="nil"/>
              <w:right w:val="nil"/>
            </w:tcBorders>
            <w:tcMar>
              <w:top w:w="15" w:type="dxa"/>
              <w:left w:w="15" w:type="dxa"/>
              <w:bottom w:w="0" w:type="dxa"/>
              <w:right w:w="15" w:type="dxa"/>
            </w:tcMar>
            <w:vAlign w:val="center"/>
          </w:tcPr>
          <w:p w:rsidR="000B046B" w:rsidRPr="00425B42" w:rsidRDefault="000B046B" w:rsidP="007374AC">
            <w:pPr>
              <w:jc w:val="right"/>
              <w:rPr>
                <w:iCs/>
                <w:szCs w:val="22"/>
              </w:rPr>
            </w:pPr>
            <w:r w:rsidRPr="00425B42">
              <w:rPr>
                <w:iCs/>
                <w:szCs w:val="22"/>
              </w:rPr>
              <w:t>34.748.671</w:t>
            </w:r>
          </w:p>
        </w:tc>
        <w:tc>
          <w:tcPr>
            <w:tcW w:w="580" w:type="dxa"/>
            <w:tcBorders>
              <w:top w:val="nil"/>
              <w:left w:val="nil"/>
              <w:bottom w:val="nil"/>
              <w:right w:val="nil"/>
            </w:tcBorders>
            <w:tcMar>
              <w:top w:w="15" w:type="dxa"/>
              <w:left w:w="15" w:type="dxa"/>
              <w:bottom w:w="0" w:type="dxa"/>
              <w:right w:w="15" w:type="dxa"/>
            </w:tcMar>
            <w:vAlign w:val="center"/>
          </w:tcPr>
          <w:p w:rsidR="000B046B" w:rsidRPr="00425B42"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425B42" w:rsidRDefault="000B046B" w:rsidP="007374AC">
            <w:pPr>
              <w:jc w:val="right"/>
              <w:rPr>
                <w:iCs/>
                <w:szCs w:val="22"/>
              </w:rPr>
            </w:pPr>
            <w:r w:rsidRPr="00425B42">
              <w:rPr>
                <w:iCs/>
                <w:szCs w:val="22"/>
              </w:rPr>
              <w:t>34.748.671</w:t>
            </w:r>
          </w:p>
        </w:tc>
      </w:tr>
      <w:tr w:rsidR="000B046B"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0B046B" w:rsidRPr="00425B42" w:rsidRDefault="000B046B" w:rsidP="007374AC">
            <w:pPr>
              <w:rPr>
                <w:szCs w:val="22"/>
              </w:rPr>
            </w:pPr>
            <w:r w:rsidRPr="00425B42">
              <w:rPr>
                <w:szCs w:val="22"/>
              </w:rPr>
              <w:t>Asia Super Market Khánh Hương</w:t>
            </w:r>
          </w:p>
        </w:tc>
        <w:tc>
          <w:tcPr>
            <w:tcW w:w="1880" w:type="dxa"/>
            <w:tcBorders>
              <w:top w:val="nil"/>
              <w:left w:val="nil"/>
              <w:bottom w:val="nil"/>
              <w:right w:val="nil"/>
            </w:tcBorders>
            <w:tcMar>
              <w:top w:w="15" w:type="dxa"/>
              <w:left w:w="15" w:type="dxa"/>
              <w:bottom w:w="0" w:type="dxa"/>
              <w:right w:w="15" w:type="dxa"/>
            </w:tcMar>
            <w:vAlign w:val="center"/>
          </w:tcPr>
          <w:p w:rsidR="000B046B" w:rsidRPr="00425B42" w:rsidRDefault="000B046B" w:rsidP="007374AC">
            <w:pPr>
              <w:jc w:val="right"/>
              <w:rPr>
                <w:iCs/>
                <w:szCs w:val="22"/>
              </w:rPr>
            </w:pPr>
            <w:r w:rsidRPr="00425B42">
              <w:rPr>
                <w:iCs/>
                <w:szCs w:val="22"/>
              </w:rPr>
              <w:t>487.043.200</w:t>
            </w:r>
          </w:p>
        </w:tc>
        <w:tc>
          <w:tcPr>
            <w:tcW w:w="580" w:type="dxa"/>
            <w:tcBorders>
              <w:top w:val="nil"/>
              <w:left w:val="nil"/>
              <w:bottom w:val="nil"/>
              <w:right w:val="nil"/>
            </w:tcBorders>
            <w:tcMar>
              <w:top w:w="15" w:type="dxa"/>
              <w:left w:w="15" w:type="dxa"/>
              <w:bottom w:w="0" w:type="dxa"/>
              <w:right w:w="15" w:type="dxa"/>
            </w:tcMar>
            <w:vAlign w:val="center"/>
          </w:tcPr>
          <w:p w:rsidR="000B046B" w:rsidRPr="00425B42"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Pr="00425B42" w:rsidRDefault="000B046B" w:rsidP="007374AC">
            <w:pPr>
              <w:jc w:val="right"/>
              <w:rPr>
                <w:iCs/>
                <w:szCs w:val="22"/>
              </w:rPr>
            </w:pPr>
            <w:r w:rsidRPr="00425B42">
              <w:rPr>
                <w:iCs/>
                <w:szCs w:val="22"/>
              </w:rPr>
              <w:t>487.043.200</w:t>
            </w:r>
          </w:p>
        </w:tc>
      </w:tr>
      <w:tr w:rsidR="000B046B" w:rsidRPr="003C486F" w:rsidTr="007374AC">
        <w:trPr>
          <w:trHeight w:val="179"/>
        </w:trPr>
        <w:tc>
          <w:tcPr>
            <w:tcW w:w="4344" w:type="dxa"/>
            <w:tcBorders>
              <w:top w:val="nil"/>
              <w:left w:val="nil"/>
              <w:bottom w:val="nil"/>
              <w:right w:val="nil"/>
            </w:tcBorders>
            <w:tcMar>
              <w:top w:w="15" w:type="dxa"/>
              <w:left w:w="15" w:type="dxa"/>
              <w:bottom w:w="0" w:type="dxa"/>
              <w:right w:w="15" w:type="dxa"/>
            </w:tcMar>
            <w:vAlign w:val="bottom"/>
          </w:tcPr>
          <w:p w:rsidR="000B046B" w:rsidRPr="008A51F1" w:rsidRDefault="000B046B" w:rsidP="007374AC">
            <w:pPr>
              <w:rPr>
                <w:b/>
                <w:bCs/>
                <w:color w:val="000000"/>
                <w:szCs w:val="22"/>
              </w:rPr>
            </w:pPr>
            <w:r w:rsidRPr="008A51F1">
              <w:rPr>
                <w:b/>
                <w:bCs/>
                <w:color w:val="000000"/>
                <w:szCs w:val="22"/>
              </w:rPr>
              <w:t>Cộng</w:t>
            </w:r>
          </w:p>
        </w:tc>
        <w:tc>
          <w:tcPr>
            <w:tcW w:w="1880" w:type="dxa"/>
            <w:tcBorders>
              <w:top w:val="single" w:sz="4" w:space="0" w:color="auto"/>
              <w:left w:val="nil"/>
              <w:bottom w:val="double" w:sz="4" w:space="0" w:color="auto"/>
              <w:right w:val="nil"/>
            </w:tcBorders>
            <w:tcMar>
              <w:top w:w="15" w:type="dxa"/>
              <w:left w:w="15" w:type="dxa"/>
              <w:bottom w:w="0" w:type="dxa"/>
              <w:right w:w="15" w:type="dxa"/>
            </w:tcMar>
            <w:vAlign w:val="center"/>
          </w:tcPr>
          <w:p w:rsidR="000B046B" w:rsidRPr="000B25FC" w:rsidRDefault="00354DDA" w:rsidP="007374AC">
            <w:pPr>
              <w:jc w:val="right"/>
              <w:rPr>
                <w:b/>
                <w:bCs/>
                <w:color w:val="000000"/>
                <w:szCs w:val="22"/>
              </w:rPr>
            </w:pPr>
            <w:r>
              <w:rPr>
                <w:b/>
                <w:bCs/>
                <w:color w:val="000000"/>
                <w:szCs w:val="22"/>
              </w:rPr>
              <w:t>2.</w:t>
            </w:r>
            <w:r>
              <w:rPr>
                <w:b/>
                <w:bCs/>
                <w:color w:val="000000"/>
                <w:szCs w:val="22"/>
                <w:lang w:val="en-US"/>
              </w:rPr>
              <w:t>7</w:t>
            </w:r>
            <w:r w:rsidR="000B046B" w:rsidRPr="000B25FC">
              <w:rPr>
                <w:b/>
                <w:bCs/>
                <w:color w:val="000000"/>
                <w:szCs w:val="22"/>
              </w:rPr>
              <w:t>06.844.175</w:t>
            </w:r>
          </w:p>
        </w:tc>
        <w:tc>
          <w:tcPr>
            <w:tcW w:w="5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b/>
                <w:bCs/>
                <w:color w:val="000000"/>
                <w:szCs w:val="22"/>
              </w:rPr>
            </w:pPr>
          </w:p>
        </w:tc>
        <w:tc>
          <w:tcPr>
            <w:tcW w:w="1880" w:type="dxa"/>
            <w:tcBorders>
              <w:top w:val="single" w:sz="4" w:space="0" w:color="auto"/>
              <w:left w:val="nil"/>
              <w:bottom w:val="double" w:sz="4" w:space="0" w:color="auto"/>
              <w:right w:val="nil"/>
            </w:tcBorders>
            <w:tcMar>
              <w:top w:w="15" w:type="dxa"/>
              <w:left w:w="15" w:type="dxa"/>
              <w:bottom w:w="0" w:type="dxa"/>
              <w:right w:w="15" w:type="dxa"/>
            </w:tcMar>
            <w:vAlign w:val="center"/>
          </w:tcPr>
          <w:p w:rsidR="000B046B" w:rsidRPr="000B25FC" w:rsidRDefault="000B046B" w:rsidP="007374AC">
            <w:pPr>
              <w:jc w:val="right"/>
              <w:rPr>
                <w:b/>
                <w:bCs/>
                <w:color w:val="000000"/>
                <w:szCs w:val="22"/>
              </w:rPr>
            </w:pPr>
            <w:r w:rsidRPr="000B25FC">
              <w:rPr>
                <w:b/>
                <w:bCs/>
                <w:color w:val="000000"/>
                <w:szCs w:val="22"/>
              </w:rPr>
              <w:t>3.459.821.535</w:t>
            </w:r>
          </w:p>
        </w:tc>
      </w:tr>
    </w:tbl>
    <w:p w:rsidR="000B046B" w:rsidRDefault="000B046B" w:rsidP="000B046B">
      <w:pPr>
        <w:rPr>
          <w:b/>
          <w:bCs/>
          <w:color w:val="000000"/>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sidRPr="003C486F">
        <w:rPr>
          <w:b/>
          <w:bCs/>
          <w:color w:val="000000"/>
        </w:rPr>
        <w:t>Hàng tồn kho</w:t>
      </w:r>
    </w:p>
    <w:tbl>
      <w:tblPr>
        <w:tblW w:w="8684" w:type="dxa"/>
        <w:tblInd w:w="567" w:type="dxa"/>
        <w:tblCellMar>
          <w:left w:w="0" w:type="dxa"/>
          <w:right w:w="0" w:type="dxa"/>
        </w:tblCellMar>
        <w:tblLook w:val="0000"/>
      </w:tblPr>
      <w:tblGrid>
        <w:gridCol w:w="4344"/>
        <w:gridCol w:w="1880"/>
        <w:gridCol w:w="580"/>
        <w:gridCol w:w="1880"/>
      </w:tblGrid>
      <w:tr w:rsidR="000B046B" w:rsidRPr="003C486F" w:rsidTr="007374AC">
        <w:trPr>
          <w:trHeight w:val="125"/>
          <w:tblHeader/>
        </w:trPr>
        <w:tc>
          <w:tcPr>
            <w:tcW w:w="4344" w:type="dxa"/>
            <w:tcBorders>
              <w:top w:val="nil"/>
              <w:left w:val="nil"/>
              <w:bottom w:val="nil"/>
              <w:right w:val="nil"/>
            </w:tcBorders>
            <w:tcMar>
              <w:top w:w="15" w:type="dxa"/>
              <w:left w:w="15" w:type="dxa"/>
              <w:bottom w:w="0" w:type="dxa"/>
              <w:right w:w="15" w:type="dxa"/>
            </w:tcMar>
            <w:vAlign w:val="center"/>
          </w:tcPr>
          <w:p w:rsidR="000B046B" w:rsidRPr="003C486F" w:rsidRDefault="000B046B" w:rsidP="007374AC">
            <w:pPr>
              <w:spacing w:before="60"/>
              <w:jc w:val="left"/>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w:t>
            </w:r>
            <w:r w:rsidRPr="003C486F">
              <w:rPr>
                <w:rFonts w:hint="eastAsia"/>
                <w:b/>
                <w:bCs/>
                <w:color w:val="000000"/>
              </w:rPr>
              <w:t>đ</w:t>
            </w:r>
            <w:r w:rsidRPr="003C486F">
              <w:rPr>
                <w:b/>
                <w:bCs/>
                <w:color w:val="000000"/>
              </w:rPr>
              <w:t>ầu n</w:t>
            </w:r>
            <w:r w:rsidRPr="003C486F">
              <w:rPr>
                <w:rFonts w:hint="eastAsia"/>
                <w:b/>
                <w:bCs/>
                <w:color w:val="000000"/>
              </w:rPr>
              <w:t>ă</w:t>
            </w:r>
            <w:r w:rsidRPr="003C486F">
              <w:rPr>
                <w:b/>
                <w:bCs/>
                <w:color w:val="000000"/>
              </w:rPr>
              <w:t>m</w:t>
            </w:r>
          </w:p>
        </w:tc>
      </w:tr>
      <w:tr w:rsidR="00354DDA"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354DDA" w:rsidRDefault="00354DDA" w:rsidP="007374AC">
            <w:pPr>
              <w:rPr>
                <w:color w:val="000000"/>
                <w:szCs w:val="22"/>
              </w:rPr>
            </w:pPr>
            <w:r>
              <w:rPr>
                <w:color w:val="000000"/>
                <w:szCs w:val="22"/>
              </w:rPr>
              <w:t>Hàng mua đang đi trên đường</w:t>
            </w: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7374AC">
            <w:pPr>
              <w:jc w:val="right"/>
              <w:rPr>
                <w:color w:val="000000"/>
                <w:szCs w:val="22"/>
              </w:rPr>
            </w:pPr>
            <w:r>
              <w:rPr>
                <w:color w:val="000000"/>
                <w:szCs w:val="22"/>
              </w:rPr>
              <w:t>768.000.000</w:t>
            </w:r>
          </w:p>
        </w:tc>
        <w:tc>
          <w:tcPr>
            <w:tcW w:w="580" w:type="dxa"/>
            <w:tcBorders>
              <w:top w:val="nil"/>
              <w:left w:val="nil"/>
              <w:bottom w:val="nil"/>
              <w:right w:val="nil"/>
            </w:tcBorders>
            <w:tcMar>
              <w:top w:w="15" w:type="dxa"/>
              <w:left w:w="15" w:type="dxa"/>
              <w:bottom w:w="0" w:type="dxa"/>
              <w:right w:w="15" w:type="dxa"/>
            </w:tcMar>
            <w:vAlign w:val="center"/>
          </w:tcPr>
          <w:p w:rsidR="00354DDA" w:rsidRDefault="00354DDA"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354DDA">
            <w:pPr>
              <w:jc w:val="right"/>
              <w:rPr>
                <w:color w:val="000000"/>
                <w:szCs w:val="22"/>
              </w:rPr>
            </w:pPr>
            <w:r>
              <w:rPr>
                <w:color w:val="000000"/>
                <w:szCs w:val="22"/>
              </w:rPr>
              <w:t>8.703.200.000</w:t>
            </w:r>
          </w:p>
        </w:tc>
      </w:tr>
      <w:tr w:rsidR="00354DDA"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354DDA" w:rsidRDefault="00354DDA" w:rsidP="007374AC">
            <w:pPr>
              <w:rPr>
                <w:color w:val="000000"/>
                <w:szCs w:val="22"/>
              </w:rPr>
            </w:pPr>
            <w:r>
              <w:rPr>
                <w:color w:val="000000"/>
                <w:szCs w:val="22"/>
              </w:rPr>
              <w:t xml:space="preserve">Nguyên liệu, vật liệu </w:t>
            </w: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7374AC">
            <w:pPr>
              <w:jc w:val="right"/>
              <w:rPr>
                <w:color w:val="000000"/>
                <w:szCs w:val="22"/>
              </w:rPr>
            </w:pPr>
            <w:r>
              <w:rPr>
                <w:color w:val="000000"/>
                <w:szCs w:val="22"/>
              </w:rPr>
              <w:t>29.161.549.158</w:t>
            </w:r>
          </w:p>
        </w:tc>
        <w:tc>
          <w:tcPr>
            <w:tcW w:w="580" w:type="dxa"/>
            <w:tcBorders>
              <w:top w:val="nil"/>
              <w:left w:val="nil"/>
              <w:bottom w:val="nil"/>
              <w:right w:val="nil"/>
            </w:tcBorders>
            <w:tcMar>
              <w:top w:w="15" w:type="dxa"/>
              <w:left w:w="15" w:type="dxa"/>
              <w:bottom w:w="0" w:type="dxa"/>
              <w:right w:w="15" w:type="dxa"/>
            </w:tcMar>
            <w:vAlign w:val="center"/>
          </w:tcPr>
          <w:p w:rsidR="00354DDA" w:rsidRDefault="00354DDA"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354DDA">
            <w:pPr>
              <w:jc w:val="right"/>
              <w:rPr>
                <w:color w:val="000000"/>
                <w:szCs w:val="22"/>
              </w:rPr>
            </w:pPr>
            <w:r>
              <w:rPr>
                <w:color w:val="000000"/>
                <w:szCs w:val="22"/>
              </w:rPr>
              <w:t>17.558.825.029</w:t>
            </w:r>
          </w:p>
        </w:tc>
      </w:tr>
      <w:tr w:rsidR="00354DDA"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354DDA" w:rsidRDefault="00354DDA" w:rsidP="007374AC">
            <w:pPr>
              <w:rPr>
                <w:color w:val="000000"/>
                <w:szCs w:val="22"/>
              </w:rPr>
            </w:pPr>
            <w:r>
              <w:rPr>
                <w:color w:val="000000"/>
                <w:szCs w:val="22"/>
              </w:rPr>
              <w:t>Chi phí sản xuất, kinh doanh dở dang</w:t>
            </w: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7374AC">
            <w:pPr>
              <w:jc w:val="right"/>
              <w:rPr>
                <w:color w:val="000000"/>
                <w:szCs w:val="22"/>
              </w:rPr>
            </w:pPr>
            <w:r>
              <w:rPr>
                <w:color w:val="000000"/>
                <w:szCs w:val="22"/>
              </w:rPr>
              <w:t>36.762.128.866</w:t>
            </w:r>
          </w:p>
        </w:tc>
        <w:tc>
          <w:tcPr>
            <w:tcW w:w="580" w:type="dxa"/>
            <w:tcBorders>
              <w:top w:val="nil"/>
              <w:left w:val="nil"/>
              <w:bottom w:val="nil"/>
              <w:right w:val="nil"/>
            </w:tcBorders>
            <w:tcMar>
              <w:top w:w="15" w:type="dxa"/>
              <w:left w:w="15" w:type="dxa"/>
              <w:bottom w:w="0" w:type="dxa"/>
              <w:right w:w="15" w:type="dxa"/>
            </w:tcMar>
            <w:vAlign w:val="center"/>
          </w:tcPr>
          <w:p w:rsidR="00354DDA" w:rsidRDefault="00354DDA"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354DDA">
            <w:pPr>
              <w:jc w:val="right"/>
              <w:rPr>
                <w:color w:val="000000"/>
                <w:szCs w:val="22"/>
              </w:rPr>
            </w:pPr>
            <w:r>
              <w:rPr>
                <w:color w:val="000000"/>
                <w:szCs w:val="22"/>
              </w:rPr>
              <w:t>13.565.501.832</w:t>
            </w:r>
          </w:p>
        </w:tc>
      </w:tr>
      <w:tr w:rsidR="00354DDA"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354DDA" w:rsidRDefault="00354DDA" w:rsidP="007374AC">
            <w:pPr>
              <w:rPr>
                <w:color w:val="000000"/>
                <w:szCs w:val="22"/>
              </w:rPr>
            </w:pPr>
            <w:r>
              <w:rPr>
                <w:color w:val="000000"/>
                <w:szCs w:val="22"/>
              </w:rPr>
              <w:t xml:space="preserve">Thành phẩm </w:t>
            </w: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7374AC">
            <w:pPr>
              <w:jc w:val="right"/>
              <w:rPr>
                <w:color w:val="000000"/>
                <w:szCs w:val="22"/>
              </w:rPr>
            </w:pPr>
            <w:r>
              <w:rPr>
                <w:color w:val="000000"/>
                <w:szCs w:val="22"/>
              </w:rPr>
              <w:t>7.793.042.627</w:t>
            </w:r>
          </w:p>
        </w:tc>
        <w:tc>
          <w:tcPr>
            <w:tcW w:w="580" w:type="dxa"/>
            <w:tcBorders>
              <w:top w:val="nil"/>
              <w:left w:val="nil"/>
              <w:bottom w:val="nil"/>
              <w:right w:val="nil"/>
            </w:tcBorders>
            <w:tcMar>
              <w:top w:w="15" w:type="dxa"/>
              <w:left w:w="15" w:type="dxa"/>
              <w:bottom w:w="0" w:type="dxa"/>
              <w:right w:w="15" w:type="dxa"/>
            </w:tcMar>
            <w:vAlign w:val="center"/>
          </w:tcPr>
          <w:p w:rsidR="00354DDA" w:rsidRDefault="00354DDA"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354DDA">
            <w:pPr>
              <w:jc w:val="right"/>
              <w:rPr>
                <w:color w:val="000000"/>
                <w:szCs w:val="22"/>
              </w:rPr>
            </w:pPr>
            <w:r>
              <w:rPr>
                <w:color w:val="000000"/>
                <w:szCs w:val="22"/>
              </w:rPr>
              <w:t>7.833.322.627</w:t>
            </w:r>
          </w:p>
        </w:tc>
      </w:tr>
      <w:tr w:rsidR="00354DDA" w:rsidRPr="003C486F" w:rsidTr="007374AC">
        <w:trPr>
          <w:trHeight w:val="123"/>
        </w:trPr>
        <w:tc>
          <w:tcPr>
            <w:tcW w:w="4344" w:type="dxa"/>
            <w:tcBorders>
              <w:top w:val="nil"/>
              <w:left w:val="nil"/>
              <w:bottom w:val="nil"/>
              <w:right w:val="nil"/>
            </w:tcBorders>
            <w:tcMar>
              <w:top w:w="15" w:type="dxa"/>
              <w:left w:w="15" w:type="dxa"/>
              <w:bottom w:w="0" w:type="dxa"/>
              <w:right w:w="15" w:type="dxa"/>
            </w:tcMar>
            <w:vAlign w:val="bottom"/>
          </w:tcPr>
          <w:p w:rsidR="00354DDA" w:rsidRDefault="00354DDA" w:rsidP="007374AC">
            <w:pPr>
              <w:rPr>
                <w:color w:val="000000"/>
                <w:szCs w:val="22"/>
              </w:rPr>
            </w:pPr>
            <w:r>
              <w:rPr>
                <w:color w:val="000000"/>
                <w:szCs w:val="22"/>
              </w:rPr>
              <w:t>Hàng hóa</w:t>
            </w: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7374AC">
            <w:pPr>
              <w:jc w:val="right"/>
              <w:rPr>
                <w:color w:val="000000"/>
                <w:szCs w:val="22"/>
              </w:rPr>
            </w:pPr>
            <w:r>
              <w:rPr>
                <w:color w:val="000000"/>
                <w:szCs w:val="22"/>
              </w:rPr>
              <w:t>3.848.776.217</w:t>
            </w:r>
          </w:p>
        </w:tc>
        <w:tc>
          <w:tcPr>
            <w:tcW w:w="580" w:type="dxa"/>
            <w:tcBorders>
              <w:top w:val="nil"/>
              <w:left w:val="nil"/>
              <w:bottom w:val="nil"/>
              <w:right w:val="nil"/>
            </w:tcBorders>
            <w:tcMar>
              <w:top w:w="15" w:type="dxa"/>
              <w:left w:w="15" w:type="dxa"/>
              <w:bottom w:w="0" w:type="dxa"/>
              <w:right w:w="15" w:type="dxa"/>
            </w:tcMar>
            <w:vAlign w:val="center"/>
          </w:tcPr>
          <w:p w:rsidR="00354DDA" w:rsidRDefault="00354DDA"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54DDA" w:rsidRDefault="00354DDA" w:rsidP="00354DDA">
            <w:pPr>
              <w:jc w:val="right"/>
              <w:rPr>
                <w:color w:val="000000"/>
                <w:szCs w:val="22"/>
              </w:rPr>
            </w:pPr>
            <w:r>
              <w:rPr>
                <w:color w:val="000000"/>
                <w:szCs w:val="22"/>
              </w:rPr>
              <w:t>12.274.505.824</w:t>
            </w:r>
          </w:p>
        </w:tc>
      </w:tr>
      <w:tr w:rsidR="00354DDA" w:rsidRPr="003C486F" w:rsidTr="007374AC">
        <w:trPr>
          <w:trHeight w:val="179"/>
        </w:trPr>
        <w:tc>
          <w:tcPr>
            <w:tcW w:w="4344" w:type="dxa"/>
            <w:tcBorders>
              <w:top w:val="nil"/>
              <w:left w:val="nil"/>
              <w:bottom w:val="nil"/>
              <w:right w:val="nil"/>
            </w:tcBorders>
            <w:tcMar>
              <w:top w:w="15" w:type="dxa"/>
              <w:left w:w="15" w:type="dxa"/>
              <w:bottom w:w="0" w:type="dxa"/>
              <w:right w:w="15" w:type="dxa"/>
            </w:tcMar>
            <w:vAlign w:val="bottom"/>
          </w:tcPr>
          <w:p w:rsidR="00354DDA" w:rsidRDefault="00354DDA" w:rsidP="007374AC">
            <w:pPr>
              <w:rPr>
                <w:b/>
                <w:bCs/>
                <w:color w:val="000000"/>
                <w:szCs w:val="22"/>
              </w:rPr>
            </w:pPr>
            <w:r>
              <w:rPr>
                <w:b/>
                <w:bCs/>
                <w:color w:val="000000"/>
                <w:szCs w:val="22"/>
              </w:rPr>
              <w:t>Cộng</w:t>
            </w:r>
          </w:p>
        </w:tc>
        <w:tc>
          <w:tcPr>
            <w:tcW w:w="1880" w:type="dxa"/>
            <w:tcBorders>
              <w:top w:val="single" w:sz="4" w:space="0" w:color="auto"/>
              <w:left w:val="nil"/>
              <w:bottom w:val="double" w:sz="4" w:space="0" w:color="auto"/>
              <w:right w:val="nil"/>
            </w:tcBorders>
            <w:tcMar>
              <w:top w:w="15" w:type="dxa"/>
              <w:left w:w="15" w:type="dxa"/>
              <w:bottom w:w="0" w:type="dxa"/>
              <w:right w:w="15" w:type="dxa"/>
            </w:tcMar>
            <w:vAlign w:val="bottom"/>
          </w:tcPr>
          <w:p w:rsidR="00354DDA" w:rsidRDefault="00354DDA" w:rsidP="007374AC">
            <w:pPr>
              <w:jc w:val="right"/>
              <w:rPr>
                <w:b/>
                <w:bCs/>
                <w:color w:val="000000"/>
                <w:szCs w:val="22"/>
              </w:rPr>
            </w:pPr>
            <w:r>
              <w:rPr>
                <w:b/>
                <w:bCs/>
                <w:color w:val="000000"/>
                <w:szCs w:val="22"/>
              </w:rPr>
              <w:t>78.333.496.868</w:t>
            </w:r>
          </w:p>
        </w:tc>
        <w:tc>
          <w:tcPr>
            <w:tcW w:w="580" w:type="dxa"/>
            <w:tcBorders>
              <w:top w:val="nil"/>
              <w:left w:val="nil"/>
              <w:bottom w:val="nil"/>
              <w:right w:val="nil"/>
            </w:tcBorders>
            <w:tcMar>
              <w:top w:w="15" w:type="dxa"/>
              <w:left w:w="15" w:type="dxa"/>
              <w:bottom w:w="0" w:type="dxa"/>
              <w:right w:w="15" w:type="dxa"/>
            </w:tcMar>
            <w:vAlign w:val="center"/>
          </w:tcPr>
          <w:p w:rsidR="00354DDA" w:rsidRDefault="00354DDA" w:rsidP="007374AC">
            <w:pPr>
              <w:jc w:val="right"/>
              <w:rPr>
                <w:b/>
                <w:bCs/>
                <w:color w:val="000000"/>
                <w:szCs w:val="22"/>
              </w:rPr>
            </w:pPr>
          </w:p>
        </w:tc>
        <w:tc>
          <w:tcPr>
            <w:tcW w:w="1880" w:type="dxa"/>
            <w:tcBorders>
              <w:top w:val="single" w:sz="4" w:space="0" w:color="auto"/>
              <w:left w:val="nil"/>
              <w:bottom w:val="double" w:sz="4" w:space="0" w:color="auto"/>
              <w:right w:val="nil"/>
            </w:tcBorders>
            <w:tcMar>
              <w:top w:w="15" w:type="dxa"/>
              <w:left w:w="15" w:type="dxa"/>
              <w:bottom w:w="0" w:type="dxa"/>
              <w:right w:w="15" w:type="dxa"/>
            </w:tcMar>
            <w:vAlign w:val="bottom"/>
          </w:tcPr>
          <w:p w:rsidR="00354DDA" w:rsidRDefault="00354DDA" w:rsidP="00354DDA">
            <w:pPr>
              <w:jc w:val="right"/>
              <w:rPr>
                <w:b/>
                <w:bCs/>
                <w:color w:val="000000"/>
                <w:szCs w:val="22"/>
              </w:rPr>
            </w:pPr>
            <w:r>
              <w:rPr>
                <w:b/>
                <w:bCs/>
                <w:color w:val="000000"/>
                <w:szCs w:val="22"/>
              </w:rPr>
              <w:t>59.935.355.312</w:t>
            </w:r>
          </w:p>
        </w:tc>
      </w:tr>
    </w:tbl>
    <w:p w:rsidR="000B046B" w:rsidRPr="005B000D" w:rsidRDefault="000B046B" w:rsidP="000B046B">
      <w:pPr>
        <w:ind w:left="532"/>
        <w:rPr>
          <w:color w:val="000000"/>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Pr>
          <w:b/>
          <w:bCs/>
          <w:color w:val="000000"/>
          <w:lang w:val="nl-NL"/>
        </w:rPr>
        <w:t>Phải thu dài hạn khác</w:t>
      </w:r>
    </w:p>
    <w:p w:rsidR="000B046B" w:rsidRDefault="0060521A" w:rsidP="000B046B">
      <w:pPr>
        <w:ind w:left="532" w:firstLine="6"/>
        <w:rPr>
          <w:color w:val="000000"/>
          <w:szCs w:val="24"/>
          <w:lang w:val="nl-NL"/>
        </w:rPr>
      </w:pPr>
      <w:r>
        <w:rPr>
          <w:color w:val="000000"/>
          <w:szCs w:val="24"/>
          <w:lang w:val="nl-NL"/>
        </w:rPr>
        <w:t>Là</w:t>
      </w:r>
      <w:r w:rsidR="000B046B">
        <w:rPr>
          <w:color w:val="000000"/>
          <w:szCs w:val="24"/>
          <w:lang w:val="nl-NL"/>
        </w:rPr>
        <w:t xml:space="preserve"> khoản ký quỹ tại ngân hàng ACB để làm bảo lãnh hợp đồng.</w:t>
      </w:r>
    </w:p>
    <w:p w:rsidR="000B046B" w:rsidRDefault="000B046B" w:rsidP="000B046B">
      <w:pPr>
        <w:numPr>
          <w:ilvl w:val="1"/>
          <w:numId w:val="1"/>
        </w:numPr>
        <w:tabs>
          <w:tab w:val="clear" w:pos="1440"/>
          <w:tab w:val="num" w:pos="552"/>
        </w:tabs>
        <w:ind w:left="547" w:hanging="547"/>
        <w:rPr>
          <w:b/>
          <w:bCs/>
          <w:color w:val="000000"/>
          <w:szCs w:val="24"/>
          <w:lang w:val="nl-NL"/>
        </w:rPr>
        <w:sectPr w:rsidR="000B046B" w:rsidSect="007374AC">
          <w:headerReference w:type="even" r:id="rId7"/>
          <w:headerReference w:type="default" r:id="rId8"/>
          <w:footerReference w:type="even" r:id="rId9"/>
          <w:footerReference w:type="default" r:id="rId10"/>
          <w:headerReference w:type="first" r:id="rId11"/>
          <w:footerReference w:type="first" r:id="rId12"/>
          <w:pgSz w:w="11907" w:h="16840" w:code="9"/>
          <w:pgMar w:top="2225" w:right="1197" w:bottom="1077" w:left="1440" w:header="578" w:footer="578" w:gutter="0"/>
          <w:pgNumType w:start="14"/>
          <w:cols w:space="720"/>
          <w:titlePg/>
          <w:docGrid w:linePitch="381"/>
        </w:sectPr>
      </w:pPr>
    </w:p>
    <w:p w:rsidR="000B046B" w:rsidRPr="00B33E92" w:rsidRDefault="000B046B" w:rsidP="000B046B">
      <w:pPr>
        <w:ind w:left="1080"/>
        <w:rPr>
          <w:b/>
          <w:bCs/>
          <w:color w:val="000000"/>
          <w:sz w:val="8"/>
          <w:szCs w:val="24"/>
          <w:lang w:val="nl-NL"/>
        </w:rPr>
      </w:pPr>
    </w:p>
    <w:p w:rsidR="000B046B" w:rsidRPr="003C486F" w:rsidRDefault="00172DF6" w:rsidP="000B046B">
      <w:pPr>
        <w:numPr>
          <w:ilvl w:val="1"/>
          <w:numId w:val="1"/>
        </w:numPr>
        <w:tabs>
          <w:tab w:val="clear" w:pos="1440"/>
          <w:tab w:val="num" w:pos="552"/>
        </w:tabs>
        <w:ind w:left="547" w:hanging="547"/>
        <w:rPr>
          <w:b/>
          <w:bCs/>
          <w:color w:val="000000"/>
          <w:szCs w:val="24"/>
          <w:lang w:val="nl-NL"/>
        </w:rPr>
      </w:pPr>
      <w:r>
        <w:rPr>
          <w:b/>
          <w:bCs/>
          <w:color w:val="000000"/>
          <w:szCs w:val="24"/>
          <w:lang w:val="nl-NL"/>
        </w:rPr>
        <w:t>T</w:t>
      </w:r>
      <w:r w:rsidR="000B046B" w:rsidRPr="003C486F">
        <w:rPr>
          <w:b/>
          <w:bCs/>
          <w:color w:val="000000"/>
          <w:szCs w:val="24"/>
          <w:lang w:val="nl-NL"/>
        </w:rPr>
        <w:t>ài sản cố định hữu hình</w:t>
      </w:r>
    </w:p>
    <w:tbl>
      <w:tblPr>
        <w:tblW w:w="13218" w:type="dxa"/>
        <w:tblInd w:w="582" w:type="dxa"/>
        <w:tblLayout w:type="fixed"/>
        <w:tblCellMar>
          <w:left w:w="30" w:type="dxa"/>
          <w:right w:w="30" w:type="dxa"/>
        </w:tblCellMar>
        <w:tblLook w:val="0000"/>
      </w:tblPr>
      <w:tblGrid>
        <w:gridCol w:w="3136"/>
        <w:gridCol w:w="362"/>
        <w:gridCol w:w="1620"/>
        <w:gridCol w:w="180"/>
        <w:gridCol w:w="1809"/>
        <w:gridCol w:w="180"/>
        <w:gridCol w:w="1899"/>
        <w:gridCol w:w="180"/>
        <w:gridCol w:w="1808"/>
        <w:gridCol w:w="154"/>
        <w:gridCol w:w="1890"/>
      </w:tblGrid>
      <w:tr w:rsidR="000B046B" w:rsidRPr="00E41CD8" w:rsidTr="007374AC">
        <w:tblPrEx>
          <w:tblCellMar>
            <w:top w:w="0" w:type="dxa"/>
            <w:bottom w:w="0" w:type="dxa"/>
          </w:tblCellMar>
        </w:tblPrEx>
        <w:trPr>
          <w:trHeight w:val="432"/>
          <w:tblHeader/>
        </w:trPr>
        <w:tc>
          <w:tcPr>
            <w:tcW w:w="3136" w:type="dxa"/>
            <w:vAlign w:val="bottom"/>
          </w:tcPr>
          <w:p w:rsidR="000B046B" w:rsidRPr="00E41CD8" w:rsidRDefault="000B046B" w:rsidP="007374AC">
            <w:pPr>
              <w:spacing w:before="60"/>
              <w:jc w:val="center"/>
              <w:rPr>
                <w:b/>
                <w:snapToGrid w:val="0"/>
                <w:color w:val="000000"/>
                <w:szCs w:val="22"/>
                <w:lang w:val="nl-NL"/>
              </w:rPr>
            </w:pPr>
            <w:bookmarkStart w:id="1" w:name="OLE_LINK3"/>
            <w:bookmarkStart w:id="2" w:name="OLE_LINK4"/>
          </w:p>
        </w:tc>
        <w:tc>
          <w:tcPr>
            <w:tcW w:w="1982" w:type="dxa"/>
            <w:gridSpan w:val="2"/>
            <w:tcBorders>
              <w:bottom w:val="single" w:sz="4" w:space="0" w:color="auto"/>
            </w:tcBorders>
            <w:vAlign w:val="bottom"/>
          </w:tcPr>
          <w:p w:rsidR="000B046B" w:rsidRPr="00E41CD8" w:rsidRDefault="000B046B" w:rsidP="007374AC">
            <w:pPr>
              <w:spacing w:before="60"/>
              <w:jc w:val="center"/>
              <w:rPr>
                <w:b/>
                <w:snapToGrid w:val="0"/>
                <w:color w:val="000000"/>
                <w:szCs w:val="22"/>
                <w:lang w:val="nl-NL"/>
              </w:rPr>
            </w:pPr>
            <w:r w:rsidRPr="00E41CD8">
              <w:rPr>
                <w:b/>
                <w:snapToGrid w:val="0"/>
                <w:color w:val="000000"/>
                <w:szCs w:val="22"/>
                <w:lang w:val="nl-NL"/>
              </w:rPr>
              <w:t>Nhà cửa, vật kiến trúc</w:t>
            </w:r>
          </w:p>
        </w:tc>
        <w:tc>
          <w:tcPr>
            <w:tcW w:w="180" w:type="dxa"/>
            <w:vAlign w:val="bottom"/>
          </w:tcPr>
          <w:p w:rsidR="000B046B" w:rsidRPr="00E41CD8" w:rsidRDefault="000B046B" w:rsidP="007374AC">
            <w:pPr>
              <w:spacing w:before="60"/>
              <w:jc w:val="center"/>
              <w:rPr>
                <w:b/>
                <w:snapToGrid w:val="0"/>
                <w:color w:val="000000"/>
                <w:szCs w:val="22"/>
                <w:lang w:val="nl-NL"/>
              </w:rPr>
            </w:pPr>
          </w:p>
        </w:tc>
        <w:tc>
          <w:tcPr>
            <w:tcW w:w="1809" w:type="dxa"/>
            <w:tcBorders>
              <w:bottom w:val="single" w:sz="4" w:space="0" w:color="auto"/>
            </w:tcBorders>
            <w:vAlign w:val="bottom"/>
          </w:tcPr>
          <w:p w:rsidR="000B046B" w:rsidRPr="00E41CD8" w:rsidRDefault="000B046B" w:rsidP="007374AC">
            <w:pPr>
              <w:spacing w:before="60"/>
              <w:jc w:val="center"/>
              <w:rPr>
                <w:b/>
                <w:snapToGrid w:val="0"/>
                <w:color w:val="000000"/>
                <w:szCs w:val="22"/>
                <w:lang w:val="nl-NL"/>
              </w:rPr>
            </w:pPr>
            <w:r w:rsidRPr="00E41CD8">
              <w:rPr>
                <w:b/>
                <w:snapToGrid w:val="0"/>
                <w:color w:val="000000"/>
                <w:szCs w:val="22"/>
                <w:lang w:val="nl-NL"/>
              </w:rPr>
              <w:t>Máy móc và thiết bị</w:t>
            </w:r>
          </w:p>
        </w:tc>
        <w:tc>
          <w:tcPr>
            <w:tcW w:w="180" w:type="dxa"/>
            <w:vAlign w:val="bottom"/>
          </w:tcPr>
          <w:p w:rsidR="000B046B" w:rsidRPr="00E41CD8" w:rsidRDefault="000B046B" w:rsidP="007374AC">
            <w:pPr>
              <w:spacing w:before="60"/>
              <w:jc w:val="center"/>
              <w:rPr>
                <w:b/>
                <w:snapToGrid w:val="0"/>
                <w:color w:val="000000"/>
                <w:szCs w:val="22"/>
                <w:lang w:val="nl-NL"/>
              </w:rPr>
            </w:pPr>
          </w:p>
        </w:tc>
        <w:tc>
          <w:tcPr>
            <w:tcW w:w="1899" w:type="dxa"/>
            <w:tcBorders>
              <w:bottom w:val="single" w:sz="4" w:space="0" w:color="auto"/>
            </w:tcBorders>
            <w:vAlign w:val="bottom"/>
          </w:tcPr>
          <w:p w:rsidR="000B046B" w:rsidRPr="00E41CD8" w:rsidRDefault="000B046B" w:rsidP="007374AC">
            <w:pPr>
              <w:spacing w:before="60"/>
              <w:jc w:val="center"/>
              <w:rPr>
                <w:b/>
                <w:snapToGrid w:val="0"/>
                <w:color w:val="000000"/>
                <w:szCs w:val="22"/>
                <w:lang w:val="nl-NL"/>
              </w:rPr>
            </w:pPr>
            <w:r w:rsidRPr="00E41CD8">
              <w:rPr>
                <w:b/>
                <w:snapToGrid w:val="0"/>
                <w:color w:val="000000"/>
                <w:szCs w:val="22"/>
                <w:lang w:val="nl-NL"/>
              </w:rPr>
              <w:t>Phương tiện vận tải, truyền dẫn</w:t>
            </w:r>
          </w:p>
        </w:tc>
        <w:tc>
          <w:tcPr>
            <w:tcW w:w="180" w:type="dxa"/>
            <w:vAlign w:val="bottom"/>
          </w:tcPr>
          <w:p w:rsidR="000B046B" w:rsidRPr="00E41CD8" w:rsidRDefault="000B046B" w:rsidP="007374AC">
            <w:pPr>
              <w:spacing w:before="60"/>
              <w:jc w:val="center"/>
              <w:rPr>
                <w:b/>
                <w:snapToGrid w:val="0"/>
                <w:color w:val="000000"/>
                <w:szCs w:val="22"/>
                <w:lang w:val="nl-NL"/>
              </w:rPr>
            </w:pPr>
          </w:p>
        </w:tc>
        <w:tc>
          <w:tcPr>
            <w:tcW w:w="1808" w:type="dxa"/>
            <w:tcBorders>
              <w:bottom w:val="single" w:sz="4" w:space="0" w:color="auto"/>
            </w:tcBorders>
          </w:tcPr>
          <w:p w:rsidR="000B046B" w:rsidRPr="00E41CD8" w:rsidRDefault="000B046B" w:rsidP="007374AC">
            <w:pPr>
              <w:spacing w:before="60"/>
              <w:jc w:val="center"/>
              <w:rPr>
                <w:b/>
                <w:snapToGrid w:val="0"/>
                <w:color w:val="000000"/>
                <w:szCs w:val="22"/>
              </w:rPr>
            </w:pPr>
            <w:r w:rsidRPr="00E41CD8">
              <w:rPr>
                <w:b/>
                <w:snapToGrid w:val="0"/>
                <w:color w:val="000000"/>
                <w:szCs w:val="22"/>
              </w:rPr>
              <w:t>Tài sản cố định khác</w:t>
            </w:r>
          </w:p>
        </w:tc>
        <w:tc>
          <w:tcPr>
            <w:tcW w:w="154" w:type="dxa"/>
          </w:tcPr>
          <w:p w:rsidR="000B046B" w:rsidRPr="00E41CD8" w:rsidRDefault="000B046B" w:rsidP="007374AC">
            <w:pPr>
              <w:spacing w:before="60"/>
              <w:jc w:val="center"/>
              <w:rPr>
                <w:b/>
                <w:snapToGrid w:val="0"/>
                <w:color w:val="000000"/>
                <w:szCs w:val="22"/>
              </w:rPr>
            </w:pPr>
          </w:p>
        </w:tc>
        <w:tc>
          <w:tcPr>
            <w:tcW w:w="1890" w:type="dxa"/>
            <w:tcBorders>
              <w:bottom w:val="single" w:sz="4" w:space="0" w:color="auto"/>
            </w:tcBorders>
            <w:vAlign w:val="bottom"/>
          </w:tcPr>
          <w:p w:rsidR="000B046B" w:rsidRPr="00E41CD8" w:rsidRDefault="000B046B" w:rsidP="007374AC">
            <w:pPr>
              <w:spacing w:before="60"/>
              <w:jc w:val="center"/>
              <w:rPr>
                <w:b/>
                <w:snapToGrid w:val="0"/>
                <w:color w:val="000000"/>
                <w:szCs w:val="22"/>
              </w:rPr>
            </w:pPr>
            <w:r w:rsidRPr="00E41CD8">
              <w:rPr>
                <w:b/>
                <w:snapToGrid w:val="0"/>
                <w:color w:val="000000"/>
                <w:szCs w:val="22"/>
              </w:rPr>
              <w:t>Cộng</w:t>
            </w:r>
          </w:p>
        </w:tc>
      </w:tr>
      <w:tr w:rsidR="000B046B" w:rsidRPr="00E41CD8" w:rsidTr="007374AC">
        <w:tblPrEx>
          <w:tblCellMar>
            <w:top w:w="0" w:type="dxa"/>
            <w:bottom w:w="0" w:type="dxa"/>
          </w:tblCellMar>
        </w:tblPrEx>
        <w:trPr>
          <w:trHeight w:val="265"/>
        </w:trPr>
        <w:tc>
          <w:tcPr>
            <w:tcW w:w="3136" w:type="dxa"/>
            <w:vAlign w:val="center"/>
          </w:tcPr>
          <w:p w:rsidR="000B046B" w:rsidRPr="00E41CD8" w:rsidRDefault="000B046B" w:rsidP="007374AC">
            <w:pPr>
              <w:spacing w:before="0"/>
              <w:jc w:val="left"/>
              <w:rPr>
                <w:b/>
                <w:bCs/>
                <w:color w:val="000000"/>
                <w:szCs w:val="22"/>
              </w:rPr>
            </w:pPr>
            <w:r w:rsidRPr="00E41CD8">
              <w:rPr>
                <w:b/>
                <w:bCs/>
                <w:color w:val="000000"/>
                <w:szCs w:val="22"/>
              </w:rPr>
              <w:t>Nguyên giá</w:t>
            </w:r>
          </w:p>
        </w:tc>
        <w:tc>
          <w:tcPr>
            <w:tcW w:w="1982" w:type="dxa"/>
            <w:gridSpan w:val="2"/>
            <w:vAlign w:val="center"/>
          </w:tcPr>
          <w:p w:rsidR="000B046B" w:rsidRPr="00E41CD8" w:rsidRDefault="000B046B" w:rsidP="007374AC">
            <w:pPr>
              <w:jc w:val="right"/>
              <w:rPr>
                <w:b/>
                <w:bCs/>
                <w:color w:val="000000"/>
                <w:szCs w:val="22"/>
              </w:rPr>
            </w:pPr>
          </w:p>
        </w:tc>
        <w:tc>
          <w:tcPr>
            <w:tcW w:w="180" w:type="dxa"/>
            <w:vAlign w:val="center"/>
          </w:tcPr>
          <w:p w:rsidR="000B046B" w:rsidRPr="00E41CD8" w:rsidRDefault="000B046B" w:rsidP="007374AC">
            <w:pPr>
              <w:jc w:val="right"/>
              <w:rPr>
                <w:szCs w:val="22"/>
              </w:rPr>
            </w:pPr>
          </w:p>
        </w:tc>
        <w:tc>
          <w:tcPr>
            <w:tcW w:w="1809" w:type="dxa"/>
            <w:vAlign w:val="center"/>
          </w:tcPr>
          <w:p w:rsidR="000B046B" w:rsidRPr="00E41CD8" w:rsidRDefault="000B046B" w:rsidP="007374AC">
            <w:pPr>
              <w:jc w:val="right"/>
              <w:rPr>
                <w:szCs w:val="22"/>
              </w:rPr>
            </w:pPr>
          </w:p>
        </w:tc>
        <w:tc>
          <w:tcPr>
            <w:tcW w:w="180" w:type="dxa"/>
            <w:vAlign w:val="center"/>
          </w:tcPr>
          <w:p w:rsidR="000B046B" w:rsidRPr="00E41CD8" w:rsidRDefault="000B046B" w:rsidP="007374AC">
            <w:pPr>
              <w:jc w:val="right"/>
              <w:rPr>
                <w:szCs w:val="22"/>
              </w:rPr>
            </w:pPr>
          </w:p>
        </w:tc>
        <w:tc>
          <w:tcPr>
            <w:tcW w:w="1899" w:type="dxa"/>
            <w:vAlign w:val="center"/>
          </w:tcPr>
          <w:p w:rsidR="000B046B" w:rsidRPr="00E41CD8" w:rsidRDefault="000B046B" w:rsidP="007374AC">
            <w:pPr>
              <w:jc w:val="right"/>
              <w:rPr>
                <w:szCs w:val="22"/>
              </w:rPr>
            </w:pPr>
          </w:p>
        </w:tc>
        <w:tc>
          <w:tcPr>
            <w:tcW w:w="180" w:type="dxa"/>
            <w:vAlign w:val="center"/>
          </w:tcPr>
          <w:p w:rsidR="000B046B" w:rsidRPr="00E41CD8" w:rsidRDefault="000B046B" w:rsidP="007374AC">
            <w:pPr>
              <w:jc w:val="right"/>
              <w:rPr>
                <w:szCs w:val="22"/>
              </w:rPr>
            </w:pPr>
          </w:p>
        </w:tc>
        <w:tc>
          <w:tcPr>
            <w:tcW w:w="1808" w:type="dxa"/>
            <w:tcBorders>
              <w:top w:val="single" w:sz="4" w:space="0" w:color="auto"/>
            </w:tcBorders>
            <w:vAlign w:val="center"/>
          </w:tcPr>
          <w:p w:rsidR="000B046B" w:rsidRPr="00E41CD8" w:rsidRDefault="000B046B" w:rsidP="007374AC">
            <w:pPr>
              <w:jc w:val="right"/>
              <w:rPr>
                <w:szCs w:val="22"/>
              </w:rPr>
            </w:pPr>
          </w:p>
        </w:tc>
        <w:tc>
          <w:tcPr>
            <w:tcW w:w="154" w:type="dxa"/>
            <w:vAlign w:val="center"/>
          </w:tcPr>
          <w:p w:rsidR="000B046B" w:rsidRPr="00E41CD8" w:rsidRDefault="000B046B" w:rsidP="007374AC">
            <w:pPr>
              <w:jc w:val="right"/>
              <w:rPr>
                <w:szCs w:val="22"/>
              </w:rPr>
            </w:pPr>
          </w:p>
        </w:tc>
        <w:tc>
          <w:tcPr>
            <w:tcW w:w="1890" w:type="dxa"/>
            <w:vAlign w:val="center"/>
          </w:tcPr>
          <w:p w:rsidR="000B046B" w:rsidRPr="00E41CD8" w:rsidRDefault="000B046B" w:rsidP="007374AC">
            <w:pPr>
              <w:jc w:val="right"/>
              <w:rPr>
                <w:szCs w:val="22"/>
              </w:rPr>
            </w:pPr>
          </w:p>
        </w:tc>
      </w:tr>
      <w:tr w:rsidR="000B046B" w:rsidRPr="00E41CD8" w:rsidTr="007374AC">
        <w:tblPrEx>
          <w:tblCellMar>
            <w:top w:w="0" w:type="dxa"/>
            <w:bottom w:w="0" w:type="dxa"/>
          </w:tblCellMar>
        </w:tblPrEx>
        <w:trPr>
          <w:trHeight w:val="282"/>
        </w:trPr>
        <w:tc>
          <w:tcPr>
            <w:tcW w:w="3136" w:type="dxa"/>
            <w:vAlign w:val="bottom"/>
          </w:tcPr>
          <w:p w:rsidR="000B046B" w:rsidRDefault="000B046B" w:rsidP="007374AC">
            <w:pPr>
              <w:jc w:val="left"/>
              <w:rPr>
                <w:color w:val="000000"/>
                <w:szCs w:val="22"/>
              </w:rPr>
            </w:pPr>
            <w:r>
              <w:rPr>
                <w:color w:val="000000"/>
                <w:szCs w:val="22"/>
              </w:rPr>
              <w:t>Số đầu năm</w:t>
            </w:r>
          </w:p>
        </w:tc>
        <w:tc>
          <w:tcPr>
            <w:tcW w:w="1982" w:type="dxa"/>
            <w:gridSpan w:val="2"/>
            <w:vAlign w:val="center"/>
          </w:tcPr>
          <w:p w:rsidR="000B046B" w:rsidRDefault="000B046B" w:rsidP="007374AC">
            <w:pPr>
              <w:jc w:val="right"/>
              <w:rPr>
                <w:color w:val="000000"/>
                <w:szCs w:val="22"/>
              </w:rPr>
            </w:pPr>
            <w:r>
              <w:rPr>
                <w:color w:val="000000"/>
                <w:szCs w:val="22"/>
              </w:rPr>
              <w:t>8.706.042.605</w:t>
            </w:r>
          </w:p>
        </w:tc>
        <w:tc>
          <w:tcPr>
            <w:tcW w:w="180" w:type="dxa"/>
            <w:vAlign w:val="center"/>
          </w:tcPr>
          <w:p w:rsidR="000B046B" w:rsidRPr="00E41CD8" w:rsidRDefault="000B046B" w:rsidP="007374AC">
            <w:pPr>
              <w:jc w:val="right"/>
              <w:rPr>
                <w:color w:val="000000"/>
                <w:szCs w:val="22"/>
              </w:rPr>
            </w:pPr>
          </w:p>
        </w:tc>
        <w:tc>
          <w:tcPr>
            <w:tcW w:w="1809" w:type="dxa"/>
            <w:vAlign w:val="bottom"/>
          </w:tcPr>
          <w:p w:rsidR="000B046B" w:rsidRDefault="000B046B" w:rsidP="007374AC">
            <w:pPr>
              <w:jc w:val="right"/>
              <w:rPr>
                <w:color w:val="000000"/>
                <w:szCs w:val="22"/>
              </w:rPr>
            </w:pPr>
            <w:r>
              <w:rPr>
                <w:color w:val="000000"/>
                <w:szCs w:val="22"/>
              </w:rPr>
              <w:t>35.612.795.233</w:t>
            </w:r>
          </w:p>
        </w:tc>
        <w:tc>
          <w:tcPr>
            <w:tcW w:w="180" w:type="dxa"/>
            <w:vAlign w:val="center"/>
          </w:tcPr>
          <w:p w:rsidR="000B046B" w:rsidRPr="00E41CD8" w:rsidRDefault="000B046B" w:rsidP="007374AC">
            <w:pPr>
              <w:jc w:val="right"/>
              <w:rPr>
                <w:color w:val="000000"/>
                <w:szCs w:val="22"/>
              </w:rPr>
            </w:pPr>
          </w:p>
        </w:tc>
        <w:tc>
          <w:tcPr>
            <w:tcW w:w="1899" w:type="dxa"/>
            <w:vAlign w:val="bottom"/>
          </w:tcPr>
          <w:p w:rsidR="000B046B" w:rsidRDefault="000B046B" w:rsidP="007374AC">
            <w:pPr>
              <w:jc w:val="right"/>
              <w:rPr>
                <w:color w:val="000000"/>
                <w:szCs w:val="22"/>
              </w:rPr>
            </w:pPr>
            <w:r>
              <w:rPr>
                <w:color w:val="000000"/>
                <w:szCs w:val="22"/>
              </w:rPr>
              <w:t>1.498.181.818</w:t>
            </w:r>
          </w:p>
        </w:tc>
        <w:tc>
          <w:tcPr>
            <w:tcW w:w="180" w:type="dxa"/>
            <w:vAlign w:val="center"/>
          </w:tcPr>
          <w:p w:rsidR="000B046B" w:rsidRPr="00E41CD8" w:rsidRDefault="000B046B" w:rsidP="007374AC">
            <w:pPr>
              <w:jc w:val="right"/>
              <w:rPr>
                <w:color w:val="000000"/>
                <w:szCs w:val="22"/>
              </w:rPr>
            </w:pPr>
          </w:p>
        </w:tc>
        <w:tc>
          <w:tcPr>
            <w:tcW w:w="1808" w:type="dxa"/>
            <w:vAlign w:val="bottom"/>
          </w:tcPr>
          <w:p w:rsidR="000B046B" w:rsidRDefault="000B046B" w:rsidP="007374AC">
            <w:pPr>
              <w:jc w:val="right"/>
              <w:rPr>
                <w:color w:val="000000"/>
                <w:szCs w:val="22"/>
              </w:rPr>
            </w:pPr>
            <w:r>
              <w:rPr>
                <w:color w:val="000000"/>
                <w:szCs w:val="22"/>
              </w:rPr>
              <w:t>191.150.802</w:t>
            </w:r>
          </w:p>
        </w:tc>
        <w:tc>
          <w:tcPr>
            <w:tcW w:w="154" w:type="dxa"/>
            <w:vAlign w:val="center"/>
          </w:tcPr>
          <w:p w:rsidR="000B046B" w:rsidRPr="00E41CD8" w:rsidRDefault="000B046B" w:rsidP="007374AC">
            <w:pPr>
              <w:jc w:val="right"/>
              <w:rPr>
                <w:color w:val="000000"/>
                <w:szCs w:val="22"/>
              </w:rPr>
            </w:pPr>
          </w:p>
        </w:tc>
        <w:tc>
          <w:tcPr>
            <w:tcW w:w="1890" w:type="dxa"/>
            <w:vAlign w:val="bottom"/>
          </w:tcPr>
          <w:p w:rsidR="000B046B" w:rsidRDefault="000B046B" w:rsidP="007374AC">
            <w:pPr>
              <w:jc w:val="right"/>
              <w:rPr>
                <w:color w:val="000000"/>
                <w:szCs w:val="22"/>
              </w:rPr>
            </w:pPr>
            <w:r>
              <w:rPr>
                <w:color w:val="000000"/>
                <w:szCs w:val="22"/>
              </w:rPr>
              <w:t>46.008.170.458</w:t>
            </w:r>
          </w:p>
        </w:tc>
      </w:tr>
      <w:tr w:rsidR="000B046B" w:rsidRPr="00E41CD8" w:rsidTr="007374AC">
        <w:tblPrEx>
          <w:tblCellMar>
            <w:top w:w="0" w:type="dxa"/>
            <w:bottom w:w="0" w:type="dxa"/>
          </w:tblCellMar>
        </w:tblPrEx>
        <w:trPr>
          <w:trHeight w:val="317"/>
        </w:trPr>
        <w:tc>
          <w:tcPr>
            <w:tcW w:w="3136" w:type="dxa"/>
            <w:vAlign w:val="bottom"/>
          </w:tcPr>
          <w:p w:rsidR="000B046B" w:rsidRDefault="000B046B" w:rsidP="007374AC">
            <w:pPr>
              <w:jc w:val="left"/>
              <w:rPr>
                <w:color w:val="000000"/>
                <w:szCs w:val="22"/>
              </w:rPr>
            </w:pPr>
            <w:r>
              <w:rPr>
                <w:color w:val="000000"/>
                <w:szCs w:val="22"/>
              </w:rPr>
              <w:t>Mua trong năm</w:t>
            </w:r>
          </w:p>
        </w:tc>
        <w:tc>
          <w:tcPr>
            <w:tcW w:w="1982" w:type="dxa"/>
            <w:gridSpan w:val="2"/>
            <w:vAlign w:val="bottom"/>
          </w:tcPr>
          <w:p w:rsidR="000B046B" w:rsidRDefault="000B046B" w:rsidP="007374AC">
            <w:pPr>
              <w:jc w:val="right"/>
              <w:rPr>
                <w:color w:val="000000"/>
                <w:szCs w:val="22"/>
              </w:rPr>
            </w:pPr>
            <w:r>
              <w:rPr>
                <w:color w:val="000000"/>
                <w:szCs w:val="22"/>
              </w:rPr>
              <w:t>-</w:t>
            </w:r>
          </w:p>
        </w:tc>
        <w:tc>
          <w:tcPr>
            <w:tcW w:w="180" w:type="dxa"/>
            <w:vAlign w:val="center"/>
          </w:tcPr>
          <w:p w:rsidR="000B046B" w:rsidRPr="00E41CD8" w:rsidRDefault="000B046B" w:rsidP="007374AC">
            <w:pPr>
              <w:jc w:val="right"/>
              <w:rPr>
                <w:color w:val="000000"/>
                <w:szCs w:val="22"/>
              </w:rPr>
            </w:pPr>
          </w:p>
        </w:tc>
        <w:tc>
          <w:tcPr>
            <w:tcW w:w="1809" w:type="dxa"/>
            <w:vAlign w:val="bottom"/>
          </w:tcPr>
          <w:p w:rsidR="000B046B" w:rsidRDefault="000B046B" w:rsidP="007374AC">
            <w:pPr>
              <w:jc w:val="right"/>
              <w:rPr>
                <w:color w:val="000000"/>
                <w:szCs w:val="22"/>
              </w:rPr>
            </w:pPr>
            <w:r>
              <w:rPr>
                <w:color w:val="000000"/>
                <w:szCs w:val="22"/>
              </w:rPr>
              <w:t>-</w:t>
            </w:r>
          </w:p>
        </w:tc>
        <w:tc>
          <w:tcPr>
            <w:tcW w:w="180" w:type="dxa"/>
            <w:vAlign w:val="center"/>
          </w:tcPr>
          <w:p w:rsidR="000B046B" w:rsidRPr="00E41CD8" w:rsidRDefault="000B046B" w:rsidP="007374AC">
            <w:pPr>
              <w:jc w:val="right"/>
              <w:rPr>
                <w:color w:val="000000"/>
                <w:szCs w:val="22"/>
              </w:rPr>
            </w:pPr>
          </w:p>
        </w:tc>
        <w:tc>
          <w:tcPr>
            <w:tcW w:w="1899" w:type="dxa"/>
            <w:vAlign w:val="bottom"/>
          </w:tcPr>
          <w:p w:rsidR="000B046B" w:rsidRDefault="000B046B" w:rsidP="007374AC">
            <w:pPr>
              <w:jc w:val="right"/>
              <w:rPr>
                <w:color w:val="000000"/>
                <w:szCs w:val="22"/>
              </w:rPr>
            </w:pPr>
            <w:r>
              <w:rPr>
                <w:color w:val="000000"/>
                <w:szCs w:val="22"/>
              </w:rPr>
              <w:t>1.988.000.000</w:t>
            </w:r>
          </w:p>
        </w:tc>
        <w:tc>
          <w:tcPr>
            <w:tcW w:w="180" w:type="dxa"/>
            <w:vAlign w:val="center"/>
          </w:tcPr>
          <w:p w:rsidR="000B046B" w:rsidRPr="00E41CD8" w:rsidRDefault="000B046B" w:rsidP="007374AC">
            <w:pPr>
              <w:jc w:val="right"/>
              <w:rPr>
                <w:color w:val="000000"/>
                <w:szCs w:val="22"/>
              </w:rPr>
            </w:pPr>
          </w:p>
        </w:tc>
        <w:tc>
          <w:tcPr>
            <w:tcW w:w="1808" w:type="dxa"/>
            <w:vAlign w:val="bottom"/>
          </w:tcPr>
          <w:p w:rsidR="000B046B" w:rsidRDefault="000B046B" w:rsidP="007374AC">
            <w:pPr>
              <w:jc w:val="right"/>
              <w:rPr>
                <w:color w:val="000000"/>
                <w:szCs w:val="22"/>
              </w:rPr>
            </w:pPr>
            <w:r>
              <w:rPr>
                <w:color w:val="000000"/>
                <w:szCs w:val="22"/>
              </w:rPr>
              <w:t>-</w:t>
            </w:r>
          </w:p>
        </w:tc>
        <w:tc>
          <w:tcPr>
            <w:tcW w:w="154" w:type="dxa"/>
            <w:vAlign w:val="center"/>
          </w:tcPr>
          <w:p w:rsidR="000B046B" w:rsidRPr="00E41CD8" w:rsidRDefault="000B046B" w:rsidP="007374AC">
            <w:pPr>
              <w:jc w:val="right"/>
              <w:rPr>
                <w:color w:val="000000"/>
                <w:szCs w:val="22"/>
              </w:rPr>
            </w:pPr>
          </w:p>
        </w:tc>
        <w:tc>
          <w:tcPr>
            <w:tcW w:w="1890" w:type="dxa"/>
            <w:vAlign w:val="bottom"/>
          </w:tcPr>
          <w:p w:rsidR="000B046B" w:rsidRDefault="000B046B" w:rsidP="007374AC">
            <w:pPr>
              <w:jc w:val="right"/>
              <w:rPr>
                <w:color w:val="000000"/>
                <w:szCs w:val="22"/>
              </w:rPr>
            </w:pPr>
            <w:r>
              <w:rPr>
                <w:color w:val="000000"/>
                <w:szCs w:val="22"/>
              </w:rPr>
              <w:t>1.988.000.000</w:t>
            </w:r>
          </w:p>
        </w:tc>
      </w:tr>
      <w:tr w:rsidR="000B046B" w:rsidRPr="00E41CD8" w:rsidTr="007374AC">
        <w:tblPrEx>
          <w:tblCellMar>
            <w:top w:w="0" w:type="dxa"/>
            <w:bottom w:w="0" w:type="dxa"/>
          </w:tblCellMar>
        </w:tblPrEx>
        <w:trPr>
          <w:trHeight w:val="317"/>
        </w:trPr>
        <w:tc>
          <w:tcPr>
            <w:tcW w:w="3136" w:type="dxa"/>
            <w:vAlign w:val="bottom"/>
          </w:tcPr>
          <w:p w:rsidR="000B046B" w:rsidRDefault="000B046B" w:rsidP="007374AC">
            <w:pPr>
              <w:jc w:val="left"/>
              <w:rPr>
                <w:color w:val="000000"/>
                <w:szCs w:val="22"/>
              </w:rPr>
            </w:pPr>
            <w:r>
              <w:rPr>
                <w:color w:val="000000"/>
                <w:szCs w:val="22"/>
              </w:rPr>
              <w:t>Đầu tư XDCB hoàn thành</w:t>
            </w:r>
          </w:p>
        </w:tc>
        <w:tc>
          <w:tcPr>
            <w:tcW w:w="1982" w:type="dxa"/>
            <w:gridSpan w:val="2"/>
            <w:vAlign w:val="bottom"/>
          </w:tcPr>
          <w:p w:rsidR="000B046B" w:rsidRDefault="000B046B" w:rsidP="007374AC">
            <w:pPr>
              <w:jc w:val="right"/>
              <w:rPr>
                <w:color w:val="000000"/>
                <w:szCs w:val="22"/>
              </w:rPr>
            </w:pPr>
            <w:r>
              <w:rPr>
                <w:color w:val="000000"/>
                <w:szCs w:val="22"/>
              </w:rPr>
              <w:t>-</w:t>
            </w:r>
          </w:p>
        </w:tc>
        <w:tc>
          <w:tcPr>
            <w:tcW w:w="180" w:type="dxa"/>
            <w:vAlign w:val="center"/>
          </w:tcPr>
          <w:p w:rsidR="000B046B" w:rsidRPr="00E41CD8" w:rsidRDefault="000B046B" w:rsidP="007374AC">
            <w:pPr>
              <w:jc w:val="right"/>
              <w:rPr>
                <w:color w:val="000000"/>
                <w:szCs w:val="22"/>
              </w:rPr>
            </w:pPr>
          </w:p>
        </w:tc>
        <w:tc>
          <w:tcPr>
            <w:tcW w:w="1809" w:type="dxa"/>
            <w:vAlign w:val="bottom"/>
          </w:tcPr>
          <w:p w:rsidR="000B046B" w:rsidRDefault="000B046B" w:rsidP="007374AC">
            <w:pPr>
              <w:jc w:val="right"/>
              <w:rPr>
                <w:color w:val="000000"/>
                <w:szCs w:val="22"/>
              </w:rPr>
            </w:pPr>
            <w:r>
              <w:rPr>
                <w:color w:val="000000"/>
                <w:szCs w:val="22"/>
              </w:rPr>
              <w:t>4.304.380.707</w:t>
            </w:r>
          </w:p>
        </w:tc>
        <w:tc>
          <w:tcPr>
            <w:tcW w:w="180" w:type="dxa"/>
            <w:vAlign w:val="center"/>
          </w:tcPr>
          <w:p w:rsidR="000B046B" w:rsidRPr="00E41CD8" w:rsidRDefault="000B046B" w:rsidP="007374AC">
            <w:pPr>
              <w:jc w:val="right"/>
              <w:rPr>
                <w:color w:val="000000"/>
                <w:szCs w:val="22"/>
              </w:rPr>
            </w:pPr>
          </w:p>
        </w:tc>
        <w:tc>
          <w:tcPr>
            <w:tcW w:w="1899" w:type="dxa"/>
            <w:vAlign w:val="bottom"/>
          </w:tcPr>
          <w:p w:rsidR="000B046B" w:rsidRDefault="000B046B" w:rsidP="007374AC">
            <w:pPr>
              <w:jc w:val="right"/>
              <w:rPr>
                <w:color w:val="000000"/>
                <w:szCs w:val="22"/>
              </w:rPr>
            </w:pPr>
            <w:r>
              <w:rPr>
                <w:color w:val="000000"/>
                <w:szCs w:val="22"/>
              </w:rPr>
              <w:t>-</w:t>
            </w:r>
          </w:p>
        </w:tc>
        <w:tc>
          <w:tcPr>
            <w:tcW w:w="180" w:type="dxa"/>
            <w:vAlign w:val="center"/>
          </w:tcPr>
          <w:p w:rsidR="000B046B" w:rsidRPr="00E41CD8" w:rsidRDefault="000B046B" w:rsidP="007374AC">
            <w:pPr>
              <w:jc w:val="right"/>
              <w:rPr>
                <w:color w:val="000000"/>
                <w:szCs w:val="22"/>
              </w:rPr>
            </w:pPr>
          </w:p>
        </w:tc>
        <w:tc>
          <w:tcPr>
            <w:tcW w:w="1808" w:type="dxa"/>
            <w:vAlign w:val="bottom"/>
          </w:tcPr>
          <w:p w:rsidR="000B046B" w:rsidRDefault="000B046B" w:rsidP="007374AC">
            <w:pPr>
              <w:jc w:val="right"/>
              <w:rPr>
                <w:color w:val="000000"/>
                <w:szCs w:val="22"/>
              </w:rPr>
            </w:pPr>
            <w:r>
              <w:rPr>
                <w:color w:val="000000"/>
                <w:szCs w:val="22"/>
              </w:rPr>
              <w:t>-</w:t>
            </w:r>
          </w:p>
        </w:tc>
        <w:tc>
          <w:tcPr>
            <w:tcW w:w="154" w:type="dxa"/>
            <w:vAlign w:val="center"/>
          </w:tcPr>
          <w:p w:rsidR="000B046B" w:rsidRPr="00E41CD8" w:rsidRDefault="000B046B" w:rsidP="007374AC">
            <w:pPr>
              <w:jc w:val="right"/>
              <w:rPr>
                <w:color w:val="000000"/>
                <w:szCs w:val="22"/>
              </w:rPr>
            </w:pPr>
          </w:p>
        </w:tc>
        <w:tc>
          <w:tcPr>
            <w:tcW w:w="1890" w:type="dxa"/>
            <w:vAlign w:val="bottom"/>
          </w:tcPr>
          <w:p w:rsidR="000B046B" w:rsidRDefault="000B046B" w:rsidP="007374AC">
            <w:pPr>
              <w:jc w:val="right"/>
              <w:rPr>
                <w:color w:val="000000"/>
                <w:szCs w:val="22"/>
              </w:rPr>
            </w:pPr>
            <w:r>
              <w:rPr>
                <w:color w:val="000000"/>
                <w:szCs w:val="22"/>
              </w:rPr>
              <w:t>4.304.380.707</w:t>
            </w:r>
          </w:p>
        </w:tc>
      </w:tr>
      <w:tr w:rsidR="000B046B" w:rsidRPr="00E41CD8" w:rsidTr="007374AC">
        <w:tblPrEx>
          <w:tblCellMar>
            <w:top w:w="0" w:type="dxa"/>
            <w:bottom w:w="0" w:type="dxa"/>
          </w:tblCellMar>
        </w:tblPrEx>
        <w:trPr>
          <w:trHeight w:val="292"/>
        </w:trPr>
        <w:tc>
          <w:tcPr>
            <w:tcW w:w="3136" w:type="dxa"/>
            <w:vAlign w:val="bottom"/>
          </w:tcPr>
          <w:p w:rsidR="000B046B" w:rsidRDefault="00665A59" w:rsidP="007374AC">
            <w:pPr>
              <w:jc w:val="left"/>
              <w:rPr>
                <w:color w:val="000000"/>
                <w:szCs w:val="22"/>
              </w:rPr>
            </w:pPr>
            <w:r>
              <w:rPr>
                <w:color w:val="000000"/>
                <w:szCs w:val="22"/>
              </w:rPr>
              <w:t xml:space="preserve">Giảm trong </w:t>
            </w:r>
            <w:r>
              <w:rPr>
                <w:color w:val="000000"/>
                <w:szCs w:val="22"/>
                <w:lang w:val="en-US"/>
              </w:rPr>
              <w:t>n</w:t>
            </w:r>
            <w:r w:rsidRPr="00665A59">
              <w:rPr>
                <w:color w:val="000000"/>
                <w:szCs w:val="22"/>
                <w:lang w:val="en-US"/>
              </w:rPr>
              <w:t>ă</w:t>
            </w:r>
            <w:r>
              <w:rPr>
                <w:color w:val="000000"/>
                <w:szCs w:val="22"/>
                <w:lang w:val="en-US"/>
              </w:rPr>
              <w:t>m</w:t>
            </w:r>
            <w:r w:rsidR="000B046B">
              <w:rPr>
                <w:color w:val="000000"/>
                <w:szCs w:val="22"/>
              </w:rPr>
              <w:t xml:space="preserve"> do thanh lý</w:t>
            </w:r>
          </w:p>
        </w:tc>
        <w:tc>
          <w:tcPr>
            <w:tcW w:w="1982" w:type="dxa"/>
            <w:gridSpan w:val="2"/>
            <w:tcBorders>
              <w:bottom w:val="single" w:sz="4" w:space="0" w:color="auto"/>
            </w:tcBorders>
            <w:vAlign w:val="bottom"/>
          </w:tcPr>
          <w:p w:rsidR="000B046B" w:rsidRDefault="000B046B" w:rsidP="007374AC">
            <w:pPr>
              <w:jc w:val="right"/>
              <w:rPr>
                <w:color w:val="000000"/>
                <w:szCs w:val="22"/>
              </w:rPr>
            </w:pPr>
            <w:r>
              <w:rPr>
                <w:color w:val="000000"/>
                <w:szCs w:val="22"/>
              </w:rPr>
              <w:t>-</w:t>
            </w:r>
          </w:p>
        </w:tc>
        <w:tc>
          <w:tcPr>
            <w:tcW w:w="180" w:type="dxa"/>
            <w:vAlign w:val="center"/>
          </w:tcPr>
          <w:p w:rsidR="000B046B" w:rsidRPr="00E41CD8" w:rsidRDefault="000B046B" w:rsidP="007374AC">
            <w:pPr>
              <w:jc w:val="right"/>
              <w:rPr>
                <w:color w:val="000000"/>
                <w:szCs w:val="22"/>
              </w:rPr>
            </w:pPr>
          </w:p>
        </w:tc>
        <w:tc>
          <w:tcPr>
            <w:tcW w:w="1809" w:type="dxa"/>
            <w:tcBorders>
              <w:bottom w:val="single" w:sz="4" w:space="0" w:color="auto"/>
            </w:tcBorders>
            <w:vAlign w:val="bottom"/>
          </w:tcPr>
          <w:p w:rsidR="000B046B" w:rsidRDefault="000B046B" w:rsidP="007374AC">
            <w:pPr>
              <w:jc w:val="right"/>
              <w:rPr>
                <w:color w:val="000000"/>
                <w:szCs w:val="22"/>
              </w:rPr>
            </w:pPr>
            <w:r>
              <w:rPr>
                <w:color w:val="000000"/>
                <w:szCs w:val="22"/>
              </w:rPr>
              <w:t>(9.505.057.178)</w:t>
            </w:r>
          </w:p>
        </w:tc>
        <w:tc>
          <w:tcPr>
            <w:tcW w:w="180" w:type="dxa"/>
            <w:vAlign w:val="center"/>
          </w:tcPr>
          <w:p w:rsidR="000B046B" w:rsidRPr="00E41CD8" w:rsidRDefault="000B046B" w:rsidP="007374AC">
            <w:pPr>
              <w:jc w:val="right"/>
              <w:rPr>
                <w:color w:val="000000"/>
                <w:szCs w:val="22"/>
              </w:rPr>
            </w:pPr>
          </w:p>
        </w:tc>
        <w:tc>
          <w:tcPr>
            <w:tcW w:w="1899" w:type="dxa"/>
            <w:tcBorders>
              <w:bottom w:val="single" w:sz="4" w:space="0" w:color="auto"/>
            </w:tcBorders>
            <w:vAlign w:val="bottom"/>
          </w:tcPr>
          <w:p w:rsidR="000B046B" w:rsidRDefault="000B046B" w:rsidP="007374AC">
            <w:pPr>
              <w:jc w:val="right"/>
              <w:rPr>
                <w:color w:val="000000"/>
                <w:szCs w:val="22"/>
              </w:rPr>
            </w:pPr>
            <w:r>
              <w:rPr>
                <w:color w:val="000000"/>
                <w:szCs w:val="22"/>
              </w:rPr>
              <w:t>(976.363.636)</w:t>
            </w:r>
          </w:p>
        </w:tc>
        <w:tc>
          <w:tcPr>
            <w:tcW w:w="180" w:type="dxa"/>
            <w:vAlign w:val="center"/>
          </w:tcPr>
          <w:p w:rsidR="000B046B" w:rsidRPr="00E41CD8" w:rsidRDefault="000B046B" w:rsidP="007374AC">
            <w:pPr>
              <w:jc w:val="right"/>
              <w:rPr>
                <w:color w:val="000000"/>
                <w:szCs w:val="22"/>
              </w:rPr>
            </w:pPr>
          </w:p>
        </w:tc>
        <w:tc>
          <w:tcPr>
            <w:tcW w:w="1808" w:type="dxa"/>
            <w:tcBorders>
              <w:bottom w:val="single" w:sz="4" w:space="0" w:color="auto"/>
            </w:tcBorders>
            <w:vAlign w:val="bottom"/>
          </w:tcPr>
          <w:p w:rsidR="000B046B" w:rsidRDefault="000B046B" w:rsidP="007374AC">
            <w:pPr>
              <w:jc w:val="right"/>
              <w:rPr>
                <w:color w:val="000000"/>
                <w:szCs w:val="22"/>
              </w:rPr>
            </w:pPr>
            <w:r>
              <w:rPr>
                <w:color w:val="000000"/>
                <w:szCs w:val="22"/>
              </w:rPr>
              <w:t>-</w:t>
            </w:r>
          </w:p>
        </w:tc>
        <w:tc>
          <w:tcPr>
            <w:tcW w:w="154" w:type="dxa"/>
            <w:vAlign w:val="center"/>
          </w:tcPr>
          <w:p w:rsidR="000B046B" w:rsidRPr="00E41CD8" w:rsidRDefault="000B046B" w:rsidP="007374AC">
            <w:pPr>
              <w:jc w:val="right"/>
              <w:rPr>
                <w:color w:val="000000"/>
                <w:szCs w:val="22"/>
              </w:rPr>
            </w:pPr>
          </w:p>
        </w:tc>
        <w:tc>
          <w:tcPr>
            <w:tcW w:w="1890" w:type="dxa"/>
            <w:tcBorders>
              <w:bottom w:val="single" w:sz="4" w:space="0" w:color="auto"/>
            </w:tcBorders>
            <w:vAlign w:val="bottom"/>
          </w:tcPr>
          <w:p w:rsidR="000B046B" w:rsidRDefault="000B046B" w:rsidP="007374AC">
            <w:pPr>
              <w:jc w:val="right"/>
              <w:rPr>
                <w:color w:val="000000"/>
                <w:szCs w:val="22"/>
              </w:rPr>
            </w:pPr>
            <w:r>
              <w:rPr>
                <w:color w:val="000000"/>
                <w:szCs w:val="22"/>
              </w:rPr>
              <w:t>(10.481.420.814)</w:t>
            </w:r>
          </w:p>
        </w:tc>
      </w:tr>
      <w:tr w:rsidR="000B046B" w:rsidRPr="00E41CD8" w:rsidTr="007374AC">
        <w:tblPrEx>
          <w:tblCellMar>
            <w:top w:w="0" w:type="dxa"/>
            <w:bottom w:w="0" w:type="dxa"/>
          </w:tblCellMar>
        </w:tblPrEx>
        <w:trPr>
          <w:trHeight w:val="155"/>
        </w:trPr>
        <w:tc>
          <w:tcPr>
            <w:tcW w:w="3136" w:type="dxa"/>
            <w:vAlign w:val="bottom"/>
          </w:tcPr>
          <w:p w:rsidR="000B046B" w:rsidRDefault="000B046B" w:rsidP="007374AC">
            <w:pPr>
              <w:jc w:val="left"/>
              <w:rPr>
                <w:b/>
                <w:bCs/>
                <w:color w:val="000000"/>
                <w:szCs w:val="22"/>
              </w:rPr>
            </w:pPr>
            <w:r>
              <w:rPr>
                <w:b/>
                <w:bCs/>
                <w:color w:val="000000"/>
                <w:szCs w:val="22"/>
              </w:rPr>
              <w:t>Số cuối năm</w:t>
            </w:r>
          </w:p>
        </w:tc>
        <w:tc>
          <w:tcPr>
            <w:tcW w:w="1982" w:type="dxa"/>
            <w:gridSpan w:val="2"/>
            <w:tcBorders>
              <w:top w:val="single" w:sz="4" w:space="0" w:color="auto"/>
              <w:bottom w:val="double" w:sz="4" w:space="0" w:color="auto"/>
            </w:tcBorders>
            <w:vAlign w:val="bottom"/>
          </w:tcPr>
          <w:p w:rsidR="000B046B" w:rsidRDefault="000B046B" w:rsidP="007374AC">
            <w:pPr>
              <w:jc w:val="right"/>
              <w:rPr>
                <w:b/>
                <w:bCs/>
                <w:color w:val="000000"/>
                <w:szCs w:val="22"/>
              </w:rPr>
            </w:pPr>
            <w:r>
              <w:rPr>
                <w:b/>
                <w:bCs/>
                <w:color w:val="000000"/>
                <w:szCs w:val="22"/>
              </w:rPr>
              <w:t>8.706.042.605</w:t>
            </w:r>
          </w:p>
        </w:tc>
        <w:tc>
          <w:tcPr>
            <w:tcW w:w="180" w:type="dxa"/>
            <w:vAlign w:val="center"/>
          </w:tcPr>
          <w:p w:rsidR="000B046B" w:rsidRPr="00E41CD8" w:rsidRDefault="000B046B" w:rsidP="007374AC">
            <w:pPr>
              <w:jc w:val="right"/>
              <w:rPr>
                <w:b/>
                <w:bCs/>
                <w:color w:val="000000"/>
                <w:szCs w:val="22"/>
              </w:rPr>
            </w:pPr>
          </w:p>
        </w:tc>
        <w:tc>
          <w:tcPr>
            <w:tcW w:w="1809" w:type="dxa"/>
            <w:tcBorders>
              <w:top w:val="single" w:sz="4" w:space="0" w:color="auto"/>
              <w:bottom w:val="double" w:sz="4" w:space="0" w:color="auto"/>
            </w:tcBorders>
            <w:vAlign w:val="bottom"/>
          </w:tcPr>
          <w:p w:rsidR="000B046B" w:rsidRDefault="000B046B" w:rsidP="007374AC">
            <w:pPr>
              <w:jc w:val="right"/>
              <w:rPr>
                <w:b/>
                <w:bCs/>
                <w:color w:val="000000"/>
                <w:szCs w:val="22"/>
              </w:rPr>
            </w:pPr>
            <w:r>
              <w:rPr>
                <w:b/>
                <w:bCs/>
                <w:color w:val="000000"/>
                <w:szCs w:val="22"/>
              </w:rPr>
              <w:t>30.412.118.762</w:t>
            </w:r>
          </w:p>
        </w:tc>
        <w:tc>
          <w:tcPr>
            <w:tcW w:w="180" w:type="dxa"/>
            <w:vAlign w:val="center"/>
          </w:tcPr>
          <w:p w:rsidR="000B046B" w:rsidRPr="00E41CD8" w:rsidRDefault="000B046B" w:rsidP="007374AC">
            <w:pPr>
              <w:jc w:val="right"/>
              <w:rPr>
                <w:b/>
                <w:bCs/>
                <w:color w:val="000000"/>
                <w:szCs w:val="22"/>
              </w:rPr>
            </w:pPr>
          </w:p>
        </w:tc>
        <w:tc>
          <w:tcPr>
            <w:tcW w:w="1899" w:type="dxa"/>
            <w:tcBorders>
              <w:top w:val="single" w:sz="4" w:space="0" w:color="auto"/>
              <w:bottom w:val="double" w:sz="4" w:space="0" w:color="auto"/>
            </w:tcBorders>
            <w:vAlign w:val="bottom"/>
          </w:tcPr>
          <w:p w:rsidR="000B046B" w:rsidRDefault="000B046B" w:rsidP="007374AC">
            <w:pPr>
              <w:jc w:val="right"/>
              <w:rPr>
                <w:b/>
                <w:bCs/>
                <w:color w:val="000000"/>
                <w:szCs w:val="22"/>
              </w:rPr>
            </w:pPr>
            <w:r>
              <w:rPr>
                <w:b/>
                <w:bCs/>
                <w:color w:val="000000"/>
                <w:szCs w:val="22"/>
              </w:rPr>
              <w:t>2.509.818.182</w:t>
            </w:r>
          </w:p>
        </w:tc>
        <w:tc>
          <w:tcPr>
            <w:tcW w:w="180" w:type="dxa"/>
            <w:vAlign w:val="center"/>
          </w:tcPr>
          <w:p w:rsidR="000B046B" w:rsidRPr="00E41CD8" w:rsidRDefault="000B046B" w:rsidP="007374AC">
            <w:pPr>
              <w:jc w:val="right"/>
              <w:rPr>
                <w:b/>
                <w:bCs/>
                <w:color w:val="000000"/>
                <w:szCs w:val="22"/>
              </w:rPr>
            </w:pPr>
          </w:p>
        </w:tc>
        <w:tc>
          <w:tcPr>
            <w:tcW w:w="1808" w:type="dxa"/>
            <w:tcBorders>
              <w:top w:val="single" w:sz="4" w:space="0" w:color="auto"/>
              <w:bottom w:val="double" w:sz="4" w:space="0" w:color="auto"/>
            </w:tcBorders>
            <w:vAlign w:val="bottom"/>
          </w:tcPr>
          <w:p w:rsidR="000B046B" w:rsidRDefault="000B046B" w:rsidP="007374AC">
            <w:pPr>
              <w:jc w:val="right"/>
              <w:rPr>
                <w:b/>
                <w:bCs/>
                <w:color w:val="000000"/>
                <w:szCs w:val="22"/>
              </w:rPr>
            </w:pPr>
            <w:r>
              <w:rPr>
                <w:b/>
                <w:bCs/>
                <w:color w:val="000000"/>
                <w:szCs w:val="22"/>
              </w:rPr>
              <w:t>191.150.802</w:t>
            </w:r>
          </w:p>
        </w:tc>
        <w:tc>
          <w:tcPr>
            <w:tcW w:w="154" w:type="dxa"/>
            <w:vAlign w:val="center"/>
          </w:tcPr>
          <w:p w:rsidR="000B046B" w:rsidRPr="00E41CD8" w:rsidRDefault="000B046B" w:rsidP="007374AC">
            <w:pPr>
              <w:jc w:val="right"/>
              <w:rPr>
                <w:b/>
                <w:bCs/>
                <w:color w:val="000000"/>
                <w:szCs w:val="22"/>
              </w:rPr>
            </w:pPr>
          </w:p>
        </w:tc>
        <w:tc>
          <w:tcPr>
            <w:tcW w:w="1890" w:type="dxa"/>
            <w:tcBorders>
              <w:top w:val="single" w:sz="4" w:space="0" w:color="auto"/>
              <w:bottom w:val="double" w:sz="4" w:space="0" w:color="auto"/>
            </w:tcBorders>
            <w:vAlign w:val="bottom"/>
          </w:tcPr>
          <w:p w:rsidR="000B046B" w:rsidRDefault="000B046B" w:rsidP="007374AC">
            <w:pPr>
              <w:jc w:val="right"/>
              <w:rPr>
                <w:b/>
                <w:bCs/>
                <w:color w:val="000000"/>
                <w:szCs w:val="22"/>
              </w:rPr>
            </w:pPr>
            <w:r>
              <w:rPr>
                <w:b/>
                <w:bCs/>
                <w:color w:val="000000"/>
                <w:szCs w:val="22"/>
              </w:rPr>
              <w:t>41.819.130.351</w:t>
            </w:r>
          </w:p>
        </w:tc>
      </w:tr>
      <w:tr w:rsidR="000B046B" w:rsidRPr="00E41CD8" w:rsidTr="007374AC">
        <w:tblPrEx>
          <w:tblCellMar>
            <w:top w:w="0" w:type="dxa"/>
            <w:bottom w:w="0" w:type="dxa"/>
          </w:tblCellMar>
        </w:tblPrEx>
        <w:trPr>
          <w:trHeight w:val="155"/>
        </w:trPr>
        <w:tc>
          <w:tcPr>
            <w:tcW w:w="3136" w:type="dxa"/>
            <w:vAlign w:val="bottom"/>
          </w:tcPr>
          <w:p w:rsidR="000B046B" w:rsidRPr="00AA33F9" w:rsidRDefault="000B046B" w:rsidP="007374AC">
            <w:pPr>
              <w:jc w:val="left"/>
              <w:rPr>
                <w:bCs/>
                <w:i/>
                <w:color w:val="000000"/>
                <w:szCs w:val="22"/>
              </w:rPr>
            </w:pPr>
            <w:r w:rsidRPr="00AA33F9">
              <w:rPr>
                <w:bCs/>
                <w:i/>
                <w:color w:val="000000"/>
                <w:szCs w:val="22"/>
              </w:rPr>
              <w:t>Trong đó</w:t>
            </w:r>
            <w:r>
              <w:rPr>
                <w:bCs/>
                <w:i/>
                <w:color w:val="000000"/>
                <w:szCs w:val="22"/>
              </w:rPr>
              <w:t>:</w:t>
            </w:r>
          </w:p>
        </w:tc>
        <w:tc>
          <w:tcPr>
            <w:tcW w:w="1982" w:type="dxa"/>
            <w:gridSpan w:val="2"/>
            <w:tcBorders>
              <w:top w:val="double" w:sz="4" w:space="0" w:color="auto"/>
            </w:tcBorders>
            <w:vAlign w:val="bottom"/>
          </w:tcPr>
          <w:p w:rsidR="000B046B" w:rsidRDefault="000B046B" w:rsidP="007374AC">
            <w:pPr>
              <w:jc w:val="right"/>
              <w:rPr>
                <w:b/>
                <w:bCs/>
                <w:color w:val="000000"/>
                <w:szCs w:val="22"/>
              </w:rPr>
            </w:pPr>
          </w:p>
        </w:tc>
        <w:tc>
          <w:tcPr>
            <w:tcW w:w="180" w:type="dxa"/>
            <w:vAlign w:val="center"/>
          </w:tcPr>
          <w:p w:rsidR="000B046B" w:rsidRPr="00E41CD8" w:rsidRDefault="000B046B" w:rsidP="007374AC">
            <w:pPr>
              <w:jc w:val="right"/>
              <w:rPr>
                <w:b/>
                <w:bCs/>
                <w:color w:val="000000"/>
                <w:szCs w:val="22"/>
              </w:rPr>
            </w:pPr>
          </w:p>
        </w:tc>
        <w:tc>
          <w:tcPr>
            <w:tcW w:w="1809" w:type="dxa"/>
            <w:tcBorders>
              <w:top w:val="double" w:sz="4" w:space="0" w:color="auto"/>
            </w:tcBorders>
            <w:vAlign w:val="bottom"/>
          </w:tcPr>
          <w:p w:rsidR="000B046B" w:rsidRDefault="000B046B" w:rsidP="007374AC">
            <w:pPr>
              <w:jc w:val="right"/>
              <w:rPr>
                <w:b/>
                <w:bCs/>
                <w:color w:val="000000"/>
                <w:szCs w:val="22"/>
              </w:rPr>
            </w:pPr>
          </w:p>
        </w:tc>
        <w:tc>
          <w:tcPr>
            <w:tcW w:w="180" w:type="dxa"/>
            <w:vAlign w:val="center"/>
          </w:tcPr>
          <w:p w:rsidR="000B046B" w:rsidRPr="00E41CD8" w:rsidRDefault="000B046B" w:rsidP="007374AC">
            <w:pPr>
              <w:jc w:val="right"/>
              <w:rPr>
                <w:b/>
                <w:bCs/>
                <w:color w:val="000000"/>
                <w:szCs w:val="22"/>
              </w:rPr>
            </w:pPr>
          </w:p>
        </w:tc>
        <w:tc>
          <w:tcPr>
            <w:tcW w:w="1899" w:type="dxa"/>
            <w:tcBorders>
              <w:top w:val="double" w:sz="4" w:space="0" w:color="auto"/>
            </w:tcBorders>
            <w:vAlign w:val="bottom"/>
          </w:tcPr>
          <w:p w:rsidR="000B046B" w:rsidRDefault="000B046B" w:rsidP="007374AC">
            <w:pPr>
              <w:jc w:val="right"/>
              <w:rPr>
                <w:b/>
                <w:bCs/>
                <w:color w:val="000000"/>
                <w:szCs w:val="22"/>
              </w:rPr>
            </w:pPr>
          </w:p>
        </w:tc>
        <w:tc>
          <w:tcPr>
            <w:tcW w:w="180" w:type="dxa"/>
            <w:vAlign w:val="center"/>
          </w:tcPr>
          <w:p w:rsidR="000B046B" w:rsidRPr="00E41CD8" w:rsidRDefault="000B046B" w:rsidP="007374AC">
            <w:pPr>
              <w:jc w:val="right"/>
              <w:rPr>
                <w:b/>
                <w:bCs/>
                <w:color w:val="000000"/>
                <w:szCs w:val="22"/>
              </w:rPr>
            </w:pPr>
          </w:p>
        </w:tc>
        <w:tc>
          <w:tcPr>
            <w:tcW w:w="1808" w:type="dxa"/>
            <w:tcBorders>
              <w:top w:val="double" w:sz="4" w:space="0" w:color="auto"/>
            </w:tcBorders>
            <w:vAlign w:val="bottom"/>
          </w:tcPr>
          <w:p w:rsidR="000B046B" w:rsidRDefault="000B046B" w:rsidP="007374AC">
            <w:pPr>
              <w:jc w:val="right"/>
              <w:rPr>
                <w:b/>
                <w:bCs/>
                <w:color w:val="000000"/>
                <w:szCs w:val="22"/>
              </w:rPr>
            </w:pPr>
          </w:p>
        </w:tc>
        <w:tc>
          <w:tcPr>
            <w:tcW w:w="154" w:type="dxa"/>
            <w:vAlign w:val="center"/>
          </w:tcPr>
          <w:p w:rsidR="000B046B" w:rsidRPr="00E41CD8" w:rsidRDefault="000B046B" w:rsidP="007374AC">
            <w:pPr>
              <w:jc w:val="right"/>
              <w:rPr>
                <w:b/>
                <w:bCs/>
                <w:color w:val="000000"/>
                <w:szCs w:val="22"/>
              </w:rPr>
            </w:pPr>
          </w:p>
        </w:tc>
        <w:tc>
          <w:tcPr>
            <w:tcW w:w="1890" w:type="dxa"/>
            <w:tcBorders>
              <w:top w:val="double" w:sz="4" w:space="0" w:color="auto"/>
            </w:tcBorders>
            <w:vAlign w:val="bottom"/>
          </w:tcPr>
          <w:p w:rsidR="000B046B" w:rsidRDefault="000B046B" w:rsidP="007374AC">
            <w:pPr>
              <w:jc w:val="right"/>
              <w:rPr>
                <w:b/>
                <w:bCs/>
                <w:color w:val="000000"/>
                <w:szCs w:val="22"/>
              </w:rPr>
            </w:pPr>
          </w:p>
        </w:tc>
      </w:tr>
      <w:tr w:rsidR="000B046B" w:rsidRPr="00E41CD8" w:rsidTr="007374AC">
        <w:tblPrEx>
          <w:tblCellMar>
            <w:top w:w="0" w:type="dxa"/>
            <w:bottom w:w="0" w:type="dxa"/>
          </w:tblCellMar>
        </w:tblPrEx>
        <w:trPr>
          <w:trHeight w:val="155"/>
        </w:trPr>
        <w:tc>
          <w:tcPr>
            <w:tcW w:w="3498" w:type="dxa"/>
            <w:gridSpan w:val="2"/>
            <w:vAlign w:val="bottom"/>
          </w:tcPr>
          <w:p w:rsidR="000B046B" w:rsidRPr="00AA33F9" w:rsidRDefault="000B046B" w:rsidP="007374AC">
            <w:pPr>
              <w:jc w:val="left"/>
              <w:rPr>
                <w:bCs/>
                <w:color w:val="000000"/>
                <w:szCs w:val="22"/>
              </w:rPr>
            </w:pPr>
            <w:r w:rsidRPr="00AA33F9">
              <w:rPr>
                <w:bCs/>
                <w:color w:val="000000"/>
                <w:szCs w:val="22"/>
              </w:rPr>
              <w:t>Đã khấu hao hết nhưng vẫn còn sử dụng</w:t>
            </w:r>
          </w:p>
        </w:tc>
        <w:tc>
          <w:tcPr>
            <w:tcW w:w="1620" w:type="dxa"/>
            <w:vAlign w:val="bottom"/>
          </w:tcPr>
          <w:p w:rsidR="000B046B" w:rsidRDefault="000B046B" w:rsidP="007374AC">
            <w:pPr>
              <w:rPr>
                <w:color w:val="000000"/>
                <w:szCs w:val="22"/>
              </w:rPr>
            </w:pPr>
            <w:r>
              <w:rPr>
                <w:color w:val="000000"/>
                <w:szCs w:val="22"/>
              </w:rPr>
              <w:t xml:space="preserve">     1.101.859.776 </w:t>
            </w:r>
          </w:p>
          <w:p w:rsidR="000B046B" w:rsidRDefault="000B046B" w:rsidP="007374AC">
            <w:pPr>
              <w:jc w:val="right"/>
              <w:rPr>
                <w:b/>
                <w:bCs/>
                <w:color w:val="000000"/>
                <w:szCs w:val="22"/>
              </w:rPr>
            </w:pPr>
          </w:p>
        </w:tc>
        <w:tc>
          <w:tcPr>
            <w:tcW w:w="180" w:type="dxa"/>
            <w:vAlign w:val="bottom"/>
          </w:tcPr>
          <w:p w:rsidR="000B046B" w:rsidRPr="00E41CD8" w:rsidRDefault="000B046B" w:rsidP="007374AC">
            <w:pPr>
              <w:jc w:val="right"/>
              <w:rPr>
                <w:b/>
                <w:bCs/>
                <w:color w:val="000000"/>
                <w:szCs w:val="22"/>
              </w:rPr>
            </w:pPr>
          </w:p>
        </w:tc>
        <w:tc>
          <w:tcPr>
            <w:tcW w:w="1809" w:type="dxa"/>
            <w:vAlign w:val="bottom"/>
          </w:tcPr>
          <w:p w:rsidR="000B046B" w:rsidRDefault="000B046B" w:rsidP="007374AC">
            <w:pPr>
              <w:jc w:val="right"/>
              <w:rPr>
                <w:color w:val="000000"/>
                <w:szCs w:val="22"/>
              </w:rPr>
            </w:pPr>
            <w:r>
              <w:rPr>
                <w:color w:val="000000"/>
                <w:szCs w:val="22"/>
              </w:rPr>
              <w:t xml:space="preserve">        6.020.367.355 </w:t>
            </w:r>
          </w:p>
          <w:p w:rsidR="000B046B" w:rsidRDefault="000B046B" w:rsidP="007374AC">
            <w:pPr>
              <w:jc w:val="right"/>
              <w:rPr>
                <w:b/>
                <w:bCs/>
                <w:color w:val="000000"/>
                <w:szCs w:val="22"/>
              </w:rPr>
            </w:pPr>
          </w:p>
        </w:tc>
        <w:tc>
          <w:tcPr>
            <w:tcW w:w="180" w:type="dxa"/>
            <w:vAlign w:val="bottom"/>
          </w:tcPr>
          <w:p w:rsidR="000B046B" w:rsidRPr="00E41CD8" w:rsidRDefault="000B046B" w:rsidP="007374AC">
            <w:pPr>
              <w:jc w:val="right"/>
              <w:rPr>
                <w:b/>
                <w:bCs/>
                <w:color w:val="000000"/>
                <w:szCs w:val="22"/>
              </w:rPr>
            </w:pPr>
          </w:p>
        </w:tc>
        <w:tc>
          <w:tcPr>
            <w:tcW w:w="1899" w:type="dxa"/>
            <w:vAlign w:val="bottom"/>
          </w:tcPr>
          <w:p w:rsidR="000B046B" w:rsidRDefault="000B046B" w:rsidP="007374AC">
            <w:pPr>
              <w:jc w:val="right"/>
              <w:rPr>
                <w:color w:val="000000"/>
                <w:szCs w:val="22"/>
              </w:rPr>
            </w:pPr>
            <w:r>
              <w:rPr>
                <w:color w:val="000000"/>
                <w:szCs w:val="22"/>
              </w:rPr>
              <w:t xml:space="preserve">           340.000.000 </w:t>
            </w:r>
          </w:p>
          <w:p w:rsidR="000B046B" w:rsidRDefault="000B046B" w:rsidP="007374AC">
            <w:pPr>
              <w:jc w:val="right"/>
              <w:rPr>
                <w:b/>
                <w:bCs/>
                <w:color w:val="000000"/>
                <w:szCs w:val="22"/>
              </w:rPr>
            </w:pPr>
          </w:p>
        </w:tc>
        <w:tc>
          <w:tcPr>
            <w:tcW w:w="180" w:type="dxa"/>
            <w:vAlign w:val="bottom"/>
          </w:tcPr>
          <w:p w:rsidR="000B046B" w:rsidRPr="00E41CD8" w:rsidRDefault="000B046B" w:rsidP="007374AC">
            <w:pPr>
              <w:jc w:val="right"/>
              <w:rPr>
                <w:b/>
                <w:bCs/>
                <w:color w:val="000000"/>
                <w:szCs w:val="22"/>
              </w:rPr>
            </w:pPr>
          </w:p>
        </w:tc>
        <w:tc>
          <w:tcPr>
            <w:tcW w:w="1808" w:type="dxa"/>
            <w:vAlign w:val="bottom"/>
          </w:tcPr>
          <w:p w:rsidR="000B046B" w:rsidRDefault="000B046B" w:rsidP="007374AC">
            <w:pPr>
              <w:jc w:val="right"/>
              <w:rPr>
                <w:color w:val="000000"/>
                <w:szCs w:val="22"/>
              </w:rPr>
            </w:pPr>
            <w:r>
              <w:rPr>
                <w:color w:val="000000"/>
                <w:szCs w:val="22"/>
              </w:rPr>
              <w:t xml:space="preserve">           191.150.802 </w:t>
            </w:r>
          </w:p>
          <w:p w:rsidR="000B046B" w:rsidRDefault="000B046B" w:rsidP="007374AC">
            <w:pPr>
              <w:jc w:val="right"/>
              <w:rPr>
                <w:b/>
                <w:bCs/>
                <w:color w:val="000000"/>
                <w:szCs w:val="22"/>
              </w:rPr>
            </w:pPr>
          </w:p>
        </w:tc>
        <w:tc>
          <w:tcPr>
            <w:tcW w:w="154" w:type="dxa"/>
            <w:vAlign w:val="bottom"/>
          </w:tcPr>
          <w:p w:rsidR="000B046B" w:rsidRPr="00E41CD8" w:rsidRDefault="000B046B" w:rsidP="007374AC">
            <w:pPr>
              <w:jc w:val="right"/>
              <w:rPr>
                <w:b/>
                <w:bCs/>
                <w:color w:val="000000"/>
                <w:szCs w:val="22"/>
              </w:rPr>
            </w:pPr>
          </w:p>
        </w:tc>
        <w:tc>
          <w:tcPr>
            <w:tcW w:w="1890" w:type="dxa"/>
            <w:vAlign w:val="bottom"/>
          </w:tcPr>
          <w:p w:rsidR="000B046B" w:rsidRDefault="000B046B" w:rsidP="007374AC">
            <w:pPr>
              <w:jc w:val="right"/>
              <w:rPr>
                <w:color w:val="000000"/>
                <w:szCs w:val="22"/>
              </w:rPr>
            </w:pPr>
            <w:r>
              <w:rPr>
                <w:color w:val="000000"/>
                <w:szCs w:val="22"/>
              </w:rPr>
              <w:t>7.653.377.933</w:t>
            </w:r>
          </w:p>
          <w:p w:rsidR="000B046B" w:rsidRDefault="000B046B" w:rsidP="007374AC">
            <w:pPr>
              <w:jc w:val="right"/>
              <w:rPr>
                <w:b/>
                <w:bCs/>
                <w:color w:val="000000"/>
                <w:szCs w:val="22"/>
              </w:rPr>
            </w:pPr>
          </w:p>
        </w:tc>
      </w:tr>
      <w:tr w:rsidR="000B046B" w:rsidRPr="00E41CD8" w:rsidTr="007374AC">
        <w:tblPrEx>
          <w:tblCellMar>
            <w:top w:w="0" w:type="dxa"/>
            <w:bottom w:w="0" w:type="dxa"/>
          </w:tblCellMar>
        </w:tblPrEx>
        <w:trPr>
          <w:trHeight w:val="327"/>
        </w:trPr>
        <w:tc>
          <w:tcPr>
            <w:tcW w:w="3136" w:type="dxa"/>
            <w:vAlign w:val="center"/>
          </w:tcPr>
          <w:p w:rsidR="000B046B" w:rsidRPr="00E41CD8" w:rsidRDefault="000B046B" w:rsidP="007374AC">
            <w:pPr>
              <w:rPr>
                <w:color w:val="000000"/>
                <w:szCs w:val="22"/>
              </w:rPr>
            </w:pPr>
          </w:p>
        </w:tc>
        <w:tc>
          <w:tcPr>
            <w:tcW w:w="1982" w:type="dxa"/>
            <w:gridSpan w:val="2"/>
            <w:vAlign w:val="bottom"/>
          </w:tcPr>
          <w:p w:rsidR="000B046B" w:rsidRPr="00E41CD8" w:rsidRDefault="000B046B" w:rsidP="007374AC">
            <w:pPr>
              <w:jc w:val="right"/>
              <w:rPr>
                <w:color w:val="000000"/>
                <w:szCs w:val="22"/>
              </w:rPr>
            </w:pPr>
          </w:p>
        </w:tc>
        <w:tc>
          <w:tcPr>
            <w:tcW w:w="180" w:type="dxa"/>
            <w:vAlign w:val="bottom"/>
          </w:tcPr>
          <w:p w:rsidR="000B046B" w:rsidRPr="00E41CD8" w:rsidRDefault="000B046B" w:rsidP="007374AC">
            <w:pPr>
              <w:jc w:val="right"/>
              <w:rPr>
                <w:color w:val="000000"/>
                <w:szCs w:val="22"/>
              </w:rPr>
            </w:pPr>
          </w:p>
        </w:tc>
        <w:tc>
          <w:tcPr>
            <w:tcW w:w="1809" w:type="dxa"/>
            <w:vAlign w:val="bottom"/>
          </w:tcPr>
          <w:p w:rsidR="000B046B" w:rsidRPr="00E41CD8" w:rsidRDefault="000B046B" w:rsidP="007374AC">
            <w:pPr>
              <w:jc w:val="right"/>
              <w:rPr>
                <w:color w:val="000000"/>
                <w:szCs w:val="22"/>
              </w:rPr>
            </w:pPr>
          </w:p>
        </w:tc>
        <w:tc>
          <w:tcPr>
            <w:tcW w:w="180" w:type="dxa"/>
            <w:vAlign w:val="bottom"/>
          </w:tcPr>
          <w:p w:rsidR="000B046B" w:rsidRPr="00E41CD8" w:rsidRDefault="000B046B" w:rsidP="007374AC">
            <w:pPr>
              <w:jc w:val="right"/>
              <w:rPr>
                <w:color w:val="000000"/>
                <w:szCs w:val="22"/>
              </w:rPr>
            </w:pPr>
          </w:p>
        </w:tc>
        <w:tc>
          <w:tcPr>
            <w:tcW w:w="1899" w:type="dxa"/>
            <w:vAlign w:val="bottom"/>
          </w:tcPr>
          <w:p w:rsidR="000B046B" w:rsidRPr="00E41CD8" w:rsidRDefault="000B046B" w:rsidP="007374AC">
            <w:pPr>
              <w:jc w:val="right"/>
              <w:rPr>
                <w:color w:val="000000"/>
                <w:szCs w:val="22"/>
              </w:rPr>
            </w:pPr>
          </w:p>
        </w:tc>
        <w:tc>
          <w:tcPr>
            <w:tcW w:w="180" w:type="dxa"/>
            <w:vAlign w:val="bottom"/>
          </w:tcPr>
          <w:p w:rsidR="000B046B" w:rsidRPr="00E41CD8" w:rsidRDefault="000B046B" w:rsidP="007374AC">
            <w:pPr>
              <w:jc w:val="right"/>
              <w:rPr>
                <w:color w:val="000000"/>
                <w:szCs w:val="22"/>
              </w:rPr>
            </w:pPr>
          </w:p>
        </w:tc>
        <w:tc>
          <w:tcPr>
            <w:tcW w:w="1808" w:type="dxa"/>
            <w:vAlign w:val="bottom"/>
          </w:tcPr>
          <w:p w:rsidR="000B046B" w:rsidRPr="00E41CD8" w:rsidRDefault="000B046B" w:rsidP="007374AC">
            <w:pPr>
              <w:jc w:val="right"/>
              <w:rPr>
                <w:color w:val="000000"/>
                <w:szCs w:val="22"/>
              </w:rPr>
            </w:pPr>
          </w:p>
        </w:tc>
        <w:tc>
          <w:tcPr>
            <w:tcW w:w="154" w:type="dxa"/>
            <w:vAlign w:val="bottom"/>
          </w:tcPr>
          <w:p w:rsidR="000B046B" w:rsidRPr="00E41CD8" w:rsidRDefault="000B046B" w:rsidP="007374AC">
            <w:pPr>
              <w:jc w:val="right"/>
              <w:rPr>
                <w:color w:val="000000"/>
                <w:szCs w:val="22"/>
              </w:rPr>
            </w:pPr>
          </w:p>
        </w:tc>
        <w:tc>
          <w:tcPr>
            <w:tcW w:w="1890" w:type="dxa"/>
            <w:vAlign w:val="bottom"/>
          </w:tcPr>
          <w:p w:rsidR="000B046B" w:rsidRPr="00E41CD8" w:rsidRDefault="000B046B" w:rsidP="007374AC">
            <w:pPr>
              <w:jc w:val="right"/>
              <w:rPr>
                <w:color w:val="000000"/>
                <w:szCs w:val="22"/>
              </w:rPr>
            </w:pPr>
          </w:p>
        </w:tc>
      </w:tr>
      <w:tr w:rsidR="000B046B" w:rsidRPr="00E41CD8" w:rsidTr="007374AC">
        <w:tblPrEx>
          <w:tblCellMar>
            <w:top w:w="0" w:type="dxa"/>
            <w:bottom w:w="0" w:type="dxa"/>
          </w:tblCellMar>
        </w:tblPrEx>
        <w:trPr>
          <w:trHeight w:val="200"/>
        </w:trPr>
        <w:tc>
          <w:tcPr>
            <w:tcW w:w="3136" w:type="dxa"/>
            <w:vAlign w:val="center"/>
          </w:tcPr>
          <w:p w:rsidR="000B046B" w:rsidRPr="00E41CD8" w:rsidRDefault="000B046B" w:rsidP="007374AC">
            <w:pPr>
              <w:spacing w:before="0"/>
              <w:jc w:val="left"/>
              <w:rPr>
                <w:b/>
                <w:bCs/>
                <w:color w:val="000000"/>
                <w:szCs w:val="22"/>
              </w:rPr>
            </w:pPr>
            <w:r w:rsidRPr="00E41CD8">
              <w:rPr>
                <w:b/>
                <w:bCs/>
                <w:color w:val="000000"/>
                <w:szCs w:val="22"/>
              </w:rPr>
              <w:t>Giá trị hao mòn</w:t>
            </w:r>
          </w:p>
        </w:tc>
        <w:tc>
          <w:tcPr>
            <w:tcW w:w="1982" w:type="dxa"/>
            <w:gridSpan w:val="2"/>
            <w:vAlign w:val="center"/>
          </w:tcPr>
          <w:p w:rsidR="000B046B" w:rsidRPr="00E41CD8" w:rsidRDefault="000B046B" w:rsidP="007374AC">
            <w:pPr>
              <w:jc w:val="right"/>
              <w:rPr>
                <w:b/>
                <w:bCs/>
                <w:color w:val="000000"/>
                <w:szCs w:val="22"/>
              </w:rPr>
            </w:pPr>
          </w:p>
        </w:tc>
        <w:tc>
          <w:tcPr>
            <w:tcW w:w="180" w:type="dxa"/>
            <w:vAlign w:val="center"/>
          </w:tcPr>
          <w:p w:rsidR="000B046B" w:rsidRPr="00E41CD8" w:rsidRDefault="000B046B" w:rsidP="007374AC">
            <w:pPr>
              <w:jc w:val="right"/>
              <w:rPr>
                <w:szCs w:val="22"/>
              </w:rPr>
            </w:pPr>
          </w:p>
        </w:tc>
        <w:tc>
          <w:tcPr>
            <w:tcW w:w="1809" w:type="dxa"/>
            <w:vAlign w:val="center"/>
          </w:tcPr>
          <w:p w:rsidR="000B046B" w:rsidRPr="00E41CD8" w:rsidRDefault="000B046B" w:rsidP="007374AC">
            <w:pPr>
              <w:jc w:val="right"/>
              <w:rPr>
                <w:szCs w:val="22"/>
              </w:rPr>
            </w:pPr>
          </w:p>
        </w:tc>
        <w:tc>
          <w:tcPr>
            <w:tcW w:w="180" w:type="dxa"/>
            <w:vAlign w:val="center"/>
          </w:tcPr>
          <w:p w:rsidR="000B046B" w:rsidRPr="00E41CD8" w:rsidRDefault="000B046B" w:rsidP="007374AC">
            <w:pPr>
              <w:jc w:val="right"/>
              <w:rPr>
                <w:szCs w:val="22"/>
              </w:rPr>
            </w:pPr>
          </w:p>
        </w:tc>
        <w:tc>
          <w:tcPr>
            <w:tcW w:w="1899" w:type="dxa"/>
            <w:vAlign w:val="center"/>
          </w:tcPr>
          <w:p w:rsidR="000B046B" w:rsidRPr="00E41CD8" w:rsidRDefault="000B046B" w:rsidP="007374AC">
            <w:pPr>
              <w:jc w:val="right"/>
              <w:rPr>
                <w:szCs w:val="22"/>
              </w:rPr>
            </w:pPr>
          </w:p>
        </w:tc>
        <w:tc>
          <w:tcPr>
            <w:tcW w:w="180" w:type="dxa"/>
            <w:vAlign w:val="center"/>
          </w:tcPr>
          <w:p w:rsidR="000B046B" w:rsidRPr="00E41CD8" w:rsidRDefault="000B046B" w:rsidP="007374AC">
            <w:pPr>
              <w:jc w:val="right"/>
              <w:rPr>
                <w:szCs w:val="22"/>
              </w:rPr>
            </w:pPr>
          </w:p>
        </w:tc>
        <w:tc>
          <w:tcPr>
            <w:tcW w:w="1808" w:type="dxa"/>
            <w:vAlign w:val="center"/>
          </w:tcPr>
          <w:p w:rsidR="000B046B" w:rsidRPr="00E41CD8" w:rsidRDefault="000B046B" w:rsidP="007374AC">
            <w:pPr>
              <w:jc w:val="right"/>
              <w:rPr>
                <w:szCs w:val="22"/>
              </w:rPr>
            </w:pPr>
          </w:p>
        </w:tc>
        <w:tc>
          <w:tcPr>
            <w:tcW w:w="154" w:type="dxa"/>
            <w:vAlign w:val="center"/>
          </w:tcPr>
          <w:p w:rsidR="000B046B" w:rsidRPr="00E41CD8" w:rsidRDefault="000B046B" w:rsidP="007374AC">
            <w:pPr>
              <w:jc w:val="right"/>
              <w:rPr>
                <w:szCs w:val="22"/>
              </w:rPr>
            </w:pPr>
          </w:p>
        </w:tc>
        <w:tc>
          <w:tcPr>
            <w:tcW w:w="1890" w:type="dxa"/>
            <w:vAlign w:val="center"/>
          </w:tcPr>
          <w:p w:rsidR="000B046B" w:rsidRPr="00E41CD8" w:rsidRDefault="000B046B" w:rsidP="007374AC">
            <w:pPr>
              <w:jc w:val="right"/>
              <w:rPr>
                <w:szCs w:val="22"/>
              </w:rPr>
            </w:pPr>
          </w:p>
        </w:tc>
      </w:tr>
      <w:tr w:rsidR="000B046B" w:rsidRPr="00E41CD8" w:rsidTr="007374AC">
        <w:tblPrEx>
          <w:tblCellMar>
            <w:top w:w="0" w:type="dxa"/>
            <w:bottom w:w="0" w:type="dxa"/>
          </w:tblCellMar>
        </w:tblPrEx>
        <w:trPr>
          <w:trHeight w:val="122"/>
        </w:trPr>
        <w:tc>
          <w:tcPr>
            <w:tcW w:w="3136" w:type="dxa"/>
            <w:vAlign w:val="center"/>
          </w:tcPr>
          <w:p w:rsidR="000B046B" w:rsidRPr="00E41CD8" w:rsidRDefault="000B046B" w:rsidP="007374AC">
            <w:pPr>
              <w:jc w:val="left"/>
              <w:rPr>
                <w:color w:val="000000"/>
                <w:szCs w:val="22"/>
              </w:rPr>
            </w:pPr>
            <w:r w:rsidRPr="00E41CD8">
              <w:rPr>
                <w:color w:val="000000"/>
                <w:szCs w:val="22"/>
              </w:rPr>
              <w:t>Số đầu năm</w:t>
            </w:r>
          </w:p>
        </w:tc>
        <w:tc>
          <w:tcPr>
            <w:tcW w:w="1982" w:type="dxa"/>
            <w:gridSpan w:val="2"/>
            <w:vAlign w:val="bottom"/>
          </w:tcPr>
          <w:p w:rsidR="000B046B" w:rsidRDefault="000B046B" w:rsidP="007374AC">
            <w:pPr>
              <w:jc w:val="right"/>
              <w:rPr>
                <w:color w:val="000000"/>
                <w:szCs w:val="22"/>
              </w:rPr>
            </w:pPr>
            <w:r>
              <w:rPr>
                <w:color w:val="000000"/>
                <w:szCs w:val="22"/>
              </w:rPr>
              <w:t>5.385.870.143</w:t>
            </w:r>
          </w:p>
        </w:tc>
        <w:tc>
          <w:tcPr>
            <w:tcW w:w="180" w:type="dxa"/>
            <w:vAlign w:val="center"/>
          </w:tcPr>
          <w:p w:rsidR="000B046B" w:rsidRPr="00B0596B" w:rsidRDefault="000B046B" w:rsidP="007374AC">
            <w:pPr>
              <w:jc w:val="right"/>
              <w:rPr>
                <w:color w:val="000000"/>
              </w:rPr>
            </w:pPr>
          </w:p>
        </w:tc>
        <w:tc>
          <w:tcPr>
            <w:tcW w:w="1809" w:type="dxa"/>
            <w:vAlign w:val="bottom"/>
          </w:tcPr>
          <w:p w:rsidR="000B046B" w:rsidRDefault="000B046B" w:rsidP="007374AC">
            <w:pPr>
              <w:jc w:val="right"/>
              <w:rPr>
                <w:color w:val="000000"/>
                <w:szCs w:val="22"/>
              </w:rPr>
            </w:pPr>
            <w:r>
              <w:rPr>
                <w:color w:val="000000"/>
                <w:szCs w:val="22"/>
              </w:rPr>
              <w:t>16.703.667.017</w:t>
            </w:r>
          </w:p>
        </w:tc>
        <w:tc>
          <w:tcPr>
            <w:tcW w:w="180" w:type="dxa"/>
            <w:vAlign w:val="center"/>
          </w:tcPr>
          <w:p w:rsidR="000B046B" w:rsidRPr="00B0596B" w:rsidRDefault="000B046B" w:rsidP="007374AC">
            <w:pPr>
              <w:jc w:val="right"/>
              <w:rPr>
                <w:color w:val="000000"/>
              </w:rPr>
            </w:pPr>
          </w:p>
        </w:tc>
        <w:tc>
          <w:tcPr>
            <w:tcW w:w="1899" w:type="dxa"/>
            <w:vAlign w:val="bottom"/>
          </w:tcPr>
          <w:p w:rsidR="000B046B" w:rsidRDefault="000B046B" w:rsidP="007374AC">
            <w:pPr>
              <w:jc w:val="right"/>
              <w:rPr>
                <w:color w:val="000000"/>
                <w:szCs w:val="22"/>
              </w:rPr>
            </w:pPr>
            <w:r>
              <w:rPr>
                <w:color w:val="000000"/>
                <w:szCs w:val="22"/>
              </w:rPr>
              <w:t>486.176.772</w:t>
            </w:r>
          </w:p>
        </w:tc>
        <w:tc>
          <w:tcPr>
            <w:tcW w:w="180" w:type="dxa"/>
            <w:vAlign w:val="center"/>
          </w:tcPr>
          <w:p w:rsidR="000B046B" w:rsidRPr="00B0596B" w:rsidRDefault="000B046B" w:rsidP="007374AC">
            <w:pPr>
              <w:jc w:val="right"/>
              <w:rPr>
                <w:color w:val="000000"/>
              </w:rPr>
            </w:pPr>
          </w:p>
        </w:tc>
        <w:tc>
          <w:tcPr>
            <w:tcW w:w="1808" w:type="dxa"/>
            <w:vAlign w:val="bottom"/>
          </w:tcPr>
          <w:p w:rsidR="000B046B" w:rsidRDefault="000B046B" w:rsidP="007374AC">
            <w:pPr>
              <w:jc w:val="right"/>
              <w:rPr>
                <w:color w:val="000000"/>
                <w:szCs w:val="22"/>
              </w:rPr>
            </w:pPr>
            <w:r>
              <w:rPr>
                <w:color w:val="000000"/>
                <w:szCs w:val="22"/>
              </w:rPr>
              <w:t>191.150.802</w:t>
            </w:r>
          </w:p>
        </w:tc>
        <w:tc>
          <w:tcPr>
            <w:tcW w:w="154" w:type="dxa"/>
            <w:vAlign w:val="center"/>
          </w:tcPr>
          <w:p w:rsidR="000B046B" w:rsidRPr="00B0596B" w:rsidRDefault="000B046B" w:rsidP="007374AC">
            <w:pPr>
              <w:jc w:val="right"/>
              <w:rPr>
                <w:color w:val="000000"/>
              </w:rPr>
            </w:pPr>
          </w:p>
        </w:tc>
        <w:tc>
          <w:tcPr>
            <w:tcW w:w="1890" w:type="dxa"/>
            <w:vAlign w:val="bottom"/>
          </w:tcPr>
          <w:p w:rsidR="000B046B" w:rsidRDefault="000B046B" w:rsidP="007374AC">
            <w:pPr>
              <w:jc w:val="right"/>
              <w:rPr>
                <w:color w:val="000000"/>
                <w:szCs w:val="22"/>
              </w:rPr>
            </w:pPr>
            <w:r>
              <w:rPr>
                <w:color w:val="000000"/>
                <w:szCs w:val="22"/>
              </w:rPr>
              <w:t>22.766.864.734</w:t>
            </w:r>
          </w:p>
        </w:tc>
      </w:tr>
      <w:tr w:rsidR="000B046B" w:rsidRPr="00E41CD8" w:rsidTr="007374AC">
        <w:tblPrEx>
          <w:tblCellMar>
            <w:top w:w="0" w:type="dxa"/>
            <w:bottom w:w="0" w:type="dxa"/>
          </w:tblCellMar>
        </w:tblPrEx>
        <w:trPr>
          <w:trHeight w:val="122"/>
        </w:trPr>
        <w:tc>
          <w:tcPr>
            <w:tcW w:w="3136" w:type="dxa"/>
            <w:vAlign w:val="center"/>
          </w:tcPr>
          <w:p w:rsidR="000B046B" w:rsidRPr="00E41CD8" w:rsidRDefault="000B046B" w:rsidP="007374AC">
            <w:pPr>
              <w:jc w:val="left"/>
              <w:rPr>
                <w:color w:val="000000"/>
                <w:szCs w:val="22"/>
              </w:rPr>
            </w:pPr>
            <w:r w:rsidRPr="00E41CD8">
              <w:rPr>
                <w:color w:val="000000"/>
                <w:szCs w:val="22"/>
              </w:rPr>
              <w:t>Tăng trong năm do khấu hao</w:t>
            </w:r>
          </w:p>
        </w:tc>
        <w:tc>
          <w:tcPr>
            <w:tcW w:w="1982" w:type="dxa"/>
            <w:gridSpan w:val="2"/>
            <w:vAlign w:val="bottom"/>
          </w:tcPr>
          <w:p w:rsidR="000B046B" w:rsidRDefault="000B046B" w:rsidP="007374AC">
            <w:pPr>
              <w:jc w:val="right"/>
              <w:rPr>
                <w:color w:val="000000"/>
                <w:szCs w:val="22"/>
              </w:rPr>
            </w:pPr>
            <w:r>
              <w:rPr>
                <w:color w:val="000000"/>
                <w:szCs w:val="22"/>
              </w:rPr>
              <w:t>628.627.014</w:t>
            </w:r>
          </w:p>
        </w:tc>
        <w:tc>
          <w:tcPr>
            <w:tcW w:w="180" w:type="dxa"/>
            <w:vAlign w:val="center"/>
          </w:tcPr>
          <w:p w:rsidR="000B046B" w:rsidRPr="00E41CD8" w:rsidRDefault="000B046B" w:rsidP="007374AC">
            <w:pPr>
              <w:jc w:val="right"/>
              <w:rPr>
                <w:color w:val="000000"/>
                <w:szCs w:val="22"/>
              </w:rPr>
            </w:pPr>
          </w:p>
        </w:tc>
        <w:tc>
          <w:tcPr>
            <w:tcW w:w="1809" w:type="dxa"/>
            <w:vAlign w:val="bottom"/>
          </w:tcPr>
          <w:p w:rsidR="000B046B" w:rsidRDefault="000B046B" w:rsidP="007374AC">
            <w:pPr>
              <w:jc w:val="right"/>
              <w:rPr>
                <w:color w:val="000000"/>
                <w:szCs w:val="22"/>
              </w:rPr>
            </w:pPr>
            <w:r>
              <w:rPr>
                <w:color w:val="000000"/>
                <w:szCs w:val="22"/>
              </w:rPr>
              <w:t>2.434.135.706</w:t>
            </w:r>
          </w:p>
        </w:tc>
        <w:tc>
          <w:tcPr>
            <w:tcW w:w="180" w:type="dxa"/>
            <w:vAlign w:val="center"/>
          </w:tcPr>
          <w:p w:rsidR="000B046B" w:rsidRPr="00E41CD8" w:rsidRDefault="000B046B" w:rsidP="007374AC">
            <w:pPr>
              <w:jc w:val="right"/>
              <w:rPr>
                <w:color w:val="000000"/>
                <w:szCs w:val="22"/>
              </w:rPr>
            </w:pPr>
          </w:p>
        </w:tc>
        <w:tc>
          <w:tcPr>
            <w:tcW w:w="1899" w:type="dxa"/>
            <w:vAlign w:val="bottom"/>
          </w:tcPr>
          <w:p w:rsidR="000B046B" w:rsidRDefault="000B046B" w:rsidP="007374AC">
            <w:pPr>
              <w:jc w:val="right"/>
              <w:rPr>
                <w:color w:val="000000"/>
                <w:szCs w:val="22"/>
              </w:rPr>
            </w:pPr>
            <w:r>
              <w:rPr>
                <w:color w:val="000000"/>
                <w:szCs w:val="22"/>
              </w:rPr>
              <w:t>145.846.511</w:t>
            </w:r>
          </w:p>
        </w:tc>
        <w:tc>
          <w:tcPr>
            <w:tcW w:w="180" w:type="dxa"/>
            <w:vAlign w:val="center"/>
          </w:tcPr>
          <w:p w:rsidR="000B046B" w:rsidRPr="00E41CD8" w:rsidRDefault="000B046B" w:rsidP="007374AC">
            <w:pPr>
              <w:jc w:val="right"/>
              <w:rPr>
                <w:color w:val="000000"/>
                <w:szCs w:val="22"/>
              </w:rPr>
            </w:pPr>
          </w:p>
        </w:tc>
        <w:tc>
          <w:tcPr>
            <w:tcW w:w="1808" w:type="dxa"/>
            <w:vAlign w:val="bottom"/>
          </w:tcPr>
          <w:p w:rsidR="000B046B" w:rsidRDefault="000B046B" w:rsidP="007374AC">
            <w:pPr>
              <w:jc w:val="right"/>
              <w:rPr>
                <w:color w:val="000000"/>
                <w:szCs w:val="22"/>
              </w:rPr>
            </w:pPr>
            <w:r>
              <w:rPr>
                <w:color w:val="000000"/>
                <w:szCs w:val="22"/>
              </w:rPr>
              <w:t>-</w:t>
            </w:r>
          </w:p>
        </w:tc>
        <w:tc>
          <w:tcPr>
            <w:tcW w:w="154" w:type="dxa"/>
            <w:vAlign w:val="center"/>
          </w:tcPr>
          <w:p w:rsidR="000B046B" w:rsidRPr="00E41CD8" w:rsidRDefault="000B046B" w:rsidP="007374AC">
            <w:pPr>
              <w:jc w:val="right"/>
              <w:rPr>
                <w:color w:val="000000"/>
                <w:szCs w:val="22"/>
              </w:rPr>
            </w:pPr>
          </w:p>
        </w:tc>
        <w:tc>
          <w:tcPr>
            <w:tcW w:w="1890" w:type="dxa"/>
            <w:vAlign w:val="bottom"/>
          </w:tcPr>
          <w:p w:rsidR="000B046B" w:rsidRDefault="000B046B" w:rsidP="007374AC">
            <w:pPr>
              <w:jc w:val="right"/>
              <w:rPr>
                <w:color w:val="000000"/>
                <w:szCs w:val="22"/>
              </w:rPr>
            </w:pPr>
            <w:r>
              <w:rPr>
                <w:color w:val="000000"/>
                <w:szCs w:val="22"/>
              </w:rPr>
              <w:t>3.208.609.231</w:t>
            </w:r>
          </w:p>
        </w:tc>
      </w:tr>
      <w:tr w:rsidR="000B046B" w:rsidRPr="00E41CD8" w:rsidTr="007374AC">
        <w:tblPrEx>
          <w:tblCellMar>
            <w:top w:w="0" w:type="dxa"/>
            <w:bottom w:w="0" w:type="dxa"/>
          </w:tblCellMar>
        </w:tblPrEx>
        <w:trPr>
          <w:trHeight w:val="122"/>
        </w:trPr>
        <w:tc>
          <w:tcPr>
            <w:tcW w:w="3136" w:type="dxa"/>
            <w:vAlign w:val="center"/>
          </w:tcPr>
          <w:p w:rsidR="000B046B" w:rsidRPr="00E41CD8" w:rsidRDefault="000B046B" w:rsidP="007374AC">
            <w:pPr>
              <w:jc w:val="left"/>
              <w:rPr>
                <w:color w:val="000000"/>
                <w:szCs w:val="22"/>
              </w:rPr>
            </w:pPr>
            <w:r w:rsidRPr="00E41CD8">
              <w:rPr>
                <w:color w:val="000000"/>
                <w:szCs w:val="22"/>
              </w:rPr>
              <w:t>Giảm trong năm do thanh lý</w:t>
            </w:r>
          </w:p>
        </w:tc>
        <w:tc>
          <w:tcPr>
            <w:tcW w:w="1982" w:type="dxa"/>
            <w:gridSpan w:val="2"/>
            <w:vAlign w:val="bottom"/>
          </w:tcPr>
          <w:p w:rsidR="000B046B" w:rsidRDefault="000B046B" w:rsidP="007374AC">
            <w:pPr>
              <w:jc w:val="right"/>
              <w:rPr>
                <w:color w:val="000000"/>
                <w:szCs w:val="22"/>
              </w:rPr>
            </w:pPr>
            <w:r>
              <w:rPr>
                <w:color w:val="000000"/>
                <w:szCs w:val="22"/>
              </w:rPr>
              <w:t>-</w:t>
            </w:r>
          </w:p>
        </w:tc>
        <w:tc>
          <w:tcPr>
            <w:tcW w:w="180" w:type="dxa"/>
            <w:vAlign w:val="center"/>
          </w:tcPr>
          <w:p w:rsidR="000B046B" w:rsidRPr="00E41CD8" w:rsidRDefault="000B046B" w:rsidP="007374AC">
            <w:pPr>
              <w:jc w:val="right"/>
              <w:rPr>
                <w:color w:val="000000"/>
                <w:szCs w:val="22"/>
              </w:rPr>
            </w:pPr>
          </w:p>
        </w:tc>
        <w:tc>
          <w:tcPr>
            <w:tcW w:w="1809" w:type="dxa"/>
            <w:vAlign w:val="bottom"/>
          </w:tcPr>
          <w:p w:rsidR="000B046B" w:rsidRDefault="000B046B" w:rsidP="007374AC">
            <w:pPr>
              <w:jc w:val="right"/>
              <w:rPr>
                <w:color w:val="000000"/>
                <w:szCs w:val="22"/>
              </w:rPr>
            </w:pPr>
            <w:r>
              <w:rPr>
                <w:color w:val="000000"/>
                <w:szCs w:val="22"/>
              </w:rPr>
              <w:t>(180.134.685)</w:t>
            </w:r>
          </w:p>
        </w:tc>
        <w:tc>
          <w:tcPr>
            <w:tcW w:w="180" w:type="dxa"/>
            <w:vAlign w:val="center"/>
          </w:tcPr>
          <w:p w:rsidR="000B046B" w:rsidRPr="00E41CD8" w:rsidRDefault="000B046B" w:rsidP="007374AC">
            <w:pPr>
              <w:jc w:val="right"/>
              <w:rPr>
                <w:color w:val="000000"/>
                <w:szCs w:val="22"/>
              </w:rPr>
            </w:pPr>
          </w:p>
        </w:tc>
        <w:tc>
          <w:tcPr>
            <w:tcW w:w="1899" w:type="dxa"/>
            <w:vAlign w:val="bottom"/>
          </w:tcPr>
          <w:p w:rsidR="000B046B" w:rsidRDefault="000B046B" w:rsidP="007374AC">
            <w:pPr>
              <w:jc w:val="right"/>
              <w:rPr>
                <w:color w:val="000000"/>
                <w:szCs w:val="22"/>
              </w:rPr>
            </w:pPr>
            <w:r>
              <w:rPr>
                <w:color w:val="000000"/>
                <w:szCs w:val="22"/>
              </w:rPr>
              <w:t>(182.674.495)</w:t>
            </w:r>
          </w:p>
        </w:tc>
        <w:tc>
          <w:tcPr>
            <w:tcW w:w="180" w:type="dxa"/>
            <w:vAlign w:val="center"/>
          </w:tcPr>
          <w:p w:rsidR="000B046B" w:rsidRPr="00E41CD8" w:rsidRDefault="000B046B" w:rsidP="007374AC">
            <w:pPr>
              <w:jc w:val="right"/>
              <w:rPr>
                <w:color w:val="000000"/>
                <w:szCs w:val="22"/>
              </w:rPr>
            </w:pPr>
          </w:p>
        </w:tc>
        <w:tc>
          <w:tcPr>
            <w:tcW w:w="1808" w:type="dxa"/>
            <w:vAlign w:val="bottom"/>
          </w:tcPr>
          <w:p w:rsidR="000B046B" w:rsidRDefault="000B046B" w:rsidP="007374AC">
            <w:pPr>
              <w:jc w:val="right"/>
              <w:rPr>
                <w:color w:val="000000"/>
                <w:szCs w:val="22"/>
              </w:rPr>
            </w:pPr>
            <w:r>
              <w:rPr>
                <w:color w:val="000000"/>
                <w:szCs w:val="22"/>
              </w:rPr>
              <w:t>-</w:t>
            </w:r>
          </w:p>
        </w:tc>
        <w:tc>
          <w:tcPr>
            <w:tcW w:w="154" w:type="dxa"/>
            <w:vAlign w:val="center"/>
          </w:tcPr>
          <w:p w:rsidR="000B046B" w:rsidRPr="00E41CD8" w:rsidRDefault="000B046B" w:rsidP="007374AC">
            <w:pPr>
              <w:jc w:val="right"/>
              <w:rPr>
                <w:color w:val="000000"/>
                <w:szCs w:val="22"/>
              </w:rPr>
            </w:pPr>
          </w:p>
        </w:tc>
        <w:tc>
          <w:tcPr>
            <w:tcW w:w="1890" w:type="dxa"/>
            <w:vAlign w:val="bottom"/>
          </w:tcPr>
          <w:p w:rsidR="000B046B" w:rsidRDefault="000B046B" w:rsidP="007374AC">
            <w:pPr>
              <w:jc w:val="right"/>
              <w:rPr>
                <w:color w:val="000000"/>
                <w:szCs w:val="22"/>
              </w:rPr>
            </w:pPr>
            <w:r>
              <w:rPr>
                <w:color w:val="000000"/>
                <w:szCs w:val="22"/>
              </w:rPr>
              <w:t>(362.809.180)</w:t>
            </w:r>
          </w:p>
        </w:tc>
      </w:tr>
      <w:tr w:rsidR="000B046B" w:rsidRPr="00E41CD8" w:rsidTr="007374AC">
        <w:tblPrEx>
          <w:tblCellMar>
            <w:top w:w="0" w:type="dxa"/>
            <w:bottom w:w="0" w:type="dxa"/>
          </w:tblCellMar>
        </w:tblPrEx>
        <w:trPr>
          <w:trHeight w:val="155"/>
        </w:trPr>
        <w:tc>
          <w:tcPr>
            <w:tcW w:w="3136" w:type="dxa"/>
            <w:vAlign w:val="center"/>
          </w:tcPr>
          <w:p w:rsidR="000B046B" w:rsidRPr="00E41CD8" w:rsidRDefault="000B046B" w:rsidP="007374AC">
            <w:pPr>
              <w:jc w:val="left"/>
              <w:rPr>
                <w:b/>
                <w:bCs/>
                <w:color w:val="000000"/>
                <w:szCs w:val="22"/>
              </w:rPr>
            </w:pPr>
            <w:r w:rsidRPr="00E41CD8">
              <w:rPr>
                <w:b/>
                <w:bCs/>
                <w:color w:val="000000"/>
                <w:szCs w:val="22"/>
              </w:rPr>
              <w:t>Số cuối năm</w:t>
            </w:r>
          </w:p>
        </w:tc>
        <w:tc>
          <w:tcPr>
            <w:tcW w:w="1982" w:type="dxa"/>
            <w:gridSpan w:val="2"/>
            <w:tcBorders>
              <w:top w:val="single" w:sz="4"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6.014.497.157</w:t>
            </w:r>
          </w:p>
        </w:tc>
        <w:tc>
          <w:tcPr>
            <w:tcW w:w="180" w:type="dxa"/>
            <w:vAlign w:val="center"/>
          </w:tcPr>
          <w:p w:rsidR="000B046B" w:rsidRPr="00B0596B" w:rsidRDefault="000B046B" w:rsidP="007374AC">
            <w:pPr>
              <w:jc w:val="right"/>
              <w:rPr>
                <w:b/>
                <w:bCs/>
                <w:color w:val="000000"/>
              </w:rPr>
            </w:pPr>
          </w:p>
        </w:tc>
        <w:tc>
          <w:tcPr>
            <w:tcW w:w="1809" w:type="dxa"/>
            <w:tcBorders>
              <w:top w:val="single" w:sz="4"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18.957.668.038</w:t>
            </w:r>
          </w:p>
        </w:tc>
        <w:tc>
          <w:tcPr>
            <w:tcW w:w="180" w:type="dxa"/>
            <w:vAlign w:val="center"/>
          </w:tcPr>
          <w:p w:rsidR="000B046B" w:rsidRPr="00B0596B" w:rsidRDefault="000B046B" w:rsidP="007374AC">
            <w:pPr>
              <w:jc w:val="right"/>
              <w:rPr>
                <w:b/>
                <w:bCs/>
                <w:color w:val="000000"/>
              </w:rPr>
            </w:pPr>
          </w:p>
        </w:tc>
        <w:tc>
          <w:tcPr>
            <w:tcW w:w="1899" w:type="dxa"/>
            <w:tcBorders>
              <w:top w:val="single" w:sz="4"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449.348.788</w:t>
            </w:r>
          </w:p>
        </w:tc>
        <w:tc>
          <w:tcPr>
            <w:tcW w:w="180" w:type="dxa"/>
            <w:vAlign w:val="center"/>
          </w:tcPr>
          <w:p w:rsidR="000B046B" w:rsidRPr="00B0596B" w:rsidRDefault="000B046B" w:rsidP="007374AC">
            <w:pPr>
              <w:jc w:val="right"/>
              <w:rPr>
                <w:b/>
                <w:bCs/>
                <w:color w:val="000000"/>
              </w:rPr>
            </w:pPr>
          </w:p>
        </w:tc>
        <w:tc>
          <w:tcPr>
            <w:tcW w:w="1808" w:type="dxa"/>
            <w:tcBorders>
              <w:top w:val="single" w:sz="4" w:space="0" w:color="auto"/>
              <w:bottom w:val="double" w:sz="4" w:space="0" w:color="auto"/>
            </w:tcBorders>
            <w:vAlign w:val="bottom"/>
          </w:tcPr>
          <w:p w:rsidR="000B046B" w:rsidRDefault="000B046B" w:rsidP="007374AC">
            <w:pPr>
              <w:jc w:val="right"/>
              <w:rPr>
                <w:b/>
                <w:bCs/>
                <w:color w:val="000000"/>
                <w:szCs w:val="22"/>
              </w:rPr>
            </w:pPr>
            <w:r>
              <w:rPr>
                <w:b/>
                <w:bCs/>
                <w:color w:val="000000"/>
                <w:szCs w:val="22"/>
              </w:rPr>
              <w:t>191.150.802</w:t>
            </w:r>
          </w:p>
        </w:tc>
        <w:tc>
          <w:tcPr>
            <w:tcW w:w="154" w:type="dxa"/>
            <w:vAlign w:val="center"/>
          </w:tcPr>
          <w:p w:rsidR="000B046B" w:rsidRPr="00B0596B" w:rsidRDefault="000B046B" w:rsidP="007374AC">
            <w:pPr>
              <w:jc w:val="right"/>
              <w:rPr>
                <w:b/>
                <w:bCs/>
                <w:color w:val="000000"/>
              </w:rPr>
            </w:pPr>
          </w:p>
        </w:tc>
        <w:tc>
          <w:tcPr>
            <w:tcW w:w="1890" w:type="dxa"/>
            <w:tcBorders>
              <w:top w:val="single" w:sz="4"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25.612.664.785</w:t>
            </w:r>
          </w:p>
        </w:tc>
      </w:tr>
      <w:tr w:rsidR="000B046B" w:rsidRPr="00E41CD8" w:rsidTr="007374AC">
        <w:tblPrEx>
          <w:tblCellMar>
            <w:top w:w="0" w:type="dxa"/>
            <w:bottom w:w="0" w:type="dxa"/>
          </w:tblCellMar>
        </w:tblPrEx>
        <w:trPr>
          <w:trHeight w:val="114"/>
        </w:trPr>
        <w:tc>
          <w:tcPr>
            <w:tcW w:w="3136" w:type="dxa"/>
            <w:vAlign w:val="bottom"/>
          </w:tcPr>
          <w:p w:rsidR="000B046B" w:rsidRPr="00E41CD8" w:rsidRDefault="000B046B" w:rsidP="007374AC">
            <w:pPr>
              <w:autoSpaceDE w:val="0"/>
              <w:autoSpaceDN w:val="0"/>
              <w:adjustRightInd w:val="0"/>
              <w:spacing w:before="0"/>
              <w:jc w:val="left"/>
              <w:rPr>
                <w:b/>
                <w:bCs/>
                <w:color w:val="000000"/>
                <w:szCs w:val="22"/>
              </w:rPr>
            </w:pPr>
          </w:p>
        </w:tc>
        <w:tc>
          <w:tcPr>
            <w:tcW w:w="1982" w:type="dxa"/>
            <w:gridSpan w:val="2"/>
            <w:vAlign w:val="bottom"/>
          </w:tcPr>
          <w:p w:rsidR="000B046B" w:rsidRPr="00E41CD8" w:rsidRDefault="000B046B" w:rsidP="007374AC">
            <w:pPr>
              <w:autoSpaceDE w:val="0"/>
              <w:autoSpaceDN w:val="0"/>
              <w:adjustRightInd w:val="0"/>
              <w:spacing w:before="0"/>
              <w:jc w:val="right"/>
              <w:rPr>
                <w:b/>
                <w:bCs/>
                <w:color w:val="000000"/>
                <w:szCs w:val="22"/>
              </w:rPr>
            </w:pPr>
          </w:p>
        </w:tc>
        <w:tc>
          <w:tcPr>
            <w:tcW w:w="180" w:type="dxa"/>
            <w:vAlign w:val="bottom"/>
          </w:tcPr>
          <w:p w:rsidR="000B046B" w:rsidRPr="00E41CD8" w:rsidRDefault="000B046B" w:rsidP="007374AC">
            <w:pPr>
              <w:autoSpaceDE w:val="0"/>
              <w:autoSpaceDN w:val="0"/>
              <w:adjustRightInd w:val="0"/>
              <w:spacing w:before="0"/>
              <w:jc w:val="right"/>
              <w:rPr>
                <w:b/>
                <w:bCs/>
                <w:color w:val="000000"/>
                <w:szCs w:val="22"/>
              </w:rPr>
            </w:pPr>
          </w:p>
        </w:tc>
        <w:tc>
          <w:tcPr>
            <w:tcW w:w="1809" w:type="dxa"/>
            <w:vAlign w:val="bottom"/>
          </w:tcPr>
          <w:p w:rsidR="000B046B" w:rsidRPr="00E41CD8" w:rsidRDefault="000B046B" w:rsidP="007374AC">
            <w:pPr>
              <w:autoSpaceDE w:val="0"/>
              <w:autoSpaceDN w:val="0"/>
              <w:adjustRightInd w:val="0"/>
              <w:spacing w:before="0"/>
              <w:jc w:val="right"/>
              <w:rPr>
                <w:b/>
                <w:bCs/>
                <w:color w:val="000000"/>
                <w:szCs w:val="22"/>
              </w:rPr>
            </w:pPr>
          </w:p>
        </w:tc>
        <w:tc>
          <w:tcPr>
            <w:tcW w:w="180" w:type="dxa"/>
            <w:vAlign w:val="bottom"/>
          </w:tcPr>
          <w:p w:rsidR="000B046B" w:rsidRPr="00E41CD8" w:rsidRDefault="000B046B" w:rsidP="007374AC">
            <w:pPr>
              <w:autoSpaceDE w:val="0"/>
              <w:autoSpaceDN w:val="0"/>
              <w:adjustRightInd w:val="0"/>
              <w:spacing w:before="0"/>
              <w:jc w:val="right"/>
              <w:rPr>
                <w:b/>
                <w:bCs/>
                <w:color w:val="000000"/>
                <w:szCs w:val="22"/>
              </w:rPr>
            </w:pPr>
          </w:p>
        </w:tc>
        <w:tc>
          <w:tcPr>
            <w:tcW w:w="1899" w:type="dxa"/>
            <w:vAlign w:val="bottom"/>
          </w:tcPr>
          <w:p w:rsidR="000B046B" w:rsidRPr="00E41CD8" w:rsidRDefault="000B046B" w:rsidP="007374AC">
            <w:pPr>
              <w:autoSpaceDE w:val="0"/>
              <w:autoSpaceDN w:val="0"/>
              <w:adjustRightInd w:val="0"/>
              <w:spacing w:before="0"/>
              <w:jc w:val="right"/>
              <w:rPr>
                <w:b/>
                <w:bCs/>
                <w:color w:val="000000"/>
                <w:szCs w:val="22"/>
              </w:rPr>
            </w:pPr>
          </w:p>
        </w:tc>
        <w:tc>
          <w:tcPr>
            <w:tcW w:w="180" w:type="dxa"/>
            <w:vAlign w:val="bottom"/>
          </w:tcPr>
          <w:p w:rsidR="000B046B" w:rsidRPr="00E41CD8" w:rsidRDefault="000B046B" w:rsidP="007374AC">
            <w:pPr>
              <w:autoSpaceDE w:val="0"/>
              <w:autoSpaceDN w:val="0"/>
              <w:adjustRightInd w:val="0"/>
              <w:spacing w:before="0"/>
              <w:jc w:val="right"/>
              <w:rPr>
                <w:b/>
                <w:bCs/>
                <w:color w:val="000000"/>
                <w:szCs w:val="22"/>
              </w:rPr>
            </w:pPr>
          </w:p>
        </w:tc>
        <w:tc>
          <w:tcPr>
            <w:tcW w:w="1808" w:type="dxa"/>
          </w:tcPr>
          <w:p w:rsidR="000B046B" w:rsidRPr="00E41CD8" w:rsidRDefault="000B046B" w:rsidP="007374AC">
            <w:pPr>
              <w:autoSpaceDE w:val="0"/>
              <w:autoSpaceDN w:val="0"/>
              <w:adjustRightInd w:val="0"/>
              <w:spacing w:before="0"/>
              <w:jc w:val="right"/>
              <w:rPr>
                <w:b/>
                <w:bCs/>
                <w:color w:val="000000"/>
                <w:szCs w:val="22"/>
              </w:rPr>
            </w:pPr>
          </w:p>
        </w:tc>
        <w:tc>
          <w:tcPr>
            <w:tcW w:w="154" w:type="dxa"/>
          </w:tcPr>
          <w:p w:rsidR="000B046B" w:rsidRPr="00E41CD8" w:rsidRDefault="000B046B" w:rsidP="007374AC">
            <w:pPr>
              <w:autoSpaceDE w:val="0"/>
              <w:autoSpaceDN w:val="0"/>
              <w:adjustRightInd w:val="0"/>
              <w:spacing w:before="0"/>
              <w:jc w:val="right"/>
              <w:rPr>
                <w:b/>
                <w:bCs/>
                <w:color w:val="000000"/>
                <w:szCs w:val="22"/>
              </w:rPr>
            </w:pPr>
          </w:p>
        </w:tc>
        <w:tc>
          <w:tcPr>
            <w:tcW w:w="1890" w:type="dxa"/>
            <w:vAlign w:val="bottom"/>
          </w:tcPr>
          <w:p w:rsidR="000B046B" w:rsidRPr="00E41CD8" w:rsidRDefault="000B046B" w:rsidP="007374AC">
            <w:pPr>
              <w:autoSpaceDE w:val="0"/>
              <w:autoSpaceDN w:val="0"/>
              <w:adjustRightInd w:val="0"/>
              <w:spacing w:before="0"/>
              <w:jc w:val="right"/>
              <w:rPr>
                <w:b/>
                <w:bCs/>
                <w:color w:val="000000"/>
                <w:szCs w:val="22"/>
              </w:rPr>
            </w:pPr>
          </w:p>
        </w:tc>
      </w:tr>
      <w:tr w:rsidR="000B046B" w:rsidRPr="00E41CD8" w:rsidTr="007374AC">
        <w:tblPrEx>
          <w:tblCellMar>
            <w:top w:w="0" w:type="dxa"/>
            <w:bottom w:w="0" w:type="dxa"/>
          </w:tblCellMar>
        </w:tblPrEx>
        <w:trPr>
          <w:trHeight w:val="195"/>
        </w:trPr>
        <w:tc>
          <w:tcPr>
            <w:tcW w:w="3136" w:type="dxa"/>
            <w:vAlign w:val="center"/>
          </w:tcPr>
          <w:p w:rsidR="000B046B" w:rsidRPr="00E41CD8" w:rsidRDefault="000B046B" w:rsidP="007374AC">
            <w:pPr>
              <w:spacing w:before="0"/>
              <w:jc w:val="left"/>
              <w:rPr>
                <w:b/>
                <w:bCs/>
                <w:color w:val="000000"/>
                <w:szCs w:val="22"/>
              </w:rPr>
            </w:pPr>
            <w:r w:rsidRPr="00E41CD8">
              <w:rPr>
                <w:b/>
                <w:bCs/>
                <w:color w:val="000000"/>
                <w:szCs w:val="22"/>
              </w:rPr>
              <w:t>Giá trị còn lại</w:t>
            </w:r>
          </w:p>
        </w:tc>
        <w:tc>
          <w:tcPr>
            <w:tcW w:w="1982" w:type="dxa"/>
            <w:gridSpan w:val="2"/>
            <w:vAlign w:val="center"/>
          </w:tcPr>
          <w:p w:rsidR="000B046B" w:rsidRPr="00E41CD8" w:rsidRDefault="000B046B" w:rsidP="007374AC">
            <w:pPr>
              <w:rPr>
                <w:b/>
                <w:bCs/>
                <w:color w:val="000000"/>
                <w:szCs w:val="22"/>
              </w:rPr>
            </w:pPr>
          </w:p>
        </w:tc>
        <w:tc>
          <w:tcPr>
            <w:tcW w:w="180" w:type="dxa"/>
            <w:vAlign w:val="center"/>
          </w:tcPr>
          <w:p w:rsidR="000B046B" w:rsidRPr="00E41CD8" w:rsidRDefault="000B046B" w:rsidP="007374AC">
            <w:pPr>
              <w:jc w:val="right"/>
              <w:rPr>
                <w:szCs w:val="22"/>
              </w:rPr>
            </w:pPr>
          </w:p>
        </w:tc>
        <w:tc>
          <w:tcPr>
            <w:tcW w:w="1809" w:type="dxa"/>
            <w:vAlign w:val="center"/>
          </w:tcPr>
          <w:p w:rsidR="000B046B" w:rsidRPr="00E41CD8" w:rsidRDefault="000B046B" w:rsidP="007374AC">
            <w:pPr>
              <w:jc w:val="right"/>
              <w:rPr>
                <w:szCs w:val="22"/>
              </w:rPr>
            </w:pPr>
          </w:p>
        </w:tc>
        <w:tc>
          <w:tcPr>
            <w:tcW w:w="180" w:type="dxa"/>
            <w:vAlign w:val="center"/>
          </w:tcPr>
          <w:p w:rsidR="000B046B" w:rsidRPr="00E41CD8" w:rsidRDefault="000B046B" w:rsidP="007374AC">
            <w:pPr>
              <w:jc w:val="right"/>
              <w:rPr>
                <w:szCs w:val="22"/>
              </w:rPr>
            </w:pPr>
          </w:p>
        </w:tc>
        <w:tc>
          <w:tcPr>
            <w:tcW w:w="1899" w:type="dxa"/>
            <w:vAlign w:val="center"/>
          </w:tcPr>
          <w:p w:rsidR="000B046B" w:rsidRPr="00E41CD8" w:rsidRDefault="000B046B" w:rsidP="007374AC">
            <w:pPr>
              <w:jc w:val="right"/>
              <w:rPr>
                <w:szCs w:val="22"/>
              </w:rPr>
            </w:pPr>
          </w:p>
        </w:tc>
        <w:tc>
          <w:tcPr>
            <w:tcW w:w="180" w:type="dxa"/>
            <w:vAlign w:val="center"/>
          </w:tcPr>
          <w:p w:rsidR="000B046B" w:rsidRPr="00E41CD8" w:rsidRDefault="000B046B" w:rsidP="007374AC">
            <w:pPr>
              <w:jc w:val="right"/>
              <w:rPr>
                <w:szCs w:val="22"/>
              </w:rPr>
            </w:pPr>
          </w:p>
        </w:tc>
        <w:tc>
          <w:tcPr>
            <w:tcW w:w="1808" w:type="dxa"/>
            <w:vAlign w:val="center"/>
          </w:tcPr>
          <w:p w:rsidR="000B046B" w:rsidRPr="00E41CD8" w:rsidRDefault="000B046B" w:rsidP="007374AC">
            <w:pPr>
              <w:jc w:val="right"/>
              <w:rPr>
                <w:szCs w:val="22"/>
              </w:rPr>
            </w:pPr>
          </w:p>
        </w:tc>
        <w:tc>
          <w:tcPr>
            <w:tcW w:w="154" w:type="dxa"/>
            <w:vAlign w:val="center"/>
          </w:tcPr>
          <w:p w:rsidR="000B046B" w:rsidRPr="00E41CD8" w:rsidRDefault="000B046B" w:rsidP="007374AC">
            <w:pPr>
              <w:jc w:val="right"/>
              <w:rPr>
                <w:szCs w:val="22"/>
              </w:rPr>
            </w:pPr>
          </w:p>
        </w:tc>
        <w:tc>
          <w:tcPr>
            <w:tcW w:w="1890" w:type="dxa"/>
            <w:vAlign w:val="center"/>
          </w:tcPr>
          <w:p w:rsidR="000B046B" w:rsidRPr="00E41CD8" w:rsidRDefault="000B046B" w:rsidP="007374AC">
            <w:pPr>
              <w:jc w:val="right"/>
              <w:rPr>
                <w:szCs w:val="22"/>
              </w:rPr>
            </w:pPr>
          </w:p>
        </w:tc>
      </w:tr>
      <w:tr w:rsidR="000B046B" w:rsidRPr="00E41CD8" w:rsidTr="007374AC">
        <w:tblPrEx>
          <w:tblCellMar>
            <w:top w:w="0" w:type="dxa"/>
            <w:bottom w:w="0" w:type="dxa"/>
          </w:tblCellMar>
        </w:tblPrEx>
        <w:trPr>
          <w:trHeight w:val="101"/>
        </w:trPr>
        <w:tc>
          <w:tcPr>
            <w:tcW w:w="3136" w:type="dxa"/>
            <w:vAlign w:val="center"/>
          </w:tcPr>
          <w:p w:rsidR="000B046B" w:rsidRPr="00E41CD8" w:rsidRDefault="000B046B" w:rsidP="007374AC">
            <w:pPr>
              <w:jc w:val="left"/>
              <w:rPr>
                <w:color w:val="000000"/>
                <w:szCs w:val="22"/>
              </w:rPr>
            </w:pPr>
            <w:r w:rsidRPr="00E41CD8">
              <w:rPr>
                <w:color w:val="000000"/>
                <w:szCs w:val="22"/>
              </w:rPr>
              <w:t>Số đầu năm</w:t>
            </w:r>
          </w:p>
        </w:tc>
        <w:tc>
          <w:tcPr>
            <w:tcW w:w="1982" w:type="dxa"/>
            <w:gridSpan w:val="2"/>
            <w:vAlign w:val="center"/>
          </w:tcPr>
          <w:p w:rsidR="000B046B" w:rsidRDefault="000B046B" w:rsidP="007374AC">
            <w:pPr>
              <w:jc w:val="right"/>
              <w:rPr>
                <w:color w:val="000000"/>
                <w:szCs w:val="22"/>
              </w:rPr>
            </w:pPr>
            <w:r>
              <w:rPr>
                <w:color w:val="000000"/>
                <w:szCs w:val="22"/>
              </w:rPr>
              <w:t>3.949.963.050</w:t>
            </w:r>
          </w:p>
        </w:tc>
        <w:tc>
          <w:tcPr>
            <w:tcW w:w="180" w:type="dxa"/>
            <w:vAlign w:val="center"/>
          </w:tcPr>
          <w:p w:rsidR="000B046B" w:rsidRPr="00B0596B" w:rsidRDefault="000B046B" w:rsidP="007374AC">
            <w:pPr>
              <w:jc w:val="right"/>
              <w:rPr>
                <w:color w:val="000000"/>
              </w:rPr>
            </w:pPr>
          </w:p>
        </w:tc>
        <w:tc>
          <w:tcPr>
            <w:tcW w:w="1809" w:type="dxa"/>
            <w:vAlign w:val="bottom"/>
          </w:tcPr>
          <w:p w:rsidR="000B046B" w:rsidRDefault="000B046B" w:rsidP="007374AC">
            <w:pPr>
              <w:jc w:val="right"/>
              <w:rPr>
                <w:color w:val="000000"/>
                <w:szCs w:val="22"/>
              </w:rPr>
            </w:pPr>
            <w:r>
              <w:rPr>
                <w:color w:val="000000"/>
                <w:szCs w:val="22"/>
              </w:rPr>
              <w:t>18.909.128.216</w:t>
            </w:r>
          </w:p>
        </w:tc>
        <w:tc>
          <w:tcPr>
            <w:tcW w:w="180" w:type="dxa"/>
            <w:vAlign w:val="center"/>
          </w:tcPr>
          <w:p w:rsidR="000B046B" w:rsidRPr="00B0596B" w:rsidRDefault="000B046B" w:rsidP="007374AC">
            <w:pPr>
              <w:jc w:val="right"/>
              <w:rPr>
                <w:color w:val="000000"/>
              </w:rPr>
            </w:pPr>
          </w:p>
        </w:tc>
        <w:tc>
          <w:tcPr>
            <w:tcW w:w="1899" w:type="dxa"/>
            <w:vAlign w:val="bottom"/>
          </w:tcPr>
          <w:p w:rsidR="000B046B" w:rsidRDefault="000B046B" w:rsidP="007374AC">
            <w:pPr>
              <w:jc w:val="right"/>
              <w:rPr>
                <w:color w:val="000000"/>
                <w:szCs w:val="22"/>
              </w:rPr>
            </w:pPr>
            <w:r>
              <w:rPr>
                <w:color w:val="000000"/>
                <w:szCs w:val="22"/>
              </w:rPr>
              <w:t>1.012.005.046</w:t>
            </w:r>
          </w:p>
        </w:tc>
        <w:tc>
          <w:tcPr>
            <w:tcW w:w="180" w:type="dxa"/>
            <w:vAlign w:val="center"/>
          </w:tcPr>
          <w:p w:rsidR="000B046B" w:rsidRPr="00B0596B" w:rsidRDefault="000B046B" w:rsidP="007374AC">
            <w:pPr>
              <w:jc w:val="right"/>
              <w:rPr>
                <w:color w:val="000000"/>
              </w:rPr>
            </w:pPr>
          </w:p>
        </w:tc>
        <w:tc>
          <w:tcPr>
            <w:tcW w:w="1808" w:type="dxa"/>
            <w:tcBorders>
              <w:bottom w:val="double" w:sz="4" w:space="0" w:color="auto"/>
            </w:tcBorders>
            <w:vAlign w:val="center"/>
          </w:tcPr>
          <w:p w:rsidR="000B046B" w:rsidRPr="00B0596B" w:rsidRDefault="000B046B" w:rsidP="007374AC">
            <w:pPr>
              <w:jc w:val="right"/>
              <w:rPr>
                <w:color w:val="000000"/>
              </w:rPr>
            </w:pPr>
            <w:r w:rsidRPr="00B0596B">
              <w:rPr>
                <w:color w:val="000000"/>
              </w:rPr>
              <w:t>-</w:t>
            </w:r>
          </w:p>
        </w:tc>
        <w:tc>
          <w:tcPr>
            <w:tcW w:w="154" w:type="dxa"/>
            <w:vAlign w:val="center"/>
          </w:tcPr>
          <w:p w:rsidR="000B046B" w:rsidRPr="00B0596B" w:rsidRDefault="000B046B" w:rsidP="007374AC">
            <w:pPr>
              <w:jc w:val="right"/>
              <w:rPr>
                <w:color w:val="000000"/>
              </w:rPr>
            </w:pPr>
          </w:p>
        </w:tc>
        <w:tc>
          <w:tcPr>
            <w:tcW w:w="1890" w:type="dxa"/>
            <w:vAlign w:val="bottom"/>
          </w:tcPr>
          <w:p w:rsidR="000B046B" w:rsidRDefault="000B046B" w:rsidP="007374AC">
            <w:pPr>
              <w:jc w:val="right"/>
              <w:rPr>
                <w:color w:val="000000"/>
                <w:szCs w:val="22"/>
              </w:rPr>
            </w:pPr>
            <w:r>
              <w:rPr>
                <w:color w:val="000000"/>
                <w:szCs w:val="22"/>
              </w:rPr>
              <w:t>23.241.305.724</w:t>
            </w:r>
          </w:p>
        </w:tc>
      </w:tr>
      <w:tr w:rsidR="000B046B" w:rsidRPr="00E41CD8" w:rsidTr="007374AC">
        <w:tblPrEx>
          <w:tblCellMar>
            <w:top w:w="0" w:type="dxa"/>
            <w:bottom w:w="0" w:type="dxa"/>
          </w:tblCellMar>
        </w:tblPrEx>
        <w:trPr>
          <w:trHeight w:val="124"/>
        </w:trPr>
        <w:tc>
          <w:tcPr>
            <w:tcW w:w="3136" w:type="dxa"/>
            <w:vAlign w:val="center"/>
          </w:tcPr>
          <w:p w:rsidR="000B046B" w:rsidRPr="00E41CD8" w:rsidRDefault="000B046B" w:rsidP="007374AC">
            <w:pPr>
              <w:jc w:val="left"/>
              <w:rPr>
                <w:b/>
                <w:bCs/>
                <w:color w:val="000000"/>
                <w:szCs w:val="22"/>
              </w:rPr>
            </w:pPr>
            <w:r w:rsidRPr="00E41CD8">
              <w:rPr>
                <w:b/>
                <w:bCs/>
                <w:color w:val="000000"/>
                <w:szCs w:val="22"/>
              </w:rPr>
              <w:t>Số cuối năm</w:t>
            </w:r>
          </w:p>
        </w:tc>
        <w:tc>
          <w:tcPr>
            <w:tcW w:w="1982" w:type="dxa"/>
            <w:gridSpan w:val="2"/>
            <w:tcBorders>
              <w:top w:val="double" w:sz="6" w:space="0" w:color="auto"/>
              <w:bottom w:val="double" w:sz="6" w:space="0" w:color="auto"/>
            </w:tcBorders>
            <w:vAlign w:val="center"/>
          </w:tcPr>
          <w:p w:rsidR="000B046B" w:rsidRDefault="000B046B" w:rsidP="007374AC">
            <w:pPr>
              <w:jc w:val="right"/>
              <w:rPr>
                <w:b/>
                <w:bCs/>
                <w:color w:val="000000"/>
                <w:szCs w:val="22"/>
              </w:rPr>
            </w:pPr>
            <w:r>
              <w:rPr>
                <w:b/>
                <w:bCs/>
                <w:color w:val="000000"/>
                <w:szCs w:val="22"/>
              </w:rPr>
              <w:t>3.320.172.462</w:t>
            </w:r>
          </w:p>
        </w:tc>
        <w:tc>
          <w:tcPr>
            <w:tcW w:w="180" w:type="dxa"/>
            <w:vAlign w:val="center"/>
          </w:tcPr>
          <w:p w:rsidR="000B046B" w:rsidRPr="00B0596B" w:rsidRDefault="000B046B" w:rsidP="007374AC">
            <w:pPr>
              <w:jc w:val="right"/>
              <w:rPr>
                <w:b/>
                <w:bCs/>
                <w:color w:val="000000"/>
              </w:rPr>
            </w:pPr>
          </w:p>
        </w:tc>
        <w:tc>
          <w:tcPr>
            <w:tcW w:w="1809" w:type="dxa"/>
            <w:tcBorders>
              <w:top w:val="double" w:sz="6"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11.454.450.724</w:t>
            </w:r>
          </w:p>
        </w:tc>
        <w:tc>
          <w:tcPr>
            <w:tcW w:w="180" w:type="dxa"/>
            <w:vAlign w:val="center"/>
          </w:tcPr>
          <w:p w:rsidR="000B046B" w:rsidRPr="00B0596B" w:rsidRDefault="000B046B" w:rsidP="007374AC">
            <w:pPr>
              <w:jc w:val="right"/>
              <w:rPr>
                <w:b/>
                <w:bCs/>
                <w:color w:val="000000"/>
              </w:rPr>
            </w:pPr>
          </w:p>
        </w:tc>
        <w:tc>
          <w:tcPr>
            <w:tcW w:w="1899" w:type="dxa"/>
            <w:tcBorders>
              <w:top w:val="double" w:sz="6"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2.060.469.394</w:t>
            </w:r>
          </w:p>
        </w:tc>
        <w:tc>
          <w:tcPr>
            <w:tcW w:w="180" w:type="dxa"/>
            <w:vAlign w:val="center"/>
          </w:tcPr>
          <w:p w:rsidR="000B046B" w:rsidRPr="00B0596B" w:rsidRDefault="000B046B" w:rsidP="007374AC">
            <w:pPr>
              <w:jc w:val="right"/>
              <w:rPr>
                <w:b/>
                <w:bCs/>
                <w:color w:val="000000"/>
              </w:rPr>
            </w:pPr>
          </w:p>
        </w:tc>
        <w:tc>
          <w:tcPr>
            <w:tcW w:w="1808" w:type="dxa"/>
            <w:tcBorders>
              <w:top w:val="double" w:sz="4" w:space="0" w:color="auto"/>
              <w:bottom w:val="double" w:sz="4" w:space="0" w:color="auto"/>
            </w:tcBorders>
            <w:vAlign w:val="center"/>
          </w:tcPr>
          <w:p w:rsidR="000B046B" w:rsidRPr="00B0596B" w:rsidRDefault="000B046B" w:rsidP="007374AC">
            <w:pPr>
              <w:jc w:val="right"/>
              <w:rPr>
                <w:b/>
                <w:bCs/>
                <w:color w:val="000000"/>
              </w:rPr>
            </w:pPr>
            <w:r w:rsidRPr="00B0596B">
              <w:rPr>
                <w:b/>
                <w:bCs/>
                <w:color w:val="000000"/>
              </w:rPr>
              <w:t>-</w:t>
            </w:r>
          </w:p>
        </w:tc>
        <w:tc>
          <w:tcPr>
            <w:tcW w:w="154" w:type="dxa"/>
            <w:vAlign w:val="center"/>
          </w:tcPr>
          <w:p w:rsidR="000B046B" w:rsidRPr="00B0596B" w:rsidRDefault="000B046B" w:rsidP="007374AC">
            <w:pPr>
              <w:jc w:val="right"/>
              <w:rPr>
                <w:b/>
                <w:bCs/>
                <w:color w:val="000000"/>
              </w:rPr>
            </w:pPr>
          </w:p>
        </w:tc>
        <w:tc>
          <w:tcPr>
            <w:tcW w:w="1890" w:type="dxa"/>
            <w:tcBorders>
              <w:top w:val="double" w:sz="6" w:space="0" w:color="auto"/>
              <w:bottom w:val="double" w:sz="6" w:space="0" w:color="auto"/>
            </w:tcBorders>
            <w:vAlign w:val="bottom"/>
          </w:tcPr>
          <w:p w:rsidR="000B046B" w:rsidRDefault="000B046B" w:rsidP="007374AC">
            <w:pPr>
              <w:jc w:val="right"/>
              <w:rPr>
                <w:b/>
                <w:bCs/>
                <w:color w:val="000000"/>
                <w:szCs w:val="22"/>
              </w:rPr>
            </w:pPr>
            <w:r>
              <w:rPr>
                <w:b/>
                <w:bCs/>
                <w:color w:val="000000"/>
                <w:szCs w:val="22"/>
              </w:rPr>
              <w:t>16.206.465.566</w:t>
            </w:r>
          </w:p>
        </w:tc>
      </w:tr>
      <w:bookmarkEnd w:id="1"/>
      <w:bookmarkEnd w:id="2"/>
    </w:tbl>
    <w:p w:rsidR="000B046B" w:rsidRPr="002937CD" w:rsidRDefault="000B046B" w:rsidP="000B046B">
      <w:pPr>
        <w:ind w:left="546"/>
        <w:jc w:val="left"/>
        <w:rPr>
          <w:bCs/>
          <w:color w:val="000000"/>
          <w:sz w:val="8"/>
          <w:szCs w:val="24"/>
          <w:lang w:val="nl-NL"/>
        </w:rPr>
      </w:pPr>
    </w:p>
    <w:p w:rsidR="000B046B" w:rsidRDefault="000B046B" w:rsidP="000B046B">
      <w:pPr>
        <w:jc w:val="left"/>
        <w:rPr>
          <w:bCs/>
          <w:color w:val="000000"/>
          <w:szCs w:val="24"/>
        </w:rPr>
      </w:pPr>
    </w:p>
    <w:p w:rsidR="000B046B" w:rsidRDefault="000B046B" w:rsidP="000B046B">
      <w:pPr>
        <w:jc w:val="left"/>
        <w:rPr>
          <w:bCs/>
          <w:color w:val="000000"/>
          <w:szCs w:val="24"/>
        </w:rPr>
      </w:pPr>
    </w:p>
    <w:p w:rsidR="000B046B" w:rsidRPr="005D4AF2" w:rsidRDefault="000B046B" w:rsidP="000B046B">
      <w:pPr>
        <w:ind w:left="547"/>
        <w:rPr>
          <w:bCs/>
          <w:color w:val="000000"/>
          <w:szCs w:val="24"/>
        </w:rPr>
      </w:pPr>
      <w:r w:rsidRPr="005D4AF2">
        <w:rPr>
          <w:bCs/>
          <w:color w:val="000000"/>
          <w:szCs w:val="24"/>
        </w:rPr>
        <w:t>Một số tài sản cố định hữu hình có nguyên giá và giá trị còn lại theo sổ sách lần lượt là 2</w:t>
      </w:r>
      <w:r>
        <w:rPr>
          <w:bCs/>
          <w:color w:val="000000"/>
          <w:szCs w:val="24"/>
        </w:rPr>
        <w:t>6.044</w:t>
      </w:r>
      <w:r w:rsidRPr="005D4AF2">
        <w:rPr>
          <w:bCs/>
          <w:color w:val="000000"/>
          <w:szCs w:val="24"/>
        </w:rPr>
        <w:t xml:space="preserve">.351.899 VND và </w:t>
      </w:r>
      <w:r>
        <w:rPr>
          <w:bCs/>
          <w:color w:val="000000"/>
          <w:szCs w:val="24"/>
        </w:rPr>
        <w:t>9.244.526.668</w:t>
      </w:r>
      <w:r w:rsidRPr="005D4AF2">
        <w:rPr>
          <w:bCs/>
          <w:color w:val="000000"/>
          <w:szCs w:val="24"/>
        </w:rPr>
        <w:t xml:space="preserve"> VND đã được thế chấp để đảm bảo cho các khoản vay của Ngân hàng TMCP Công thương Việt Nam - chi nhánh Quang Minh</w:t>
      </w:r>
      <w:r>
        <w:rPr>
          <w:bCs/>
          <w:color w:val="000000"/>
          <w:szCs w:val="24"/>
        </w:rPr>
        <w:t xml:space="preserve"> và </w:t>
      </w:r>
      <w:r w:rsidRPr="005D4AF2">
        <w:rPr>
          <w:bCs/>
          <w:color w:val="000000"/>
          <w:szCs w:val="24"/>
        </w:rPr>
        <w:t>Ngân hàng TMCP Đông Nam Á - Chi nhánh Cầu Giấy</w:t>
      </w:r>
      <w:r>
        <w:rPr>
          <w:bCs/>
          <w:color w:val="000000"/>
          <w:szCs w:val="24"/>
        </w:rPr>
        <w:t>.</w:t>
      </w:r>
    </w:p>
    <w:p w:rsidR="000B046B" w:rsidRPr="005D4AF2" w:rsidRDefault="000B046B" w:rsidP="000B046B">
      <w:pPr>
        <w:rPr>
          <w:bCs/>
          <w:color w:val="000000"/>
          <w:szCs w:val="24"/>
        </w:rPr>
      </w:pPr>
    </w:p>
    <w:p w:rsidR="000B046B" w:rsidRPr="00830691" w:rsidRDefault="000B046B" w:rsidP="000B046B">
      <w:pPr>
        <w:jc w:val="left"/>
        <w:rPr>
          <w:bCs/>
          <w:color w:val="000000"/>
          <w:szCs w:val="24"/>
          <w:lang w:val="nl-NL"/>
        </w:rPr>
        <w:sectPr w:rsidR="000B046B" w:rsidRPr="00830691" w:rsidSect="007374AC">
          <w:headerReference w:type="first" r:id="rId13"/>
          <w:pgSz w:w="16840" w:h="11907" w:orient="landscape" w:code="9"/>
          <w:pgMar w:top="1440" w:right="2160" w:bottom="700" w:left="1080" w:header="576" w:footer="576" w:gutter="0"/>
          <w:cols w:space="720"/>
          <w:titlePg/>
          <w:docGrid w:linePitch="381"/>
        </w:sectPr>
      </w:pPr>
    </w:p>
    <w:p w:rsidR="000B046B" w:rsidRPr="00B33E92" w:rsidRDefault="00172DF6" w:rsidP="000B046B">
      <w:pPr>
        <w:numPr>
          <w:ilvl w:val="1"/>
          <w:numId w:val="1"/>
        </w:numPr>
        <w:tabs>
          <w:tab w:val="clear" w:pos="1440"/>
          <w:tab w:val="num" w:pos="552"/>
        </w:tabs>
        <w:spacing w:before="0" w:after="20" w:line="252" w:lineRule="auto"/>
        <w:ind w:left="547" w:hanging="547"/>
        <w:rPr>
          <w:b/>
          <w:bCs/>
          <w:color w:val="000000"/>
        </w:rPr>
      </w:pPr>
      <w:r>
        <w:rPr>
          <w:b/>
          <w:bCs/>
          <w:color w:val="000000"/>
          <w:lang w:val="en-US"/>
        </w:rPr>
        <w:lastRenderedPageBreak/>
        <w:t>B</w:t>
      </w:r>
      <w:r w:rsidR="000B046B" w:rsidRPr="00B33E92">
        <w:rPr>
          <w:b/>
          <w:bCs/>
          <w:color w:val="000000"/>
        </w:rPr>
        <w:t>ất động sản đầu tư</w:t>
      </w:r>
    </w:p>
    <w:p w:rsidR="000B046B" w:rsidRPr="0060521A" w:rsidRDefault="000B046B" w:rsidP="0060521A">
      <w:pPr>
        <w:ind w:left="546"/>
        <w:rPr>
          <w:bCs/>
          <w:color w:val="000000"/>
          <w:szCs w:val="24"/>
          <w:lang w:val="nl-NL"/>
        </w:rPr>
      </w:pPr>
      <w:r w:rsidRPr="0060521A">
        <w:rPr>
          <w:bCs/>
          <w:color w:val="000000"/>
          <w:szCs w:val="24"/>
          <w:lang w:val="nl-NL"/>
        </w:rPr>
        <w:t>Bất độn</w:t>
      </w:r>
      <w:r w:rsidR="009825FD" w:rsidRPr="0060521A">
        <w:rPr>
          <w:bCs/>
          <w:color w:val="000000"/>
          <w:szCs w:val="24"/>
          <w:lang w:val="nl-NL"/>
        </w:rPr>
        <w:t>g sản đầu tư</w:t>
      </w:r>
      <w:r w:rsidRPr="0060521A">
        <w:rPr>
          <w:bCs/>
          <w:color w:val="000000"/>
          <w:szCs w:val="24"/>
          <w:lang w:val="nl-NL"/>
        </w:rPr>
        <w:t xml:space="preserve"> là giá trị quyền sử dụng 3.386,6 m2 đất tại khu Cây đa Phương Bảng, Song Phương, Hoài Đức, Hà Nội, thời hạn sử dụng đến năm 2043, mục đích sử dụng đất là trồng cây ăn quả lâu năm. Lô đất này được Công ty mua lại của cá nhân và Hội đồng Quản trị đã ủy quyền cho Ông Đường Đức Hóa – Chủ tịch Hội đồng Quản trị đứng tên trên Giấy chứng nhận Quyền sử dụng đất.</w:t>
      </w:r>
    </w:p>
    <w:p w:rsidR="000B046B" w:rsidRPr="00991B41" w:rsidRDefault="000B046B" w:rsidP="000B046B">
      <w:pPr>
        <w:tabs>
          <w:tab w:val="num" w:pos="1510"/>
        </w:tabs>
        <w:spacing w:before="0" w:after="20" w:line="252" w:lineRule="auto"/>
        <w:ind w:left="547"/>
        <w:rPr>
          <w:color w:val="000000"/>
          <w:sz w:val="14"/>
          <w:szCs w:val="24"/>
          <w:lang w:val="nl-NL"/>
        </w:rPr>
      </w:pPr>
    </w:p>
    <w:p w:rsidR="000B046B" w:rsidRDefault="000B046B" w:rsidP="000B046B">
      <w:pPr>
        <w:numPr>
          <w:ilvl w:val="1"/>
          <w:numId w:val="1"/>
        </w:numPr>
        <w:tabs>
          <w:tab w:val="clear" w:pos="1440"/>
          <w:tab w:val="num" w:pos="552"/>
        </w:tabs>
        <w:spacing w:before="0" w:after="20" w:line="252" w:lineRule="auto"/>
        <w:ind w:left="547" w:hanging="547"/>
        <w:rPr>
          <w:b/>
          <w:bCs/>
          <w:color w:val="000000"/>
        </w:rPr>
      </w:pPr>
      <w:r>
        <w:rPr>
          <w:b/>
          <w:bCs/>
          <w:color w:val="000000"/>
        </w:rPr>
        <w:t xml:space="preserve">Chi phí xây dựng cơ bản dở dang </w:t>
      </w:r>
    </w:p>
    <w:p w:rsidR="000B046B" w:rsidRPr="00205612" w:rsidRDefault="000B046B" w:rsidP="000B046B">
      <w:pPr>
        <w:spacing w:before="0" w:after="20" w:line="252" w:lineRule="auto"/>
        <w:ind w:left="547"/>
        <w:rPr>
          <w:bCs/>
          <w:color w:val="000000"/>
        </w:rPr>
      </w:pPr>
      <w:r w:rsidRPr="00205612">
        <w:rPr>
          <w:bCs/>
          <w:color w:val="000000"/>
        </w:rPr>
        <w:t>Là chi phí lắp đặt hệ thố</w:t>
      </w:r>
      <w:r>
        <w:rPr>
          <w:bCs/>
          <w:color w:val="000000"/>
        </w:rPr>
        <w:t>ng băng</w:t>
      </w:r>
      <w:r w:rsidRPr="00205612">
        <w:rPr>
          <w:bCs/>
          <w:color w:val="000000"/>
        </w:rPr>
        <w:t xml:space="preserve"> tải gỗ dăm tại Cảng Vật Cách</w:t>
      </w:r>
    </w:p>
    <w:p w:rsidR="000B046B" w:rsidRPr="009825FD" w:rsidRDefault="000B046B" w:rsidP="000B046B">
      <w:pPr>
        <w:spacing w:before="0" w:after="20" w:line="252" w:lineRule="auto"/>
        <w:ind w:left="547"/>
        <w:rPr>
          <w:bCs/>
          <w:color w:val="000000"/>
          <w:lang w:val="en-US"/>
        </w:rPr>
      </w:pPr>
      <w:r w:rsidRPr="00205612">
        <w:rPr>
          <w:bCs/>
          <w:color w:val="000000"/>
        </w:rPr>
        <w:t xml:space="preserve">Tình hình biến động của </w:t>
      </w:r>
      <w:r w:rsidR="009825FD">
        <w:rPr>
          <w:bCs/>
          <w:color w:val="000000"/>
        </w:rPr>
        <w:t>chi phí xây dựng cơ bản dở dang</w:t>
      </w:r>
      <w:r w:rsidR="009825FD">
        <w:rPr>
          <w:bCs/>
          <w:color w:val="000000"/>
          <w:lang w:val="en-US"/>
        </w:rPr>
        <w:t xml:space="preserve"> trong n</w:t>
      </w:r>
      <w:r w:rsidR="009825FD" w:rsidRPr="009825FD">
        <w:rPr>
          <w:bCs/>
          <w:color w:val="000000"/>
          <w:lang w:val="en-US"/>
        </w:rPr>
        <w:t>ă</w:t>
      </w:r>
      <w:r w:rsidR="009825FD">
        <w:rPr>
          <w:bCs/>
          <w:color w:val="000000"/>
          <w:lang w:val="en-US"/>
        </w:rPr>
        <w:t>m nh</w:t>
      </w:r>
      <w:r w:rsidR="009825FD" w:rsidRPr="009825FD">
        <w:rPr>
          <w:bCs/>
          <w:color w:val="000000"/>
          <w:lang w:val="en-US"/>
        </w:rPr>
        <w:t>ư</w:t>
      </w:r>
      <w:r w:rsidR="009825FD">
        <w:rPr>
          <w:bCs/>
          <w:color w:val="000000"/>
          <w:lang w:val="en-US"/>
        </w:rPr>
        <w:t xml:space="preserve"> sau:</w:t>
      </w:r>
    </w:p>
    <w:tbl>
      <w:tblPr>
        <w:tblW w:w="8520" w:type="dxa"/>
        <w:tblInd w:w="567" w:type="dxa"/>
        <w:tblCellMar>
          <w:left w:w="0" w:type="dxa"/>
          <w:right w:w="0" w:type="dxa"/>
        </w:tblCellMar>
        <w:tblLook w:val="0000"/>
      </w:tblPr>
      <w:tblGrid>
        <w:gridCol w:w="4488"/>
        <w:gridCol w:w="1339"/>
        <w:gridCol w:w="567"/>
        <w:gridCol w:w="2126"/>
      </w:tblGrid>
      <w:tr w:rsidR="000E316E" w:rsidRPr="00C75351" w:rsidTr="000E316E">
        <w:trPr>
          <w:trHeight w:val="105"/>
        </w:trPr>
        <w:tc>
          <w:tcPr>
            <w:tcW w:w="4488" w:type="dxa"/>
            <w:tcBorders>
              <w:top w:val="nil"/>
              <w:left w:val="nil"/>
              <w:bottom w:val="nil"/>
              <w:right w:val="nil"/>
            </w:tcBorders>
            <w:tcMar>
              <w:top w:w="15" w:type="dxa"/>
              <w:left w:w="15" w:type="dxa"/>
              <w:bottom w:w="0" w:type="dxa"/>
              <w:right w:w="15" w:type="dxa"/>
            </w:tcMar>
            <w:vAlign w:val="center"/>
          </w:tcPr>
          <w:p w:rsidR="000E316E" w:rsidRPr="00C75351" w:rsidRDefault="000E316E" w:rsidP="007374AC">
            <w:pPr>
              <w:rPr>
                <w:color w:val="000000"/>
                <w:szCs w:val="22"/>
              </w:rPr>
            </w:pPr>
          </w:p>
        </w:tc>
        <w:tc>
          <w:tcPr>
            <w:tcW w:w="1339" w:type="dxa"/>
            <w:tcBorders>
              <w:left w:val="nil"/>
              <w:bottom w:val="nil"/>
              <w:right w:val="nil"/>
            </w:tcBorders>
            <w:vAlign w:val="bottom"/>
          </w:tcPr>
          <w:p w:rsidR="000E316E" w:rsidRPr="00C75351" w:rsidRDefault="000E316E" w:rsidP="007374AC">
            <w:pPr>
              <w:ind w:right="27"/>
              <w:jc w:val="right"/>
              <w:rPr>
                <w:color w:val="000000"/>
                <w:szCs w:val="22"/>
              </w:rPr>
            </w:pPr>
          </w:p>
        </w:tc>
        <w:tc>
          <w:tcPr>
            <w:tcW w:w="567" w:type="dxa"/>
            <w:tcBorders>
              <w:top w:val="nil"/>
              <w:left w:val="nil"/>
              <w:bottom w:val="nil"/>
              <w:right w:val="nil"/>
            </w:tcBorders>
          </w:tcPr>
          <w:p w:rsidR="000E316E" w:rsidRPr="00C75351" w:rsidRDefault="000E316E" w:rsidP="007374AC">
            <w:pPr>
              <w:ind w:right="27"/>
              <w:jc w:val="right"/>
              <w:rPr>
                <w:color w:val="000000"/>
                <w:szCs w:val="22"/>
              </w:rPr>
            </w:pPr>
          </w:p>
        </w:tc>
        <w:tc>
          <w:tcPr>
            <w:tcW w:w="2126" w:type="dxa"/>
            <w:tcBorders>
              <w:left w:val="nil"/>
              <w:bottom w:val="single" w:sz="4" w:space="0" w:color="auto"/>
              <w:right w:val="nil"/>
            </w:tcBorders>
            <w:tcMar>
              <w:top w:w="15" w:type="dxa"/>
              <w:left w:w="15" w:type="dxa"/>
              <w:bottom w:w="0" w:type="dxa"/>
              <w:right w:w="15" w:type="dxa"/>
            </w:tcMar>
            <w:vAlign w:val="bottom"/>
          </w:tcPr>
          <w:p w:rsidR="000E316E" w:rsidRPr="000E316E" w:rsidRDefault="000E316E" w:rsidP="007374AC">
            <w:pPr>
              <w:ind w:right="27"/>
              <w:jc w:val="right"/>
              <w:rPr>
                <w:b/>
                <w:color w:val="000000"/>
                <w:szCs w:val="22"/>
                <w:lang w:val="en-US"/>
              </w:rPr>
            </w:pPr>
            <w:r w:rsidRPr="000E316E">
              <w:rPr>
                <w:b/>
                <w:color w:val="000000"/>
                <w:szCs w:val="22"/>
                <w:lang w:val="en-US"/>
              </w:rPr>
              <w:t>Năm nay</w:t>
            </w:r>
          </w:p>
        </w:tc>
      </w:tr>
      <w:tr w:rsidR="000B046B" w:rsidRPr="00C75351" w:rsidTr="000E316E">
        <w:trPr>
          <w:trHeight w:val="105"/>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color w:val="000000"/>
                <w:szCs w:val="22"/>
              </w:rPr>
            </w:pPr>
            <w:r w:rsidRPr="00C75351">
              <w:rPr>
                <w:color w:val="000000"/>
                <w:szCs w:val="22"/>
              </w:rPr>
              <w:t>Số đầu năm</w:t>
            </w:r>
          </w:p>
        </w:tc>
        <w:tc>
          <w:tcPr>
            <w:tcW w:w="1339" w:type="dxa"/>
            <w:tcBorders>
              <w:left w:val="nil"/>
              <w:bottom w:val="nil"/>
              <w:right w:val="nil"/>
            </w:tcBorders>
            <w:vAlign w:val="bottom"/>
          </w:tcPr>
          <w:p w:rsidR="000B046B" w:rsidRPr="00C75351" w:rsidRDefault="000B046B" w:rsidP="007374AC">
            <w:pPr>
              <w:ind w:right="27"/>
              <w:jc w:val="right"/>
              <w:rPr>
                <w:color w:val="000000"/>
                <w:szCs w:val="22"/>
              </w:rPr>
            </w:pPr>
          </w:p>
        </w:tc>
        <w:tc>
          <w:tcPr>
            <w:tcW w:w="567" w:type="dxa"/>
            <w:tcBorders>
              <w:top w:val="nil"/>
              <w:left w:val="nil"/>
              <w:bottom w:val="nil"/>
              <w:right w:val="nil"/>
            </w:tcBorders>
          </w:tcPr>
          <w:p w:rsidR="000B046B" w:rsidRPr="00C75351" w:rsidRDefault="000B046B" w:rsidP="007374AC">
            <w:pPr>
              <w:ind w:right="27"/>
              <w:jc w:val="right"/>
              <w:rPr>
                <w:color w:val="000000"/>
                <w:szCs w:val="22"/>
              </w:rPr>
            </w:pPr>
          </w:p>
        </w:tc>
        <w:tc>
          <w:tcPr>
            <w:tcW w:w="2126" w:type="dxa"/>
            <w:tcBorders>
              <w:top w:val="single" w:sz="4" w:space="0" w:color="auto"/>
              <w:left w:val="nil"/>
              <w:bottom w:val="nil"/>
              <w:right w:val="nil"/>
            </w:tcBorders>
            <w:tcMar>
              <w:top w:w="15" w:type="dxa"/>
              <w:left w:w="15" w:type="dxa"/>
              <w:bottom w:w="0" w:type="dxa"/>
              <w:right w:w="15" w:type="dxa"/>
            </w:tcMar>
            <w:vAlign w:val="bottom"/>
          </w:tcPr>
          <w:p w:rsidR="000B046B" w:rsidRPr="00C75351" w:rsidRDefault="000B046B" w:rsidP="007374AC">
            <w:pPr>
              <w:ind w:right="27"/>
              <w:jc w:val="right"/>
              <w:rPr>
                <w:color w:val="000000"/>
                <w:szCs w:val="22"/>
              </w:rPr>
            </w:pPr>
            <w:r w:rsidRPr="003732EE">
              <w:rPr>
                <w:color w:val="000000"/>
                <w:szCs w:val="22"/>
              </w:rPr>
              <w:t>5.200.517.071</w:t>
            </w:r>
          </w:p>
        </w:tc>
      </w:tr>
      <w:tr w:rsidR="000B046B" w:rsidRPr="00C75351" w:rsidTr="007374AC">
        <w:trPr>
          <w:trHeight w:val="126"/>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color w:val="000000"/>
                <w:szCs w:val="22"/>
              </w:rPr>
            </w:pPr>
            <w:r w:rsidRPr="00C75351">
              <w:rPr>
                <w:color w:val="000000"/>
                <w:szCs w:val="22"/>
              </w:rPr>
              <w:t xml:space="preserve">Chi phí phát sinh trong </w:t>
            </w:r>
            <w:r>
              <w:rPr>
                <w:color w:val="000000"/>
                <w:szCs w:val="22"/>
              </w:rPr>
              <w:t>năm</w:t>
            </w:r>
          </w:p>
        </w:tc>
        <w:tc>
          <w:tcPr>
            <w:tcW w:w="1339" w:type="dxa"/>
            <w:tcBorders>
              <w:top w:val="nil"/>
              <w:left w:val="nil"/>
              <w:bottom w:val="nil"/>
              <w:right w:val="nil"/>
            </w:tcBorders>
            <w:vAlign w:val="bottom"/>
          </w:tcPr>
          <w:p w:rsidR="000B046B" w:rsidRPr="00C75351" w:rsidRDefault="000B046B" w:rsidP="007374AC">
            <w:pPr>
              <w:jc w:val="right"/>
              <w:rPr>
                <w:bCs/>
                <w:szCs w:val="22"/>
              </w:rPr>
            </w:pPr>
          </w:p>
        </w:tc>
        <w:tc>
          <w:tcPr>
            <w:tcW w:w="567" w:type="dxa"/>
            <w:tcBorders>
              <w:top w:val="nil"/>
              <w:left w:val="nil"/>
              <w:bottom w:val="nil"/>
              <w:right w:val="nil"/>
            </w:tcBorders>
          </w:tcPr>
          <w:p w:rsidR="000B046B" w:rsidRPr="00C75351" w:rsidRDefault="000B046B" w:rsidP="007374AC">
            <w:pPr>
              <w:ind w:right="27"/>
              <w:jc w:val="right"/>
              <w:rPr>
                <w:color w:val="000000"/>
                <w:szCs w:val="22"/>
              </w:rPr>
            </w:pPr>
          </w:p>
        </w:tc>
        <w:tc>
          <w:tcPr>
            <w:tcW w:w="2126" w:type="dxa"/>
            <w:tcBorders>
              <w:top w:val="nil"/>
              <w:left w:val="nil"/>
              <w:bottom w:val="nil"/>
              <w:right w:val="nil"/>
            </w:tcBorders>
            <w:tcMar>
              <w:top w:w="15" w:type="dxa"/>
              <w:left w:w="15" w:type="dxa"/>
              <w:bottom w:w="0" w:type="dxa"/>
              <w:right w:w="15" w:type="dxa"/>
            </w:tcMar>
            <w:vAlign w:val="bottom"/>
          </w:tcPr>
          <w:p w:rsidR="000B046B" w:rsidRPr="00C75351" w:rsidRDefault="000B046B" w:rsidP="007374AC">
            <w:pPr>
              <w:jc w:val="right"/>
              <w:rPr>
                <w:bCs/>
                <w:szCs w:val="22"/>
              </w:rPr>
            </w:pPr>
            <w:r w:rsidRPr="003732EE">
              <w:rPr>
                <w:bCs/>
                <w:szCs w:val="22"/>
              </w:rPr>
              <w:t>1.424.545.455</w:t>
            </w:r>
          </w:p>
        </w:tc>
      </w:tr>
      <w:tr w:rsidR="000B046B" w:rsidRPr="00C75351" w:rsidTr="007374AC">
        <w:trPr>
          <w:trHeight w:val="126"/>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color w:val="000000"/>
                <w:szCs w:val="22"/>
              </w:rPr>
            </w:pPr>
            <w:r>
              <w:rPr>
                <w:color w:val="000000"/>
                <w:szCs w:val="22"/>
              </w:rPr>
              <w:t>Kết chuyển sang tài sản cố định trong năm</w:t>
            </w:r>
          </w:p>
        </w:tc>
        <w:tc>
          <w:tcPr>
            <w:tcW w:w="1339" w:type="dxa"/>
            <w:tcBorders>
              <w:top w:val="nil"/>
              <w:left w:val="nil"/>
              <w:right w:val="nil"/>
            </w:tcBorders>
            <w:vAlign w:val="bottom"/>
          </w:tcPr>
          <w:p w:rsidR="000B046B" w:rsidRPr="00C75351" w:rsidRDefault="000B046B" w:rsidP="007374AC">
            <w:pPr>
              <w:jc w:val="right"/>
              <w:rPr>
                <w:bCs/>
                <w:szCs w:val="22"/>
              </w:rPr>
            </w:pPr>
          </w:p>
        </w:tc>
        <w:tc>
          <w:tcPr>
            <w:tcW w:w="567" w:type="dxa"/>
            <w:tcBorders>
              <w:top w:val="nil"/>
              <w:left w:val="nil"/>
              <w:bottom w:val="nil"/>
              <w:right w:val="nil"/>
            </w:tcBorders>
          </w:tcPr>
          <w:p w:rsidR="000B046B" w:rsidRPr="00C75351" w:rsidRDefault="000B046B" w:rsidP="007374AC">
            <w:pPr>
              <w:ind w:right="27"/>
              <w:jc w:val="right"/>
              <w:rPr>
                <w:color w:val="000000"/>
                <w:szCs w:val="22"/>
              </w:rPr>
            </w:pPr>
          </w:p>
        </w:tc>
        <w:tc>
          <w:tcPr>
            <w:tcW w:w="2126" w:type="dxa"/>
            <w:tcBorders>
              <w:top w:val="nil"/>
              <w:left w:val="nil"/>
              <w:bottom w:val="nil"/>
              <w:right w:val="nil"/>
            </w:tcBorders>
            <w:tcMar>
              <w:top w:w="15" w:type="dxa"/>
              <w:left w:w="15" w:type="dxa"/>
              <w:bottom w:w="0" w:type="dxa"/>
              <w:right w:w="15" w:type="dxa"/>
            </w:tcMar>
            <w:vAlign w:val="bottom"/>
          </w:tcPr>
          <w:p w:rsidR="000B046B" w:rsidRPr="00C75351" w:rsidRDefault="000B046B" w:rsidP="007374AC">
            <w:pPr>
              <w:jc w:val="right"/>
              <w:rPr>
                <w:bCs/>
                <w:szCs w:val="22"/>
              </w:rPr>
            </w:pPr>
            <w:r>
              <w:rPr>
                <w:bCs/>
                <w:szCs w:val="22"/>
              </w:rPr>
              <w:t>(</w:t>
            </w:r>
            <w:r w:rsidRPr="003732EE">
              <w:rPr>
                <w:bCs/>
                <w:szCs w:val="22"/>
              </w:rPr>
              <w:t>4.304.380.707</w:t>
            </w:r>
            <w:r>
              <w:rPr>
                <w:bCs/>
                <w:szCs w:val="22"/>
              </w:rPr>
              <w:t>)</w:t>
            </w:r>
          </w:p>
        </w:tc>
      </w:tr>
      <w:tr w:rsidR="000B046B" w:rsidRPr="00C75351" w:rsidTr="007374AC">
        <w:trPr>
          <w:trHeight w:val="179"/>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b/>
                <w:bCs/>
                <w:color w:val="000000"/>
                <w:szCs w:val="22"/>
              </w:rPr>
            </w:pPr>
            <w:r w:rsidRPr="00C75351">
              <w:rPr>
                <w:b/>
                <w:bCs/>
                <w:color w:val="000000"/>
                <w:szCs w:val="22"/>
              </w:rPr>
              <w:t xml:space="preserve">Số cuối </w:t>
            </w:r>
            <w:r>
              <w:rPr>
                <w:b/>
                <w:bCs/>
                <w:color w:val="000000"/>
                <w:szCs w:val="22"/>
              </w:rPr>
              <w:t>năm</w:t>
            </w:r>
          </w:p>
        </w:tc>
        <w:tc>
          <w:tcPr>
            <w:tcW w:w="1339" w:type="dxa"/>
            <w:tcBorders>
              <w:left w:val="nil"/>
              <w:right w:val="nil"/>
            </w:tcBorders>
            <w:vAlign w:val="bottom"/>
          </w:tcPr>
          <w:p w:rsidR="000B046B" w:rsidRPr="00C75351" w:rsidRDefault="000B046B" w:rsidP="007374AC">
            <w:pPr>
              <w:jc w:val="right"/>
              <w:rPr>
                <w:b/>
                <w:bCs/>
                <w:szCs w:val="22"/>
              </w:rPr>
            </w:pPr>
          </w:p>
        </w:tc>
        <w:tc>
          <w:tcPr>
            <w:tcW w:w="567" w:type="dxa"/>
            <w:tcBorders>
              <w:left w:val="nil"/>
              <w:right w:val="nil"/>
            </w:tcBorders>
          </w:tcPr>
          <w:p w:rsidR="000B046B" w:rsidRPr="00C75351" w:rsidRDefault="000B046B" w:rsidP="007374AC">
            <w:pPr>
              <w:ind w:right="27"/>
              <w:jc w:val="right"/>
              <w:rPr>
                <w:b/>
                <w:bCs/>
                <w:color w:val="000000"/>
                <w:szCs w:val="22"/>
              </w:rPr>
            </w:pPr>
          </w:p>
        </w:tc>
        <w:tc>
          <w:tcPr>
            <w:tcW w:w="2126" w:type="dxa"/>
            <w:tcBorders>
              <w:top w:val="single" w:sz="4" w:space="0" w:color="auto"/>
              <w:left w:val="nil"/>
              <w:bottom w:val="double" w:sz="4" w:space="0" w:color="auto"/>
              <w:right w:val="nil"/>
            </w:tcBorders>
            <w:tcMar>
              <w:top w:w="15" w:type="dxa"/>
              <w:left w:w="15" w:type="dxa"/>
              <w:bottom w:w="0" w:type="dxa"/>
              <w:right w:w="15" w:type="dxa"/>
            </w:tcMar>
            <w:vAlign w:val="bottom"/>
          </w:tcPr>
          <w:p w:rsidR="000B046B" w:rsidRPr="00C75351" w:rsidRDefault="000B046B" w:rsidP="007374AC">
            <w:pPr>
              <w:jc w:val="right"/>
              <w:rPr>
                <w:b/>
                <w:bCs/>
                <w:szCs w:val="22"/>
              </w:rPr>
            </w:pPr>
            <w:r w:rsidRPr="003732EE">
              <w:rPr>
                <w:b/>
                <w:bCs/>
                <w:szCs w:val="22"/>
              </w:rPr>
              <w:t>2.320.681.819</w:t>
            </w:r>
          </w:p>
        </w:tc>
      </w:tr>
    </w:tbl>
    <w:p w:rsidR="000B046B" w:rsidRPr="005F0D61" w:rsidRDefault="000B046B" w:rsidP="000B046B">
      <w:pPr>
        <w:numPr>
          <w:ilvl w:val="1"/>
          <w:numId w:val="1"/>
        </w:numPr>
        <w:tabs>
          <w:tab w:val="clear" w:pos="1440"/>
          <w:tab w:val="num" w:pos="552"/>
        </w:tabs>
        <w:spacing w:before="280" w:after="20" w:line="252" w:lineRule="auto"/>
        <w:ind w:left="547" w:hanging="547"/>
        <w:rPr>
          <w:b/>
          <w:bCs/>
          <w:color w:val="000000"/>
          <w:lang w:val="nl-NL"/>
        </w:rPr>
      </w:pPr>
      <w:r w:rsidRPr="005F0D61">
        <w:rPr>
          <w:rFonts w:hint="eastAsia"/>
          <w:b/>
          <w:bCs/>
          <w:color w:val="000000"/>
          <w:lang w:val="nl-NL"/>
        </w:rPr>
        <w:t>Đ</w:t>
      </w:r>
      <w:r w:rsidRPr="005F0D61">
        <w:rPr>
          <w:b/>
          <w:bCs/>
          <w:color w:val="000000"/>
          <w:lang w:val="nl-NL"/>
        </w:rPr>
        <w:t>ầu t</w:t>
      </w:r>
      <w:r w:rsidRPr="005F0D61">
        <w:rPr>
          <w:rFonts w:hint="eastAsia"/>
          <w:b/>
          <w:bCs/>
          <w:color w:val="000000"/>
          <w:lang w:val="nl-NL"/>
        </w:rPr>
        <w:t>ư</w:t>
      </w:r>
      <w:r w:rsidRPr="005F0D61">
        <w:rPr>
          <w:b/>
          <w:bCs/>
          <w:color w:val="000000"/>
          <w:lang w:val="nl-NL"/>
        </w:rPr>
        <w:t xml:space="preserve"> vào công ty liên kết, liên doanh</w:t>
      </w:r>
    </w:p>
    <w:tbl>
      <w:tblPr>
        <w:tblW w:w="8814" w:type="dxa"/>
        <w:tblInd w:w="563" w:type="dxa"/>
        <w:tblCellMar>
          <w:left w:w="0" w:type="dxa"/>
          <w:right w:w="0" w:type="dxa"/>
        </w:tblCellMar>
        <w:tblLook w:val="0000"/>
      </w:tblPr>
      <w:tblGrid>
        <w:gridCol w:w="2784"/>
        <w:gridCol w:w="1062"/>
        <w:gridCol w:w="1875"/>
        <w:gridCol w:w="172"/>
        <w:gridCol w:w="1049"/>
        <w:gridCol w:w="1872"/>
      </w:tblGrid>
      <w:tr w:rsidR="000B046B" w:rsidTr="007374AC">
        <w:trPr>
          <w:trHeight w:val="137"/>
          <w:tblHeader/>
        </w:trPr>
        <w:tc>
          <w:tcPr>
            <w:tcW w:w="2784" w:type="dxa"/>
            <w:tcBorders>
              <w:top w:val="nil"/>
              <w:left w:val="nil"/>
              <w:bottom w:val="nil"/>
              <w:right w:val="nil"/>
            </w:tcBorders>
            <w:tcMar>
              <w:top w:w="17" w:type="dxa"/>
              <w:left w:w="17" w:type="dxa"/>
              <w:bottom w:w="0" w:type="dxa"/>
              <w:right w:w="17" w:type="dxa"/>
            </w:tcMar>
            <w:vAlign w:val="center"/>
          </w:tcPr>
          <w:p w:rsidR="000B046B" w:rsidRPr="003D4534" w:rsidRDefault="000B046B" w:rsidP="007374AC">
            <w:pPr>
              <w:spacing w:line="252" w:lineRule="auto"/>
              <w:rPr>
                <w:color w:val="000000"/>
                <w:lang w:val="nl-NL"/>
              </w:rPr>
            </w:pPr>
          </w:p>
        </w:tc>
        <w:tc>
          <w:tcPr>
            <w:tcW w:w="2937" w:type="dxa"/>
            <w:gridSpan w:val="2"/>
            <w:tcBorders>
              <w:top w:val="nil"/>
              <w:left w:val="nil"/>
              <w:right w:val="nil"/>
            </w:tcBorders>
            <w:tcMar>
              <w:top w:w="17" w:type="dxa"/>
              <w:left w:w="17" w:type="dxa"/>
              <w:bottom w:w="0" w:type="dxa"/>
              <w:right w:w="17" w:type="dxa"/>
            </w:tcMar>
            <w:vAlign w:val="center"/>
          </w:tcPr>
          <w:p w:rsidR="000B046B" w:rsidRPr="00AE7F30" w:rsidRDefault="000B046B" w:rsidP="007374AC">
            <w:pPr>
              <w:spacing w:line="252" w:lineRule="auto"/>
              <w:ind w:right="17"/>
              <w:jc w:val="center"/>
              <w:rPr>
                <w:b/>
                <w:bCs/>
                <w:color w:val="000000"/>
              </w:rPr>
            </w:pPr>
            <w:r>
              <w:rPr>
                <w:b/>
                <w:bCs/>
                <w:color w:val="000000"/>
              </w:rPr>
              <w:t>Số cuối năm</w:t>
            </w:r>
          </w:p>
        </w:tc>
        <w:tc>
          <w:tcPr>
            <w:tcW w:w="172" w:type="dxa"/>
            <w:tcBorders>
              <w:top w:val="nil"/>
              <w:left w:val="nil"/>
              <w:right w:val="nil"/>
            </w:tcBorders>
          </w:tcPr>
          <w:p w:rsidR="000B046B" w:rsidRDefault="000B046B" w:rsidP="007374AC">
            <w:pPr>
              <w:spacing w:line="252" w:lineRule="auto"/>
              <w:ind w:right="17"/>
              <w:jc w:val="right"/>
              <w:rPr>
                <w:b/>
                <w:bCs/>
                <w:color w:val="000000"/>
              </w:rPr>
            </w:pPr>
          </w:p>
        </w:tc>
        <w:tc>
          <w:tcPr>
            <w:tcW w:w="2921" w:type="dxa"/>
            <w:gridSpan w:val="2"/>
            <w:tcBorders>
              <w:top w:val="nil"/>
              <w:left w:val="nil"/>
              <w:right w:val="nil"/>
            </w:tcBorders>
            <w:vAlign w:val="center"/>
          </w:tcPr>
          <w:p w:rsidR="000B046B" w:rsidRDefault="000B046B" w:rsidP="007374AC">
            <w:pPr>
              <w:spacing w:line="252" w:lineRule="auto"/>
              <w:ind w:right="17"/>
              <w:jc w:val="center"/>
              <w:rPr>
                <w:b/>
                <w:bCs/>
                <w:color w:val="000000"/>
              </w:rPr>
            </w:pPr>
            <w:r>
              <w:rPr>
                <w:b/>
                <w:bCs/>
                <w:color w:val="000000"/>
              </w:rPr>
              <w:t>Số</w:t>
            </w:r>
            <w:r>
              <w:rPr>
                <w:rFonts w:hint="eastAsia"/>
                <w:b/>
                <w:bCs/>
                <w:color w:val="000000"/>
              </w:rPr>
              <w:t xml:space="preserve"> đầu năm</w:t>
            </w:r>
          </w:p>
        </w:tc>
      </w:tr>
      <w:tr w:rsidR="000B046B" w:rsidTr="007374AC">
        <w:trPr>
          <w:trHeight w:val="100"/>
          <w:tblHeader/>
        </w:trPr>
        <w:tc>
          <w:tcPr>
            <w:tcW w:w="2784" w:type="dxa"/>
            <w:tcBorders>
              <w:top w:val="nil"/>
              <w:left w:val="nil"/>
              <w:bottom w:val="nil"/>
              <w:right w:val="nil"/>
            </w:tcBorders>
            <w:tcMar>
              <w:top w:w="17" w:type="dxa"/>
              <w:left w:w="17" w:type="dxa"/>
              <w:bottom w:w="0" w:type="dxa"/>
              <w:right w:w="17" w:type="dxa"/>
            </w:tcMar>
            <w:vAlign w:val="center"/>
          </w:tcPr>
          <w:p w:rsidR="000B046B" w:rsidRPr="003D4534" w:rsidRDefault="000B046B" w:rsidP="007374AC">
            <w:pPr>
              <w:spacing w:line="252" w:lineRule="auto"/>
              <w:rPr>
                <w:iCs/>
                <w:color w:val="000000"/>
              </w:rPr>
            </w:pPr>
          </w:p>
        </w:tc>
        <w:tc>
          <w:tcPr>
            <w:tcW w:w="1062" w:type="dxa"/>
            <w:tcBorders>
              <w:top w:val="nil"/>
              <w:left w:val="nil"/>
              <w:bottom w:val="single" w:sz="4" w:space="0" w:color="auto"/>
              <w:right w:val="nil"/>
            </w:tcBorders>
            <w:tcMar>
              <w:top w:w="17" w:type="dxa"/>
              <w:left w:w="17" w:type="dxa"/>
              <w:bottom w:w="0" w:type="dxa"/>
              <w:right w:w="17" w:type="dxa"/>
            </w:tcMar>
            <w:vAlign w:val="bottom"/>
          </w:tcPr>
          <w:p w:rsidR="000B046B" w:rsidRPr="00FF1E31" w:rsidRDefault="000B046B" w:rsidP="007374AC">
            <w:pPr>
              <w:spacing w:line="252" w:lineRule="auto"/>
              <w:ind w:right="29"/>
              <w:jc w:val="center"/>
              <w:rPr>
                <w:b/>
                <w:color w:val="000000"/>
              </w:rPr>
            </w:pPr>
            <w:r w:rsidRPr="00FF1E31">
              <w:rPr>
                <w:b/>
                <w:color w:val="000000"/>
              </w:rPr>
              <w:t>Số lượng</w:t>
            </w:r>
          </w:p>
        </w:tc>
        <w:tc>
          <w:tcPr>
            <w:tcW w:w="1875" w:type="dxa"/>
            <w:tcBorders>
              <w:top w:val="nil"/>
              <w:left w:val="nil"/>
              <w:bottom w:val="single" w:sz="4" w:space="0" w:color="auto"/>
              <w:right w:val="nil"/>
            </w:tcBorders>
            <w:tcMar>
              <w:top w:w="17" w:type="dxa"/>
              <w:left w:w="17" w:type="dxa"/>
              <w:bottom w:w="0" w:type="dxa"/>
              <w:right w:w="17" w:type="dxa"/>
            </w:tcMar>
            <w:vAlign w:val="bottom"/>
          </w:tcPr>
          <w:p w:rsidR="000B046B" w:rsidRPr="00FF1E31" w:rsidRDefault="000B046B" w:rsidP="007374AC">
            <w:pPr>
              <w:spacing w:line="252" w:lineRule="auto"/>
              <w:ind w:right="29"/>
              <w:jc w:val="center"/>
              <w:rPr>
                <w:b/>
                <w:color w:val="000000"/>
              </w:rPr>
            </w:pPr>
            <w:r w:rsidRPr="00FF1E31">
              <w:rPr>
                <w:b/>
                <w:color w:val="000000"/>
              </w:rPr>
              <w:t>Giá trị</w:t>
            </w:r>
          </w:p>
        </w:tc>
        <w:tc>
          <w:tcPr>
            <w:tcW w:w="172" w:type="dxa"/>
            <w:tcBorders>
              <w:top w:val="nil"/>
              <w:left w:val="nil"/>
              <w:bottom w:val="nil"/>
              <w:right w:val="nil"/>
            </w:tcBorders>
          </w:tcPr>
          <w:p w:rsidR="000B046B" w:rsidRDefault="000B046B" w:rsidP="007374AC">
            <w:pPr>
              <w:spacing w:line="252" w:lineRule="auto"/>
              <w:ind w:right="29"/>
              <w:jc w:val="right"/>
              <w:rPr>
                <w:color w:val="000000"/>
              </w:rPr>
            </w:pPr>
          </w:p>
        </w:tc>
        <w:tc>
          <w:tcPr>
            <w:tcW w:w="1049" w:type="dxa"/>
            <w:tcBorders>
              <w:top w:val="nil"/>
              <w:left w:val="nil"/>
              <w:bottom w:val="single" w:sz="4" w:space="0" w:color="auto"/>
              <w:right w:val="nil"/>
            </w:tcBorders>
            <w:vAlign w:val="bottom"/>
          </w:tcPr>
          <w:p w:rsidR="000B046B" w:rsidRPr="00FF1E31" w:rsidRDefault="000B046B" w:rsidP="007374AC">
            <w:pPr>
              <w:spacing w:line="252" w:lineRule="auto"/>
              <w:ind w:right="29"/>
              <w:jc w:val="center"/>
              <w:rPr>
                <w:b/>
                <w:color w:val="000000"/>
              </w:rPr>
            </w:pPr>
            <w:r w:rsidRPr="00FF1E31">
              <w:rPr>
                <w:b/>
                <w:color w:val="000000"/>
              </w:rPr>
              <w:t>Số lượng</w:t>
            </w:r>
          </w:p>
        </w:tc>
        <w:tc>
          <w:tcPr>
            <w:tcW w:w="1872" w:type="dxa"/>
            <w:tcBorders>
              <w:top w:val="nil"/>
              <w:left w:val="nil"/>
              <w:bottom w:val="single" w:sz="4" w:space="0" w:color="auto"/>
              <w:right w:val="nil"/>
            </w:tcBorders>
            <w:tcMar>
              <w:top w:w="17" w:type="dxa"/>
              <w:left w:w="17" w:type="dxa"/>
              <w:bottom w:w="0" w:type="dxa"/>
              <w:right w:w="17" w:type="dxa"/>
            </w:tcMar>
            <w:vAlign w:val="bottom"/>
          </w:tcPr>
          <w:p w:rsidR="000B046B" w:rsidRPr="00FF1E31" w:rsidRDefault="000B046B" w:rsidP="007374AC">
            <w:pPr>
              <w:spacing w:line="252" w:lineRule="auto"/>
              <w:ind w:right="29"/>
              <w:jc w:val="center"/>
              <w:rPr>
                <w:b/>
                <w:color w:val="000000"/>
              </w:rPr>
            </w:pPr>
            <w:r w:rsidRPr="00FF1E31">
              <w:rPr>
                <w:b/>
                <w:color w:val="000000"/>
              </w:rPr>
              <w:t>Giá trị</w:t>
            </w:r>
          </w:p>
        </w:tc>
      </w:tr>
      <w:tr w:rsidR="00CB783D" w:rsidRPr="00E60C9D" w:rsidTr="00CB783D">
        <w:trPr>
          <w:trHeight w:val="187"/>
        </w:trPr>
        <w:tc>
          <w:tcPr>
            <w:tcW w:w="2784" w:type="dxa"/>
            <w:tcBorders>
              <w:top w:val="nil"/>
              <w:left w:val="nil"/>
              <w:bottom w:val="nil"/>
              <w:right w:val="nil"/>
            </w:tcBorders>
            <w:tcMar>
              <w:top w:w="17" w:type="dxa"/>
              <w:left w:w="17" w:type="dxa"/>
              <w:bottom w:w="0" w:type="dxa"/>
              <w:right w:w="17" w:type="dxa"/>
            </w:tcMar>
            <w:vAlign w:val="bottom"/>
          </w:tcPr>
          <w:p w:rsidR="00CB783D" w:rsidRDefault="00CB783D" w:rsidP="007374AC">
            <w:pPr>
              <w:spacing w:line="252" w:lineRule="auto"/>
              <w:rPr>
                <w:color w:val="000000"/>
                <w:szCs w:val="22"/>
              </w:rPr>
            </w:pPr>
            <w:r>
              <w:rPr>
                <w:color w:val="000000"/>
                <w:szCs w:val="22"/>
              </w:rPr>
              <w:t xml:space="preserve">Công ty Cổ phần Xuân Minh SĐ Thanh Hoa </w:t>
            </w:r>
            <w:r>
              <w:rPr>
                <w:color w:val="000000"/>
                <w:szCs w:val="22"/>
                <w:vertAlign w:val="superscript"/>
              </w:rPr>
              <w:t>(i)</w:t>
            </w:r>
          </w:p>
        </w:tc>
        <w:tc>
          <w:tcPr>
            <w:tcW w:w="1062" w:type="dxa"/>
            <w:tcBorders>
              <w:top w:val="nil"/>
              <w:left w:val="nil"/>
              <w:bottom w:val="nil"/>
              <w:right w:val="nil"/>
            </w:tcBorders>
            <w:tcMar>
              <w:top w:w="17" w:type="dxa"/>
              <w:left w:w="17" w:type="dxa"/>
              <w:bottom w:w="0" w:type="dxa"/>
              <w:right w:w="17" w:type="dxa"/>
            </w:tcMar>
            <w:vAlign w:val="bottom"/>
          </w:tcPr>
          <w:p w:rsidR="00CB783D" w:rsidRPr="00CB783D" w:rsidRDefault="00CB783D" w:rsidP="00CB783D">
            <w:pPr>
              <w:spacing w:line="252" w:lineRule="auto"/>
              <w:jc w:val="right"/>
              <w:rPr>
                <w:szCs w:val="22"/>
              </w:rPr>
            </w:pPr>
            <w:r w:rsidRPr="00CB783D">
              <w:rPr>
                <w:szCs w:val="22"/>
              </w:rPr>
              <w:t>3.100.000</w:t>
            </w:r>
          </w:p>
        </w:tc>
        <w:tc>
          <w:tcPr>
            <w:tcW w:w="1875" w:type="dxa"/>
            <w:tcBorders>
              <w:top w:val="nil"/>
              <w:left w:val="nil"/>
              <w:bottom w:val="nil"/>
              <w:right w:val="nil"/>
            </w:tcBorders>
            <w:tcMar>
              <w:top w:w="17" w:type="dxa"/>
              <w:left w:w="17" w:type="dxa"/>
              <w:bottom w:w="0" w:type="dxa"/>
              <w:right w:w="17" w:type="dxa"/>
            </w:tcMar>
            <w:vAlign w:val="bottom"/>
          </w:tcPr>
          <w:p w:rsidR="00CB783D" w:rsidRPr="00CB783D" w:rsidRDefault="00CB783D" w:rsidP="00CB783D">
            <w:pPr>
              <w:jc w:val="right"/>
              <w:rPr>
                <w:szCs w:val="22"/>
              </w:rPr>
            </w:pPr>
            <w:r w:rsidRPr="00CB783D">
              <w:rPr>
                <w:szCs w:val="22"/>
              </w:rPr>
              <w:t>31.000.000.000</w:t>
            </w:r>
          </w:p>
        </w:tc>
        <w:tc>
          <w:tcPr>
            <w:tcW w:w="172" w:type="dxa"/>
            <w:tcBorders>
              <w:top w:val="nil"/>
              <w:left w:val="nil"/>
              <w:bottom w:val="nil"/>
              <w:right w:val="nil"/>
            </w:tcBorders>
            <w:vAlign w:val="bottom"/>
          </w:tcPr>
          <w:p w:rsidR="00CB783D" w:rsidRPr="00CB783D" w:rsidRDefault="00CB783D" w:rsidP="00CB783D">
            <w:pPr>
              <w:spacing w:line="252" w:lineRule="auto"/>
              <w:ind w:right="29"/>
              <w:jc w:val="right"/>
              <w:rPr>
                <w:iCs/>
                <w:szCs w:val="22"/>
              </w:rPr>
            </w:pPr>
          </w:p>
        </w:tc>
        <w:tc>
          <w:tcPr>
            <w:tcW w:w="1049" w:type="dxa"/>
            <w:tcBorders>
              <w:top w:val="nil"/>
              <w:left w:val="nil"/>
              <w:bottom w:val="nil"/>
              <w:right w:val="nil"/>
            </w:tcBorders>
            <w:vAlign w:val="bottom"/>
          </w:tcPr>
          <w:p w:rsidR="00CB783D" w:rsidRPr="00CB783D" w:rsidRDefault="00CB783D" w:rsidP="00CB783D">
            <w:pPr>
              <w:spacing w:line="252" w:lineRule="auto"/>
              <w:jc w:val="right"/>
              <w:rPr>
                <w:szCs w:val="22"/>
              </w:rPr>
            </w:pPr>
            <w:r w:rsidRPr="00CB783D">
              <w:rPr>
                <w:szCs w:val="22"/>
              </w:rPr>
              <w:t>3.100.000</w:t>
            </w:r>
          </w:p>
        </w:tc>
        <w:tc>
          <w:tcPr>
            <w:tcW w:w="1872" w:type="dxa"/>
            <w:tcBorders>
              <w:top w:val="nil"/>
              <w:left w:val="nil"/>
              <w:bottom w:val="nil"/>
              <w:right w:val="nil"/>
            </w:tcBorders>
            <w:tcMar>
              <w:top w:w="17" w:type="dxa"/>
              <w:left w:w="17" w:type="dxa"/>
              <w:bottom w:w="0" w:type="dxa"/>
              <w:right w:w="17" w:type="dxa"/>
            </w:tcMar>
            <w:vAlign w:val="bottom"/>
          </w:tcPr>
          <w:p w:rsidR="00CB783D" w:rsidRPr="00CB783D" w:rsidRDefault="00CB783D" w:rsidP="00CB783D">
            <w:pPr>
              <w:jc w:val="right"/>
              <w:rPr>
                <w:szCs w:val="22"/>
              </w:rPr>
            </w:pPr>
            <w:r w:rsidRPr="00CB783D">
              <w:rPr>
                <w:szCs w:val="22"/>
              </w:rPr>
              <w:t>31.000.000.000</w:t>
            </w:r>
          </w:p>
        </w:tc>
      </w:tr>
      <w:tr w:rsidR="00CB783D" w:rsidRPr="00E60C9D" w:rsidTr="00CB783D">
        <w:trPr>
          <w:trHeight w:val="187"/>
        </w:trPr>
        <w:tc>
          <w:tcPr>
            <w:tcW w:w="2784" w:type="dxa"/>
            <w:tcBorders>
              <w:top w:val="nil"/>
              <w:left w:val="nil"/>
              <w:bottom w:val="nil"/>
              <w:right w:val="nil"/>
            </w:tcBorders>
            <w:tcMar>
              <w:top w:w="17" w:type="dxa"/>
              <w:left w:w="17" w:type="dxa"/>
              <w:bottom w:w="0" w:type="dxa"/>
              <w:right w:w="17" w:type="dxa"/>
            </w:tcMar>
            <w:vAlign w:val="bottom"/>
          </w:tcPr>
          <w:p w:rsidR="00CB783D" w:rsidRDefault="00CB783D" w:rsidP="007374AC">
            <w:pPr>
              <w:spacing w:line="252" w:lineRule="auto"/>
              <w:rPr>
                <w:color w:val="000000"/>
                <w:szCs w:val="22"/>
              </w:rPr>
            </w:pPr>
            <w:r>
              <w:rPr>
                <w:color w:val="000000"/>
                <w:szCs w:val="22"/>
              </w:rPr>
              <w:t xml:space="preserve">Công ty Cổ phần Đầu tư </w:t>
            </w:r>
          </w:p>
          <w:p w:rsidR="00CB783D" w:rsidRDefault="00CB783D" w:rsidP="007374AC">
            <w:pPr>
              <w:spacing w:line="252" w:lineRule="auto"/>
              <w:rPr>
                <w:color w:val="000000"/>
                <w:szCs w:val="22"/>
              </w:rPr>
            </w:pPr>
            <w:r>
              <w:rPr>
                <w:color w:val="000000"/>
                <w:szCs w:val="22"/>
              </w:rPr>
              <w:t xml:space="preserve">Phú Thượng </w:t>
            </w:r>
            <w:r>
              <w:rPr>
                <w:color w:val="000000"/>
                <w:szCs w:val="22"/>
                <w:vertAlign w:val="superscript"/>
              </w:rPr>
              <w:t>(ii)</w:t>
            </w:r>
          </w:p>
        </w:tc>
        <w:tc>
          <w:tcPr>
            <w:tcW w:w="1062" w:type="dxa"/>
            <w:tcBorders>
              <w:top w:val="nil"/>
              <w:left w:val="nil"/>
              <w:bottom w:val="nil"/>
              <w:right w:val="nil"/>
            </w:tcBorders>
            <w:tcMar>
              <w:top w:w="17" w:type="dxa"/>
              <w:left w:w="17" w:type="dxa"/>
              <w:bottom w:w="0" w:type="dxa"/>
              <w:right w:w="17" w:type="dxa"/>
            </w:tcMar>
            <w:vAlign w:val="bottom"/>
          </w:tcPr>
          <w:p w:rsidR="00CB783D" w:rsidRPr="00CB783D" w:rsidRDefault="00CB783D" w:rsidP="00CB783D">
            <w:pPr>
              <w:spacing w:line="252" w:lineRule="auto"/>
              <w:jc w:val="right"/>
              <w:rPr>
                <w:szCs w:val="22"/>
              </w:rPr>
            </w:pPr>
            <w:r w:rsidRPr="00CB783D">
              <w:rPr>
                <w:szCs w:val="22"/>
              </w:rPr>
              <w:t>500.000</w:t>
            </w:r>
          </w:p>
        </w:tc>
        <w:tc>
          <w:tcPr>
            <w:tcW w:w="1875" w:type="dxa"/>
            <w:tcBorders>
              <w:top w:val="nil"/>
              <w:left w:val="nil"/>
              <w:bottom w:val="nil"/>
              <w:right w:val="nil"/>
            </w:tcBorders>
            <w:tcMar>
              <w:top w:w="17" w:type="dxa"/>
              <w:left w:w="17" w:type="dxa"/>
              <w:bottom w:w="0" w:type="dxa"/>
              <w:right w:w="17" w:type="dxa"/>
            </w:tcMar>
            <w:vAlign w:val="bottom"/>
          </w:tcPr>
          <w:p w:rsidR="00CB783D" w:rsidRPr="00CB783D" w:rsidRDefault="00CB783D" w:rsidP="00CB783D">
            <w:pPr>
              <w:jc w:val="right"/>
              <w:rPr>
                <w:szCs w:val="22"/>
              </w:rPr>
            </w:pPr>
            <w:r w:rsidRPr="00CB783D">
              <w:rPr>
                <w:szCs w:val="22"/>
              </w:rPr>
              <w:t>48.454.837.440</w:t>
            </w:r>
          </w:p>
        </w:tc>
        <w:tc>
          <w:tcPr>
            <w:tcW w:w="172" w:type="dxa"/>
            <w:tcBorders>
              <w:top w:val="nil"/>
              <w:left w:val="nil"/>
              <w:bottom w:val="nil"/>
              <w:right w:val="nil"/>
            </w:tcBorders>
            <w:vAlign w:val="bottom"/>
          </w:tcPr>
          <w:p w:rsidR="00CB783D" w:rsidRPr="00CB783D" w:rsidRDefault="00CB783D" w:rsidP="00CB783D">
            <w:pPr>
              <w:spacing w:line="252" w:lineRule="auto"/>
              <w:ind w:right="29"/>
              <w:jc w:val="right"/>
              <w:rPr>
                <w:iCs/>
                <w:szCs w:val="22"/>
              </w:rPr>
            </w:pPr>
          </w:p>
        </w:tc>
        <w:tc>
          <w:tcPr>
            <w:tcW w:w="1049" w:type="dxa"/>
            <w:tcBorders>
              <w:top w:val="nil"/>
              <w:left w:val="nil"/>
              <w:bottom w:val="nil"/>
              <w:right w:val="nil"/>
            </w:tcBorders>
            <w:vAlign w:val="bottom"/>
          </w:tcPr>
          <w:p w:rsidR="00CB783D" w:rsidRPr="00CB783D" w:rsidRDefault="00CB783D" w:rsidP="00CB783D">
            <w:pPr>
              <w:spacing w:line="252" w:lineRule="auto"/>
              <w:jc w:val="right"/>
              <w:rPr>
                <w:szCs w:val="22"/>
              </w:rPr>
            </w:pPr>
            <w:r w:rsidRPr="00CB783D">
              <w:rPr>
                <w:szCs w:val="22"/>
              </w:rPr>
              <w:t>500.000</w:t>
            </w:r>
          </w:p>
        </w:tc>
        <w:tc>
          <w:tcPr>
            <w:tcW w:w="1872" w:type="dxa"/>
            <w:tcBorders>
              <w:top w:val="nil"/>
              <w:left w:val="nil"/>
              <w:bottom w:val="nil"/>
              <w:right w:val="nil"/>
            </w:tcBorders>
            <w:tcMar>
              <w:top w:w="17" w:type="dxa"/>
              <w:left w:w="17" w:type="dxa"/>
              <w:bottom w:w="0" w:type="dxa"/>
              <w:right w:w="17" w:type="dxa"/>
            </w:tcMar>
            <w:vAlign w:val="bottom"/>
          </w:tcPr>
          <w:p w:rsidR="00CB783D" w:rsidRPr="00CB783D" w:rsidRDefault="00CB783D" w:rsidP="00CB783D">
            <w:pPr>
              <w:jc w:val="right"/>
              <w:rPr>
                <w:szCs w:val="22"/>
              </w:rPr>
            </w:pPr>
            <w:r w:rsidRPr="00CB783D">
              <w:rPr>
                <w:szCs w:val="22"/>
              </w:rPr>
              <w:t>48.665.698.331</w:t>
            </w:r>
          </w:p>
        </w:tc>
      </w:tr>
      <w:tr w:rsidR="00CB783D" w:rsidTr="00CB783D">
        <w:trPr>
          <w:trHeight w:val="156"/>
        </w:trPr>
        <w:tc>
          <w:tcPr>
            <w:tcW w:w="2784" w:type="dxa"/>
            <w:tcBorders>
              <w:top w:val="nil"/>
              <w:left w:val="nil"/>
              <w:bottom w:val="nil"/>
              <w:right w:val="nil"/>
            </w:tcBorders>
            <w:tcMar>
              <w:top w:w="17" w:type="dxa"/>
              <w:left w:w="17" w:type="dxa"/>
              <w:bottom w:w="0" w:type="dxa"/>
              <w:right w:w="17" w:type="dxa"/>
            </w:tcMar>
            <w:vAlign w:val="center"/>
          </w:tcPr>
          <w:p w:rsidR="00CB783D" w:rsidRDefault="00CB783D" w:rsidP="007374AC">
            <w:pPr>
              <w:spacing w:line="252" w:lineRule="auto"/>
              <w:rPr>
                <w:b/>
                <w:bCs/>
                <w:color w:val="000000"/>
              </w:rPr>
            </w:pPr>
            <w:r>
              <w:rPr>
                <w:b/>
                <w:bCs/>
                <w:color w:val="000000"/>
              </w:rPr>
              <w:t>Cộng</w:t>
            </w:r>
          </w:p>
        </w:tc>
        <w:tc>
          <w:tcPr>
            <w:tcW w:w="1062" w:type="dxa"/>
            <w:tcBorders>
              <w:left w:val="nil"/>
              <w:right w:val="nil"/>
            </w:tcBorders>
            <w:tcMar>
              <w:top w:w="17" w:type="dxa"/>
              <w:left w:w="17" w:type="dxa"/>
              <w:bottom w:w="0" w:type="dxa"/>
              <w:right w:w="17" w:type="dxa"/>
            </w:tcMar>
            <w:vAlign w:val="bottom"/>
          </w:tcPr>
          <w:p w:rsidR="00CB783D" w:rsidRPr="00CB783D" w:rsidRDefault="00CB783D" w:rsidP="00CB783D">
            <w:pPr>
              <w:spacing w:line="252" w:lineRule="auto"/>
              <w:ind w:right="29"/>
              <w:jc w:val="right"/>
              <w:rPr>
                <w:b/>
                <w:bCs/>
                <w:color w:val="000000"/>
                <w:szCs w:val="22"/>
              </w:rPr>
            </w:pPr>
          </w:p>
        </w:tc>
        <w:tc>
          <w:tcPr>
            <w:tcW w:w="1875" w:type="dxa"/>
            <w:tcBorders>
              <w:top w:val="single" w:sz="4" w:space="0" w:color="auto"/>
              <w:left w:val="nil"/>
              <w:bottom w:val="double" w:sz="4" w:space="0" w:color="auto"/>
              <w:right w:val="nil"/>
            </w:tcBorders>
            <w:tcMar>
              <w:top w:w="17" w:type="dxa"/>
              <w:left w:w="17" w:type="dxa"/>
              <w:bottom w:w="0" w:type="dxa"/>
              <w:right w:w="17" w:type="dxa"/>
            </w:tcMar>
            <w:vAlign w:val="bottom"/>
          </w:tcPr>
          <w:p w:rsidR="00CB783D" w:rsidRPr="00CB783D" w:rsidRDefault="00CB783D" w:rsidP="00CB783D">
            <w:pPr>
              <w:jc w:val="right"/>
              <w:rPr>
                <w:b/>
                <w:bCs/>
                <w:color w:val="000000"/>
                <w:szCs w:val="22"/>
              </w:rPr>
            </w:pPr>
            <w:r w:rsidRPr="00CB783D">
              <w:rPr>
                <w:b/>
                <w:bCs/>
                <w:color w:val="000000"/>
                <w:szCs w:val="22"/>
              </w:rPr>
              <w:t>79.454.837.440</w:t>
            </w:r>
          </w:p>
        </w:tc>
        <w:tc>
          <w:tcPr>
            <w:tcW w:w="172" w:type="dxa"/>
            <w:tcBorders>
              <w:left w:val="nil"/>
              <w:right w:val="nil"/>
            </w:tcBorders>
            <w:vAlign w:val="bottom"/>
          </w:tcPr>
          <w:p w:rsidR="00CB783D" w:rsidRPr="00CB783D" w:rsidRDefault="00CB783D" w:rsidP="00CB783D">
            <w:pPr>
              <w:spacing w:line="252" w:lineRule="auto"/>
              <w:ind w:right="29"/>
              <w:jc w:val="right"/>
              <w:rPr>
                <w:b/>
                <w:bCs/>
                <w:color w:val="000000"/>
                <w:szCs w:val="22"/>
              </w:rPr>
            </w:pPr>
          </w:p>
        </w:tc>
        <w:tc>
          <w:tcPr>
            <w:tcW w:w="1049" w:type="dxa"/>
            <w:tcBorders>
              <w:left w:val="nil"/>
              <w:right w:val="nil"/>
            </w:tcBorders>
            <w:vAlign w:val="bottom"/>
          </w:tcPr>
          <w:p w:rsidR="00CB783D" w:rsidRPr="00CB783D" w:rsidRDefault="00CB783D" w:rsidP="00CB783D">
            <w:pPr>
              <w:spacing w:line="252" w:lineRule="auto"/>
              <w:ind w:right="29"/>
              <w:jc w:val="right"/>
              <w:rPr>
                <w:b/>
                <w:bCs/>
                <w:color w:val="000000"/>
                <w:szCs w:val="22"/>
              </w:rPr>
            </w:pPr>
          </w:p>
        </w:tc>
        <w:tc>
          <w:tcPr>
            <w:tcW w:w="1872" w:type="dxa"/>
            <w:tcBorders>
              <w:top w:val="single" w:sz="4" w:space="0" w:color="auto"/>
              <w:left w:val="nil"/>
              <w:bottom w:val="double" w:sz="4" w:space="0" w:color="auto"/>
              <w:right w:val="nil"/>
            </w:tcBorders>
            <w:tcMar>
              <w:top w:w="17" w:type="dxa"/>
              <w:left w:w="17" w:type="dxa"/>
              <w:bottom w:w="0" w:type="dxa"/>
              <w:right w:w="17" w:type="dxa"/>
            </w:tcMar>
            <w:vAlign w:val="bottom"/>
          </w:tcPr>
          <w:p w:rsidR="00CB783D" w:rsidRPr="00CB783D" w:rsidRDefault="00CB783D" w:rsidP="00CB783D">
            <w:pPr>
              <w:jc w:val="right"/>
              <w:rPr>
                <w:b/>
                <w:bCs/>
                <w:color w:val="000000"/>
                <w:szCs w:val="22"/>
              </w:rPr>
            </w:pPr>
            <w:r w:rsidRPr="00CB783D">
              <w:rPr>
                <w:b/>
                <w:bCs/>
                <w:color w:val="000000"/>
                <w:szCs w:val="22"/>
              </w:rPr>
              <w:t>79.665.698.331</w:t>
            </w:r>
          </w:p>
        </w:tc>
      </w:tr>
    </w:tbl>
    <w:p w:rsidR="000B046B" w:rsidRPr="00F04E56" w:rsidRDefault="000B046B" w:rsidP="000B046B">
      <w:pPr>
        <w:tabs>
          <w:tab w:val="left" w:pos="540"/>
        </w:tabs>
        <w:spacing w:before="120" w:after="20" w:line="252" w:lineRule="auto"/>
        <w:ind w:left="547" w:hanging="547"/>
        <w:rPr>
          <w:bCs/>
          <w:color w:val="000000"/>
          <w:lang w:val="nl-NL"/>
        </w:rPr>
      </w:pPr>
      <w:r w:rsidRPr="00830691">
        <w:rPr>
          <w:color w:val="000000"/>
          <w:szCs w:val="22"/>
          <w:vertAlign w:val="superscript"/>
        </w:rPr>
        <w:t>(i)</w:t>
      </w:r>
      <w:r w:rsidRPr="00830691">
        <w:rPr>
          <w:bCs/>
          <w:color w:val="000000"/>
          <w:lang w:val="nl-NL"/>
        </w:rPr>
        <w:t xml:space="preserve"> </w:t>
      </w:r>
      <w:r w:rsidRPr="00830691">
        <w:rPr>
          <w:bCs/>
          <w:color w:val="000000"/>
          <w:lang w:val="nl-NL"/>
        </w:rPr>
        <w:tab/>
      </w:r>
      <w:r w:rsidRPr="00F04E56">
        <w:rPr>
          <w:bCs/>
          <w:color w:val="000000"/>
          <w:spacing w:val="-4"/>
          <w:lang w:val="nl-NL"/>
        </w:rPr>
        <w:t xml:space="preserve">Theo Hợp đồng hợp tác đầu tư số 01/10/HĐHTĐT ngày 12 tháng 3 năm 2010 giữa Công ty và Công ty Cổ phần Xuân Minh SĐ Thanh Hoa. Nội dung của hợp đồng hợp tác đầu tư để khai thác mỏ Chì kẽm, đầu tư nhà máy tuyển tinh quặng Chì kẽm, nhà máy luyện kim loại Chì kẽm. </w:t>
      </w:r>
      <w:r w:rsidRPr="00F04E56">
        <w:rPr>
          <w:color w:val="000000"/>
          <w:spacing w:val="-4"/>
          <w:lang w:val="nl-NL"/>
        </w:rPr>
        <w:t>Tại ngày kết thúc kỳ kế toán, Công ty đã đầu tư 31.000.000.000 VND, tương đương 40% vốn điều lệ.</w:t>
      </w:r>
      <w:r w:rsidRPr="00F04E56">
        <w:rPr>
          <w:bCs/>
          <w:color w:val="000000"/>
          <w:lang w:val="nl-NL"/>
        </w:rPr>
        <w:t xml:space="preserve"> </w:t>
      </w:r>
    </w:p>
    <w:p w:rsidR="0060521A" w:rsidRDefault="000B046B" w:rsidP="0060521A">
      <w:pPr>
        <w:tabs>
          <w:tab w:val="left" w:pos="540"/>
        </w:tabs>
        <w:spacing w:before="120" w:after="20" w:line="252" w:lineRule="auto"/>
        <w:ind w:left="547" w:hanging="547"/>
        <w:rPr>
          <w:bCs/>
          <w:color w:val="000000"/>
          <w:lang w:val="nl-NL"/>
        </w:rPr>
      </w:pPr>
      <w:r w:rsidRPr="00F04E56">
        <w:rPr>
          <w:color w:val="000000"/>
          <w:szCs w:val="22"/>
          <w:vertAlign w:val="superscript"/>
          <w:lang w:val="nl-NL"/>
        </w:rPr>
        <w:t>(ii)</w:t>
      </w:r>
      <w:r w:rsidRPr="00F04E56">
        <w:rPr>
          <w:bCs/>
          <w:color w:val="000000"/>
          <w:lang w:val="nl-NL"/>
        </w:rPr>
        <w:tab/>
      </w:r>
      <w:r w:rsidR="0060521A">
        <w:rPr>
          <w:bCs/>
          <w:color w:val="000000"/>
          <w:lang w:val="nl-NL"/>
        </w:rPr>
        <w:t>Theo hợp đồng chuyển nhượng cổ phần số 01/2015/HĐCNCP, ngày 28 tháng 05 năm 2015 Công ty Cổ phần Tập đoàn Đại Châu chuyển nhượng 490.000 cổ phần, mệnh giá 100.000 đồng/cổ phần, chiếm 49%  vốn điều lệ mà công ty đang sở hữu trong Phú Thượng cho Công ty Cổ phần Đầu tư và Quản lý Bất động sản G5 với giá chuyển nhượng là 80.000 đồng/cổ phần tương đương với 39.200.000.000 VND; chuyển nhượng 10.000 cổ phần,</w:t>
      </w:r>
      <w:r w:rsidR="0060521A" w:rsidRPr="005C3C29">
        <w:rPr>
          <w:bCs/>
          <w:color w:val="000000"/>
          <w:lang w:val="nl-NL"/>
        </w:rPr>
        <w:t xml:space="preserve"> </w:t>
      </w:r>
      <w:r w:rsidR="0060521A">
        <w:rPr>
          <w:bCs/>
          <w:color w:val="000000"/>
          <w:lang w:val="nl-NL"/>
        </w:rPr>
        <w:t>mệnh giá 100.000 đồng/cổ phần, chiếm 1% vốn điều lệ mà công ty đang sở hữu trong Phú Thượng cho ông Nguyễn Quốc Khánh với giá chuyển nhượng là 80.000 đồng/cổ phần tương đương với 800.000.000 VND. Tổng giá chuyển nhượng của hợp đồng này là 40.000.000.000 VND.</w:t>
      </w:r>
    </w:p>
    <w:p w:rsidR="0060521A" w:rsidRDefault="0060521A" w:rsidP="0060521A">
      <w:pPr>
        <w:tabs>
          <w:tab w:val="left" w:pos="540"/>
        </w:tabs>
        <w:spacing w:before="120" w:after="20" w:line="252" w:lineRule="auto"/>
        <w:ind w:left="547" w:hanging="547"/>
        <w:rPr>
          <w:bCs/>
          <w:color w:val="000000"/>
          <w:lang w:val="nl-NL"/>
        </w:rPr>
      </w:pPr>
      <w:r>
        <w:rPr>
          <w:bCs/>
          <w:color w:val="000000"/>
          <w:lang w:val="nl-NL"/>
        </w:rPr>
        <w:t xml:space="preserve">         </w:t>
      </w:r>
      <w:r w:rsidRPr="00744A4B">
        <w:rPr>
          <w:bCs/>
          <w:color w:val="000000"/>
          <w:lang w:val="nl-NL"/>
        </w:rPr>
        <w:t xml:space="preserve">Theo hợp đồng chuyển nhượng cổ phần </w:t>
      </w:r>
      <w:r>
        <w:rPr>
          <w:bCs/>
          <w:color w:val="000000"/>
          <w:lang w:val="nl-NL"/>
        </w:rPr>
        <w:t xml:space="preserve">ngày 17 tháng 10 năm 2014 và phụ lục ngày 15 tháng 11 năm 2014 về điều chỉnh thời hạn thực hiện hợp đồng đến ngày 15 tháng 07 năm 2015. </w:t>
      </w:r>
      <w:r w:rsidRPr="00744A4B">
        <w:rPr>
          <w:bCs/>
          <w:color w:val="000000"/>
          <w:lang w:val="nl-NL"/>
        </w:rPr>
        <w:t xml:space="preserve">Công ty đã nhận chuyển nhượng 500.000 cổ phần của Công ty Cổ phần Đầu tư Phú Thượng </w:t>
      </w:r>
      <w:r>
        <w:rPr>
          <w:bCs/>
          <w:color w:val="000000"/>
          <w:lang w:val="nl-NL"/>
        </w:rPr>
        <w:t xml:space="preserve">từ Bà Nguyễn Thị Thắng và Ông Hoàng Đăng Bảo </w:t>
      </w:r>
      <w:r w:rsidRPr="00744A4B">
        <w:rPr>
          <w:bCs/>
          <w:color w:val="000000"/>
          <w:lang w:val="nl-NL"/>
        </w:rPr>
        <w:t>với giá mua là 50.000.000.000 VND, tương đương với 50% vốn điều lệ.</w:t>
      </w:r>
      <w:r>
        <w:rPr>
          <w:bCs/>
          <w:color w:val="000000"/>
          <w:lang w:val="nl-NL"/>
        </w:rPr>
        <w:t xml:space="preserve"> Giao dịch chuyển nhượng này được hoàn thành vào ngày 03 tháng 7 năm 2015.</w:t>
      </w:r>
    </w:p>
    <w:p w:rsidR="0060521A" w:rsidRDefault="0060521A" w:rsidP="0060521A">
      <w:pPr>
        <w:tabs>
          <w:tab w:val="left" w:pos="540"/>
        </w:tabs>
        <w:spacing w:before="120" w:after="20" w:line="252" w:lineRule="auto"/>
        <w:ind w:left="547" w:hanging="547"/>
        <w:rPr>
          <w:bCs/>
          <w:color w:val="000000"/>
          <w:lang w:val="nl-NL"/>
        </w:rPr>
      </w:pPr>
      <w:r>
        <w:rPr>
          <w:bCs/>
          <w:color w:val="000000"/>
          <w:lang w:val="nl-NL"/>
        </w:rPr>
        <w:t xml:space="preserve">          </w:t>
      </w:r>
      <w:r w:rsidRPr="00744A4B">
        <w:rPr>
          <w:bCs/>
          <w:color w:val="000000"/>
          <w:lang w:val="nl-NL"/>
        </w:rPr>
        <w:t xml:space="preserve">Tại ngày </w:t>
      </w:r>
      <w:r>
        <w:rPr>
          <w:bCs/>
          <w:color w:val="000000"/>
          <w:lang w:val="nl-NL"/>
        </w:rPr>
        <w:t>31 tháng 12 năm 2015</w:t>
      </w:r>
      <w:r w:rsidRPr="00744A4B">
        <w:rPr>
          <w:bCs/>
          <w:color w:val="000000"/>
          <w:lang w:val="nl-NL"/>
        </w:rPr>
        <w:t>, Công ty nắm giữ 500.000 cổ phần, tương đương 50% vốn điều lệ của Công ty Cổ phần</w:t>
      </w:r>
      <w:r>
        <w:rPr>
          <w:bCs/>
          <w:color w:val="000000"/>
          <w:lang w:val="nl-NL"/>
        </w:rPr>
        <w:t xml:space="preserve"> Đầu tư Phú Thượng.</w:t>
      </w:r>
    </w:p>
    <w:p w:rsidR="00F33AE1" w:rsidRDefault="00F33AE1" w:rsidP="0060521A">
      <w:pPr>
        <w:tabs>
          <w:tab w:val="left" w:pos="540"/>
        </w:tabs>
        <w:spacing w:before="120" w:after="20" w:line="252" w:lineRule="auto"/>
        <w:ind w:left="547" w:hanging="547"/>
        <w:rPr>
          <w:bCs/>
          <w:color w:val="000000"/>
          <w:sz w:val="16"/>
          <w:szCs w:val="16"/>
          <w:lang w:val="nl-NL"/>
        </w:rPr>
      </w:pPr>
    </w:p>
    <w:p w:rsidR="0060521A" w:rsidRDefault="0060521A" w:rsidP="0060521A">
      <w:pPr>
        <w:tabs>
          <w:tab w:val="left" w:pos="540"/>
        </w:tabs>
        <w:spacing w:before="120" w:after="20" w:line="252" w:lineRule="auto"/>
        <w:ind w:left="547" w:hanging="547"/>
        <w:rPr>
          <w:bCs/>
          <w:color w:val="000000"/>
          <w:sz w:val="16"/>
          <w:szCs w:val="16"/>
          <w:lang w:val="nl-NL"/>
        </w:rPr>
      </w:pPr>
    </w:p>
    <w:p w:rsidR="0060521A" w:rsidRDefault="0060521A" w:rsidP="0060521A">
      <w:pPr>
        <w:tabs>
          <w:tab w:val="left" w:pos="540"/>
        </w:tabs>
        <w:spacing w:before="120" w:after="20" w:line="252" w:lineRule="auto"/>
        <w:ind w:left="547" w:hanging="547"/>
        <w:rPr>
          <w:bCs/>
          <w:color w:val="000000"/>
          <w:sz w:val="16"/>
          <w:szCs w:val="16"/>
          <w:lang w:val="nl-NL"/>
        </w:rPr>
      </w:pPr>
    </w:p>
    <w:p w:rsidR="0060521A" w:rsidRPr="00F33AE1" w:rsidRDefault="0060521A" w:rsidP="0060521A">
      <w:pPr>
        <w:tabs>
          <w:tab w:val="left" w:pos="540"/>
        </w:tabs>
        <w:spacing w:before="120" w:after="20" w:line="252" w:lineRule="auto"/>
        <w:ind w:left="547" w:hanging="547"/>
        <w:rPr>
          <w:bCs/>
          <w:color w:val="000000"/>
          <w:sz w:val="16"/>
          <w:szCs w:val="16"/>
          <w:lang w:val="nl-NL"/>
        </w:rPr>
      </w:pPr>
    </w:p>
    <w:p w:rsidR="000B046B" w:rsidRPr="005F1954" w:rsidRDefault="000B046B" w:rsidP="000B046B">
      <w:pPr>
        <w:numPr>
          <w:ilvl w:val="1"/>
          <w:numId w:val="1"/>
        </w:numPr>
        <w:tabs>
          <w:tab w:val="clear" w:pos="1440"/>
          <w:tab w:val="num" w:pos="552"/>
        </w:tabs>
        <w:spacing w:before="0" w:after="20" w:line="252" w:lineRule="auto"/>
        <w:ind w:left="547" w:hanging="547"/>
        <w:rPr>
          <w:b/>
          <w:bCs/>
          <w:color w:val="000000"/>
        </w:rPr>
      </w:pPr>
      <w:r w:rsidRPr="005F1954">
        <w:rPr>
          <w:b/>
          <w:bCs/>
          <w:color w:val="000000"/>
        </w:rPr>
        <w:t xml:space="preserve">Đầu tư </w:t>
      </w:r>
      <w:r>
        <w:rPr>
          <w:b/>
          <w:bCs/>
          <w:color w:val="000000"/>
        </w:rPr>
        <w:t>góp vốn vào đơn vị khác</w:t>
      </w:r>
    </w:p>
    <w:p w:rsidR="000B046B" w:rsidRDefault="000B046B" w:rsidP="000B046B">
      <w:pPr>
        <w:spacing w:after="20" w:line="252" w:lineRule="auto"/>
        <w:ind w:left="547"/>
        <w:rPr>
          <w:color w:val="000000"/>
          <w:lang w:val="nl-NL"/>
        </w:rPr>
      </w:pPr>
      <w:r>
        <w:rPr>
          <w:color w:val="000000"/>
          <w:lang w:val="nl-NL"/>
        </w:rPr>
        <w:t>Là khoản góp vốn theo hợp đồng nguyên tắc số 03/2010/HĐNT ngày 26 tháng 4 năm 2010 giữa Công ty và Công ty Cổ phần Tập đoàn Hạ Long về việc hợp tác đầu tư Hệ thống kho bãi tại khu Đô thị và phi thuế quan tại phường Hải Hòa, thành phố Móng Cái, tỉnh Quảng Ninh số tiền 1 tỷ đồng.</w:t>
      </w:r>
    </w:p>
    <w:p w:rsidR="0060521A" w:rsidRDefault="0060521A" w:rsidP="000B046B">
      <w:pPr>
        <w:spacing w:after="20" w:line="252" w:lineRule="auto"/>
        <w:ind w:left="547"/>
        <w:rPr>
          <w:color w:val="000000"/>
          <w:lang w:val="nl-NL"/>
        </w:rPr>
      </w:pPr>
    </w:p>
    <w:p w:rsidR="000B046B" w:rsidRDefault="000B046B" w:rsidP="000B046B">
      <w:pPr>
        <w:numPr>
          <w:ilvl w:val="1"/>
          <w:numId w:val="1"/>
        </w:numPr>
        <w:tabs>
          <w:tab w:val="clear" w:pos="1440"/>
          <w:tab w:val="num" w:pos="552"/>
        </w:tabs>
        <w:ind w:left="547" w:hanging="547"/>
        <w:rPr>
          <w:b/>
          <w:bCs/>
          <w:color w:val="000000"/>
          <w:szCs w:val="22"/>
          <w:lang w:val="nl-NL"/>
        </w:rPr>
      </w:pPr>
      <w:r>
        <w:rPr>
          <w:b/>
          <w:bCs/>
          <w:color w:val="000000"/>
          <w:szCs w:val="22"/>
          <w:lang w:val="nl-NL"/>
        </w:rPr>
        <w:t>Chi phí trả trước dài hạn</w:t>
      </w:r>
    </w:p>
    <w:p w:rsidR="000B046B" w:rsidRPr="00026989" w:rsidRDefault="000B046B" w:rsidP="000B046B">
      <w:pPr>
        <w:ind w:left="547"/>
        <w:rPr>
          <w:bCs/>
          <w:color w:val="000000"/>
          <w:szCs w:val="22"/>
          <w:lang w:val="nl-NL"/>
        </w:rPr>
      </w:pPr>
      <w:r w:rsidRPr="00026989">
        <w:rPr>
          <w:bCs/>
          <w:color w:val="000000"/>
          <w:szCs w:val="22"/>
          <w:lang w:val="nl-NL"/>
        </w:rPr>
        <w:t>Là chi phí công cụ dụng cụ</w:t>
      </w:r>
      <w:r w:rsidR="000E316E">
        <w:rPr>
          <w:bCs/>
          <w:color w:val="000000"/>
          <w:szCs w:val="22"/>
          <w:lang w:val="nl-NL"/>
        </w:rPr>
        <w:t xml:space="preserve"> ch</w:t>
      </w:r>
      <w:r w:rsidR="000E316E" w:rsidRPr="000E316E">
        <w:rPr>
          <w:bCs/>
          <w:color w:val="000000"/>
          <w:szCs w:val="22"/>
          <w:lang w:val="nl-NL"/>
        </w:rPr>
        <w:t>ờ</w:t>
      </w:r>
      <w:r w:rsidR="000E316E">
        <w:rPr>
          <w:bCs/>
          <w:color w:val="000000"/>
          <w:szCs w:val="22"/>
          <w:lang w:val="nl-NL"/>
        </w:rPr>
        <w:t xml:space="preserve"> ph</w:t>
      </w:r>
      <w:r w:rsidR="000E316E" w:rsidRPr="000E316E">
        <w:rPr>
          <w:bCs/>
          <w:color w:val="000000"/>
          <w:szCs w:val="22"/>
          <w:lang w:val="nl-NL"/>
        </w:rPr>
        <w:t>â</w:t>
      </w:r>
      <w:r w:rsidR="000E316E">
        <w:rPr>
          <w:bCs/>
          <w:color w:val="000000"/>
          <w:szCs w:val="22"/>
          <w:lang w:val="nl-NL"/>
        </w:rPr>
        <w:t>n b</w:t>
      </w:r>
      <w:r w:rsidR="000E316E" w:rsidRPr="000E316E">
        <w:rPr>
          <w:bCs/>
          <w:color w:val="000000"/>
          <w:szCs w:val="22"/>
          <w:lang w:val="nl-NL"/>
        </w:rPr>
        <w:t>ổ</w:t>
      </w:r>
      <w:r>
        <w:rPr>
          <w:bCs/>
          <w:color w:val="000000"/>
          <w:szCs w:val="22"/>
          <w:lang w:val="nl-NL"/>
        </w:rPr>
        <w:t>. Chi tiết phát sinh như sau:</w:t>
      </w:r>
    </w:p>
    <w:tbl>
      <w:tblPr>
        <w:tblW w:w="8825" w:type="dxa"/>
        <w:tblInd w:w="567" w:type="dxa"/>
        <w:tblCellMar>
          <w:left w:w="0" w:type="dxa"/>
          <w:right w:w="0" w:type="dxa"/>
        </w:tblCellMar>
        <w:tblLook w:val="0000"/>
      </w:tblPr>
      <w:tblGrid>
        <w:gridCol w:w="4488"/>
        <w:gridCol w:w="1880"/>
        <w:gridCol w:w="577"/>
        <w:gridCol w:w="1880"/>
      </w:tblGrid>
      <w:tr w:rsidR="000B046B" w:rsidRPr="00C75351" w:rsidTr="007374AC">
        <w:trPr>
          <w:trHeight w:val="105"/>
          <w:tblHeader/>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color w:val="000000"/>
                <w:szCs w:val="22"/>
                <w:lang w:val="nl-NL"/>
              </w:rPr>
            </w:pPr>
          </w:p>
        </w:tc>
        <w:tc>
          <w:tcPr>
            <w:tcW w:w="1880" w:type="dxa"/>
            <w:tcBorders>
              <w:top w:val="nil"/>
              <w:left w:val="nil"/>
              <w:right w:val="nil"/>
            </w:tcBorders>
            <w:vAlign w:val="bottom"/>
          </w:tcPr>
          <w:p w:rsidR="000B046B" w:rsidRPr="00C75351" w:rsidRDefault="000B046B" w:rsidP="007374AC">
            <w:pPr>
              <w:ind w:right="17"/>
              <w:jc w:val="right"/>
              <w:rPr>
                <w:b/>
                <w:bCs/>
                <w:color w:val="000000"/>
                <w:szCs w:val="22"/>
                <w:highlight w:val="cyan"/>
              </w:rPr>
            </w:pPr>
          </w:p>
        </w:tc>
        <w:tc>
          <w:tcPr>
            <w:tcW w:w="577" w:type="dxa"/>
            <w:tcBorders>
              <w:top w:val="nil"/>
              <w:left w:val="nil"/>
              <w:bottom w:val="nil"/>
              <w:right w:val="nil"/>
            </w:tcBorders>
            <w:vAlign w:val="bottom"/>
          </w:tcPr>
          <w:p w:rsidR="000B046B" w:rsidRPr="00C75351" w:rsidRDefault="000B046B" w:rsidP="007374AC">
            <w:pPr>
              <w:ind w:right="17"/>
              <w:jc w:val="right"/>
              <w:rPr>
                <w:b/>
                <w:bCs/>
                <w:color w:val="000000"/>
                <w:szCs w:val="22"/>
              </w:rPr>
            </w:pPr>
          </w:p>
        </w:tc>
        <w:tc>
          <w:tcPr>
            <w:tcW w:w="188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B046B" w:rsidRPr="00C75351" w:rsidRDefault="000B046B" w:rsidP="007374AC">
            <w:pPr>
              <w:ind w:right="17"/>
              <w:jc w:val="right"/>
              <w:rPr>
                <w:b/>
                <w:bCs/>
                <w:color w:val="000000"/>
                <w:szCs w:val="22"/>
              </w:rPr>
            </w:pPr>
            <w:r>
              <w:rPr>
                <w:b/>
                <w:bCs/>
                <w:color w:val="000000"/>
                <w:szCs w:val="22"/>
              </w:rPr>
              <w:t>Năm nay</w:t>
            </w:r>
          </w:p>
        </w:tc>
      </w:tr>
      <w:tr w:rsidR="000B046B" w:rsidRPr="00C75351" w:rsidTr="007374AC">
        <w:trPr>
          <w:trHeight w:val="105"/>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color w:val="000000"/>
                <w:szCs w:val="22"/>
              </w:rPr>
            </w:pPr>
            <w:r w:rsidRPr="00C75351">
              <w:rPr>
                <w:color w:val="000000"/>
                <w:szCs w:val="22"/>
              </w:rPr>
              <w:t xml:space="preserve">Số đầu </w:t>
            </w:r>
            <w:r>
              <w:rPr>
                <w:color w:val="000000"/>
                <w:szCs w:val="22"/>
              </w:rPr>
              <w:t>năm</w:t>
            </w:r>
          </w:p>
        </w:tc>
        <w:tc>
          <w:tcPr>
            <w:tcW w:w="1880" w:type="dxa"/>
            <w:tcBorders>
              <w:left w:val="nil"/>
              <w:bottom w:val="nil"/>
              <w:right w:val="nil"/>
            </w:tcBorders>
          </w:tcPr>
          <w:p w:rsidR="000B046B" w:rsidRPr="00C75351" w:rsidRDefault="000B046B" w:rsidP="007374AC">
            <w:pPr>
              <w:ind w:right="27"/>
              <w:jc w:val="right"/>
              <w:rPr>
                <w:color w:val="000000"/>
                <w:szCs w:val="22"/>
              </w:rPr>
            </w:pPr>
          </w:p>
        </w:tc>
        <w:tc>
          <w:tcPr>
            <w:tcW w:w="577" w:type="dxa"/>
            <w:tcBorders>
              <w:top w:val="nil"/>
              <w:left w:val="nil"/>
              <w:bottom w:val="nil"/>
              <w:right w:val="nil"/>
            </w:tcBorders>
          </w:tcPr>
          <w:p w:rsidR="000B046B" w:rsidRPr="00C75351" w:rsidRDefault="000B046B" w:rsidP="007374AC">
            <w:pPr>
              <w:ind w:right="27"/>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szCs w:val="22"/>
              </w:rPr>
            </w:pPr>
            <w:r>
              <w:rPr>
                <w:szCs w:val="22"/>
              </w:rPr>
              <w:t>-</w:t>
            </w:r>
          </w:p>
        </w:tc>
      </w:tr>
      <w:tr w:rsidR="000B046B" w:rsidRPr="00C75351" w:rsidTr="007374AC">
        <w:trPr>
          <w:trHeight w:val="126"/>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color w:val="000000"/>
                <w:szCs w:val="22"/>
              </w:rPr>
            </w:pPr>
            <w:r>
              <w:rPr>
                <w:color w:val="000000"/>
                <w:szCs w:val="22"/>
              </w:rPr>
              <w:t>Phát sinh trong năm</w:t>
            </w:r>
          </w:p>
        </w:tc>
        <w:tc>
          <w:tcPr>
            <w:tcW w:w="1880" w:type="dxa"/>
            <w:tcBorders>
              <w:top w:val="nil"/>
              <w:left w:val="nil"/>
              <w:bottom w:val="nil"/>
              <w:right w:val="nil"/>
            </w:tcBorders>
          </w:tcPr>
          <w:p w:rsidR="000B046B" w:rsidRPr="00C75351" w:rsidRDefault="000B046B" w:rsidP="007374AC">
            <w:pPr>
              <w:ind w:right="27"/>
              <w:jc w:val="right"/>
              <w:rPr>
                <w:color w:val="000000"/>
                <w:szCs w:val="22"/>
              </w:rPr>
            </w:pPr>
          </w:p>
        </w:tc>
        <w:tc>
          <w:tcPr>
            <w:tcW w:w="577" w:type="dxa"/>
            <w:tcBorders>
              <w:top w:val="nil"/>
              <w:left w:val="nil"/>
              <w:bottom w:val="nil"/>
              <w:right w:val="nil"/>
            </w:tcBorders>
          </w:tcPr>
          <w:p w:rsidR="000B046B" w:rsidRPr="00C75351" w:rsidRDefault="000B046B" w:rsidP="007374AC">
            <w:pPr>
              <w:ind w:right="27"/>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color w:val="000000"/>
                <w:szCs w:val="22"/>
              </w:rPr>
            </w:pPr>
            <w:r>
              <w:rPr>
                <w:color w:val="000000"/>
                <w:szCs w:val="22"/>
              </w:rPr>
              <w:t>202.900.000</w:t>
            </w:r>
          </w:p>
        </w:tc>
      </w:tr>
      <w:tr w:rsidR="000B046B" w:rsidRPr="00C75351" w:rsidTr="007374AC">
        <w:trPr>
          <w:trHeight w:val="126"/>
        </w:trPr>
        <w:tc>
          <w:tcPr>
            <w:tcW w:w="4488" w:type="dxa"/>
            <w:tcBorders>
              <w:top w:val="nil"/>
              <w:left w:val="nil"/>
              <w:bottom w:val="nil"/>
              <w:right w:val="nil"/>
            </w:tcBorders>
            <w:tcMar>
              <w:top w:w="15" w:type="dxa"/>
              <w:left w:w="15" w:type="dxa"/>
              <w:bottom w:w="0" w:type="dxa"/>
              <w:right w:w="15" w:type="dxa"/>
            </w:tcMar>
            <w:vAlign w:val="center"/>
          </w:tcPr>
          <w:p w:rsidR="000B046B" w:rsidRDefault="000B046B" w:rsidP="007374AC">
            <w:pPr>
              <w:rPr>
                <w:color w:val="000000"/>
                <w:szCs w:val="22"/>
              </w:rPr>
            </w:pPr>
            <w:r>
              <w:rPr>
                <w:color w:val="000000"/>
                <w:szCs w:val="22"/>
              </w:rPr>
              <w:t>Kết chuyển chi phí trong năm</w:t>
            </w:r>
          </w:p>
        </w:tc>
        <w:tc>
          <w:tcPr>
            <w:tcW w:w="1880" w:type="dxa"/>
            <w:tcBorders>
              <w:top w:val="nil"/>
              <w:left w:val="nil"/>
              <w:bottom w:val="nil"/>
              <w:right w:val="nil"/>
            </w:tcBorders>
          </w:tcPr>
          <w:p w:rsidR="000B046B" w:rsidRPr="00C75351" w:rsidRDefault="000B046B" w:rsidP="007374AC">
            <w:pPr>
              <w:ind w:right="27"/>
              <w:jc w:val="center"/>
              <w:rPr>
                <w:color w:val="000000"/>
                <w:szCs w:val="22"/>
              </w:rPr>
            </w:pPr>
          </w:p>
        </w:tc>
        <w:tc>
          <w:tcPr>
            <w:tcW w:w="577" w:type="dxa"/>
            <w:tcBorders>
              <w:top w:val="nil"/>
              <w:left w:val="nil"/>
              <w:bottom w:val="nil"/>
              <w:right w:val="nil"/>
            </w:tcBorders>
          </w:tcPr>
          <w:p w:rsidR="000B046B" w:rsidRPr="00C75351" w:rsidRDefault="000B046B" w:rsidP="007374AC">
            <w:pPr>
              <w:ind w:right="27"/>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color w:val="000000"/>
                <w:szCs w:val="22"/>
              </w:rPr>
            </w:pPr>
            <w:r>
              <w:rPr>
                <w:color w:val="000000"/>
                <w:szCs w:val="22"/>
                <w:lang w:val="nl-NL"/>
              </w:rPr>
              <w:t>(92.995.835)</w:t>
            </w:r>
          </w:p>
        </w:tc>
      </w:tr>
      <w:tr w:rsidR="000B046B" w:rsidRPr="00C75351" w:rsidTr="007374AC">
        <w:trPr>
          <w:trHeight w:val="179"/>
        </w:trPr>
        <w:tc>
          <w:tcPr>
            <w:tcW w:w="4488" w:type="dxa"/>
            <w:tcBorders>
              <w:top w:val="nil"/>
              <w:left w:val="nil"/>
              <w:bottom w:val="nil"/>
              <w:right w:val="nil"/>
            </w:tcBorders>
            <w:tcMar>
              <w:top w:w="15" w:type="dxa"/>
              <w:left w:w="15" w:type="dxa"/>
              <w:bottom w:w="0" w:type="dxa"/>
              <w:right w:w="15" w:type="dxa"/>
            </w:tcMar>
            <w:vAlign w:val="center"/>
          </w:tcPr>
          <w:p w:rsidR="000B046B" w:rsidRPr="00C75351" w:rsidRDefault="000B046B" w:rsidP="007374AC">
            <w:pPr>
              <w:rPr>
                <w:b/>
                <w:bCs/>
                <w:color w:val="000000"/>
                <w:szCs w:val="22"/>
              </w:rPr>
            </w:pPr>
            <w:r>
              <w:rPr>
                <w:b/>
                <w:bCs/>
                <w:color w:val="000000"/>
                <w:szCs w:val="22"/>
              </w:rPr>
              <w:t>Số cuối năm</w:t>
            </w:r>
          </w:p>
        </w:tc>
        <w:tc>
          <w:tcPr>
            <w:tcW w:w="1880" w:type="dxa"/>
            <w:tcBorders>
              <w:left w:val="nil"/>
              <w:right w:val="nil"/>
            </w:tcBorders>
          </w:tcPr>
          <w:p w:rsidR="000B046B" w:rsidRPr="00C75351" w:rsidRDefault="000B046B" w:rsidP="007374AC">
            <w:pPr>
              <w:ind w:right="27"/>
              <w:jc w:val="right"/>
              <w:rPr>
                <w:b/>
                <w:bCs/>
                <w:color w:val="000000"/>
                <w:szCs w:val="22"/>
              </w:rPr>
            </w:pPr>
          </w:p>
        </w:tc>
        <w:tc>
          <w:tcPr>
            <w:tcW w:w="577" w:type="dxa"/>
            <w:tcBorders>
              <w:left w:val="nil"/>
              <w:right w:val="nil"/>
            </w:tcBorders>
          </w:tcPr>
          <w:p w:rsidR="000B046B" w:rsidRPr="00C75351" w:rsidRDefault="000B046B" w:rsidP="007374AC">
            <w:pPr>
              <w:ind w:right="27"/>
              <w:jc w:val="right"/>
              <w:rPr>
                <w:b/>
                <w:bCs/>
                <w:color w:val="000000"/>
                <w:szCs w:val="22"/>
              </w:rPr>
            </w:pPr>
          </w:p>
        </w:tc>
        <w:tc>
          <w:tcPr>
            <w:tcW w:w="1880" w:type="dxa"/>
            <w:tcBorders>
              <w:top w:val="single" w:sz="4" w:space="0" w:color="auto"/>
              <w:left w:val="nil"/>
              <w:bottom w:val="double" w:sz="4" w:space="0" w:color="auto"/>
              <w:right w:val="nil"/>
            </w:tcBorders>
            <w:tcMar>
              <w:top w:w="15" w:type="dxa"/>
              <w:left w:w="15" w:type="dxa"/>
              <w:bottom w:w="0" w:type="dxa"/>
              <w:right w:w="15" w:type="dxa"/>
            </w:tcMar>
            <w:vAlign w:val="bottom"/>
          </w:tcPr>
          <w:p w:rsidR="000B046B" w:rsidRDefault="000B046B" w:rsidP="007374AC">
            <w:pPr>
              <w:jc w:val="right"/>
              <w:rPr>
                <w:b/>
                <w:bCs/>
                <w:color w:val="000000"/>
                <w:szCs w:val="22"/>
              </w:rPr>
            </w:pPr>
            <w:r>
              <w:rPr>
                <w:b/>
                <w:bCs/>
                <w:color w:val="000000"/>
                <w:szCs w:val="22"/>
                <w:lang w:val="en-GB"/>
              </w:rPr>
              <w:t>109.904.165</w:t>
            </w:r>
          </w:p>
        </w:tc>
      </w:tr>
    </w:tbl>
    <w:p w:rsidR="000B046B" w:rsidRDefault="000B046B" w:rsidP="000B046B">
      <w:pPr>
        <w:ind w:left="547"/>
        <w:rPr>
          <w:b/>
          <w:bCs/>
          <w:color w:val="000000"/>
          <w:szCs w:val="22"/>
          <w:lang w:val="nl-NL"/>
        </w:rPr>
      </w:pPr>
    </w:p>
    <w:p w:rsidR="000B046B" w:rsidRDefault="000B046B" w:rsidP="008B1D43">
      <w:pPr>
        <w:numPr>
          <w:ilvl w:val="1"/>
          <w:numId w:val="1"/>
        </w:numPr>
        <w:tabs>
          <w:tab w:val="clear" w:pos="1440"/>
          <w:tab w:val="num" w:pos="552"/>
        </w:tabs>
        <w:ind w:left="547" w:hanging="547"/>
        <w:rPr>
          <w:b/>
          <w:bCs/>
          <w:color w:val="000000"/>
          <w:szCs w:val="24"/>
          <w:lang w:val="nl-NL"/>
        </w:rPr>
      </w:pPr>
      <w:r>
        <w:rPr>
          <w:b/>
          <w:bCs/>
          <w:color w:val="000000"/>
          <w:szCs w:val="24"/>
          <w:lang w:val="nl-NL"/>
        </w:rPr>
        <w:t xml:space="preserve">Phải trả </w:t>
      </w:r>
      <w:r w:rsidRPr="008B1D43">
        <w:rPr>
          <w:b/>
          <w:bCs/>
          <w:color w:val="000000"/>
          <w:szCs w:val="22"/>
          <w:lang w:val="nl-NL"/>
        </w:rPr>
        <w:t>người</w:t>
      </w:r>
      <w:r>
        <w:rPr>
          <w:b/>
          <w:bCs/>
          <w:color w:val="000000"/>
          <w:szCs w:val="24"/>
          <w:lang w:val="nl-NL"/>
        </w:rPr>
        <w:t xml:space="preserve"> bán</w:t>
      </w:r>
      <w:r w:rsidR="008B1D43">
        <w:rPr>
          <w:b/>
          <w:bCs/>
          <w:color w:val="000000"/>
          <w:szCs w:val="24"/>
          <w:lang w:val="nl-NL"/>
        </w:rPr>
        <w:t xml:space="preserve"> ng</w:t>
      </w:r>
      <w:r w:rsidR="008B1D43" w:rsidRPr="008B1D43">
        <w:rPr>
          <w:b/>
          <w:bCs/>
          <w:color w:val="000000"/>
          <w:szCs w:val="24"/>
          <w:lang w:val="nl-NL"/>
        </w:rPr>
        <w:t>ắ</w:t>
      </w:r>
      <w:r w:rsidR="008B1D43">
        <w:rPr>
          <w:b/>
          <w:bCs/>
          <w:color w:val="000000"/>
          <w:szCs w:val="24"/>
          <w:lang w:val="nl-NL"/>
        </w:rPr>
        <w:t>n h</w:t>
      </w:r>
      <w:r w:rsidR="008B1D43" w:rsidRPr="008B1D43">
        <w:rPr>
          <w:b/>
          <w:bCs/>
          <w:color w:val="000000"/>
          <w:szCs w:val="24"/>
          <w:lang w:val="nl-NL"/>
        </w:rPr>
        <w:t>ạn</w:t>
      </w:r>
    </w:p>
    <w:tbl>
      <w:tblPr>
        <w:tblW w:w="8688" w:type="dxa"/>
        <w:tblInd w:w="567" w:type="dxa"/>
        <w:tblCellMar>
          <w:left w:w="0" w:type="dxa"/>
          <w:right w:w="0" w:type="dxa"/>
        </w:tblCellMar>
        <w:tblLook w:val="0000"/>
      </w:tblPr>
      <w:tblGrid>
        <w:gridCol w:w="4348"/>
        <w:gridCol w:w="320"/>
        <w:gridCol w:w="90"/>
        <w:gridCol w:w="1470"/>
        <w:gridCol w:w="580"/>
        <w:gridCol w:w="1880"/>
      </w:tblGrid>
      <w:tr w:rsidR="000B046B" w:rsidRPr="003C486F" w:rsidTr="007374AC">
        <w:trPr>
          <w:trHeight w:val="150"/>
          <w:tblHeader/>
        </w:trPr>
        <w:tc>
          <w:tcPr>
            <w:tcW w:w="4348" w:type="dxa"/>
            <w:tcBorders>
              <w:top w:val="nil"/>
              <w:left w:val="nil"/>
              <w:bottom w:val="nil"/>
              <w:right w:val="nil"/>
            </w:tcBorders>
            <w:tcMar>
              <w:top w:w="15" w:type="dxa"/>
              <w:left w:w="15" w:type="dxa"/>
              <w:bottom w:w="0" w:type="dxa"/>
              <w:right w:w="15" w:type="dxa"/>
            </w:tcMar>
            <w:vAlign w:val="center"/>
          </w:tcPr>
          <w:p w:rsidR="000B046B" w:rsidRPr="003C486F" w:rsidRDefault="000B046B" w:rsidP="007374AC">
            <w:pPr>
              <w:spacing w:before="60"/>
              <w:rPr>
                <w:color w:val="000000"/>
                <w:szCs w:val="24"/>
              </w:rPr>
            </w:pPr>
          </w:p>
        </w:tc>
        <w:tc>
          <w:tcPr>
            <w:tcW w:w="1880" w:type="dxa"/>
            <w:gridSpan w:val="3"/>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w:t>
            </w:r>
            <w:r w:rsidRPr="003C486F">
              <w:rPr>
                <w:rFonts w:hint="eastAsia"/>
                <w:b/>
                <w:bCs/>
                <w:color w:val="000000"/>
              </w:rPr>
              <w:t>đ</w:t>
            </w:r>
            <w:r w:rsidRPr="003C486F">
              <w:rPr>
                <w:b/>
                <w:bCs/>
                <w:color w:val="000000"/>
              </w:rPr>
              <w:t>ầu n</w:t>
            </w:r>
            <w:r w:rsidRPr="003C486F">
              <w:rPr>
                <w:rFonts w:hint="eastAsia"/>
                <w:b/>
                <w:bCs/>
                <w:color w:val="000000"/>
              </w:rPr>
              <w:t>ă</w:t>
            </w:r>
            <w:r w:rsidRPr="003C486F">
              <w:rPr>
                <w:b/>
                <w:bCs/>
                <w:color w:val="000000"/>
              </w:rPr>
              <w:t>m</w:t>
            </w:r>
          </w:p>
        </w:tc>
      </w:tr>
      <w:tr w:rsidR="00365D27"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b/>
                <w:bCs/>
                <w:i/>
                <w:iCs/>
                <w:color w:val="000000"/>
                <w:szCs w:val="22"/>
              </w:rPr>
            </w:pPr>
            <w:r>
              <w:rPr>
                <w:b/>
                <w:bCs/>
                <w:i/>
                <w:iCs/>
                <w:color w:val="000000"/>
                <w:szCs w:val="22"/>
              </w:rPr>
              <w:t>Phải trả các nhà cung cấp khác</w:t>
            </w:r>
          </w:p>
        </w:tc>
        <w:tc>
          <w:tcPr>
            <w:tcW w:w="1880" w:type="dxa"/>
            <w:gridSpan w:val="3"/>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b/>
                <w:bCs/>
                <w:i/>
                <w:iCs/>
                <w:color w:val="000000"/>
                <w:szCs w:val="22"/>
              </w:rPr>
            </w:pPr>
            <w:r>
              <w:rPr>
                <w:b/>
                <w:bCs/>
                <w:i/>
                <w:iCs/>
                <w:color w:val="000000"/>
                <w:szCs w:val="22"/>
              </w:rPr>
              <w:t>11.154.712.087</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b/>
                <w:bCs/>
                <w:i/>
                <w:iCs/>
                <w:color w:val="000000"/>
                <w:szCs w:val="22"/>
              </w:rPr>
            </w:pPr>
            <w:r>
              <w:rPr>
                <w:b/>
                <w:bCs/>
                <w:i/>
                <w:iCs/>
                <w:color w:val="000000"/>
                <w:szCs w:val="22"/>
              </w:rPr>
              <w:t>13.217.702.123</w:t>
            </w:r>
          </w:p>
        </w:tc>
      </w:tr>
      <w:tr w:rsidR="00365D27" w:rsidRPr="003C486F" w:rsidTr="00365D27">
        <w:trPr>
          <w:trHeight w:val="137"/>
        </w:trPr>
        <w:tc>
          <w:tcPr>
            <w:tcW w:w="4668" w:type="dxa"/>
            <w:gridSpan w:val="2"/>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color w:val="000000"/>
                <w:szCs w:val="22"/>
              </w:rPr>
            </w:pPr>
            <w:r>
              <w:rPr>
                <w:color w:val="000000"/>
                <w:szCs w:val="22"/>
              </w:rPr>
              <w:t>Công ty  Cổ phần XNK và Dịch vụ Thương mại 2K</w:t>
            </w:r>
          </w:p>
        </w:tc>
        <w:tc>
          <w:tcPr>
            <w:tcW w:w="1560" w:type="dxa"/>
            <w:gridSpan w:val="2"/>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color w:val="000000"/>
                <w:szCs w:val="22"/>
              </w:rPr>
            </w:pPr>
            <w:r>
              <w:rPr>
                <w:color w:val="000000"/>
                <w:szCs w:val="22"/>
              </w:rPr>
              <w:t>4.377.730.000</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color w:val="000000"/>
                <w:szCs w:val="22"/>
              </w:rPr>
            </w:pPr>
            <w:r>
              <w:rPr>
                <w:color w:val="000000"/>
                <w:szCs w:val="22"/>
              </w:rPr>
              <w:t>7.857.360.000</w:t>
            </w:r>
          </w:p>
        </w:tc>
      </w:tr>
      <w:tr w:rsidR="00365D27"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color w:val="000000"/>
                <w:szCs w:val="22"/>
              </w:rPr>
            </w:pPr>
            <w:r>
              <w:rPr>
                <w:color w:val="000000"/>
                <w:szCs w:val="22"/>
              </w:rPr>
              <w:t>Công ty TNHH Ô tô Hải Âu</w:t>
            </w:r>
          </w:p>
        </w:tc>
        <w:tc>
          <w:tcPr>
            <w:tcW w:w="1880" w:type="dxa"/>
            <w:gridSpan w:val="3"/>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color w:val="000000"/>
                <w:szCs w:val="22"/>
              </w:rPr>
            </w:pPr>
            <w:r>
              <w:rPr>
                <w:color w:val="000000"/>
                <w:szCs w:val="22"/>
              </w:rPr>
              <w:t>-</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color w:val="000000"/>
                <w:szCs w:val="22"/>
              </w:rPr>
            </w:pPr>
            <w:r>
              <w:rPr>
                <w:color w:val="000000"/>
                <w:szCs w:val="22"/>
              </w:rPr>
              <w:t>2.630.000.000</w:t>
            </w:r>
          </w:p>
        </w:tc>
      </w:tr>
      <w:tr w:rsidR="00365D27"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color w:val="000000"/>
                <w:szCs w:val="22"/>
              </w:rPr>
            </w:pPr>
            <w:r>
              <w:rPr>
                <w:color w:val="000000"/>
                <w:szCs w:val="22"/>
              </w:rPr>
              <w:t>Công ty Cổ phần cảng Vật Cách</w:t>
            </w:r>
          </w:p>
        </w:tc>
        <w:tc>
          <w:tcPr>
            <w:tcW w:w="1880" w:type="dxa"/>
            <w:gridSpan w:val="3"/>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color w:val="000000"/>
                <w:szCs w:val="22"/>
              </w:rPr>
            </w:pPr>
            <w:r>
              <w:rPr>
                <w:color w:val="000000"/>
                <w:szCs w:val="22"/>
              </w:rPr>
              <w:t>1.517.348.375</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color w:val="000000"/>
                <w:szCs w:val="22"/>
              </w:rPr>
            </w:pPr>
            <w:r>
              <w:rPr>
                <w:color w:val="000000"/>
                <w:szCs w:val="22"/>
              </w:rPr>
              <w:t>1.517.348.375</w:t>
            </w:r>
          </w:p>
        </w:tc>
      </w:tr>
      <w:tr w:rsidR="00365D27"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color w:val="000000"/>
                <w:szCs w:val="22"/>
              </w:rPr>
            </w:pPr>
            <w:r>
              <w:rPr>
                <w:color w:val="000000"/>
                <w:szCs w:val="22"/>
              </w:rPr>
              <w:t>Công ty TNHH Thương mại - Tài chính Hải Âu</w:t>
            </w:r>
          </w:p>
        </w:tc>
        <w:tc>
          <w:tcPr>
            <w:tcW w:w="1880" w:type="dxa"/>
            <w:gridSpan w:val="3"/>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color w:val="000000"/>
                <w:szCs w:val="22"/>
              </w:rPr>
            </w:pPr>
            <w:r>
              <w:rPr>
                <w:color w:val="000000"/>
                <w:szCs w:val="22"/>
              </w:rPr>
              <w:t>1.450.000.000</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color w:val="000000"/>
                <w:szCs w:val="22"/>
              </w:rPr>
            </w:pPr>
            <w:r>
              <w:rPr>
                <w:color w:val="000000"/>
                <w:szCs w:val="22"/>
              </w:rPr>
              <w:t>-</w:t>
            </w:r>
          </w:p>
        </w:tc>
      </w:tr>
      <w:tr w:rsidR="00365D27" w:rsidRPr="003C486F" w:rsidTr="00365D27">
        <w:trPr>
          <w:trHeight w:val="137"/>
        </w:trPr>
        <w:tc>
          <w:tcPr>
            <w:tcW w:w="4758" w:type="dxa"/>
            <w:gridSpan w:val="3"/>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color w:val="000000"/>
                <w:szCs w:val="22"/>
              </w:rPr>
            </w:pPr>
            <w:r>
              <w:rPr>
                <w:color w:val="000000"/>
                <w:szCs w:val="22"/>
              </w:rPr>
              <w:t>Công ty Cổ phần Xây dựng giao thông đô thị Hà Nội</w:t>
            </w:r>
          </w:p>
        </w:tc>
        <w:tc>
          <w:tcPr>
            <w:tcW w:w="1470" w:type="dxa"/>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color w:val="000000"/>
                <w:szCs w:val="22"/>
              </w:rPr>
            </w:pPr>
            <w:r>
              <w:rPr>
                <w:color w:val="000000"/>
                <w:szCs w:val="22"/>
              </w:rPr>
              <w:t>2.644.946.894</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color w:val="000000"/>
                <w:szCs w:val="22"/>
              </w:rPr>
            </w:pPr>
            <w:r>
              <w:rPr>
                <w:color w:val="000000"/>
                <w:szCs w:val="22"/>
              </w:rPr>
              <w:t>-</w:t>
            </w:r>
          </w:p>
        </w:tc>
      </w:tr>
      <w:tr w:rsidR="00365D27" w:rsidRPr="003C486F" w:rsidTr="007374AC">
        <w:trPr>
          <w:trHeight w:val="113"/>
        </w:trPr>
        <w:tc>
          <w:tcPr>
            <w:tcW w:w="4348" w:type="dxa"/>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color w:val="000000"/>
                <w:szCs w:val="22"/>
              </w:rPr>
            </w:pPr>
            <w:r>
              <w:rPr>
                <w:color w:val="000000"/>
                <w:szCs w:val="22"/>
              </w:rPr>
              <w:t>Các đối tượng khác</w:t>
            </w:r>
          </w:p>
        </w:tc>
        <w:tc>
          <w:tcPr>
            <w:tcW w:w="1880" w:type="dxa"/>
            <w:gridSpan w:val="3"/>
            <w:tcBorders>
              <w:top w:val="nil"/>
              <w:left w:val="nil"/>
              <w:bottom w:val="nil"/>
              <w:right w:val="nil"/>
            </w:tcBorders>
            <w:tcMar>
              <w:top w:w="15" w:type="dxa"/>
              <w:left w:w="15" w:type="dxa"/>
              <w:bottom w:w="0" w:type="dxa"/>
              <w:right w:w="15" w:type="dxa"/>
            </w:tcMar>
            <w:vAlign w:val="center"/>
          </w:tcPr>
          <w:p w:rsidR="00365D27" w:rsidRDefault="00365D27" w:rsidP="00365D27">
            <w:pPr>
              <w:jc w:val="right"/>
              <w:rPr>
                <w:color w:val="000000"/>
                <w:szCs w:val="22"/>
              </w:rPr>
            </w:pPr>
            <w:r>
              <w:rPr>
                <w:color w:val="000000"/>
                <w:szCs w:val="22"/>
              </w:rPr>
              <w:t>1.164.686.818</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65D27" w:rsidRDefault="00365D27" w:rsidP="007374AC">
            <w:pPr>
              <w:jc w:val="right"/>
              <w:rPr>
                <w:color w:val="000000"/>
                <w:szCs w:val="22"/>
              </w:rPr>
            </w:pPr>
            <w:r>
              <w:rPr>
                <w:color w:val="000000"/>
                <w:szCs w:val="22"/>
              </w:rPr>
              <w:t>1.212.993.748</w:t>
            </w:r>
          </w:p>
        </w:tc>
      </w:tr>
      <w:tr w:rsidR="00365D27" w:rsidRPr="003C486F" w:rsidTr="007374AC">
        <w:trPr>
          <w:trHeight w:val="117"/>
        </w:trPr>
        <w:tc>
          <w:tcPr>
            <w:tcW w:w="4348" w:type="dxa"/>
            <w:tcBorders>
              <w:top w:val="nil"/>
              <w:left w:val="nil"/>
              <w:bottom w:val="nil"/>
              <w:right w:val="nil"/>
            </w:tcBorders>
            <w:tcMar>
              <w:top w:w="15" w:type="dxa"/>
              <w:left w:w="15" w:type="dxa"/>
              <w:bottom w:w="0" w:type="dxa"/>
              <w:right w:w="15" w:type="dxa"/>
            </w:tcMar>
            <w:vAlign w:val="bottom"/>
          </w:tcPr>
          <w:p w:rsidR="00365D27" w:rsidRDefault="00365D27" w:rsidP="007374AC">
            <w:pPr>
              <w:jc w:val="left"/>
              <w:rPr>
                <w:b/>
                <w:bCs/>
                <w:color w:val="000000"/>
                <w:szCs w:val="22"/>
              </w:rPr>
            </w:pPr>
            <w:r>
              <w:rPr>
                <w:b/>
                <w:bCs/>
                <w:color w:val="000000"/>
                <w:szCs w:val="22"/>
              </w:rPr>
              <w:t>Cộng</w:t>
            </w:r>
          </w:p>
        </w:tc>
        <w:tc>
          <w:tcPr>
            <w:tcW w:w="1880" w:type="dxa"/>
            <w:gridSpan w:val="3"/>
            <w:tcBorders>
              <w:top w:val="single" w:sz="4" w:space="0" w:color="auto"/>
              <w:left w:val="nil"/>
              <w:bottom w:val="double" w:sz="6" w:space="0" w:color="auto"/>
              <w:right w:val="nil"/>
            </w:tcBorders>
            <w:tcMar>
              <w:top w:w="15" w:type="dxa"/>
              <w:left w:w="15" w:type="dxa"/>
              <w:bottom w:w="0" w:type="dxa"/>
              <w:right w:w="15" w:type="dxa"/>
            </w:tcMar>
            <w:vAlign w:val="center"/>
          </w:tcPr>
          <w:p w:rsidR="00365D27" w:rsidRDefault="00365D27" w:rsidP="00365D27">
            <w:pPr>
              <w:jc w:val="right"/>
              <w:rPr>
                <w:b/>
                <w:bCs/>
                <w:color w:val="000000"/>
                <w:szCs w:val="22"/>
              </w:rPr>
            </w:pPr>
            <w:r>
              <w:rPr>
                <w:b/>
                <w:bCs/>
                <w:color w:val="000000"/>
                <w:szCs w:val="22"/>
              </w:rPr>
              <w:t>11.154.712.087</w:t>
            </w:r>
          </w:p>
        </w:tc>
        <w:tc>
          <w:tcPr>
            <w:tcW w:w="580" w:type="dxa"/>
            <w:tcBorders>
              <w:top w:val="nil"/>
              <w:left w:val="nil"/>
              <w:bottom w:val="nil"/>
              <w:right w:val="nil"/>
            </w:tcBorders>
            <w:tcMar>
              <w:top w:w="15" w:type="dxa"/>
              <w:left w:w="15" w:type="dxa"/>
              <w:bottom w:w="0" w:type="dxa"/>
              <w:right w:w="15" w:type="dxa"/>
            </w:tcMar>
            <w:vAlign w:val="bottom"/>
          </w:tcPr>
          <w:p w:rsidR="00365D27" w:rsidRDefault="00365D27" w:rsidP="007374AC">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65D27" w:rsidRDefault="00365D27" w:rsidP="007374AC">
            <w:pPr>
              <w:jc w:val="right"/>
              <w:rPr>
                <w:b/>
                <w:bCs/>
                <w:color w:val="000000"/>
                <w:szCs w:val="22"/>
              </w:rPr>
            </w:pPr>
            <w:r>
              <w:rPr>
                <w:b/>
                <w:bCs/>
                <w:color w:val="000000"/>
                <w:szCs w:val="22"/>
              </w:rPr>
              <w:t>13.217.702.123</w:t>
            </w:r>
          </w:p>
        </w:tc>
      </w:tr>
    </w:tbl>
    <w:p w:rsidR="000B046B" w:rsidRPr="001F6D81" w:rsidRDefault="000B046B" w:rsidP="000B046B">
      <w:pPr>
        <w:rPr>
          <w:b/>
          <w:bCs/>
          <w:color w:val="000000"/>
          <w:szCs w:val="24"/>
          <w:lang w:val="nl-NL"/>
        </w:rPr>
      </w:pPr>
    </w:p>
    <w:p w:rsidR="000B046B" w:rsidRPr="003C486F" w:rsidRDefault="000B046B" w:rsidP="008B1D43">
      <w:pPr>
        <w:numPr>
          <w:ilvl w:val="1"/>
          <w:numId w:val="1"/>
        </w:numPr>
        <w:tabs>
          <w:tab w:val="clear" w:pos="1440"/>
          <w:tab w:val="num" w:pos="552"/>
        </w:tabs>
        <w:ind w:left="547" w:hanging="547"/>
        <w:rPr>
          <w:b/>
          <w:bCs/>
          <w:color w:val="000000"/>
          <w:szCs w:val="24"/>
          <w:lang w:val="nl-NL"/>
        </w:rPr>
      </w:pPr>
      <w:r w:rsidRPr="003C486F">
        <w:rPr>
          <w:b/>
          <w:bCs/>
          <w:color w:val="000000"/>
        </w:rPr>
        <w:t>Người mua trả tiền trước</w:t>
      </w:r>
      <w:r w:rsidR="008B1D43">
        <w:rPr>
          <w:b/>
          <w:bCs/>
          <w:color w:val="000000"/>
          <w:lang w:val="en-US"/>
        </w:rPr>
        <w:t xml:space="preserve"> ng</w:t>
      </w:r>
      <w:r w:rsidR="008B1D43" w:rsidRPr="008B1D43">
        <w:rPr>
          <w:b/>
          <w:bCs/>
          <w:color w:val="000000"/>
          <w:lang w:val="en-US"/>
        </w:rPr>
        <w:t>ắ</w:t>
      </w:r>
      <w:r w:rsidR="008B1D43">
        <w:rPr>
          <w:b/>
          <w:bCs/>
          <w:color w:val="000000"/>
          <w:lang w:val="en-US"/>
        </w:rPr>
        <w:t>n h</w:t>
      </w:r>
      <w:r w:rsidR="008B1D43" w:rsidRPr="008B1D43">
        <w:rPr>
          <w:b/>
          <w:bCs/>
          <w:color w:val="000000"/>
          <w:lang w:val="en-US"/>
        </w:rPr>
        <w:t>ạn</w:t>
      </w:r>
      <w:r w:rsidR="00F33AE1">
        <w:rPr>
          <w:b/>
          <w:bCs/>
          <w:color w:val="000000"/>
          <w:lang w:val="en-US"/>
        </w:rPr>
        <w:tab/>
      </w:r>
    </w:p>
    <w:tbl>
      <w:tblPr>
        <w:tblW w:w="8688" w:type="dxa"/>
        <w:tblInd w:w="567" w:type="dxa"/>
        <w:tblCellMar>
          <w:left w:w="0" w:type="dxa"/>
          <w:right w:w="0" w:type="dxa"/>
        </w:tblCellMar>
        <w:tblLook w:val="0000"/>
      </w:tblPr>
      <w:tblGrid>
        <w:gridCol w:w="4348"/>
        <w:gridCol w:w="1880"/>
        <w:gridCol w:w="580"/>
        <w:gridCol w:w="1880"/>
      </w:tblGrid>
      <w:tr w:rsidR="000B046B" w:rsidRPr="003C486F" w:rsidTr="007374AC">
        <w:trPr>
          <w:trHeight w:val="150"/>
          <w:tblHeader/>
        </w:trPr>
        <w:tc>
          <w:tcPr>
            <w:tcW w:w="4348" w:type="dxa"/>
            <w:tcBorders>
              <w:top w:val="nil"/>
              <w:left w:val="nil"/>
              <w:bottom w:val="nil"/>
              <w:right w:val="nil"/>
            </w:tcBorders>
            <w:tcMar>
              <w:top w:w="15" w:type="dxa"/>
              <w:left w:w="15" w:type="dxa"/>
              <w:bottom w:w="0" w:type="dxa"/>
              <w:right w:w="15" w:type="dxa"/>
            </w:tcMar>
            <w:vAlign w:val="center"/>
          </w:tcPr>
          <w:p w:rsidR="000B046B" w:rsidRPr="003C486F" w:rsidRDefault="000B046B" w:rsidP="007374AC">
            <w:pPr>
              <w:spacing w:before="60"/>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cuối năm</w:t>
            </w:r>
          </w:p>
        </w:tc>
        <w:tc>
          <w:tcPr>
            <w:tcW w:w="580" w:type="dxa"/>
            <w:tcBorders>
              <w:top w:val="nil"/>
              <w:left w:val="nil"/>
              <w:bottom w:val="nil"/>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0B046B" w:rsidRPr="003C486F" w:rsidRDefault="000B046B" w:rsidP="007374AC">
            <w:pPr>
              <w:spacing w:before="60"/>
              <w:ind w:right="17"/>
              <w:jc w:val="right"/>
              <w:rPr>
                <w:b/>
                <w:bCs/>
                <w:color w:val="000000"/>
                <w:szCs w:val="24"/>
              </w:rPr>
            </w:pPr>
            <w:r w:rsidRPr="003C486F">
              <w:rPr>
                <w:b/>
                <w:bCs/>
                <w:color w:val="000000"/>
              </w:rPr>
              <w:t xml:space="preserve"> Số </w:t>
            </w:r>
            <w:r w:rsidRPr="003C486F">
              <w:rPr>
                <w:rFonts w:hint="eastAsia"/>
                <w:b/>
                <w:bCs/>
                <w:color w:val="000000"/>
              </w:rPr>
              <w:t>đ</w:t>
            </w:r>
            <w:r w:rsidRPr="003C486F">
              <w:rPr>
                <w:b/>
                <w:bCs/>
                <w:color w:val="000000"/>
              </w:rPr>
              <w:t>ầu n</w:t>
            </w:r>
            <w:r w:rsidRPr="003C486F">
              <w:rPr>
                <w:rFonts w:hint="eastAsia"/>
                <w:b/>
                <w:bCs/>
                <w:color w:val="000000"/>
              </w:rPr>
              <w:t>ă</w:t>
            </w:r>
            <w:r w:rsidRPr="003C486F">
              <w:rPr>
                <w:b/>
                <w:bCs/>
                <w:color w:val="000000"/>
              </w:rPr>
              <w:t>m</w:t>
            </w:r>
          </w:p>
        </w:tc>
      </w:tr>
      <w:tr w:rsidR="000B046B"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b/>
                <w:bCs/>
                <w:i/>
                <w:iCs/>
                <w:color w:val="000000"/>
                <w:szCs w:val="22"/>
              </w:rPr>
            </w:pPr>
            <w:r>
              <w:rPr>
                <w:b/>
                <w:bCs/>
                <w:i/>
                <w:iCs/>
                <w:color w:val="000000"/>
                <w:szCs w:val="22"/>
              </w:rPr>
              <w:t>Trả trước của các khách hàng khác</w:t>
            </w: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b/>
                <w:bCs/>
                <w:i/>
                <w:iCs/>
                <w:color w:val="000000"/>
                <w:szCs w:val="22"/>
              </w:rPr>
            </w:pPr>
            <w:r>
              <w:rPr>
                <w:b/>
                <w:bCs/>
                <w:i/>
                <w:iCs/>
                <w:color w:val="000000"/>
                <w:szCs w:val="22"/>
              </w:rPr>
              <w:t>5.602.093.713</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b/>
                <w:bCs/>
                <w:i/>
                <w:iCs/>
                <w:color w:val="000000"/>
                <w:szCs w:val="22"/>
              </w:rPr>
            </w:pPr>
            <w:r>
              <w:rPr>
                <w:b/>
                <w:bCs/>
                <w:i/>
                <w:iCs/>
                <w:color w:val="000000"/>
                <w:szCs w:val="22"/>
              </w:rPr>
              <w:t>14.209.000.000</w:t>
            </w:r>
          </w:p>
        </w:tc>
      </w:tr>
      <w:tr w:rsidR="000B046B"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color w:val="000000"/>
                <w:szCs w:val="22"/>
              </w:rPr>
            </w:pPr>
            <w:r>
              <w:rPr>
                <w:color w:val="000000"/>
                <w:szCs w:val="22"/>
              </w:rPr>
              <w:t>Công ty TNHH Ô tô Cheng Long</w:t>
            </w: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2.612.000.000</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1.000.000.000</w:t>
            </w:r>
          </w:p>
        </w:tc>
      </w:tr>
      <w:tr w:rsidR="000B046B"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color w:val="000000"/>
                <w:szCs w:val="22"/>
              </w:rPr>
            </w:pPr>
            <w:r>
              <w:rPr>
                <w:color w:val="000000"/>
                <w:szCs w:val="22"/>
              </w:rPr>
              <w:t>Công ty đầu tư phát triển sản xuất Hạ Long</w:t>
            </w: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1.000.000.000</w:t>
            </w:r>
          </w:p>
        </w:tc>
      </w:tr>
      <w:tr w:rsidR="000B046B"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color w:val="000000"/>
                <w:szCs w:val="22"/>
              </w:rPr>
            </w:pPr>
            <w:r>
              <w:rPr>
                <w:color w:val="000000"/>
                <w:szCs w:val="22"/>
              </w:rPr>
              <w:t>Công ty TNHH mậu dịch Hằng Du</w:t>
            </w: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1.228.000.000</w:t>
            </w:r>
          </w:p>
        </w:tc>
      </w:tr>
      <w:tr w:rsidR="000B046B"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color w:val="000000"/>
                <w:szCs w:val="22"/>
              </w:rPr>
            </w:pPr>
            <w:r>
              <w:rPr>
                <w:color w:val="000000"/>
                <w:szCs w:val="22"/>
              </w:rPr>
              <w:t>Công ty TNHH Phước Lộc</w:t>
            </w: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6.920.000.000</w:t>
            </w:r>
          </w:p>
        </w:tc>
      </w:tr>
      <w:tr w:rsidR="000B046B" w:rsidRPr="003C486F" w:rsidTr="007374AC">
        <w:trPr>
          <w:trHeight w:val="13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color w:val="000000"/>
                <w:szCs w:val="22"/>
              </w:rPr>
            </w:pPr>
            <w:r>
              <w:rPr>
                <w:color w:val="000000"/>
                <w:szCs w:val="22"/>
              </w:rPr>
              <w:t>Các nhà cung cấp khác</w:t>
            </w: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2.990.093.713</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0B046B" w:rsidRDefault="000B046B" w:rsidP="007374AC">
            <w:pPr>
              <w:jc w:val="right"/>
              <w:rPr>
                <w:color w:val="000000"/>
                <w:szCs w:val="22"/>
              </w:rPr>
            </w:pPr>
            <w:r>
              <w:rPr>
                <w:color w:val="000000"/>
                <w:szCs w:val="22"/>
              </w:rPr>
              <w:t>4.061.000.000</w:t>
            </w:r>
          </w:p>
        </w:tc>
      </w:tr>
      <w:tr w:rsidR="000B046B" w:rsidRPr="003C486F" w:rsidTr="007374AC">
        <w:trPr>
          <w:trHeight w:val="117"/>
        </w:trPr>
        <w:tc>
          <w:tcPr>
            <w:tcW w:w="4348" w:type="dxa"/>
            <w:tcBorders>
              <w:top w:val="nil"/>
              <w:left w:val="nil"/>
              <w:bottom w:val="nil"/>
              <w:right w:val="nil"/>
            </w:tcBorders>
            <w:tcMar>
              <w:top w:w="15" w:type="dxa"/>
              <w:left w:w="15" w:type="dxa"/>
              <w:bottom w:w="0" w:type="dxa"/>
              <w:right w:w="15" w:type="dxa"/>
            </w:tcMar>
            <w:vAlign w:val="bottom"/>
          </w:tcPr>
          <w:p w:rsidR="000B046B" w:rsidRDefault="000B046B" w:rsidP="007374AC">
            <w:pPr>
              <w:jc w:val="left"/>
              <w:rPr>
                <w:b/>
                <w:bCs/>
                <w:color w:val="000000"/>
                <w:szCs w:val="22"/>
              </w:rPr>
            </w:pPr>
            <w:r>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0B046B" w:rsidRDefault="000B046B" w:rsidP="007374AC">
            <w:pPr>
              <w:jc w:val="right"/>
              <w:rPr>
                <w:b/>
                <w:bCs/>
                <w:color w:val="000000"/>
                <w:szCs w:val="22"/>
              </w:rPr>
            </w:pPr>
            <w:r>
              <w:rPr>
                <w:b/>
                <w:bCs/>
                <w:color w:val="000000"/>
                <w:szCs w:val="22"/>
              </w:rPr>
              <w:t>5.602.093.713</w:t>
            </w:r>
          </w:p>
        </w:tc>
        <w:tc>
          <w:tcPr>
            <w:tcW w:w="580" w:type="dxa"/>
            <w:tcBorders>
              <w:top w:val="nil"/>
              <w:left w:val="nil"/>
              <w:bottom w:val="nil"/>
              <w:right w:val="nil"/>
            </w:tcBorders>
            <w:tcMar>
              <w:top w:w="15" w:type="dxa"/>
              <w:left w:w="15" w:type="dxa"/>
              <w:bottom w:w="0" w:type="dxa"/>
              <w:right w:w="15" w:type="dxa"/>
            </w:tcMar>
            <w:vAlign w:val="bottom"/>
          </w:tcPr>
          <w:p w:rsidR="000B046B" w:rsidRDefault="000B046B" w:rsidP="007374AC">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0B046B" w:rsidRDefault="000B046B" w:rsidP="007374AC">
            <w:pPr>
              <w:jc w:val="right"/>
              <w:rPr>
                <w:b/>
                <w:bCs/>
                <w:color w:val="000000"/>
                <w:szCs w:val="22"/>
              </w:rPr>
            </w:pPr>
            <w:r>
              <w:rPr>
                <w:b/>
                <w:bCs/>
                <w:color w:val="000000"/>
                <w:szCs w:val="22"/>
              </w:rPr>
              <w:t>14.209.000.000</w:t>
            </w:r>
          </w:p>
        </w:tc>
      </w:tr>
    </w:tbl>
    <w:p w:rsidR="0060521A" w:rsidRDefault="0060521A" w:rsidP="008B1D43">
      <w:pPr>
        <w:ind w:left="547"/>
        <w:rPr>
          <w:b/>
          <w:bCs/>
          <w:color w:val="000000"/>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Thuế và các khoản phải nộp Nhà nước</w:t>
      </w:r>
    </w:p>
    <w:tbl>
      <w:tblPr>
        <w:tblW w:w="8857" w:type="dxa"/>
        <w:tblInd w:w="563" w:type="dxa"/>
        <w:tblCellMar>
          <w:left w:w="29" w:type="dxa"/>
          <w:right w:w="29" w:type="dxa"/>
        </w:tblCellMar>
        <w:tblLook w:val="0000"/>
      </w:tblPr>
      <w:tblGrid>
        <w:gridCol w:w="2317"/>
        <w:gridCol w:w="377"/>
        <w:gridCol w:w="1191"/>
        <w:gridCol w:w="70"/>
        <w:gridCol w:w="1495"/>
        <w:gridCol w:w="132"/>
        <w:gridCol w:w="1561"/>
        <w:gridCol w:w="68"/>
        <w:gridCol w:w="1646"/>
      </w:tblGrid>
      <w:tr w:rsidR="000B046B" w:rsidRPr="003C486F" w:rsidTr="007374AC">
        <w:trPr>
          <w:trHeight w:val="96"/>
          <w:tblHeader/>
        </w:trPr>
        <w:tc>
          <w:tcPr>
            <w:tcW w:w="2317" w:type="dxa"/>
            <w:tcBorders>
              <w:top w:val="nil"/>
              <w:left w:val="nil"/>
              <w:bottom w:val="nil"/>
              <w:right w:val="nil"/>
            </w:tcBorders>
            <w:tcMar>
              <w:top w:w="17" w:type="dxa"/>
              <w:left w:w="17" w:type="dxa"/>
              <w:bottom w:w="0" w:type="dxa"/>
              <w:right w:w="17" w:type="dxa"/>
            </w:tcMar>
            <w:vAlign w:val="bottom"/>
          </w:tcPr>
          <w:p w:rsidR="000B046B" w:rsidRPr="003C486F" w:rsidRDefault="000B046B" w:rsidP="007374AC">
            <w:pPr>
              <w:spacing w:before="60"/>
              <w:jc w:val="center"/>
              <w:rPr>
                <w:color w:val="000000"/>
                <w:szCs w:val="24"/>
                <w:lang w:val="nl-NL"/>
              </w:rPr>
            </w:pPr>
          </w:p>
        </w:tc>
        <w:tc>
          <w:tcPr>
            <w:tcW w:w="1568" w:type="dxa"/>
            <w:gridSpan w:val="2"/>
            <w:tcBorders>
              <w:top w:val="nil"/>
              <w:left w:val="nil"/>
              <w:bottom w:val="single" w:sz="4" w:space="0" w:color="auto"/>
              <w:right w:val="nil"/>
            </w:tcBorders>
            <w:tcMar>
              <w:top w:w="17" w:type="dxa"/>
              <w:left w:w="17" w:type="dxa"/>
              <w:bottom w:w="0" w:type="dxa"/>
              <w:right w:w="17" w:type="dxa"/>
            </w:tcMar>
            <w:vAlign w:val="bottom"/>
          </w:tcPr>
          <w:p w:rsidR="000B046B" w:rsidRPr="003C486F" w:rsidRDefault="000B046B" w:rsidP="007374AC">
            <w:pPr>
              <w:spacing w:before="60"/>
              <w:ind w:right="17"/>
              <w:jc w:val="center"/>
              <w:rPr>
                <w:b/>
                <w:bCs/>
                <w:color w:val="000000"/>
                <w:szCs w:val="24"/>
              </w:rPr>
            </w:pPr>
            <w:r w:rsidRPr="003C486F">
              <w:rPr>
                <w:b/>
                <w:bCs/>
                <w:color w:val="000000"/>
              </w:rPr>
              <w:t>Số đầu n</w:t>
            </w:r>
            <w:r w:rsidRPr="003C486F">
              <w:rPr>
                <w:rFonts w:hint="eastAsia"/>
                <w:b/>
                <w:bCs/>
                <w:color w:val="000000"/>
              </w:rPr>
              <w:t>ă</w:t>
            </w:r>
            <w:r w:rsidRPr="003C486F">
              <w:rPr>
                <w:b/>
                <w:bCs/>
                <w:color w:val="000000"/>
              </w:rPr>
              <w:t>m</w:t>
            </w:r>
          </w:p>
        </w:tc>
        <w:tc>
          <w:tcPr>
            <w:tcW w:w="70" w:type="dxa"/>
            <w:tcBorders>
              <w:top w:val="nil"/>
              <w:left w:val="nil"/>
              <w:right w:val="nil"/>
            </w:tcBorders>
            <w:vAlign w:val="bottom"/>
          </w:tcPr>
          <w:p w:rsidR="000B046B" w:rsidRPr="003C486F" w:rsidRDefault="000B046B" w:rsidP="007374AC">
            <w:pPr>
              <w:spacing w:before="60"/>
              <w:ind w:right="17"/>
              <w:jc w:val="center"/>
              <w:rPr>
                <w:b/>
                <w:bCs/>
                <w:color w:val="000000"/>
                <w:szCs w:val="24"/>
              </w:rPr>
            </w:pPr>
          </w:p>
        </w:tc>
        <w:tc>
          <w:tcPr>
            <w:tcW w:w="1495" w:type="dxa"/>
            <w:tcBorders>
              <w:top w:val="nil"/>
              <w:left w:val="nil"/>
              <w:bottom w:val="single" w:sz="2" w:space="0" w:color="auto"/>
              <w:right w:val="nil"/>
            </w:tcBorders>
            <w:tcMar>
              <w:top w:w="17" w:type="dxa"/>
              <w:left w:w="17" w:type="dxa"/>
              <w:bottom w:w="0" w:type="dxa"/>
              <w:right w:w="17" w:type="dxa"/>
            </w:tcMar>
            <w:vAlign w:val="bottom"/>
          </w:tcPr>
          <w:p w:rsidR="000B046B" w:rsidRPr="003C486F" w:rsidRDefault="000B046B" w:rsidP="007374AC">
            <w:pPr>
              <w:spacing w:before="60"/>
              <w:ind w:right="17"/>
              <w:jc w:val="center"/>
              <w:rPr>
                <w:b/>
                <w:bCs/>
                <w:color w:val="000000"/>
                <w:szCs w:val="24"/>
              </w:rPr>
            </w:pPr>
            <w:r w:rsidRPr="003C486F">
              <w:rPr>
                <w:b/>
                <w:bCs/>
                <w:color w:val="000000"/>
                <w:szCs w:val="24"/>
              </w:rPr>
              <w:t>Số phải nộp trong năm</w:t>
            </w:r>
          </w:p>
        </w:tc>
        <w:tc>
          <w:tcPr>
            <w:tcW w:w="132" w:type="dxa"/>
            <w:tcBorders>
              <w:top w:val="nil"/>
              <w:left w:val="nil"/>
              <w:right w:val="nil"/>
            </w:tcBorders>
            <w:vAlign w:val="bottom"/>
          </w:tcPr>
          <w:p w:rsidR="000B046B" w:rsidRPr="003C486F" w:rsidRDefault="000B046B" w:rsidP="007374AC">
            <w:pPr>
              <w:spacing w:before="60"/>
              <w:ind w:right="17"/>
              <w:jc w:val="center"/>
              <w:rPr>
                <w:b/>
                <w:bCs/>
                <w:color w:val="000000"/>
                <w:szCs w:val="24"/>
              </w:rPr>
            </w:pPr>
          </w:p>
        </w:tc>
        <w:tc>
          <w:tcPr>
            <w:tcW w:w="1561" w:type="dxa"/>
            <w:tcBorders>
              <w:top w:val="nil"/>
              <w:left w:val="nil"/>
              <w:bottom w:val="single" w:sz="4" w:space="0" w:color="auto"/>
              <w:right w:val="nil"/>
            </w:tcBorders>
            <w:vAlign w:val="bottom"/>
          </w:tcPr>
          <w:p w:rsidR="000B046B" w:rsidRPr="003C486F" w:rsidRDefault="000B046B" w:rsidP="007374AC">
            <w:pPr>
              <w:spacing w:before="60"/>
              <w:ind w:right="17"/>
              <w:jc w:val="center"/>
              <w:rPr>
                <w:b/>
                <w:bCs/>
                <w:color w:val="000000"/>
                <w:szCs w:val="24"/>
              </w:rPr>
            </w:pPr>
            <w:r w:rsidRPr="003C486F">
              <w:rPr>
                <w:b/>
                <w:bCs/>
                <w:color w:val="000000"/>
                <w:szCs w:val="24"/>
              </w:rPr>
              <w:t>Số đã nộp trong năm</w:t>
            </w:r>
          </w:p>
        </w:tc>
        <w:tc>
          <w:tcPr>
            <w:tcW w:w="68" w:type="dxa"/>
            <w:tcBorders>
              <w:top w:val="nil"/>
              <w:left w:val="nil"/>
              <w:right w:val="nil"/>
            </w:tcBorders>
            <w:vAlign w:val="bottom"/>
          </w:tcPr>
          <w:p w:rsidR="000B046B" w:rsidRPr="003C486F" w:rsidRDefault="000B046B" w:rsidP="007374AC">
            <w:pPr>
              <w:spacing w:before="60"/>
              <w:ind w:right="17"/>
              <w:jc w:val="center"/>
              <w:rPr>
                <w:b/>
                <w:bCs/>
                <w:color w:val="000000"/>
              </w:rPr>
            </w:pPr>
          </w:p>
        </w:tc>
        <w:tc>
          <w:tcPr>
            <w:tcW w:w="1646" w:type="dxa"/>
            <w:tcBorders>
              <w:top w:val="nil"/>
              <w:left w:val="nil"/>
              <w:bottom w:val="single" w:sz="4" w:space="0" w:color="auto"/>
              <w:right w:val="nil"/>
            </w:tcBorders>
            <w:tcMar>
              <w:top w:w="17" w:type="dxa"/>
              <w:left w:w="17" w:type="dxa"/>
              <w:bottom w:w="0" w:type="dxa"/>
              <w:right w:w="17" w:type="dxa"/>
            </w:tcMar>
            <w:vAlign w:val="bottom"/>
          </w:tcPr>
          <w:p w:rsidR="000B046B" w:rsidRPr="003C486F" w:rsidRDefault="000B046B" w:rsidP="007374AC">
            <w:pPr>
              <w:spacing w:before="60"/>
              <w:ind w:right="17"/>
              <w:jc w:val="center"/>
              <w:rPr>
                <w:b/>
                <w:bCs/>
                <w:color w:val="000000"/>
                <w:szCs w:val="24"/>
              </w:rPr>
            </w:pPr>
            <w:r w:rsidRPr="003C486F">
              <w:rPr>
                <w:b/>
                <w:bCs/>
                <w:color w:val="000000"/>
              </w:rPr>
              <w:t>Số cuối năm</w:t>
            </w:r>
          </w:p>
        </w:tc>
      </w:tr>
      <w:tr w:rsidR="00354DDA" w:rsidRPr="003C486F" w:rsidTr="007374AC">
        <w:trPr>
          <w:trHeight w:val="183"/>
        </w:trPr>
        <w:tc>
          <w:tcPr>
            <w:tcW w:w="2694" w:type="dxa"/>
            <w:gridSpan w:val="2"/>
            <w:tcBorders>
              <w:top w:val="nil"/>
              <w:left w:val="nil"/>
              <w:bottom w:val="nil"/>
              <w:right w:val="nil"/>
            </w:tcBorders>
            <w:tcMar>
              <w:top w:w="17" w:type="dxa"/>
              <w:left w:w="17" w:type="dxa"/>
              <w:bottom w:w="0" w:type="dxa"/>
              <w:right w:w="17" w:type="dxa"/>
            </w:tcMar>
            <w:vAlign w:val="bottom"/>
          </w:tcPr>
          <w:p w:rsidR="00354DDA" w:rsidRDefault="00354DDA">
            <w:pPr>
              <w:rPr>
                <w:color w:val="000000"/>
                <w:szCs w:val="22"/>
              </w:rPr>
            </w:pPr>
            <w:r>
              <w:rPr>
                <w:color w:val="000000"/>
                <w:szCs w:val="22"/>
              </w:rPr>
              <w:t>Thuế GTGT hàng bán nội địa</w:t>
            </w:r>
          </w:p>
        </w:tc>
        <w:tc>
          <w:tcPr>
            <w:tcW w:w="1191" w:type="dxa"/>
            <w:tcBorders>
              <w:top w:val="nil"/>
              <w:left w:val="nil"/>
              <w:bottom w:val="nil"/>
              <w:right w:val="nil"/>
            </w:tcBorders>
            <w:tcMar>
              <w:top w:w="17" w:type="dxa"/>
              <w:left w:w="17" w:type="dxa"/>
              <w:bottom w:w="0" w:type="dxa"/>
              <w:right w:w="17" w:type="dxa"/>
            </w:tcMar>
            <w:vAlign w:val="bottom"/>
          </w:tcPr>
          <w:p w:rsidR="00354DDA" w:rsidRDefault="00354DDA" w:rsidP="00F33AE1">
            <w:pPr>
              <w:jc w:val="right"/>
              <w:rPr>
                <w:color w:val="000000"/>
                <w:szCs w:val="22"/>
              </w:rPr>
            </w:pPr>
            <w:r>
              <w:rPr>
                <w:color w:val="000000"/>
                <w:szCs w:val="22"/>
              </w:rPr>
              <w:t>156.000.000</w:t>
            </w:r>
          </w:p>
        </w:tc>
        <w:tc>
          <w:tcPr>
            <w:tcW w:w="70" w:type="dxa"/>
            <w:tcBorders>
              <w:top w:val="nil"/>
              <w:left w:val="nil"/>
              <w:bottom w:val="nil"/>
              <w:right w:val="nil"/>
            </w:tcBorders>
            <w:vAlign w:val="bottom"/>
          </w:tcPr>
          <w:p w:rsidR="00354DDA" w:rsidRDefault="00354DDA" w:rsidP="007374AC">
            <w:pPr>
              <w:jc w:val="right"/>
              <w:rPr>
                <w:color w:val="000000"/>
                <w:szCs w:val="22"/>
              </w:rPr>
            </w:pPr>
          </w:p>
        </w:tc>
        <w:tc>
          <w:tcPr>
            <w:tcW w:w="1495"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w:t>
            </w:r>
          </w:p>
        </w:tc>
        <w:tc>
          <w:tcPr>
            <w:tcW w:w="132" w:type="dxa"/>
            <w:tcBorders>
              <w:top w:val="nil"/>
              <w:left w:val="nil"/>
              <w:bottom w:val="nil"/>
              <w:right w:val="nil"/>
            </w:tcBorders>
            <w:vAlign w:val="bottom"/>
          </w:tcPr>
          <w:p w:rsidR="00354DDA" w:rsidRDefault="00354DDA" w:rsidP="007374AC">
            <w:pPr>
              <w:jc w:val="right"/>
              <w:rPr>
                <w:color w:val="000000"/>
                <w:szCs w:val="22"/>
              </w:rPr>
            </w:pPr>
          </w:p>
        </w:tc>
        <w:tc>
          <w:tcPr>
            <w:tcW w:w="1561" w:type="dxa"/>
            <w:tcBorders>
              <w:top w:val="nil"/>
              <w:left w:val="nil"/>
              <w:right w:val="nil"/>
            </w:tcBorders>
            <w:vAlign w:val="bottom"/>
          </w:tcPr>
          <w:p w:rsidR="00354DDA" w:rsidRDefault="00354DDA" w:rsidP="00F33AE1">
            <w:pPr>
              <w:jc w:val="right"/>
              <w:rPr>
                <w:color w:val="000000"/>
                <w:szCs w:val="22"/>
              </w:rPr>
            </w:pPr>
            <w:r>
              <w:rPr>
                <w:color w:val="000000"/>
                <w:szCs w:val="22"/>
              </w:rPr>
              <w:t>-</w:t>
            </w:r>
          </w:p>
        </w:tc>
        <w:tc>
          <w:tcPr>
            <w:tcW w:w="68" w:type="dxa"/>
            <w:tcBorders>
              <w:top w:val="nil"/>
              <w:left w:val="nil"/>
              <w:bottom w:val="nil"/>
              <w:right w:val="nil"/>
            </w:tcBorders>
            <w:vAlign w:val="bottom"/>
          </w:tcPr>
          <w:p w:rsidR="00354DDA" w:rsidRDefault="00354DDA" w:rsidP="007374AC">
            <w:pPr>
              <w:jc w:val="right"/>
              <w:rPr>
                <w:color w:val="FF0000"/>
                <w:szCs w:val="22"/>
              </w:rPr>
            </w:pPr>
          </w:p>
        </w:tc>
        <w:tc>
          <w:tcPr>
            <w:tcW w:w="1646"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156.000.000</w:t>
            </w:r>
          </w:p>
        </w:tc>
      </w:tr>
      <w:tr w:rsidR="00354DDA" w:rsidRPr="003C486F" w:rsidTr="007374AC">
        <w:trPr>
          <w:trHeight w:val="183"/>
        </w:trPr>
        <w:tc>
          <w:tcPr>
            <w:tcW w:w="2694" w:type="dxa"/>
            <w:gridSpan w:val="2"/>
            <w:tcBorders>
              <w:top w:val="nil"/>
              <w:left w:val="nil"/>
              <w:bottom w:val="nil"/>
              <w:right w:val="nil"/>
            </w:tcBorders>
            <w:tcMar>
              <w:top w:w="17" w:type="dxa"/>
              <w:left w:w="17" w:type="dxa"/>
              <w:bottom w:w="0" w:type="dxa"/>
              <w:right w:w="17" w:type="dxa"/>
            </w:tcMar>
            <w:vAlign w:val="bottom"/>
          </w:tcPr>
          <w:p w:rsidR="00354DDA" w:rsidRDefault="00354DDA">
            <w:pPr>
              <w:rPr>
                <w:color w:val="000000"/>
                <w:szCs w:val="22"/>
              </w:rPr>
            </w:pPr>
            <w:r>
              <w:rPr>
                <w:color w:val="000000"/>
                <w:szCs w:val="22"/>
              </w:rPr>
              <w:t>Thuế thu nhập doanh nghiệp</w:t>
            </w:r>
          </w:p>
        </w:tc>
        <w:tc>
          <w:tcPr>
            <w:tcW w:w="1191" w:type="dxa"/>
            <w:tcBorders>
              <w:top w:val="nil"/>
              <w:left w:val="nil"/>
              <w:bottom w:val="nil"/>
              <w:right w:val="nil"/>
            </w:tcBorders>
            <w:tcMar>
              <w:top w:w="17" w:type="dxa"/>
              <w:left w:w="17" w:type="dxa"/>
              <w:bottom w:w="0" w:type="dxa"/>
              <w:right w:w="17" w:type="dxa"/>
            </w:tcMar>
            <w:vAlign w:val="bottom"/>
          </w:tcPr>
          <w:p w:rsidR="00354DDA" w:rsidRDefault="00354DDA" w:rsidP="00F33AE1">
            <w:pPr>
              <w:jc w:val="right"/>
              <w:rPr>
                <w:color w:val="000000"/>
                <w:szCs w:val="22"/>
              </w:rPr>
            </w:pPr>
            <w:r>
              <w:rPr>
                <w:color w:val="000000"/>
                <w:szCs w:val="22"/>
              </w:rPr>
              <w:t>507.687.091</w:t>
            </w:r>
          </w:p>
        </w:tc>
        <w:tc>
          <w:tcPr>
            <w:tcW w:w="70" w:type="dxa"/>
            <w:tcBorders>
              <w:top w:val="nil"/>
              <w:left w:val="nil"/>
              <w:bottom w:val="nil"/>
              <w:right w:val="nil"/>
            </w:tcBorders>
            <w:vAlign w:val="bottom"/>
          </w:tcPr>
          <w:p w:rsidR="00354DDA" w:rsidRDefault="00354DDA" w:rsidP="007374AC">
            <w:pPr>
              <w:jc w:val="right"/>
              <w:rPr>
                <w:color w:val="000000"/>
                <w:szCs w:val="22"/>
              </w:rPr>
            </w:pPr>
          </w:p>
        </w:tc>
        <w:tc>
          <w:tcPr>
            <w:tcW w:w="1495"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2.311.064.819</w:t>
            </w:r>
          </w:p>
        </w:tc>
        <w:tc>
          <w:tcPr>
            <w:tcW w:w="132" w:type="dxa"/>
            <w:tcBorders>
              <w:top w:val="nil"/>
              <w:left w:val="nil"/>
              <w:bottom w:val="nil"/>
              <w:right w:val="nil"/>
            </w:tcBorders>
            <w:vAlign w:val="bottom"/>
          </w:tcPr>
          <w:p w:rsidR="00354DDA" w:rsidRDefault="00354DDA" w:rsidP="007374AC">
            <w:pPr>
              <w:jc w:val="right"/>
              <w:rPr>
                <w:color w:val="000000"/>
                <w:szCs w:val="22"/>
              </w:rPr>
            </w:pPr>
          </w:p>
        </w:tc>
        <w:tc>
          <w:tcPr>
            <w:tcW w:w="1561" w:type="dxa"/>
            <w:tcBorders>
              <w:top w:val="nil"/>
              <w:left w:val="nil"/>
              <w:right w:val="nil"/>
            </w:tcBorders>
            <w:vAlign w:val="bottom"/>
          </w:tcPr>
          <w:p w:rsidR="00354DDA" w:rsidRDefault="00354DDA" w:rsidP="00F33AE1">
            <w:pPr>
              <w:jc w:val="right"/>
              <w:rPr>
                <w:color w:val="000000"/>
                <w:szCs w:val="22"/>
              </w:rPr>
            </w:pPr>
            <w:r>
              <w:rPr>
                <w:color w:val="000000"/>
                <w:szCs w:val="22"/>
              </w:rPr>
              <w:t>51.284.247</w:t>
            </w:r>
          </w:p>
        </w:tc>
        <w:tc>
          <w:tcPr>
            <w:tcW w:w="68" w:type="dxa"/>
            <w:tcBorders>
              <w:top w:val="nil"/>
              <w:left w:val="nil"/>
              <w:bottom w:val="nil"/>
              <w:right w:val="nil"/>
            </w:tcBorders>
            <w:vAlign w:val="bottom"/>
          </w:tcPr>
          <w:p w:rsidR="00354DDA" w:rsidRDefault="00354DDA" w:rsidP="007374AC">
            <w:pPr>
              <w:jc w:val="right"/>
              <w:rPr>
                <w:color w:val="FF0000"/>
                <w:szCs w:val="22"/>
              </w:rPr>
            </w:pPr>
          </w:p>
        </w:tc>
        <w:tc>
          <w:tcPr>
            <w:tcW w:w="1646"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2.767.467.663</w:t>
            </w:r>
          </w:p>
        </w:tc>
      </w:tr>
      <w:tr w:rsidR="00354DDA" w:rsidRPr="003C486F" w:rsidTr="007374AC">
        <w:trPr>
          <w:trHeight w:val="207"/>
        </w:trPr>
        <w:tc>
          <w:tcPr>
            <w:tcW w:w="2317" w:type="dxa"/>
            <w:tcBorders>
              <w:top w:val="nil"/>
              <w:left w:val="nil"/>
              <w:bottom w:val="nil"/>
              <w:right w:val="nil"/>
            </w:tcBorders>
            <w:tcMar>
              <w:top w:w="17" w:type="dxa"/>
              <w:left w:w="17" w:type="dxa"/>
              <w:bottom w:w="0" w:type="dxa"/>
              <w:right w:w="17" w:type="dxa"/>
            </w:tcMar>
            <w:vAlign w:val="bottom"/>
          </w:tcPr>
          <w:p w:rsidR="00354DDA" w:rsidRDefault="00354DDA">
            <w:pPr>
              <w:rPr>
                <w:color w:val="000000"/>
                <w:szCs w:val="22"/>
              </w:rPr>
            </w:pPr>
            <w:r>
              <w:rPr>
                <w:color w:val="000000"/>
                <w:szCs w:val="22"/>
              </w:rPr>
              <w:t>Thuế môn bài</w:t>
            </w:r>
          </w:p>
        </w:tc>
        <w:tc>
          <w:tcPr>
            <w:tcW w:w="1568" w:type="dxa"/>
            <w:gridSpan w:val="2"/>
            <w:tcBorders>
              <w:top w:val="nil"/>
              <w:left w:val="nil"/>
              <w:bottom w:val="nil"/>
              <w:right w:val="nil"/>
            </w:tcBorders>
            <w:tcMar>
              <w:top w:w="17" w:type="dxa"/>
              <w:left w:w="17" w:type="dxa"/>
              <w:bottom w:w="0" w:type="dxa"/>
              <w:right w:w="17" w:type="dxa"/>
            </w:tcMar>
            <w:vAlign w:val="bottom"/>
          </w:tcPr>
          <w:p w:rsidR="00354DDA" w:rsidRDefault="00354DDA" w:rsidP="00F33AE1">
            <w:pPr>
              <w:jc w:val="right"/>
              <w:rPr>
                <w:color w:val="000000"/>
                <w:szCs w:val="22"/>
              </w:rPr>
            </w:pPr>
            <w:r>
              <w:rPr>
                <w:color w:val="000000"/>
                <w:szCs w:val="22"/>
              </w:rPr>
              <w:t>-</w:t>
            </w:r>
          </w:p>
        </w:tc>
        <w:tc>
          <w:tcPr>
            <w:tcW w:w="70" w:type="dxa"/>
            <w:tcBorders>
              <w:top w:val="nil"/>
              <w:left w:val="nil"/>
              <w:bottom w:val="nil"/>
              <w:right w:val="nil"/>
            </w:tcBorders>
            <w:vAlign w:val="bottom"/>
          </w:tcPr>
          <w:p w:rsidR="00354DDA" w:rsidRDefault="00354DDA" w:rsidP="007374AC">
            <w:pPr>
              <w:jc w:val="right"/>
              <w:rPr>
                <w:color w:val="000000"/>
                <w:szCs w:val="22"/>
              </w:rPr>
            </w:pPr>
          </w:p>
        </w:tc>
        <w:tc>
          <w:tcPr>
            <w:tcW w:w="1495"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3.000.000</w:t>
            </w:r>
          </w:p>
        </w:tc>
        <w:tc>
          <w:tcPr>
            <w:tcW w:w="132" w:type="dxa"/>
            <w:tcBorders>
              <w:top w:val="nil"/>
              <w:left w:val="nil"/>
              <w:bottom w:val="nil"/>
              <w:right w:val="nil"/>
            </w:tcBorders>
            <w:vAlign w:val="bottom"/>
          </w:tcPr>
          <w:p w:rsidR="00354DDA" w:rsidRDefault="00354DDA" w:rsidP="007374AC">
            <w:pPr>
              <w:jc w:val="right"/>
              <w:rPr>
                <w:color w:val="000000"/>
                <w:szCs w:val="22"/>
              </w:rPr>
            </w:pPr>
          </w:p>
        </w:tc>
        <w:tc>
          <w:tcPr>
            <w:tcW w:w="1561" w:type="dxa"/>
            <w:tcBorders>
              <w:top w:val="nil"/>
              <w:left w:val="nil"/>
              <w:right w:val="nil"/>
            </w:tcBorders>
            <w:vAlign w:val="bottom"/>
          </w:tcPr>
          <w:p w:rsidR="00354DDA" w:rsidRDefault="00354DDA" w:rsidP="00F33AE1">
            <w:pPr>
              <w:jc w:val="right"/>
              <w:rPr>
                <w:color w:val="000000"/>
                <w:szCs w:val="22"/>
              </w:rPr>
            </w:pPr>
            <w:r>
              <w:rPr>
                <w:color w:val="000000"/>
                <w:szCs w:val="22"/>
              </w:rPr>
              <w:t>3.000.000</w:t>
            </w:r>
          </w:p>
        </w:tc>
        <w:tc>
          <w:tcPr>
            <w:tcW w:w="68" w:type="dxa"/>
            <w:tcBorders>
              <w:top w:val="nil"/>
              <w:left w:val="nil"/>
              <w:bottom w:val="nil"/>
              <w:right w:val="nil"/>
            </w:tcBorders>
            <w:vAlign w:val="bottom"/>
          </w:tcPr>
          <w:p w:rsidR="00354DDA" w:rsidRDefault="00354DDA" w:rsidP="007374AC">
            <w:pPr>
              <w:jc w:val="right"/>
              <w:rPr>
                <w:color w:val="000000"/>
                <w:szCs w:val="22"/>
              </w:rPr>
            </w:pPr>
          </w:p>
        </w:tc>
        <w:tc>
          <w:tcPr>
            <w:tcW w:w="1646"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w:t>
            </w:r>
          </w:p>
        </w:tc>
      </w:tr>
      <w:tr w:rsidR="00354DDA" w:rsidRPr="003C486F" w:rsidTr="007374AC">
        <w:trPr>
          <w:trHeight w:val="207"/>
        </w:trPr>
        <w:tc>
          <w:tcPr>
            <w:tcW w:w="2317" w:type="dxa"/>
            <w:tcBorders>
              <w:top w:val="nil"/>
              <w:left w:val="nil"/>
              <w:bottom w:val="nil"/>
              <w:right w:val="nil"/>
            </w:tcBorders>
            <w:tcMar>
              <w:top w:w="17" w:type="dxa"/>
              <w:left w:w="17" w:type="dxa"/>
              <w:bottom w:w="0" w:type="dxa"/>
              <w:right w:w="17" w:type="dxa"/>
            </w:tcMar>
            <w:vAlign w:val="bottom"/>
          </w:tcPr>
          <w:p w:rsidR="00354DDA" w:rsidRDefault="00354DDA">
            <w:pPr>
              <w:rPr>
                <w:color w:val="000000"/>
                <w:szCs w:val="22"/>
              </w:rPr>
            </w:pPr>
            <w:r>
              <w:rPr>
                <w:color w:val="000000"/>
                <w:szCs w:val="22"/>
              </w:rPr>
              <w:t>Các loại thuế khác</w:t>
            </w:r>
          </w:p>
        </w:tc>
        <w:tc>
          <w:tcPr>
            <w:tcW w:w="1568" w:type="dxa"/>
            <w:gridSpan w:val="2"/>
            <w:tcBorders>
              <w:top w:val="nil"/>
              <w:left w:val="nil"/>
              <w:bottom w:val="nil"/>
              <w:right w:val="nil"/>
            </w:tcBorders>
            <w:tcMar>
              <w:top w:w="17" w:type="dxa"/>
              <w:left w:w="17" w:type="dxa"/>
              <w:bottom w:w="0" w:type="dxa"/>
              <w:right w:w="17" w:type="dxa"/>
            </w:tcMar>
            <w:vAlign w:val="bottom"/>
          </w:tcPr>
          <w:p w:rsidR="00354DDA" w:rsidRDefault="00354DDA" w:rsidP="00F33AE1">
            <w:pPr>
              <w:jc w:val="right"/>
              <w:rPr>
                <w:color w:val="000000"/>
                <w:szCs w:val="22"/>
              </w:rPr>
            </w:pPr>
            <w:r>
              <w:rPr>
                <w:color w:val="000000"/>
                <w:szCs w:val="22"/>
              </w:rPr>
              <w:t>-</w:t>
            </w:r>
          </w:p>
        </w:tc>
        <w:tc>
          <w:tcPr>
            <w:tcW w:w="70" w:type="dxa"/>
            <w:tcBorders>
              <w:top w:val="nil"/>
              <w:left w:val="nil"/>
              <w:bottom w:val="nil"/>
              <w:right w:val="nil"/>
            </w:tcBorders>
            <w:vAlign w:val="bottom"/>
          </w:tcPr>
          <w:p w:rsidR="00354DDA" w:rsidRDefault="00354DDA" w:rsidP="007374AC">
            <w:pPr>
              <w:jc w:val="right"/>
              <w:rPr>
                <w:color w:val="000000"/>
                <w:szCs w:val="22"/>
              </w:rPr>
            </w:pPr>
          </w:p>
        </w:tc>
        <w:tc>
          <w:tcPr>
            <w:tcW w:w="1495"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245.162.854</w:t>
            </w:r>
          </w:p>
        </w:tc>
        <w:tc>
          <w:tcPr>
            <w:tcW w:w="132" w:type="dxa"/>
            <w:tcBorders>
              <w:top w:val="nil"/>
              <w:left w:val="nil"/>
              <w:bottom w:val="nil"/>
              <w:right w:val="nil"/>
            </w:tcBorders>
            <w:vAlign w:val="bottom"/>
          </w:tcPr>
          <w:p w:rsidR="00354DDA" w:rsidRDefault="00354DDA" w:rsidP="007374AC">
            <w:pPr>
              <w:jc w:val="right"/>
              <w:rPr>
                <w:color w:val="000000"/>
                <w:szCs w:val="22"/>
              </w:rPr>
            </w:pPr>
          </w:p>
        </w:tc>
        <w:tc>
          <w:tcPr>
            <w:tcW w:w="1561" w:type="dxa"/>
            <w:tcBorders>
              <w:left w:val="nil"/>
              <w:bottom w:val="single" w:sz="4" w:space="0" w:color="auto"/>
              <w:right w:val="nil"/>
            </w:tcBorders>
            <w:vAlign w:val="bottom"/>
          </w:tcPr>
          <w:p w:rsidR="00354DDA" w:rsidRDefault="00354DDA" w:rsidP="00F33AE1">
            <w:pPr>
              <w:jc w:val="right"/>
              <w:rPr>
                <w:color w:val="000000"/>
                <w:szCs w:val="22"/>
              </w:rPr>
            </w:pPr>
            <w:r>
              <w:rPr>
                <w:color w:val="000000"/>
                <w:szCs w:val="22"/>
              </w:rPr>
              <w:t>245.162.854</w:t>
            </w:r>
          </w:p>
        </w:tc>
        <w:tc>
          <w:tcPr>
            <w:tcW w:w="68" w:type="dxa"/>
            <w:tcBorders>
              <w:top w:val="nil"/>
              <w:left w:val="nil"/>
              <w:bottom w:val="nil"/>
              <w:right w:val="nil"/>
            </w:tcBorders>
            <w:vAlign w:val="bottom"/>
          </w:tcPr>
          <w:p w:rsidR="00354DDA" w:rsidRDefault="00354DDA" w:rsidP="007374AC">
            <w:pPr>
              <w:jc w:val="right"/>
              <w:rPr>
                <w:color w:val="000000"/>
                <w:szCs w:val="22"/>
              </w:rPr>
            </w:pPr>
          </w:p>
        </w:tc>
        <w:tc>
          <w:tcPr>
            <w:tcW w:w="1646" w:type="dxa"/>
            <w:tcBorders>
              <w:top w:val="nil"/>
              <w:left w:val="nil"/>
              <w:bottom w:val="nil"/>
              <w:right w:val="nil"/>
            </w:tcBorders>
            <w:tcMar>
              <w:top w:w="17" w:type="dxa"/>
              <w:left w:w="17" w:type="dxa"/>
              <w:bottom w:w="0" w:type="dxa"/>
              <w:right w:w="17" w:type="dxa"/>
            </w:tcMar>
            <w:vAlign w:val="bottom"/>
          </w:tcPr>
          <w:p w:rsidR="00354DDA" w:rsidRDefault="00354DDA" w:rsidP="00354DDA">
            <w:pPr>
              <w:jc w:val="right"/>
              <w:rPr>
                <w:color w:val="000000"/>
                <w:szCs w:val="22"/>
              </w:rPr>
            </w:pPr>
            <w:r>
              <w:rPr>
                <w:color w:val="000000"/>
                <w:szCs w:val="22"/>
              </w:rPr>
              <w:t>-</w:t>
            </w:r>
          </w:p>
        </w:tc>
      </w:tr>
      <w:tr w:rsidR="00354DDA" w:rsidRPr="003C486F" w:rsidTr="007374AC">
        <w:trPr>
          <w:trHeight w:val="167"/>
        </w:trPr>
        <w:tc>
          <w:tcPr>
            <w:tcW w:w="2317" w:type="dxa"/>
            <w:tcBorders>
              <w:top w:val="nil"/>
              <w:left w:val="nil"/>
              <w:bottom w:val="nil"/>
              <w:right w:val="nil"/>
            </w:tcBorders>
            <w:tcMar>
              <w:top w:w="17" w:type="dxa"/>
              <w:left w:w="17" w:type="dxa"/>
              <w:bottom w:w="0" w:type="dxa"/>
              <w:right w:w="17" w:type="dxa"/>
            </w:tcMar>
            <w:vAlign w:val="bottom"/>
          </w:tcPr>
          <w:p w:rsidR="00354DDA" w:rsidRDefault="00354DDA">
            <w:pPr>
              <w:rPr>
                <w:b/>
                <w:bCs/>
                <w:color w:val="000000"/>
                <w:szCs w:val="22"/>
              </w:rPr>
            </w:pPr>
            <w:r>
              <w:rPr>
                <w:b/>
                <w:bCs/>
                <w:color w:val="000000"/>
                <w:szCs w:val="22"/>
              </w:rPr>
              <w:t>Cộng</w:t>
            </w:r>
          </w:p>
        </w:tc>
        <w:tc>
          <w:tcPr>
            <w:tcW w:w="1568" w:type="dxa"/>
            <w:gridSpan w:val="2"/>
            <w:tcBorders>
              <w:top w:val="single" w:sz="4" w:space="0" w:color="auto"/>
              <w:left w:val="nil"/>
              <w:bottom w:val="double" w:sz="6" w:space="0" w:color="auto"/>
              <w:right w:val="nil"/>
            </w:tcBorders>
            <w:tcMar>
              <w:top w:w="17" w:type="dxa"/>
              <w:left w:w="17" w:type="dxa"/>
              <w:bottom w:w="0" w:type="dxa"/>
              <w:right w:w="17" w:type="dxa"/>
            </w:tcMar>
            <w:vAlign w:val="bottom"/>
          </w:tcPr>
          <w:p w:rsidR="00354DDA" w:rsidRDefault="00354DDA" w:rsidP="00F33AE1">
            <w:pPr>
              <w:jc w:val="right"/>
              <w:rPr>
                <w:b/>
                <w:bCs/>
                <w:color w:val="000000"/>
                <w:szCs w:val="22"/>
              </w:rPr>
            </w:pPr>
            <w:r>
              <w:rPr>
                <w:b/>
                <w:bCs/>
                <w:color w:val="000000"/>
                <w:szCs w:val="22"/>
              </w:rPr>
              <w:t>663.687.091</w:t>
            </w:r>
          </w:p>
        </w:tc>
        <w:tc>
          <w:tcPr>
            <w:tcW w:w="70" w:type="dxa"/>
            <w:tcBorders>
              <w:left w:val="nil"/>
              <w:right w:val="nil"/>
            </w:tcBorders>
            <w:vAlign w:val="bottom"/>
          </w:tcPr>
          <w:p w:rsidR="00354DDA" w:rsidRDefault="00354DDA" w:rsidP="007374AC">
            <w:pPr>
              <w:jc w:val="right"/>
              <w:rPr>
                <w:b/>
                <w:bCs/>
                <w:color w:val="000000"/>
                <w:szCs w:val="22"/>
              </w:rPr>
            </w:pPr>
          </w:p>
        </w:tc>
        <w:tc>
          <w:tcPr>
            <w:tcW w:w="1495" w:type="dxa"/>
            <w:tcBorders>
              <w:top w:val="single" w:sz="2" w:space="0" w:color="auto"/>
              <w:left w:val="nil"/>
              <w:bottom w:val="double" w:sz="4" w:space="0" w:color="auto"/>
              <w:right w:val="nil"/>
            </w:tcBorders>
            <w:tcMar>
              <w:top w:w="17" w:type="dxa"/>
              <w:left w:w="17" w:type="dxa"/>
              <w:bottom w:w="0" w:type="dxa"/>
              <w:right w:w="17" w:type="dxa"/>
            </w:tcMar>
            <w:vAlign w:val="bottom"/>
          </w:tcPr>
          <w:p w:rsidR="00354DDA" w:rsidRDefault="00354DDA" w:rsidP="00354DDA">
            <w:pPr>
              <w:jc w:val="right"/>
              <w:rPr>
                <w:b/>
                <w:bCs/>
                <w:color w:val="000000"/>
                <w:szCs w:val="22"/>
              </w:rPr>
            </w:pPr>
            <w:r>
              <w:rPr>
                <w:b/>
                <w:bCs/>
                <w:color w:val="000000"/>
                <w:szCs w:val="22"/>
              </w:rPr>
              <w:t>2.559.227.673</w:t>
            </w:r>
          </w:p>
        </w:tc>
        <w:tc>
          <w:tcPr>
            <w:tcW w:w="132" w:type="dxa"/>
            <w:tcBorders>
              <w:left w:val="nil"/>
              <w:right w:val="nil"/>
            </w:tcBorders>
            <w:vAlign w:val="bottom"/>
          </w:tcPr>
          <w:p w:rsidR="00354DDA" w:rsidRDefault="00354DDA" w:rsidP="007374AC">
            <w:pPr>
              <w:jc w:val="right"/>
              <w:rPr>
                <w:b/>
                <w:bCs/>
                <w:color w:val="000000"/>
                <w:szCs w:val="22"/>
              </w:rPr>
            </w:pPr>
          </w:p>
        </w:tc>
        <w:tc>
          <w:tcPr>
            <w:tcW w:w="1561" w:type="dxa"/>
            <w:tcBorders>
              <w:top w:val="single" w:sz="4" w:space="0" w:color="auto"/>
              <w:left w:val="nil"/>
              <w:bottom w:val="double" w:sz="4" w:space="0" w:color="auto"/>
              <w:right w:val="nil"/>
            </w:tcBorders>
            <w:vAlign w:val="bottom"/>
          </w:tcPr>
          <w:p w:rsidR="00354DDA" w:rsidRDefault="00354DDA" w:rsidP="00F33AE1">
            <w:pPr>
              <w:jc w:val="right"/>
              <w:rPr>
                <w:b/>
                <w:bCs/>
                <w:color w:val="000000"/>
                <w:szCs w:val="22"/>
              </w:rPr>
            </w:pPr>
            <w:r>
              <w:rPr>
                <w:b/>
                <w:bCs/>
                <w:color w:val="000000"/>
                <w:szCs w:val="22"/>
              </w:rPr>
              <w:t>299.447.101</w:t>
            </w:r>
          </w:p>
        </w:tc>
        <w:tc>
          <w:tcPr>
            <w:tcW w:w="68" w:type="dxa"/>
            <w:tcBorders>
              <w:left w:val="nil"/>
              <w:right w:val="nil"/>
            </w:tcBorders>
            <w:vAlign w:val="bottom"/>
          </w:tcPr>
          <w:p w:rsidR="00354DDA" w:rsidRDefault="00354DDA" w:rsidP="007374AC">
            <w:pPr>
              <w:jc w:val="right"/>
              <w:rPr>
                <w:b/>
                <w:bCs/>
                <w:color w:val="000000"/>
                <w:szCs w:val="22"/>
              </w:rPr>
            </w:pPr>
          </w:p>
        </w:tc>
        <w:tc>
          <w:tcPr>
            <w:tcW w:w="1646" w:type="dxa"/>
            <w:tcBorders>
              <w:top w:val="single" w:sz="4" w:space="0" w:color="auto"/>
              <w:left w:val="nil"/>
              <w:bottom w:val="double" w:sz="6" w:space="0" w:color="auto"/>
              <w:right w:val="nil"/>
            </w:tcBorders>
            <w:tcMar>
              <w:top w:w="17" w:type="dxa"/>
              <w:left w:w="17" w:type="dxa"/>
              <w:bottom w:w="0" w:type="dxa"/>
              <w:right w:w="17" w:type="dxa"/>
            </w:tcMar>
            <w:vAlign w:val="bottom"/>
          </w:tcPr>
          <w:p w:rsidR="00354DDA" w:rsidRDefault="00354DDA" w:rsidP="00354DDA">
            <w:pPr>
              <w:jc w:val="right"/>
              <w:rPr>
                <w:b/>
                <w:bCs/>
                <w:color w:val="000000"/>
                <w:szCs w:val="22"/>
              </w:rPr>
            </w:pPr>
            <w:r>
              <w:rPr>
                <w:b/>
                <w:bCs/>
                <w:color w:val="000000"/>
                <w:szCs w:val="22"/>
              </w:rPr>
              <w:t>2.923.467.663</w:t>
            </w:r>
          </w:p>
        </w:tc>
      </w:tr>
    </w:tbl>
    <w:p w:rsidR="000B046B" w:rsidRDefault="000B046B" w:rsidP="000B046B">
      <w:pPr>
        <w:ind w:left="532" w:firstLine="6"/>
        <w:rPr>
          <w:color w:val="000000"/>
          <w:szCs w:val="24"/>
          <w:lang w:val="nl-NL"/>
        </w:rPr>
      </w:pPr>
    </w:p>
    <w:p w:rsidR="000B046B" w:rsidRPr="001F478B" w:rsidRDefault="000B046B" w:rsidP="000B046B">
      <w:pPr>
        <w:pStyle w:val="BodyTextIndent"/>
        <w:tabs>
          <w:tab w:val="num" w:pos="532"/>
        </w:tabs>
        <w:spacing w:after="20" w:line="252" w:lineRule="auto"/>
        <w:ind w:left="532"/>
        <w:rPr>
          <w:rFonts w:ascii="Times New Roman" w:hAnsi="Times New Roman"/>
          <w:b w:val="0"/>
          <w:i/>
          <w:iCs/>
          <w:sz w:val="22"/>
          <w:szCs w:val="22"/>
          <w:lang w:val="nl-NL"/>
        </w:rPr>
      </w:pPr>
      <w:r w:rsidRPr="001F478B">
        <w:rPr>
          <w:rFonts w:ascii="Times New Roman" w:hAnsi="Times New Roman"/>
          <w:b w:val="0"/>
          <w:i/>
          <w:iCs/>
          <w:sz w:val="22"/>
          <w:szCs w:val="22"/>
          <w:lang w:val="nl-NL"/>
        </w:rPr>
        <w:t>Thuế giá trị gia tăng</w:t>
      </w:r>
    </w:p>
    <w:p w:rsidR="000B046B" w:rsidRPr="008438D3" w:rsidRDefault="000B046B" w:rsidP="000B046B">
      <w:pPr>
        <w:ind w:left="546"/>
        <w:rPr>
          <w:color w:val="000000"/>
          <w:szCs w:val="24"/>
          <w:lang w:val="nl-NL"/>
        </w:rPr>
      </w:pPr>
      <w:r w:rsidRPr="008438D3">
        <w:rPr>
          <w:color w:val="000000"/>
          <w:szCs w:val="24"/>
          <w:lang w:val="nl-NL"/>
        </w:rPr>
        <w:lastRenderedPageBreak/>
        <w:t>Công ty nộp thuế giá trị gia tăng theo phương pháp khấu trừ với thuế suất thuế 10%.</w:t>
      </w:r>
    </w:p>
    <w:p w:rsidR="000B046B" w:rsidRPr="001F478B" w:rsidRDefault="000B046B" w:rsidP="000B046B">
      <w:pPr>
        <w:ind w:left="532" w:firstLine="6"/>
        <w:jc w:val="left"/>
        <w:rPr>
          <w:i/>
          <w:color w:val="000000"/>
          <w:szCs w:val="24"/>
          <w:lang w:val="nl-NL"/>
        </w:rPr>
      </w:pPr>
      <w:r w:rsidRPr="001F478B">
        <w:rPr>
          <w:i/>
          <w:color w:val="000000"/>
          <w:szCs w:val="24"/>
          <w:lang w:val="nl-NL"/>
        </w:rPr>
        <w:t>Thuế thu nhập doanh nghiệp</w:t>
      </w:r>
    </w:p>
    <w:p w:rsidR="000B046B" w:rsidRDefault="000B046B" w:rsidP="000B046B">
      <w:pPr>
        <w:ind w:left="532" w:firstLine="6"/>
        <w:jc w:val="left"/>
        <w:rPr>
          <w:iCs/>
          <w:lang w:val="nl-NL"/>
        </w:rPr>
      </w:pPr>
      <w:r>
        <w:rPr>
          <w:iCs/>
          <w:lang w:val="nl-NL"/>
        </w:rPr>
        <w:t>Công ty nộp thuế thu nhập doanh nghiệp với thuế suất 22%.</w:t>
      </w:r>
    </w:p>
    <w:p w:rsidR="000B046B" w:rsidRDefault="000B046B" w:rsidP="000B046B">
      <w:pPr>
        <w:ind w:left="532" w:firstLine="6"/>
        <w:jc w:val="left"/>
        <w:rPr>
          <w:iCs/>
          <w:lang w:val="nl-NL"/>
        </w:rPr>
      </w:pPr>
    </w:p>
    <w:p w:rsidR="000B046B" w:rsidRDefault="000B046B" w:rsidP="000B046B">
      <w:pPr>
        <w:ind w:left="532" w:firstLine="6"/>
        <w:jc w:val="left"/>
        <w:rPr>
          <w:i/>
          <w:iCs/>
          <w:lang w:val="nl-NL"/>
        </w:rPr>
      </w:pPr>
      <w:r w:rsidRPr="001F478B">
        <w:rPr>
          <w:i/>
          <w:iCs/>
          <w:lang w:val="nl-NL"/>
        </w:rPr>
        <w:t>Các loại thuế khác</w:t>
      </w:r>
    </w:p>
    <w:p w:rsidR="000B046B" w:rsidRDefault="000B046B" w:rsidP="000B046B">
      <w:pPr>
        <w:ind w:left="532" w:firstLine="6"/>
        <w:jc w:val="left"/>
        <w:rPr>
          <w:b/>
          <w:i/>
          <w:iCs/>
          <w:lang w:val="nl-NL"/>
        </w:rPr>
      </w:pPr>
      <w:r>
        <w:rPr>
          <w:iCs/>
          <w:lang w:val="nl-NL"/>
        </w:rPr>
        <w:t>Các loại thuế khác công ty kê khai và nộp theo quy định</w:t>
      </w:r>
    </w:p>
    <w:p w:rsidR="000B046B" w:rsidRDefault="000B046B" w:rsidP="000B046B">
      <w:pPr>
        <w:ind w:left="547"/>
        <w:rPr>
          <w:b/>
          <w:bCs/>
          <w:color w:val="000000"/>
          <w:szCs w:val="22"/>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 xml:space="preserve">Chi phí phải trả </w:t>
      </w:r>
      <w:r>
        <w:rPr>
          <w:b/>
          <w:bCs/>
          <w:color w:val="000000"/>
          <w:szCs w:val="24"/>
          <w:lang w:val="nl-NL"/>
        </w:rPr>
        <w:t>ngắn hạn</w:t>
      </w:r>
    </w:p>
    <w:tbl>
      <w:tblPr>
        <w:tblW w:w="8834" w:type="dxa"/>
        <w:tblInd w:w="563" w:type="dxa"/>
        <w:tblCellMar>
          <w:left w:w="0" w:type="dxa"/>
          <w:right w:w="0" w:type="dxa"/>
        </w:tblCellMar>
        <w:tblLook w:val="0000"/>
      </w:tblPr>
      <w:tblGrid>
        <w:gridCol w:w="4494"/>
        <w:gridCol w:w="1800"/>
        <w:gridCol w:w="660"/>
        <w:gridCol w:w="1880"/>
      </w:tblGrid>
      <w:tr w:rsidR="000B046B" w:rsidRPr="00F04E56" w:rsidTr="007374AC">
        <w:trPr>
          <w:trHeight w:val="161"/>
          <w:tblHeader/>
        </w:trPr>
        <w:tc>
          <w:tcPr>
            <w:tcW w:w="4494"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after="20" w:line="252" w:lineRule="auto"/>
              <w:rPr>
                <w:color w:val="000000"/>
              </w:rPr>
            </w:pPr>
          </w:p>
        </w:tc>
        <w:tc>
          <w:tcPr>
            <w:tcW w:w="180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after="20" w:line="252" w:lineRule="auto"/>
              <w:ind w:right="17"/>
              <w:jc w:val="right"/>
              <w:rPr>
                <w:b/>
                <w:bCs/>
                <w:color w:val="000000"/>
              </w:rPr>
            </w:pPr>
            <w:r w:rsidRPr="00F04E56">
              <w:rPr>
                <w:b/>
                <w:bCs/>
                <w:color w:val="000000"/>
              </w:rPr>
              <w:t xml:space="preserve"> Số cuối </w:t>
            </w:r>
            <w:r>
              <w:rPr>
                <w:b/>
                <w:bCs/>
                <w:color w:val="000000"/>
              </w:rPr>
              <w:t>năm</w:t>
            </w:r>
          </w:p>
        </w:tc>
        <w:tc>
          <w:tcPr>
            <w:tcW w:w="660"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after="20" w:line="252" w:lineRule="auto"/>
              <w:ind w:right="17"/>
              <w:jc w:val="right"/>
              <w:rPr>
                <w:b/>
                <w:bCs/>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after="20" w:line="252" w:lineRule="auto"/>
              <w:ind w:right="17"/>
              <w:jc w:val="right"/>
              <w:rPr>
                <w:b/>
                <w:bCs/>
                <w:color w:val="000000"/>
              </w:rPr>
            </w:pPr>
            <w:r w:rsidRPr="00F04E56">
              <w:rPr>
                <w:b/>
                <w:bCs/>
                <w:color w:val="000000"/>
              </w:rPr>
              <w:t xml:space="preserve"> Số</w:t>
            </w:r>
            <w:r w:rsidRPr="00F04E56">
              <w:rPr>
                <w:rFonts w:hint="eastAsia"/>
                <w:b/>
                <w:bCs/>
                <w:color w:val="000000"/>
              </w:rPr>
              <w:t xml:space="preserve"> đầu năm</w:t>
            </w:r>
          </w:p>
        </w:tc>
      </w:tr>
      <w:tr w:rsidR="000B046B" w:rsidRPr="00F04E56" w:rsidTr="007374AC">
        <w:trPr>
          <w:trHeight w:val="62"/>
        </w:trPr>
        <w:tc>
          <w:tcPr>
            <w:tcW w:w="4494"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after="20" w:line="252" w:lineRule="auto"/>
              <w:rPr>
                <w:color w:val="000000"/>
                <w:szCs w:val="22"/>
              </w:rPr>
            </w:pPr>
            <w:r w:rsidRPr="00F04E56">
              <w:rPr>
                <w:color w:val="000000"/>
                <w:szCs w:val="22"/>
              </w:rPr>
              <w:t>Chi phí lãi vay phải trả</w:t>
            </w:r>
          </w:p>
        </w:tc>
        <w:tc>
          <w:tcPr>
            <w:tcW w:w="180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 xml:space="preserve">            53.925.068 </w:t>
            </w:r>
          </w:p>
        </w:tc>
        <w:tc>
          <w:tcPr>
            <w:tcW w:w="66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rFonts w:ascii="Arial" w:hAnsi="Arial" w:cs="Arial"/>
                <w:color w:val="0000FF"/>
                <w:szCs w:val="22"/>
                <w:u w:val="single"/>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sidRPr="00E639AC">
              <w:rPr>
                <w:szCs w:val="22"/>
              </w:rPr>
              <w:t>35.124.634</w:t>
            </w:r>
          </w:p>
        </w:tc>
      </w:tr>
      <w:tr w:rsidR="000B046B" w:rsidRPr="00F04E56" w:rsidTr="007374AC">
        <w:trPr>
          <w:trHeight w:val="90"/>
        </w:trPr>
        <w:tc>
          <w:tcPr>
            <w:tcW w:w="4494"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after="20" w:line="252" w:lineRule="auto"/>
              <w:rPr>
                <w:b/>
                <w:bCs/>
                <w:color w:val="000000"/>
                <w:szCs w:val="22"/>
              </w:rPr>
            </w:pPr>
            <w:r w:rsidRPr="00F04E56">
              <w:rPr>
                <w:b/>
                <w:bCs/>
                <w:color w:val="000000"/>
                <w:szCs w:val="22"/>
              </w:rPr>
              <w:t>Cộng</w:t>
            </w:r>
          </w:p>
        </w:tc>
        <w:tc>
          <w:tcPr>
            <w:tcW w:w="1800" w:type="dxa"/>
            <w:tcBorders>
              <w:top w:val="single" w:sz="4" w:space="0" w:color="auto"/>
              <w:left w:val="nil"/>
              <w:bottom w:val="double" w:sz="6" w:space="0" w:color="auto"/>
              <w:right w:val="nil"/>
            </w:tcBorders>
            <w:tcMar>
              <w:top w:w="17" w:type="dxa"/>
              <w:left w:w="17" w:type="dxa"/>
              <w:bottom w:w="0" w:type="dxa"/>
              <w:right w:w="17" w:type="dxa"/>
            </w:tcMar>
            <w:vAlign w:val="center"/>
          </w:tcPr>
          <w:p w:rsidR="000B046B" w:rsidRDefault="000B046B" w:rsidP="007374AC">
            <w:pPr>
              <w:jc w:val="right"/>
              <w:rPr>
                <w:b/>
                <w:bCs/>
                <w:color w:val="000000"/>
                <w:szCs w:val="22"/>
              </w:rPr>
            </w:pPr>
            <w:r>
              <w:rPr>
                <w:b/>
                <w:bCs/>
                <w:color w:val="000000"/>
                <w:szCs w:val="22"/>
              </w:rPr>
              <w:t xml:space="preserve">          53.925.068 </w:t>
            </w:r>
          </w:p>
        </w:tc>
        <w:tc>
          <w:tcPr>
            <w:tcW w:w="66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0B046B" w:rsidRDefault="000B046B" w:rsidP="007374AC">
            <w:pPr>
              <w:jc w:val="right"/>
              <w:rPr>
                <w:b/>
                <w:bCs/>
                <w:color w:val="000000"/>
                <w:szCs w:val="22"/>
              </w:rPr>
            </w:pPr>
            <w:r w:rsidRPr="00E639AC">
              <w:rPr>
                <w:b/>
                <w:bCs/>
                <w:color w:val="000000"/>
                <w:szCs w:val="22"/>
              </w:rPr>
              <w:t>35.124.634</w:t>
            </w:r>
          </w:p>
        </w:tc>
      </w:tr>
    </w:tbl>
    <w:p w:rsidR="000B046B" w:rsidRDefault="000B046B" w:rsidP="000B046B">
      <w:pPr>
        <w:ind w:left="547"/>
        <w:rPr>
          <w:b/>
          <w:bCs/>
          <w:color w:val="000000"/>
          <w:szCs w:val="22"/>
          <w:lang w:val="nl-NL"/>
        </w:rPr>
      </w:pPr>
    </w:p>
    <w:p w:rsidR="000B046B" w:rsidRDefault="000B046B" w:rsidP="000B046B">
      <w:pPr>
        <w:numPr>
          <w:ilvl w:val="1"/>
          <w:numId w:val="1"/>
        </w:numPr>
        <w:tabs>
          <w:tab w:val="clear" w:pos="1440"/>
          <w:tab w:val="num" w:pos="552"/>
        </w:tabs>
        <w:spacing w:before="0" w:line="252" w:lineRule="auto"/>
        <w:ind w:left="547" w:hanging="547"/>
        <w:rPr>
          <w:b/>
          <w:bCs/>
          <w:color w:val="000000"/>
          <w:lang w:val="nl-NL"/>
        </w:rPr>
      </w:pPr>
      <w:r>
        <w:rPr>
          <w:b/>
          <w:bCs/>
          <w:color w:val="000000"/>
          <w:lang w:val="nl-NL"/>
        </w:rPr>
        <w:t>Doanh thu chưa thực hiện ngắn hạn</w:t>
      </w:r>
    </w:p>
    <w:p w:rsidR="000B046B" w:rsidRDefault="000B046B" w:rsidP="000B046B">
      <w:pPr>
        <w:spacing w:line="252" w:lineRule="auto"/>
        <w:ind w:left="547"/>
        <w:rPr>
          <w:bCs/>
          <w:color w:val="000000"/>
          <w:lang w:val="nl-NL"/>
        </w:rPr>
      </w:pPr>
      <w:r>
        <w:rPr>
          <w:bCs/>
          <w:color w:val="000000"/>
          <w:lang w:val="nl-NL"/>
        </w:rPr>
        <w:t xml:space="preserve">Là doanh thu </w:t>
      </w:r>
      <w:r w:rsidR="000E316E">
        <w:rPr>
          <w:bCs/>
          <w:color w:val="000000"/>
          <w:lang w:val="nl-NL"/>
        </w:rPr>
        <w:t>ch</w:t>
      </w:r>
      <w:r w:rsidR="000E316E" w:rsidRPr="000E316E">
        <w:rPr>
          <w:bCs/>
          <w:color w:val="000000"/>
          <w:lang w:val="nl-NL"/>
        </w:rPr>
        <w:t>ư</w:t>
      </w:r>
      <w:r w:rsidR="000E316E">
        <w:rPr>
          <w:bCs/>
          <w:color w:val="000000"/>
          <w:lang w:val="nl-NL"/>
        </w:rPr>
        <w:t xml:space="preserve">a </w:t>
      </w:r>
      <w:r>
        <w:rPr>
          <w:bCs/>
          <w:color w:val="000000"/>
          <w:lang w:val="nl-NL"/>
        </w:rPr>
        <w:t>thực hiện các hợp đồng lắp đặt nội thất.</w:t>
      </w:r>
    </w:p>
    <w:p w:rsidR="000B046B" w:rsidRPr="00F46894" w:rsidRDefault="000B046B" w:rsidP="000B046B">
      <w:pPr>
        <w:spacing w:line="252" w:lineRule="auto"/>
        <w:ind w:left="547"/>
        <w:rPr>
          <w:bCs/>
          <w:color w:val="000000"/>
          <w:sz w:val="14"/>
          <w:lang w:val="nl-NL"/>
        </w:rPr>
      </w:pPr>
    </w:p>
    <w:tbl>
      <w:tblPr>
        <w:tblW w:w="8814" w:type="dxa"/>
        <w:tblInd w:w="563" w:type="dxa"/>
        <w:tblCellMar>
          <w:left w:w="29" w:type="dxa"/>
          <w:right w:w="29" w:type="dxa"/>
        </w:tblCellMar>
        <w:tblLook w:val="0000"/>
      </w:tblPr>
      <w:tblGrid>
        <w:gridCol w:w="4404"/>
        <w:gridCol w:w="1996"/>
        <w:gridCol w:w="524"/>
        <w:gridCol w:w="1890"/>
      </w:tblGrid>
      <w:tr w:rsidR="000B046B" w:rsidRPr="00F04E56" w:rsidTr="000E316E">
        <w:trPr>
          <w:trHeight w:val="43"/>
          <w:tblHeader/>
        </w:trPr>
        <w:tc>
          <w:tcPr>
            <w:tcW w:w="4404"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after="20" w:line="252" w:lineRule="auto"/>
              <w:rPr>
                <w:color w:val="000000"/>
                <w:lang w:val="nl-NL"/>
              </w:rPr>
            </w:pPr>
          </w:p>
        </w:tc>
        <w:tc>
          <w:tcPr>
            <w:tcW w:w="1996"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after="20" w:line="252" w:lineRule="auto"/>
              <w:ind w:right="15"/>
              <w:jc w:val="right"/>
              <w:rPr>
                <w:b/>
                <w:bCs/>
                <w:color w:val="000000"/>
              </w:rPr>
            </w:pPr>
            <w:r w:rsidRPr="00F04E56">
              <w:rPr>
                <w:b/>
                <w:bCs/>
                <w:color w:val="000000"/>
                <w:lang w:val="nl-NL"/>
              </w:rPr>
              <w:t xml:space="preserve"> </w:t>
            </w:r>
            <w:r w:rsidRPr="00F04E56">
              <w:rPr>
                <w:b/>
                <w:bCs/>
                <w:color w:val="000000"/>
              </w:rPr>
              <w:t>Số cuối kỳ</w:t>
            </w:r>
          </w:p>
        </w:tc>
        <w:tc>
          <w:tcPr>
            <w:tcW w:w="524"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after="20" w:line="252" w:lineRule="auto"/>
              <w:ind w:right="15"/>
              <w:jc w:val="right"/>
              <w:rPr>
                <w:b/>
                <w:bCs/>
                <w:color w:val="000000"/>
              </w:rPr>
            </w:pPr>
          </w:p>
        </w:tc>
        <w:tc>
          <w:tcPr>
            <w:tcW w:w="189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after="20" w:line="252" w:lineRule="auto"/>
              <w:ind w:right="15"/>
              <w:jc w:val="right"/>
              <w:rPr>
                <w:b/>
                <w:bCs/>
                <w:color w:val="000000"/>
              </w:rPr>
            </w:pPr>
            <w:r w:rsidRPr="00F04E56">
              <w:rPr>
                <w:b/>
                <w:bCs/>
                <w:color w:val="000000"/>
              </w:rPr>
              <w:t xml:space="preserve"> Số</w:t>
            </w:r>
            <w:r w:rsidRPr="00F04E56">
              <w:rPr>
                <w:rFonts w:hint="eastAsia"/>
                <w:b/>
                <w:bCs/>
                <w:color w:val="000000"/>
              </w:rPr>
              <w:t xml:space="preserve"> đầu năm</w:t>
            </w:r>
          </w:p>
        </w:tc>
      </w:tr>
      <w:tr w:rsidR="000B046B" w:rsidRPr="00E639AC" w:rsidTr="000E316E">
        <w:trPr>
          <w:trHeight w:val="158"/>
        </w:trPr>
        <w:tc>
          <w:tcPr>
            <w:tcW w:w="4404" w:type="dxa"/>
            <w:tcBorders>
              <w:top w:val="nil"/>
              <w:left w:val="nil"/>
              <w:bottom w:val="nil"/>
              <w:right w:val="nil"/>
            </w:tcBorders>
            <w:vAlign w:val="bottom"/>
          </w:tcPr>
          <w:p w:rsidR="000B046B" w:rsidRDefault="000B046B" w:rsidP="007374AC">
            <w:pPr>
              <w:jc w:val="left"/>
              <w:rPr>
                <w:color w:val="000000"/>
                <w:szCs w:val="22"/>
              </w:rPr>
            </w:pPr>
            <w:r>
              <w:rPr>
                <w:color w:val="000000"/>
                <w:szCs w:val="22"/>
              </w:rPr>
              <w:t>Công ty Cổ phần may Lê Trực</w:t>
            </w:r>
          </w:p>
        </w:tc>
        <w:tc>
          <w:tcPr>
            <w:tcW w:w="1996" w:type="dxa"/>
            <w:tcBorders>
              <w:top w:val="nil"/>
              <w:left w:val="nil"/>
              <w:bottom w:val="nil"/>
              <w:right w:val="nil"/>
            </w:tcBorders>
            <w:vAlign w:val="center"/>
          </w:tcPr>
          <w:p w:rsidR="000B046B" w:rsidRDefault="000B046B" w:rsidP="007374AC">
            <w:pPr>
              <w:jc w:val="right"/>
              <w:rPr>
                <w:color w:val="000000"/>
                <w:szCs w:val="22"/>
              </w:rPr>
            </w:pPr>
            <w:r>
              <w:rPr>
                <w:color w:val="000000"/>
                <w:szCs w:val="22"/>
              </w:rPr>
              <w:t>467.199.511</w:t>
            </w:r>
          </w:p>
        </w:tc>
        <w:tc>
          <w:tcPr>
            <w:tcW w:w="524" w:type="dxa"/>
            <w:tcBorders>
              <w:top w:val="nil"/>
              <w:left w:val="nil"/>
              <w:bottom w:val="nil"/>
              <w:right w:val="nil"/>
            </w:tcBorders>
            <w:tcMar>
              <w:top w:w="0" w:type="dxa"/>
              <w:left w:w="29" w:type="dxa"/>
              <w:bottom w:w="0" w:type="dxa"/>
              <w:right w:w="29" w:type="dxa"/>
            </w:tcMar>
            <w:vAlign w:val="bottom"/>
          </w:tcPr>
          <w:p w:rsidR="000B046B" w:rsidRDefault="000B046B" w:rsidP="007374AC">
            <w:pPr>
              <w:jc w:val="right"/>
              <w:rPr>
                <w:color w:val="000000"/>
                <w:szCs w:val="22"/>
              </w:rPr>
            </w:pPr>
          </w:p>
        </w:tc>
        <w:tc>
          <w:tcPr>
            <w:tcW w:w="189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w:t>
            </w:r>
          </w:p>
        </w:tc>
      </w:tr>
      <w:tr w:rsidR="000B046B" w:rsidTr="000E316E">
        <w:trPr>
          <w:trHeight w:val="158"/>
        </w:trPr>
        <w:tc>
          <w:tcPr>
            <w:tcW w:w="4404" w:type="dxa"/>
            <w:tcBorders>
              <w:top w:val="nil"/>
              <w:left w:val="nil"/>
              <w:bottom w:val="nil"/>
              <w:right w:val="nil"/>
            </w:tcBorders>
            <w:vAlign w:val="bottom"/>
          </w:tcPr>
          <w:p w:rsidR="000B046B" w:rsidRDefault="000B046B" w:rsidP="007374AC">
            <w:pPr>
              <w:jc w:val="left"/>
              <w:rPr>
                <w:color w:val="000000"/>
                <w:szCs w:val="22"/>
              </w:rPr>
            </w:pPr>
            <w:r>
              <w:rPr>
                <w:color w:val="000000"/>
                <w:szCs w:val="22"/>
              </w:rPr>
              <w:t>Công ty TNHH Phương Đông</w:t>
            </w:r>
          </w:p>
        </w:tc>
        <w:tc>
          <w:tcPr>
            <w:tcW w:w="1996" w:type="dxa"/>
            <w:tcBorders>
              <w:top w:val="nil"/>
              <w:left w:val="nil"/>
              <w:bottom w:val="nil"/>
              <w:right w:val="nil"/>
            </w:tcBorders>
            <w:vAlign w:val="center"/>
          </w:tcPr>
          <w:p w:rsidR="000B046B" w:rsidRDefault="000B046B" w:rsidP="007374AC">
            <w:pPr>
              <w:jc w:val="right"/>
              <w:rPr>
                <w:color w:val="000000"/>
                <w:szCs w:val="22"/>
              </w:rPr>
            </w:pPr>
            <w:r>
              <w:rPr>
                <w:color w:val="000000"/>
                <w:szCs w:val="22"/>
              </w:rPr>
              <w:t>1.568.181.819</w:t>
            </w:r>
          </w:p>
        </w:tc>
        <w:tc>
          <w:tcPr>
            <w:tcW w:w="524" w:type="dxa"/>
            <w:tcBorders>
              <w:top w:val="nil"/>
              <w:left w:val="nil"/>
              <w:bottom w:val="nil"/>
              <w:right w:val="nil"/>
            </w:tcBorders>
            <w:tcMar>
              <w:top w:w="0" w:type="dxa"/>
              <w:left w:w="29" w:type="dxa"/>
              <w:bottom w:w="0" w:type="dxa"/>
              <w:right w:w="29" w:type="dxa"/>
            </w:tcMar>
            <w:vAlign w:val="bottom"/>
          </w:tcPr>
          <w:p w:rsidR="000B046B" w:rsidRDefault="000B046B" w:rsidP="007374AC">
            <w:pPr>
              <w:jc w:val="right"/>
              <w:rPr>
                <w:color w:val="000000"/>
                <w:szCs w:val="22"/>
              </w:rPr>
            </w:pPr>
          </w:p>
        </w:tc>
        <w:tc>
          <w:tcPr>
            <w:tcW w:w="189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652.727.273</w:t>
            </w:r>
          </w:p>
        </w:tc>
      </w:tr>
      <w:tr w:rsidR="000B046B" w:rsidTr="000E316E">
        <w:trPr>
          <w:trHeight w:val="158"/>
        </w:trPr>
        <w:tc>
          <w:tcPr>
            <w:tcW w:w="4404" w:type="dxa"/>
            <w:tcBorders>
              <w:top w:val="nil"/>
              <w:left w:val="nil"/>
              <w:bottom w:val="nil"/>
              <w:right w:val="nil"/>
            </w:tcBorders>
            <w:vAlign w:val="bottom"/>
          </w:tcPr>
          <w:p w:rsidR="000B046B" w:rsidRDefault="000B046B" w:rsidP="007374AC">
            <w:pPr>
              <w:jc w:val="left"/>
              <w:rPr>
                <w:color w:val="000000"/>
                <w:szCs w:val="22"/>
              </w:rPr>
            </w:pPr>
            <w:r>
              <w:rPr>
                <w:color w:val="000000"/>
                <w:szCs w:val="22"/>
              </w:rPr>
              <w:t>Công ty Cổ phần Đại Hữu</w:t>
            </w:r>
          </w:p>
        </w:tc>
        <w:tc>
          <w:tcPr>
            <w:tcW w:w="1996" w:type="dxa"/>
            <w:tcBorders>
              <w:top w:val="nil"/>
              <w:left w:val="nil"/>
              <w:bottom w:val="nil"/>
              <w:right w:val="nil"/>
            </w:tcBorders>
            <w:vAlign w:val="center"/>
          </w:tcPr>
          <w:p w:rsidR="000B046B" w:rsidRDefault="000B046B" w:rsidP="007374AC">
            <w:pPr>
              <w:jc w:val="right"/>
              <w:rPr>
                <w:color w:val="000000"/>
                <w:szCs w:val="22"/>
              </w:rPr>
            </w:pPr>
            <w:r>
              <w:rPr>
                <w:color w:val="000000"/>
                <w:szCs w:val="22"/>
              </w:rPr>
              <w:t>-</w:t>
            </w:r>
          </w:p>
        </w:tc>
        <w:tc>
          <w:tcPr>
            <w:tcW w:w="524" w:type="dxa"/>
            <w:tcBorders>
              <w:top w:val="nil"/>
              <w:left w:val="nil"/>
              <w:bottom w:val="nil"/>
              <w:right w:val="nil"/>
            </w:tcBorders>
            <w:tcMar>
              <w:top w:w="0" w:type="dxa"/>
              <w:left w:w="29" w:type="dxa"/>
              <w:bottom w:w="0" w:type="dxa"/>
              <w:right w:w="29" w:type="dxa"/>
            </w:tcMar>
            <w:vAlign w:val="bottom"/>
          </w:tcPr>
          <w:p w:rsidR="000B046B" w:rsidRDefault="000B046B" w:rsidP="007374AC">
            <w:pPr>
              <w:jc w:val="right"/>
              <w:rPr>
                <w:color w:val="000000"/>
                <w:szCs w:val="22"/>
              </w:rPr>
            </w:pPr>
          </w:p>
        </w:tc>
        <w:tc>
          <w:tcPr>
            <w:tcW w:w="189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4.008.796.454</w:t>
            </w:r>
          </w:p>
        </w:tc>
      </w:tr>
      <w:tr w:rsidR="000B046B" w:rsidTr="000E316E">
        <w:trPr>
          <w:trHeight w:val="46"/>
        </w:trPr>
        <w:tc>
          <w:tcPr>
            <w:tcW w:w="4404" w:type="dxa"/>
            <w:tcBorders>
              <w:top w:val="nil"/>
              <w:left w:val="nil"/>
              <w:bottom w:val="nil"/>
              <w:right w:val="nil"/>
            </w:tcBorders>
            <w:vAlign w:val="bottom"/>
          </w:tcPr>
          <w:p w:rsidR="000B046B" w:rsidRDefault="000B046B" w:rsidP="007374AC">
            <w:pPr>
              <w:jc w:val="left"/>
              <w:rPr>
                <w:b/>
                <w:bCs/>
                <w:color w:val="000000"/>
                <w:szCs w:val="22"/>
              </w:rPr>
            </w:pPr>
            <w:r>
              <w:rPr>
                <w:b/>
                <w:bCs/>
                <w:color w:val="000000"/>
                <w:szCs w:val="22"/>
              </w:rPr>
              <w:t>Cộng</w:t>
            </w:r>
          </w:p>
        </w:tc>
        <w:tc>
          <w:tcPr>
            <w:tcW w:w="1996" w:type="dxa"/>
            <w:tcBorders>
              <w:top w:val="single" w:sz="4" w:space="0" w:color="auto"/>
              <w:left w:val="nil"/>
              <w:bottom w:val="double" w:sz="6" w:space="0" w:color="auto"/>
              <w:right w:val="nil"/>
            </w:tcBorders>
            <w:vAlign w:val="center"/>
          </w:tcPr>
          <w:p w:rsidR="000B046B" w:rsidRDefault="000B046B" w:rsidP="007374AC">
            <w:pPr>
              <w:jc w:val="right"/>
              <w:rPr>
                <w:b/>
                <w:bCs/>
                <w:color w:val="000000"/>
                <w:szCs w:val="22"/>
              </w:rPr>
            </w:pPr>
            <w:r>
              <w:rPr>
                <w:b/>
                <w:bCs/>
                <w:color w:val="000000"/>
                <w:szCs w:val="22"/>
              </w:rPr>
              <w:t>2.035.381.330</w:t>
            </w:r>
          </w:p>
        </w:tc>
        <w:tc>
          <w:tcPr>
            <w:tcW w:w="524" w:type="dxa"/>
            <w:tcBorders>
              <w:top w:val="nil"/>
              <w:left w:val="nil"/>
              <w:bottom w:val="nil"/>
              <w:right w:val="nil"/>
            </w:tcBorders>
            <w:tcMar>
              <w:top w:w="0" w:type="dxa"/>
              <w:left w:w="29" w:type="dxa"/>
              <w:bottom w:w="0" w:type="dxa"/>
              <w:right w:w="29" w:type="dxa"/>
            </w:tcMar>
            <w:vAlign w:val="bottom"/>
          </w:tcPr>
          <w:p w:rsidR="000B046B" w:rsidRDefault="000B046B" w:rsidP="007374AC">
            <w:pPr>
              <w:jc w:val="right"/>
              <w:rPr>
                <w:b/>
                <w:bCs/>
                <w:color w:val="000000"/>
                <w:szCs w:val="22"/>
              </w:rPr>
            </w:pPr>
          </w:p>
        </w:tc>
        <w:tc>
          <w:tcPr>
            <w:tcW w:w="1890" w:type="dxa"/>
            <w:tcBorders>
              <w:top w:val="single" w:sz="4" w:space="0" w:color="auto"/>
              <w:left w:val="nil"/>
              <w:bottom w:val="double" w:sz="6" w:space="0" w:color="auto"/>
              <w:right w:val="nil"/>
            </w:tcBorders>
            <w:tcMar>
              <w:top w:w="17" w:type="dxa"/>
              <w:left w:w="17" w:type="dxa"/>
              <w:bottom w:w="0" w:type="dxa"/>
              <w:right w:w="17" w:type="dxa"/>
            </w:tcMar>
            <w:vAlign w:val="center"/>
          </w:tcPr>
          <w:p w:rsidR="000B046B" w:rsidRDefault="000B046B" w:rsidP="007374AC">
            <w:pPr>
              <w:jc w:val="right"/>
              <w:rPr>
                <w:b/>
                <w:bCs/>
                <w:color w:val="000000"/>
                <w:szCs w:val="22"/>
              </w:rPr>
            </w:pPr>
            <w:r>
              <w:rPr>
                <w:b/>
                <w:bCs/>
                <w:color w:val="000000"/>
                <w:szCs w:val="22"/>
              </w:rPr>
              <w:t>4.661.523.727</w:t>
            </w:r>
          </w:p>
        </w:tc>
      </w:tr>
    </w:tbl>
    <w:p w:rsidR="000B046B" w:rsidRDefault="000B046B" w:rsidP="000B046B">
      <w:pPr>
        <w:ind w:left="547"/>
        <w:rPr>
          <w:b/>
          <w:bCs/>
          <w:color w:val="000000"/>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Pr>
          <w:b/>
          <w:bCs/>
          <w:color w:val="000000"/>
          <w:szCs w:val="24"/>
          <w:lang w:val="nl-NL"/>
        </w:rPr>
        <w:t>Phải trả ngắn hạn khác</w:t>
      </w:r>
    </w:p>
    <w:tbl>
      <w:tblPr>
        <w:tblW w:w="8694" w:type="dxa"/>
        <w:tblInd w:w="563" w:type="dxa"/>
        <w:tblCellMar>
          <w:left w:w="0" w:type="dxa"/>
          <w:right w:w="0" w:type="dxa"/>
        </w:tblCellMar>
        <w:tblLook w:val="0000"/>
      </w:tblPr>
      <w:tblGrid>
        <w:gridCol w:w="4354"/>
        <w:gridCol w:w="2046"/>
        <w:gridCol w:w="567"/>
        <w:gridCol w:w="1727"/>
      </w:tblGrid>
      <w:tr w:rsidR="000B046B" w:rsidRPr="003C486F" w:rsidTr="000E316E">
        <w:trPr>
          <w:trHeight w:val="247"/>
          <w:tblHeader/>
        </w:trPr>
        <w:tc>
          <w:tcPr>
            <w:tcW w:w="4354" w:type="dxa"/>
            <w:tcBorders>
              <w:top w:val="nil"/>
              <w:left w:val="nil"/>
              <w:bottom w:val="nil"/>
              <w:right w:val="nil"/>
            </w:tcBorders>
            <w:tcMar>
              <w:top w:w="17" w:type="dxa"/>
              <w:left w:w="17" w:type="dxa"/>
              <w:bottom w:w="0" w:type="dxa"/>
              <w:right w:w="17" w:type="dxa"/>
            </w:tcMar>
            <w:vAlign w:val="center"/>
          </w:tcPr>
          <w:p w:rsidR="000B046B" w:rsidRPr="003C486F" w:rsidRDefault="000B046B" w:rsidP="007374AC">
            <w:pPr>
              <w:jc w:val="left"/>
              <w:rPr>
                <w:color w:val="000000"/>
                <w:szCs w:val="24"/>
                <w:lang w:val="nl-NL"/>
              </w:rPr>
            </w:pPr>
          </w:p>
        </w:tc>
        <w:tc>
          <w:tcPr>
            <w:tcW w:w="2046" w:type="dxa"/>
            <w:tcBorders>
              <w:top w:val="nil"/>
              <w:left w:val="nil"/>
              <w:bottom w:val="single" w:sz="4" w:space="0" w:color="auto"/>
              <w:right w:val="nil"/>
            </w:tcBorders>
            <w:tcMar>
              <w:top w:w="17" w:type="dxa"/>
              <w:left w:w="17" w:type="dxa"/>
              <w:bottom w:w="0" w:type="dxa"/>
              <w:right w:w="17" w:type="dxa"/>
            </w:tcMar>
            <w:vAlign w:val="bottom"/>
          </w:tcPr>
          <w:p w:rsidR="000B046B" w:rsidRPr="003C486F" w:rsidRDefault="000B046B" w:rsidP="007374AC">
            <w:pPr>
              <w:ind w:right="17"/>
              <w:jc w:val="right"/>
              <w:rPr>
                <w:b/>
                <w:bCs/>
                <w:color w:val="000000"/>
                <w:szCs w:val="24"/>
              </w:rPr>
            </w:pPr>
            <w:r w:rsidRPr="003C486F">
              <w:rPr>
                <w:b/>
                <w:bCs/>
                <w:color w:val="000000"/>
                <w:lang w:val="nl-NL"/>
              </w:rPr>
              <w:t xml:space="preserve"> </w:t>
            </w:r>
            <w:r w:rsidRPr="003C486F">
              <w:rPr>
                <w:b/>
                <w:bCs/>
                <w:color w:val="000000"/>
              </w:rPr>
              <w:t>Số cuối năm</w:t>
            </w:r>
          </w:p>
        </w:tc>
        <w:tc>
          <w:tcPr>
            <w:tcW w:w="567" w:type="dxa"/>
            <w:tcBorders>
              <w:top w:val="nil"/>
              <w:left w:val="nil"/>
              <w:bottom w:val="nil"/>
              <w:right w:val="nil"/>
            </w:tcBorders>
            <w:tcMar>
              <w:top w:w="17" w:type="dxa"/>
              <w:left w:w="17" w:type="dxa"/>
              <w:bottom w:w="0" w:type="dxa"/>
              <w:right w:w="17" w:type="dxa"/>
            </w:tcMar>
            <w:vAlign w:val="bottom"/>
          </w:tcPr>
          <w:p w:rsidR="000B046B" w:rsidRPr="003C486F" w:rsidRDefault="000B046B" w:rsidP="007374AC">
            <w:pPr>
              <w:ind w:right="17"/>
              <w:jc w:val="right"/>
              <w:rPr>
                <w:b/>
                <w:bCs/>
                <w:color w:val="000000"/>
                <w:szCs w:val="24"/>
              </w:rPr>
            </w:pPr>
          </w:p>
        </w:tc>
        <w:tc>
          <w:tcPr>
            <w:tcW w:w="1727" w:type="dxa"/>
            <w:tcBorders>
              <w:top w:val="nil"/>
              <w:left w:val="nil"/>
              <w:bottom w:val="single" w:sz="4" w:space="0" w:color="auto"/>
              <w:right w:val="nil"/>
            </w:tcBorders>
            <w:tcMar>
              <w:top w:w="17" w:type="dxa"/>
              <w:left w:w="17" w:type="dxa"/>
              <w:bottom w:w="0" w:type="dxa"/>
              <w:right w:w="17" w:type="dxa"/>
            </w:tcMar>
            <w:vAlign w:val="bottom"/>
          </w:tcPr>
          <w:p w:rsidR="000B046B" w:rsidRPr="003C486F" w:rsidRDefault="000B046B" w:rsidP="007374AC">
            <w:pPr>
              <w:ind w:right="17"/>
              <w:jc w:val="right"/>
              <w:rPr>
                <w:b/>
                <w:bCs/>
                <w:color w:val="000000"/>
                <w:szCs w:val="24"/>
              </w:rPr>
            </w:pPr>
            <w:r w:rsidRPr="003C486F">
              <w:rPr>
                <w:b/>
                <w:bCs/>
                <w:color w:val="000000"/>
              </w:rPr>
              <w:t xml:space="preserve"> Số </w:t>
            </w:r>
            <w:r w:rsidRPr="003C486F">
              <w:rPr>
                <w:rFonts w:hint="eastAsia"/>
                <w:b/>
                <w:bCs/>
                <w:color w:val="000000"/>
              </w:rPr>
              <w:t>đ</w:t>
            </w:r>
            <w:r w:rsidRPr="003C486F">
              <w:rPr>
                <w:b/>
                <w:bCs/>
                <w:color w:val="000000"/>
              </w:rPr>
              <w:t>ầu n</w:t>
            </w:r>
            <w:r w:rsidRPr="003C486F">
              <w:rPr>
                <w:rFonts w:hint="eastAsia"/>
                <w:b/>
                <w:bCs/>
                <w:color w:val="000000"/>
              </w:rPr>
              <w:t>ă</w:t>
            </w:r>
            <w:r w:rsidRPr="003C486F">
              <w:rPr>
                <w:b/>
                <w:bCs/>
                <w:color w:val="000000"/>
              </w:rPr>
              <w:t>m</w:t>
            </w:r>
          </w:p>
        </w:tc>
      </w:tr>
      <w:tr w:rsidR="000B046B" w:rsidRPr="003C486F" w:rsidTr="000E316E">
        <w:trPr>
          <w:trHeight w:val="142"/>
        </w:trPr>
        <w:tc>
          <w:tcPr>
            <w:tcW w:w="4354" w:type="dxa"/>
            <w:tcBorders>
              <w:top w:val="nil"/>
              <w:left w:val="nil"/>
              <w:bottom w:val="nil"/>
              <w:right w:val="nil"/>
            </w:tcBorders>
            <w:tcMar>
              <w:top w:w="17" w:type="dxa"/>
              <w:left w:w="17" w:type="dxa"/>
              <w:bottom w:w="0" w:type="dxa"/>
              <w:right w:w="17" w:type="dxa"/>
            </w:tcMar>
            <w:vAlign w:val="bottom"/>
          </w:tcPr>
          <w:p w:rsidR="000B046B" w:rsidRDefault="000B046B" w:rsidP="007374AC">
            <w:pPr>
              <w:rPr>
                <w:color w:val="000000"/>
                <w:szCs w:val="22"/>
              </w:rPr>
            </w:pPr>
            <w:r>
              <w:rPr>
                <w:color w:val="000000"/>
                <w:szCs w:val="22"/>
              </w:rPr>
              <w:t>Kinh phí công đoàn</w:t>
            </w:r>
          </w:p>
        </w:tc>
        <w:tc>
          <w:tcPr>
            <w:tcW w:w="2046"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173.277.338</w:t>
            </w:r>
          </w:p>
        </w:tc>
        <w:tc>
          <w:tcPr>
            <w:tcW w:w="567" w:type="dxa"/>
            <w:tcBorders>
              <w:top w:val="nil"/>
              <w:left w:val="nil"/>
              <w:bottom w:val="nil"/>
              <w:right w:val="nil"/>
            </w:tcBorders>
            <w:tcMar>
              <w:top w:w="17" w:type="dxa"/>
              <w:left w:w="17" w:type="dxa"/>
              <w:bottom w:w="0" w:type="dxa"/>
              <w:right w:w="17" w:type="dxa"/>
            </w:tcMar>
            <w:vAlign w:val="bottom"/>
          </w:tcPr>
          <w:p w:rsidR="000B046B" w:rsidRDefault="000B046B" w:rsidP="007374AC">
            <w:pPr>
              <w:jc w:val="right"/>
              <w:rPr>
                <w:color w:val="000000"/>
                <w:szCs w:val="22"/>
              </w:rPr>
            </w:pPr>
          </w:p>
        </w:tc>
        <w:tc>
          <w:tcPr>
            <w:tcW w:w="1727"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173.277.338</w:t>
            </w:r>
          </w:p>
        </w:tc>
      </w:tr>
      <w:tr w:rsidR="000B046B" w:rsidRPr="003C486F" w:rsidTr="000E316E">
        <w:trPr>
          <w:trHeight w:val="142"/>
        </w:trPr>
        <w:tc>
          <w:tcPr>
            <w:tcW w:w="4354" w:type="dxa"/>
            <w:tcBorders>
              <w:top w:val="nil"/>
              <w:left w:val="nil"/>
              <w:bottom w:val="nil"/>
              <w:right w:val="nil"/>
            </w:tcBorders>
            <w:tcMar>
              <w:top w:w="17" w:type="dxa"/>
              <w:left w:w="17" w:type="dxa"/>
              <w:bottom w:w="0" w:type="dxa"/>
              <w:right w:w="17" w:type="dxa"/>
            </w:tcMar>
            <w:vAlign w:val="bottom"/>
          </w:tcPr>
          <w:p w:rsidR="000B046B" w:rsidRDefault="000B046B" w:rsidP="007374AC">
            <w:pPr>
              <w:rPr>
                <w:color w:val="000000"/>
                <w:szCs w:val="22"/>
              </w:rPr>
            </w:pPr>
            <w:r>
              <w:rPr>
                <w:color w:val="000000"/>
                <w:szCs w:val="22"/>
              </w:rPr>
              <w:t>Cổ tức năm 2011 phải trả</w:t>
            </w:r>
          </w:p>
        </w:tc>
        <w:tc>
          <w:tcPr>
            <w:tcW w:w="2046"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7.302.327.480</w:t>
            </w:r>
          </w:p>
        </w:tc>
        <w:tc>
          <w:tcPr>
            <w:tcW w:w="567" w:type="dxa"/>
            <w:tcBorders>
              <w:top w:val="nil"/>
              <w:left w:val="nil"/>
              <w:bottom w:val="nil"/>
              <w:right w:val="nil"/>
            </w:tcBorders>
            <w:tcMar>
              <w:top w:w="17" w:type="dxa"/>
              <w:left w:w="17" w:type="dxa"/>
              <w:bottom w:w="0" w:type="dxa"/>
              <w:right w:w="17" w:type="dxa"/>
            </w:tcMar>
            <w:vAlign w:val="bottom"/>
          </w:tcPr>
          <w:p w:rsidR="000B046B" w:rsidRDefault="000B046B" w:rsidP="007374AC">
            <w:pPr>
              <w:jc w:val="right"/>
              <w:rPr>
                <w:color w:val="000000"/>
                <w:szCs w:val="22"/>
              </w:rPr>
            </w:pPr>
          </w:p>
        </w:tc>
        <w:tc>
          <w:tcPr>
            <w:tcW w:w="1727"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7.302.327.480</w:t>
            </w:r>
          </w:p>
        </w:tc>
      </w:tr>
      <w:tr w:rsidR="000B046B" w:rsidRPr="003C486F" w:rsidTr="000E316E">
        <w:trPr>
          <w:trHeight w:val="68"/>
        </w:trPr>
        <w:tc>
          <w:tcPr>
            <w:tcW w:w="4354" w:type="dxa"/>
            <w:tcBorders>
              <w:top w:val="nil"/>
              <w:left w:val="nil"/>
              <w:bottom w:val="nil"/>
              <w:right w:val="nil"/>
            </w:tcBorders>
            <w:tcMar>
              <w:top w:w="17" w:type="dxa"/>
              <w:left w:w="17" w:type="dxa"/>
              <w:bottom w:w="0" w:type="dxa"/>
              <w:right w:w="17" w:type="dxa"/>
            </w:tcMar>
            <w:vAlign w:val="bottom"/>
          </w:tcPr>
          <w:p w:rsidR="000B046B" w:rsidRDefault="000B046B" w:rsidP="007374AC">
            <w:pPr>
              <w:rPr>
                <w:color w:val="000000"/>
                <w:szCs w:val="22"/>
              </w:rPr>
            </w:pPr>
            <w:r>
              <w:rPr>
                <w:color w:val="000000"/>
                <w:szCs w:val="22"/>
              </w:rPr>
              <w:t>Phải trả khác</w:t>
            </w:r>
          </w:p>
        </w:tc>
        <w:tc>
          <w:tcPr>
            <w:tcW w:w="2046"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10.500.000</w:t>
            </w:r>
          </w:p>
        </w:tc>
        <w:tc>
          <w:tcPr>
            <w:tcW w:w="567" w:type="dxa"/>
            <w:tcBorders>
              <w:top w:val="nil"/>
              <w:left w:val="nil"/>
              <w:bottom w:val="nil"/>
              <w:right w:val="nil"/>
            </w:tcBorders>
            <w:tcMar>
              <w:top w:w="17" w:type="dxa"/>
              <w:left w:w="17" w:type="dxa"/>
              <w:bottom w:w="0" w:type="dxa"/>
              <w:right w:w="17" w:type="dxa"/>
            </w:tcMar>
            <w:vAlign w:val="bottom"/>
          </w:tcPr>
          <w:p w:rsidR="000B046B" w:rsidRDefault="000B046B" w:rsidP="000E316E">
            <w:pPr>
              <w:ind w:left="-17" w:firstLine="17"/>
              <w:jc w:val="right"/>
              <w:rPr>
                <w:color w:val="000000"/>
                <w:szCs w:val="22"/>
              </w:rPr>
            </w:pPr>
          </w:p>
        </w:tc>
        <w:tc>
          <w:tcPr>
            <w:tcW w:w="1727"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r>
              <w:rPr>
                <w:color w:val="000000"/>
                <w:szCs w:val="22"/>
              </w:rPr>
              <w:t>-</w:t>
            </w:r>
          </w:p>
        </w:tc>
      </w:tr>
      <w:tr w:rsidR="000B046B" w:rsidRPr="003C486F" w:rsidTr="000E316E">
        <w:trPr>
          <w:trHeight w:val="140"/>
        </w:trPr>
        <w:tc>
          <w:tcPr>
            <w:tcW w:w="4354" w:type="dxa"/>
            <w:tcBorders>
              <w:top w:val="nil"/>
              <w:left w:val="nil"/>
              <w:bottom w:val="nil"/>
              <w:right w:val="nil"/>
            </w:tcBorders>
            <w:tcMar>
              <w:top w:w="17" w:type="dxa"/>
              <w:left w:w="17" w:type="dxa"/>
              <w:bottom w:w="0" w:type="dxa"/>
              <w:right w:w="17" w:type="dxa"/>
            </w:tcMar>
            <w:vAlign w:val="bottom"/>
          </w:tcPr>
          <w:p w:rsidR="000B046B" w:rsidRDefault="000B046B" w:rsidP="007374AC">
            <w:pPr>
              <w:rPr>
                <w:b/>
                <w:bCs/>
                <w:color w:val="000000"/>
                <w:szCs w:val="22"/>
              </w:rPr>
            </w:pPr>
            <w:r>
              <w:rPr>
                <w:b/>
                <w:bCs/>
                <w:color w:val="000000"/>
                <w:szCs w:val="22"/>
              </w:rPr>
              <w:t>Cộng</w:t>
            </w:r>
          </w:p>
        </w:tc>
        <w:tc>
          <w:tcPr>
            <w:tcW w:w="2046" w:type="dxa"/>
            <w:tcBorders>
              <w:top w:val="single" w:sz="4" w:space="0" w:color="auto"/>
              <w:left w:val="nil"/>
              <w:bottom w:val="double" w:sz="6" w:space="0" w:color="auto"/>
              <w:right w:val="nil"/>
            </w:tcBorders>
            <w:tcMar>
              <w:top w:w="17" w:type="dxa"/>
              <w:left w:w="17" w:type="dxa"/>
              <w:bottom w:w="0" w:type="dxa"/>
              <w:right w:w="17" w:type="dxa"/>
            </w:tcMar>
            <w:vAlign w:val="center"/>
          </w:tcPr>
          <w:p w:rsidR="000B046B" w:rsidRDefault="000B046B" w:rsidP="007374AC">
            <w:pPr>
              <w:jc w:val="right"/>
              <w:rPr>
                <w:b/>
                <w:bCs/>
                <w:color w:val="000000"/>
                <w:szCs w:val="22"/>
              </w:rPr>
            </w:pPr>
            <w:r>
              <w:rPr>
                <w:b/>
                <w:bCs/>
                <w:color w:val="000000"/>
                <w:szCs w:val="22"/>
              </w:rPr>
              <w:t>7.486.104.818</w:t>
            </w:r>
          </w:p>
        </w:tc>
        <w:tc>
          <w:tcPr>
            <w:tcW w:w="567" w:type="dxa"/>
            <w:tcBorders>
              <w:top w:val="nil"/>
              <w:left w:val="nil"/>
              <w:bottom w:val="nil"/>
              <w:right w:val="nil"/>
            </w:tcBorders>
            <w:tcMar>
              <w:top w:w="17" w:type="dxa"/>
              <w:left w:w="17" w:type="dxa"/>
              <w:bottom w:w="0" w:type="dxa"/>
              <w:right w:w="17" w:type="dxa"/>
            </w:tcMar>
            <w:vAlign w:val="bottom"/>
          </w:tcPr>
          <w:p w:rsidR="000B046B" w:rsidRDefault="000B046B" w:rsidP="007374AC">
            <w:pPr>
              <w:jc w:val="right"/>
              <w:rPr>
                <w:b/>
                <w:bCs/>
                <w:color w:val="000000"/>
                <w:szCs w:val="22"/>
              </w:rPr>
            </w:pPr>
          </w:p>
        </w:tc>
        <w:tc>
          <w:tcPr>
            <w:tcW w:w="1727" w:type="dxa"/>
            <w:tcBorders>
              <w:top w:val="single" w:sz="4" w:space="0" w:color="auto"/>
              <w:left w:val="nil"/>
              <w:bottom w:val="double" w:sz="6" w:space="0" w:color="auto"/>
              <w:right w:val="nil"/>
            </w:tcBorders>
            <w:tcMar>
              <w:top w:w="17" w:type="dxa"/>
              <w:left w:w="17" w:type="dxa"/>
              <w:bottom w:w="0" w:type="dxa"/>
              <w:right w:w="17" w:type="dxa"/>
            </w:tcMar>
            <w:vAlign w:val="center"/>
          </w:tcPr>
          <w:p w:rsidR="000B046B" w:rsidRDefault="000B046B" w:rsidP="007374AC">
            <w:pPr>
              <w:jc w:val="right"/>
              <w:rPr>
                <w:b/>
                <w:bCs/>
                <w:color w:val="000000"/>
                <w:szCs w:val="22"/>
              </w:rPr>
            </w:pPr>
            <w:r>
              <w:rPr>
                <w:b/>
                <w:bCs/>
                <w:color w:val="000000"/>
                <w:szCs w:val="22"/>
              </w:rPr>
              <w:t>7.475.604.818</w:t>
            </w:r>
          </w:p>
        </w:tc>
      </w:tr>
    </w:tbl>
    <w:p w:rsidR="008B1D43" w:rsidRDefault="008B1D43" w:rsidP="008B1D43">
      <w:pPr>
        <w:ind w:left="547"/>
        <w:rPr>
          <w:b/>
          <w:bCs/>
          <w:color w:val="000000"/>
          <w:szCs w:val="22"/>
          <w:lang w:val="nl-NL"/>
        </w:rPr>
      </w:pPr>
    </w:p>
    <w:p w:rsidR="000B046B" w:rsidRPr="003C486F" w:rsidRDefault="000B046B" w:rsidP="000B046B">
      <w:pPr>
        <w:numPr>
          <w:ilvl w:val="1"/>
          <w:numId w:val="1"/>
        </w:numPr>
        <w:tabs>
          <w:tab w:val="clear" w:pos="1440"/>
          <w:tab w:val="num" w:pos="552"/>
        </w:tabs>
        <w:ind w:left="547" w:hanging="547"/>
        <w:rPr>
          <w:b/>
          <w:bCs/>
          <w:color w:val="000000"/>
          <w:szCs w:val="22"/>
          <w:lang w:val="nl-NL"/>
        </w:rPr>
      </w:pPr>
      <w:r w:rsidRPr="003C486F">
        <w:rPr>
          <w:b/>
          <w:bCs/>
          <w:color w:val="000000"/>
          <w:szCs w:val="22"/>
          <w:lang w:val="nl-NL"/>
        </w:rPr>
        <w:t xml:space="preserve">Vay và nợ </w:t>
      </w:r>
      <w:r>
        <w:rPr>
          <w:b/>
          <w:bCs/>
          <w:color w:val="000000"/>
          <w:szCs w:val="22"/>
          <w:lang w:val="nl-NL"/>
        </w:rPr>
        <w:t>thuê tài chính ngắn hạn</w:t>
      </w:r>
    </w:p>
    <w:tbl>
      <w:tblPr>
        <w:tblW w:w="9000" w:type="dxa"/>
        <w:tblInd w:w="360" w:type="dxa"/>
        <w:tblLayout w:type="fixed"/>
        <w:tblCellMar>
          <w:left w:w="0" w:type="dxa"/>
          <w:right w:w="0" w:type="dxa"/>
        </w:tblCellMar>
        <w:tblLook w:val="0000"/>
      </w:tblPr>
      <w:tblGrid>
        <w:gridCol w:w="2520"/>
        <w:gridCol w:w="1530"/>
        <w:gridCol w:w="90"/>
        <w:gridCol w:w="1620"/>
        <w:gridCol w:w="90"/>
        <w:gridCol w:w="1440"/>
        <w:gridCol w:w="90"/>
        <w:gridCol w:w="1620"/>
      </w:tblGrid>
      <w:tr w:rsidR="009825FD" w:rsidRPr="00772D99" w:rsidTr="000E316E">
        <w:trPr>
          <w:trHeight w:val="300"/>
        </w:trPr>
        <w:tc>
          <w:tcPr>
            <w:tcW w:w="2520" w:type="dxa"/>
            <w:tcBorders>
              <w:top w:val="nil"/>
              <w:left w:val="nil"/>
              <w:bottom w:val="nil"/>
              <w:right w:val="nil"/>
            </w:tcBorders>
            <w:noWrap/>
            <w:vAlign w:val="bottom"/>
          </w:tcPr>
          <w:p w:rsidR="009825FD" w:rsidRPr="00772D99" w:rsidRDefault="009825FD" w:rsidP="00DD3DE2">
            <w:pPr>
              <w:rPr>
                <w:bCs/>
                <w:sz w:val="20"/>
                <w:lang w:val="nl-NL"/>
              </w:rPr>
            </w:pPr>
          </w:p>
        </w:tc>
        <w:tc>
          <w:tcPr>
            <w:tcW w:w="3240" w:type="dxa"/>
            <w:gridSpan w:val="3"/>
            <w:tcBorders>
              <w:left w:val="nil"/>
              <w:bottom w:val="single" w:sz="4" w:space="0" w:color="auto"/>
              <w:right w:val="nil"/>
            </w:tcBorders>
            <w:noWrap/>
            <w:vAlign w:val="bottom"/>
          </w:tcPr>
          <w:p w:rsidR="009825FD" w:rsidRPr="00772D99" w:rsidRDefault="009825FD" w:rsidP="00DD3DE2">
            <w:pPr>
              <w:jc w:val="center"/>
              <w:rPr>
                <w:rFonts w:eastAsia="Arial Unicode MS"/>
                <w:b/>
                <w:bCs/>
                <w:sz w:val="20"/>
                <w:lang w:val="nl-NL"/>
              </w:rPr>
            </w:pPr>
            <w:r w:rsidRPr="00772D99">
              <w:rPr>
                <w:rFonts w:eastAsia="Arial Unicode MS"/>
                <w:b/>
                <w:bCs/>
                <w:sz w:val="20"/>
                <w:lang w:val="nl-NL"/>
              </w:rPr>
              <w:t xml:space="preserve">Số cuối </w:t>
            </w:r>
            <w:r>
              <w:rPr>
                <w:rFonts w:eastAsia="Arial Unicode MS"/>
                <w:b/>
                <w:bCs/>
                <w:sz w:val="20"/>
                <w:lang w:val="nl-NL"/>
              </w:rPr>
              <w:t>năm</w:t>
            </w:r>
          </w:p>
        </w:tc>
        <w:tc>
          <w:tcPr>
            <w:tcW w:w="90" w:type="dxa"/>
            <w:tcBorders>
              <w:left w:val="nil"/>
              <w:right w:val="nil"/>
            </w:tcBorders>
          </w:tcPr>
          <w:p w:rsidR="009825FD" w:rsidRPr="00772D99" w:rsidRDefault="009825FD" w:rsidP="00DD3DE2">
            <w:pPr>
              <w:jc w:val="right"/>
              <w:rPr>
                <w:rFonts w:eastAsia="Arial Unicode MS"/>
                <w:b/>
                <w:bCs/>
                <w:sz w:val="20"/>
                <w:lang w:val="nl-NL"/>
              </w:rPr>
            </w:pPr>
          </w:p>
        </w:tc>
        <w:tc>
          <w:tcPr>
            <w:tcW w:w="3150" w:type="dxa"/>
            <w:gridSpan w:val="3"/>
            <w:tcBorders>
              <w:left w:val="nil"/>
              <w:bottom w:val="single" w:sz="4" w:space="0" w:color="auto"/>
              <w:right w:val="nil"/>
            </w:tcBorders>
            <w:vAlign w:val="bottom"/>
          </w:tcPr>
          <w:p w:rsidR="009825FD" w:rsidRPr="00772D99" w:rsidRDefault="009825FD" w:rsidP="00DD3DE2">
            <w:pPr>
              <w:jc w:val="center"/>
              <w:rPr>
                <w:rFonts w:eastAsia="Arial Unicode MS"/>
                <w:b/>
                <w:bCs/>
                <w:sz w:val="20"/>
                <w:lang w:val="nl-NL"/>
              </w:rPr>
            </w:pPr>
            <w:r w:rsidRPr="00772D99">
              <w:rPr>
                <w:rFonts w:eastAsia="Arial Unicode MS"/>
                <w:b/>
                <w:bCs/>
                <w:sz w:val="20"/>
                <w:lang w:val="nl-NL"/>
              </w:rPr>
              <w:t>Số đầu năm</w:t>
            </w:r>
          </w:p>
        </w:tc>
      </w:tr>
      <w:tr w:rsidR="009825FD" w:rsidRPr="00772D99" w:rsidTr="000E316E">
        <w:trPr>
          <w:trHeight w:val="300"/>
        </w:trPr>
        <w:tc>
          <w:tcPr>
            <w:tcW w:w="2520" w:type="dxa"/>
            <w:tcBorders>
              <w:top w:val="nil"/>
              <w:left w:val="nil"/>
              <w:bottom w:val="nil"/>
              <w:right w:val="nil"/>
            </w:tcBorders>
            <w:noWrap/>
            <w:vAlign w:val="bottom"/>
          </w:tcPr>
          <w:p w:rsidR="009825FD" w:rsidRPr="00772D99" w:rsidRDefault="009825FD" w:rsidP="00DD3DE2">
            <w:pPr>
              <w:rPr>
                <w:bCs/>
                <w:sz w:val="20"/>
                <w:lang w:val="nl-NL"/>
              </w:rPr>
            </w:pPr>
          </w:p>
        </w:tc>
        <w:tc>
          <w:tcPr>
            <w:tcW w:w="1530" w:type="dxa"/>
            <w:tcBorders>
              <w:top w:val="single" w:sz="4" w:space="0" w:color="auto"/>
              <w:left w:val="nil"/>
              <w:bottom w:val="single" w:sz="4" w:space="0" w:color="auto"/>
              <w:right w:val="nil"/>
            </w:tcBorders>
            <w:noWrap/>
            <w:vAlign w:val="bottom"/>
          </w:tcPr>
          <w:p w:rsidR="009825FD" w:rsidRPr="00772D99" w:rsidRDefault="009825FD" w:rsidP="00DD3DE2">
            <w:pPr>
              <w:jc w:val="right"/>
              <w:rPr>
                <w:rFonts w:eastAsia="Arial Unicode MS"/>
                <w:b/>
                <w:bCs/>
                <w:sz w:val="20"/>
                <w:lang w:val="nl-NL"/>
              </w:rPr>
            </w:pPr>
            <w:r w:rsidRPr="00772D99">
              <w:rPr>
                <w:rFonts w:eastAsia="Arial Unicode MS"/>
                <w:b/>
                <w:bCs/>
                <w:sz w:val="20"/>
                <w:lang w:val="nl-NL"/>
              </w:rPr>
              <w:t>Giá trị</w:t>
            </w:r>
          </w:p>
        </w:tc>
        <w:tc>
          <w:tcPr>
            <w:tcW w:w="90" w:type="dxa"/>
            <w:tcBorders>
              <w:top w:val="single" w:sz="4" w:space="0" w:color="auto"/>
              <w:left w:val="nil"/>
              <w:right w:val="nil"/>
            </w:tcBorders>
            <w:noWrap/>
            <w:vAlign w:val="bottom"/>
          </w:tcPr>
          <w:p w:rsidR="009825FD" w:rsidRPr="00772D99" w:rsidRDefault="009825FD" w:rsidP="00DD3DE2">
            <w:pPr>
              <w:jc w:val="right"/>
              <w:rPr>
                <w:rFonts w:eastAsia="Arial Unicode MS"/>
                <w:b/>
                <w:bCs/>
                <w:sz w:val="20"/>
                <w:lang w:val="nl-NL"/>
              </w:rPr>
            </w:pPr>
          </w:p>
        </w:tc>
        <w:tc>
          <w:tcPr>
            <w:tcW w:w="1620" w:type="dxa"/>
            <w:tcBorders>
              <w:top w:val="single" w:sz="4" w:space="0" w:color="auto"/>
              <w:left w:val="nil"/>
              <w:bottom w:val="single" w:sz="4" w:space="0" w:color="auto"/>
              <w:right w:val="nil"/>
            </w:tcBorders>
            <w:vAlign w:val="bottom"/>
          </w:tcPr>
          <w:p w:rsidR="009825FD" w:rsidRPr="00772D99" w:rsidRDefault="009825FD" w:rsidP="00DD3DE2">
            <w:pPr>
              <w:jc w:val="right"/>
              <w:rPr>
                <w:rFonts w:eastAsia="Arial Unicode MS"/>
                <w:b/>
                <w:bCs/>
                <w:sz w:val="20"/>
                <w:lang w:val="nl-NL"/>
              </w:rPr>
            </w:pPr>
            <w:r w:rsidRPr="00772D99">
              <w:rPr>
                <w:rFonts w:eastAsia="Arial Unicode MS"/>
                <w:b/>
                <w:bCs/>
                <w:sz w:val="20"/>
                <w:lang w:val="nl-NL"/>
              </w:rPr>
              <w:t>Khả năng trả nợ</w:t>
            </w:r>
          </w:p>
        </w:tc>
        <w:tc>
          <w:tcPr>
            <w:tcW w:w="90" w:type="dxa"/>
            <w:tcBorders>
              <w:left w:val="nil"/>
              <w:right w:val="nil"/>
            </w:tcBorders>
          </w:tcPr>
          <w:p w:rsidR="009825FD" w:rsidRPr="00772D99" w:rsidRDefault="009825FD" w:rsidP="00DD3DE2">
            <w:pPr>
              <w:jc w:val="right"/>
              <w:rPr>
                <w:rFonts w:eastAsia="Arial Unicode MS"/>
                <w:b/>
                <w:bCs/>
                <w:sz w:val="20"/>
                <w:lang w:val="nl-NL"/>
              </w:rPr>
            </w:pPr>
          </w:p>
        </w:tc>
        <w:tc>
          <w:tcPr>
            <w:tcW w:w="1440" w:type="dxa"/>
            <w:tcBorders>
              <w:top w:val="single" w:sz="4" w:space="0" w:color="auto"/>
              <w:left w:val="nil"/>
              <w:bottom w:val="single" w:sz="4" w:space="0" w:color="auto"/>
              <w:right w:val="nil"/>
            </w:tcBorders>
            <w:vAlign w:val="bottom"/>
          </w:tcPr>
          <w:p w:rsidR="009825FD" w:rsidRPr="00772D99" w:rsidRDefault="009825FD" w:rsidP="00DD3DE2">
            <w:pPr>
              <w:jc w:val="right"/>
              <w:rPr>
                <w:rFonts w:eastAsia="Arial Unicode MS"/>
                <w:b/>
                <w:bCs/>
                <w:sz w:val="20"/>
                <w:lang w:val="nl-NL"/>
              </w:rPr>
            </w:pPr>
            <w:r w:rsidRPr="00772D99">
              <w:rPr>
                <w:rFonts w:eastAsia="Arial Unicode MS"/>
                <w:b/>
                <w:bCs/>
                <w:sz w:val="20"/>
                <w:lang w:val="nl-NL"/>
              </w:rPr>
              <w:t>Giá trị</w:t>
            </w:r>
          </w:p>
        </w:tc>
        <w:tc>
          <w:tcPr>
            <w:tcW w:w="90" w:type="dxa"/>
            <w:tcBorders>
              <w:top w:val="single" w:sz="4" w:space="0" w:color="auto"/>
              <w:left w:val="nil"/>
              <w:right w:val="nil"/>
            </w:tcBorders>
            <w:vAlign w:val="bottom"/>
          </w:tcPr>
          <w:p w:rsidR="009825FD" w:rsidRPr="00772D99" w:rsidRDefault="009825FD" w:rsidP="00DD3DE2">
            <w:pPr>
              <w:jc w:val="right"/>
              <w:rPr>
                <w:rFonts w:eastAsia="Arial Unicode MS"/>
                <w:b/>
                <w:bCs/>
                <w:sz w:val="20"/>
                <w:lang w:val="nl-NL"/>
              </w:rPr>
            </w:pPr>
          </w:p>
        </w:tc>
        <w:tc>
          <w:tcPr>
            <w:tcW w:w="1620" w:type="dxa"/>
            <w:tcBorders>
              <w:top w:val="single" w:sz="4" w:space="0" w:color="auto"/>
              <w:left w:val="nil"/>
              <w:bottom w:val="single" w:sz="4" w:space="0" w:color="auto"/>
              <w:right w:val="nil"/>
            </w:tcBorders>
            <w:vAlign w:val="bottom"/>
          </w:tcPr>
          <w:p w:rsidR="009825FD" w:rsidRPr="00772D99" w:rsidRDefault="009825FD" w:rsidP="00DD3DE2">
            <w:pPr>
              <w:jc w:val="right"/>
              <w:rPr>
                <w:rFonts w:eastAsia="Arial Unicode MS"/>
                <w:b/>
                <w:bCs/>
                <w:sz w:val="20"/>
                <w:lang w:val="nl-NL"/>
              </w:rPr>
            </w:pPr>
            <w:r w:rsidRPr="00772D99">
              <w:rPr>
                <w:rFonts w:eastAsia="Arial Unicode MS"/>
                <w:b/>
                <w:bCs/>
                <w:sz w:val="20"/>
                <w:lang w:val="nl-NL"/>
              </w:rPr>
              <w:t>Khả năng trả nợ</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b/>
                <w:bCs/>
                <w:i/>
                <w:iCs/>
                <w:color w:val="000000"/>
                <w:sz w:val="20"/>
              </w:rPr>
            </w:pPr>
            <w:r w:rsidRPr="00772D99">
              <w:rPr>
                <w:b/>
                <w:bCs/>
                <w:i/>
                <w:iCs/>
                <w:color w:val="000000"/>
                <w:sz w:val="20"/>
              </w:rPr>
              <w:t>Vay và nợ thuê tài chính ngắn hạn phải trả các tổ chức và cá nhân khác</w:t>
            </w:r>
          </w:p>
        </w:tc>
        <w:tc>
          <w:tcPr>
            <w:tcW w:w="1530" w:type="dxa"/>
            <w:tcBorders>
              <w:top w:val="nil"/>
              <w:left w:val="nil"/>
              <w:right w:val="nil"/>
            </w:tcBorders>
            <w:noWrap/>
            <w:vAlign w:val="bottom"/>
          </w:tcPr>
          <w:p w:rsidR="009825FD" w:rsidRPr="00772D99" w:rsidRDefault="009825FD" w:rsidP="00DD3DE2">
            <w:pPr>
              <w:jc w:val="right"/>
              <w:rPr>
                <w:b/>
                <w:bCs/>
                <w:i/>
                <w:iCs/>
                <w:sz w:val="20"/>
              </w:rPr>
            </w:pPr>
            <w:r w:rsidRPr="00772D99">
              <w:rPr>
                <w:b/>
                <w:bCs/>
                <w:i/>
                <w:iCs/>
                <w:sz w:val="20"/>
              </w:rPr>
              <w:t>30.527.296.994</w:t>
            </w:r>
          </w:p>
        </w:tc>
        <w:tc>
          <w:tcPr>
            <w:tcW w:w="90" w:type="dxa"/>
            <w:tcBorders>
              <w:top w:val="nil"/>
              <w:left w:val="nil"/>
              <w:right w:val="nil"/>
            </w:tcBorders>
            <w:noWrap/>
            <w:vAlign w:val="bottom"/>
          </w:tcPr>
          <w:p w:rsidR="009825FD" w:rsidRPr="00772D99" w:rsidRDefault="009825FD" w:rsidP="00DD3DE2">
            <w:pPr>
              <w:jc w:val="right"/>
              <w:rPr>
                <w:b/>
                <w:bCs/>
                <w:sz w:val="20"/>
              </w:rPr>
            </w:pPr>
          </w:p>
        </w:tc>
        <w:tc>
          <w:tcPr>
            <w:tcW w:w="1620" w:type="dxa"/>
            <w:tcBorders>
              <w:top w:val="nil"/>
              <w:left w:val="nil"/>
              <w:right w:val="nil"/>
            </w:tcBorders>
            <w:vAlign w:val="bottom"/>
          </w:tcPr>
          <w:p w:rsidR="009825FD" w:rsidRPr="00772D99" w:rsidRDefault="009825FD" w:rsidP="00DD3DE2">
            <w:pPr>
              <w:jc w:val="right"/>
              <w:rPr>
                <w:b/>
                <w:bCs/>
                <w:i/>
                <w:iCs/>
                <w:sz w:val="20"/>
              </w:rPr>
            </w:pPr>
            <w:r w:rsidRPr="00772D99">
              <w:rPr>
                <w:b/>
                <w:bCs/>
                <w:i/>
                <w:iCs/>
                <w:sz w:val="20"/>
              </w:rPr>
              <w:t>30.527.296.994</w:t>
            </w:r>
          </w:p>
        </w:tc>
        <w:tc>
          <w:tcPr>
            <w:tcW w:w="90" w:type="dxa"/>
            <w:tcBorders>
              <w:top w:val="nil"/>
              <w:left w:val="nil"/>
              <w:right w:val="nil"/>
            </w:tcBorders>
            <w:vAlign w:val="bottom"/>
          </w:tcPr>
          <w:p w:rsidR="009825FD" w:rsidRPr="00772D99" w:rsidRDefault="009825FD" w:rsidP="00DD3DE2">
            <w:pPr>
              <w:jc w:val="right"/>
              <w:rPr>
                <w:b/>
                <w:bCs/>
                <w:sz w:val="20"/>
              </w:rPr>
            </w:pPr>
          </w:p>
        </w:tc>
        <w:tc>
          <w:tcPr>
            <w:tcW w:w="1440" w:type="dxa"/>
            <w:tcBorders>
              <w:top w:val="nil"/>
              <w:left w:val="nil"/>
              <w:right w:val="nil"/>
            </w:tcBorders>
            <w:vAlign w:val="bottom"/>
          </w:tcPr>
          <w:p w:rsidR="009825FD" w:rsidRPr="00772D99" w:rsidRDefault="009825FD" w:rsidP="00DD3DE2">
            <w:pPr>
              <w:jc w:val="right"/>
              <w:rPr>
                <w:b/>
                <w:bCs/>
                <w:i/>
                <w:iCs/>
                <w:sz w:val="20"/>
              </w:rPr>
            </w:pPr>
            <w:r w:rsidRPr="00772D99">
              <w:rPr>
                <w:b/>
                <w:bCs/>
                <w:i/>
                <w:iCs/>
                <w:sz w:val="20"/>
              </w:rPr>
              <w:t>34.605.041.326</w:t>
            </w:r>
          </w:p>
        </w:tc>
        <w:tc>
          <w:tcPr>
            <w:tcW w:w="90" w:type="dxa"/>
            <w:tcBorders>
              <w:top w:val="nil"/>
              <w:left w:val="nil"/>
              <w:right w:val="nil"/>
            </w:tcBorders>
            <w:vAlign w:val="bottom"/>
          </w:tcPr>
          <w:p w:rsidR="009825FD" w:rsidRPr="00772D99" w:rsidRDefault="009825FD" w:rsidP="00DD3DE2">
            <w:pPr>
              <w:jc w:val="right"/>
              <w:rPr>
                <w:b/>
                <w:bCs/>
                <w:sz w:val="20"/>
              </w:rPr>
            </w:pPr>
          </w:p>
        </w:tc>
        <w:tc>
          <w:tcPr>
            <w:tcW w:w="1620" w:type="dxa"/>
            <w:tcBorders>
              <w:top w:val="nil"/>
              <w:left w:val="nil"/>
              <w:right w:val="nil"/>
            </w:tcBorders>
            <w:vAlign w:val="bottom"/>
          </w:tcPr>
          <w:p w:rsidR="009825FD" w:rsidRPr="00772D99" w:rsidRDefault="009825FD" w:rsidP="00DD3DE2">
            <w:pPr>
              <w:jc w:val="right"/>
              <w:rPr>
                <w:b/>
                <w:bCs/>
                <w:i/>
                <w:iCs/>
                <w:sz w:val="20"/>
              </w:rPr>
            </w:pPr>
            <w:r w:rsidRPr="00772D99">
              <w:rPr>
                <w:b/>
                <w:bCs/>
                <w:i/>
                <w:iCs/>
                <w:sz w:val="20"/>
              </w:rPr>
              <w:t>34.605.041.326</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color w:val="000000"/>
                <w:sz w:val="20"/>
              </w:rPr>
            </w:pPr>
            <w:r w:rsidRPr="00772D99">
              <w:rPr>
                <w:color w:val="000000"/>
                <w:sz w:val="20"/>
              </w:rPr>
              <w:t>Vay ngắn hạn ngân hàng</w:t>
            </w:r>
          </w:p>
        </w:tc>
        <w:tc>
          <w:tcPr>
            <w:tcW w:w="1530" w:type="dxa"/>
            <w:tcBorders>
              <w:top w:val="nil"/>
              <w:left w:val="nil"/>
              <w:right w:val="nil"/>
            </w:tcBorders>
            <w:noWrap/>
            <w:vAlign w:val="bottom"/>
          </w:tcPr>
          <w:p w:rsidR="009825FD" w:rsidRPr="00772D99" w:rsidRDefault="009825FD" w:rsidP="00DD3DE2">
            <w:pPr>
              <w:jc w:val="right"/>
              <w:rPr>
                <w:sz w:val="20"/>
              </w:rPr>
            </w:pPr>
            <w:r w:rsidRPr="00772D99">
              <w:rPr>
                <w:sz w:val="20"/>
              </w:rPr>
              <w:t>30.167.296.994</w:t>
            </w:r>
          </w:p>
        </w:tc>
        <w:tc>
          <w:tcPr>
            <w:tcW w:w="90" w:type="dxa"/>
            <w:tcBorders>
              <w:top w:val="nil"/>
              <w:left w:val="nil"/>
              <w:right w:val="nil"/>
            </w:tcBorders>
            <w:noWrap/>
            <w:vAlign w:val="bottom"/>
          </w:tcPr>
          <w:p w:rsidR="009825FD" w:rsidRPr="00772D99" w:rsidRDefault="009825FD" w:rsidP="00DD3DE2">
            <w:pPr>
              <w:jc w:val="right"/>
              <w:rPr>
                <w:sz w:val="20"/>
              </w:rPr>
            </w:pPr>
          </w:p>
        </w:tc>
        <w:tc>
          <w:tcPr>
            <w:tcW w:w="1620" w:type="dxa"/>
            <w:tcBorders>
              <w:top w:val="nil"/>
              <w:left w:val="nil"/>
              <w:right w:val="nil"/>
            </w:tcBorders>
            <w:vAlign w:val="bottom"/>
          </w:tcPr>
          <w:p w:rsidR="009825FD" w:rsidRPr="00772D99" w:rsidRDefault="009825FD" w:rsidP="00DD3DE2">
            <w:pPr>
              <w:jc w:val="right"/>
              <w:rPr>
                <w:sz w:val="20"/>
              </w:rPr>
            </w:pPr>
            <w:r w:rsidRPr="00772D99">
              <w:rPr>
                <w:sz w:val="20"/>
              </w:rPr>
              <w:t>30.167.296.994</w:t>
            </w:r>
          </w:p>
        </w:tc>
        <w:tc>
          <w:tcPr>
            <w:tcW w:w="90" w:type="dxa"/>
            <w:tcBorders>
              <w:top w:val="nil"/>
              <w:left w:val="nil"/>
              <w:right w:val="nil"/>
            </w:tcBorders>
            <w:vAlign w:val="bottom"/>
          </w:tcPr>
          <w:p w:rsidR="009825FD" w:rsidRPr="00772D99" w:rsidRDefault="009825FD" w:rsidP="00DD3DE2">
            <w:pPr>
              <w:jc w:val="right"/>
              <w:rPr>
                <w:sz w:val="20"/>
              </w:rPr>
            </w:pPr>
          </w:p>
        </w:tc>
        <w:tc>
          <w:tcPr>
            <w:tcW w:w="1440" w:type="dxa"/>
            <w:tcBorders>
              <w:top w:val="nil"/>
              <w:left w:val="nil"/>
              <w:right w:val="nil"/>
            </w:tcBorders>
            <w:vAlign w:val="bottom"/>
          </w:tcPr>
          <w:p w:rsidR="009825FD" w:rsidRPr="00772D99" w:rsidRDefault="009825FD" w:rsidP="00DD3DE2">
            <w:pPr>
              <w:jc w:val="right"/>
              <w:rPr>
                <w:sz w:val="20"/>
              </w:rPr>
            </w:pPr>
            <w:r w:rsidRPr="00772D99">
              <w:rPr>
                <w:sz w:val="20"/>
              </w:rPr>
              <w:t>29.072.965.820</w:t>
            </w:r>
          </w:p>
        </w:tc>
        <w:tc>
          <w:tcPr>
            <w:tcW w:w="90" w:type="dxa"/>
            <w:tcBorders>
              <w:top w:val="nil"/>
              <w:left w:val="nil"/>
              <w:right w:val="nil"/>
            </w:tcBorders>
            <w:vAlign w:val="bottom"/>
          </w:tcPr>
          <w:p w:rsidR="009825FD" w:rsidRPr="00772D99" w:rsidRDefault="009825FD" w:rsidP="00DD3DE2">
            <w:pPr>
              <w:jc w:val="right"/>
              <w:rPr>
                <w:sz w:val="20"/>
              </w:rPr>
            </w:pPr>
          </w:p>
        </w:tc>
        <w:tc>
          <w:tcPr>
            <w:tcW w:w="1620" w:type="dxa"/>
            <w:tcBorders>
              <w:top w:val="nil"/>
              <w:left w:val="nil"/>
              <w:right w:val="nil"/>
            </w:tcBorders>
            <w:vAlign w:val="bottom"/>
          </w:tcPr>
          <w:p w:rsidR="009825FD" w:rsidRPr="00772D99" w:rsidRDefault="009825FD" w:rsidP="00DD3DE2">
            <w:pPr>
              <w:jc w:val="right"/>
              <w:rPr>
                <w:sz w:val="20"/>
              </w:rPr>
            </w:pPr>
            <w:r w:rsidRPr="00772D99">
              <w:rPr>
                <w:sz w:val="20"/>
              </w:rPr>
              <w:t>29.072.965.820</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i/>
                <w:iCs/>
                <w:sz w:val="20"/>
              </w:rPr>
            </w:pPr>
            <w:r w:rsidRPr="00772D99">
              <w:rPr>
                <w:i/>
                <w:iCs/>
                <w:sz w:val="20"/>
              </w:rPr>
              <w:t>Ngân hàng TMCP Công Thương - CN Quang Minh(i)</w:t>
            </w:r>
          </w:p>
        </w:tc>
        <w:tc>
          <w:tcPr>
            <w:tcW w:w="1530" w:type="dxa"/>
            <w:tcBorders>
              <w:top w:val="nil"/>
              <w:left w:val="nil"/>
              <w:right w:val="nil"/>
            </w:tcBorders>
            <w:noWrap/>
            <w:vAlign w:val="bottom"/>
          </w:tcPr>
          <w:p w:rsidR="009825FD" w:rsidRPr="00772D99" w:rsidRDefault="009825FD" w:rsidP="00DD3DE2">
            <w:pPr>
              <w:jc w:val="right"/>
              <w:rPr>
                <w:i/>
                <w:iCs/>
                <w:sz w:val="20"/>
              </w:rPr>
            </w:pPr>
            <w:r w:rsidRPr="00772D99">
              <w:rPr>
                <w:i/>
                <w:iCs/>
                <w:sz w:val="20"/>
              </w:rPr>
              <w:t>9.500.217.044</w:t>
            </w:r>
          </w:p>
        </w:tc>
        <w:tc>
          <w:tcPr>
            <w:tcW w:w="90" w:type="dxa"/>
            <w:tcBorders>
              <w:top w:val="nil"/>
              <w:left w:val="nil"/>
              <w:right w:val="nil"/>
            </w:tcBorders>
            <w:noWrap/>
            <w:vAlign w:val="bottom"/>
          </w:tcPr>
          <w:p w:rsidR="009825FD" w:rsidRPr="00772D99" w:rsidRDefault="009825FD" w:rsidP="00DD3DE2">
            <w:pPr>
              <w:jc w:val="right"/>
              <w:rPr>
                <w:color w:val="000000"/>
                <w:sz w:val="20"/>
              </w:rPr>
            </w:pPr>
          </w:p>
        </w:tc>
        <w:tc>
          <w:tcPr>
            <w:tcW w:w="1620" w:type="dxa"/>
            <w:tcBorders>
              <w:top w:val="nil"/>
              <w:left w:val="nil"/>
              <w:right w:val="nil"/>
            </w:tcBorders>
            <w:vAlign w:val="bottom"/>
          </w:tcPr>
          <w:p w:rsidR="009825FD" w:rsidRPr="00772D99" w:rsidRDefault="009825FD" w:rsidP="00DD3DE2">
            <w:pPr>
              <w:jc w:val="right"/>
              <w:rPr>
                <w:i/>
                <w:iCs/>
                <w:sz w:val="20"/>
              </w:rPr>
            </w:pPr>
            <w:r w:rsidRPr="00772D99">
              <w:rPr>
                <w:i/>
                <w:iCs/>
                <w:sz w:val="20"/>
              </w:rPr>
              <w:t>9.500.217.044</w:t>
            </w:r>
          </w:p>
        </w:tc>
        <w:tc>
          <w:tcPr>
            <w:tcW w:w="90" w:type="dxa"/>
            <w:tcBorders>
              <w:top w:val="nil"/>
              <w:left w:val="nil"/>
              <w:right w:val="nil"/>
            </w:tcBorders>
            <w:vAlign w:val="bottom"/>
          </w:tcPr>
          <w:p w:rsidR="009825FD" w:rsidRPr="00772D99" w:rsidRDefault="009825FD" w:rsidP="00DD3DE2">
            <w:pPr>
              <w:jc w:val="right"/>
              <w:rPr>
                <w:color w:val="000000"/>
                <w:sz w:val="20"/>
              </w:rPr>
            </w:pPr>
          </w:p>
        </w:tc>
        <w:tc>
          <w:tcPr>
            <w:tcW w:w="1440" w:type="dxa"/>
            <w:tcBorders>
              <w:top w:val="nil"/>
              <w:left w:val="nil"/>
              <w:right w:val="nil"/>
            </w:tcBorders>
            <w:vAlign w:val="bottom"/>
          </w:tcPr>
          <w:p w:rsidR="009825FD" w:rsidRPr="00772D99" w:rsidRDefault="009825FD" w:rsidP="00DD3DE2">
            <w:pPr>
              <w:jc w:val="right"/>
              <w:rPr>
                <w:i/>
                <w:iCs/>
                <w:sz w:val="20"/>
              </w:rPr>
            </w:pPr>
            <w:r w:rsidRPr="00772D99">
              <w:rPr>
                <w:i/>
                <w:iCs/>
                <w:sz w:val="20"/>
              </w:rPr>
              <w:t>6.804.596.195</w:t>
            </w:r>
          </w:p>
        </w:tc>
        <w:tc>
          <w:tcPr>
            <w:tcW w:w="90" w:type="dxa"/>
            <w:tcBorders>
              <w:top w:val="nil"/>
              <w:left w:val="nil"/>
              <w:right w:val="nil"/>
            </w:tcBorders>
            <w:vAlign w:val="bottom"/>
          </w:tcPr>
          <w:p w:rsidR="009825FD" w:rsidRPr="00772D99" w:rsidRDefault="009825FD" w:rsidP="00DD3DE2">
            <w:pPr>
              <w:jc w:val="right"/>
              <w:rPr>
                <w:sz w:val="20"/>
              </w:rPr>
            </w:pPr>
          </w:p>
        </w:tc>
        <w:tc>
          <w:tcPr>
            <w:tcW w:w="1620" w:type="dxa"/>
            <w:tcBorders>
              <w:top w:val="nil"/>
              <w:left w:val="nil"/>
              <w:right w:val="nil"/>
            </w:tcBorders>
            <w:vAlign w:val="bottom"/>
          </w:tcPr>
          <w:p w:rsidR="009825FD" w:rsidRPr="00772D99" w:rsidRDefault="009825FD" w:rsidP="00DD3DE2">
            <w:pPr>
              <w:jc w:val="right"/>
              <w:rPr>
                <w:i/>
                <w:sz w:val="20"/>
              </w:rPr>
            </w:pPr>
            <w:r w:rsidRPr="00772D99">
              <w:rPr>
                <w:i/>
                <w:sz w:val="20"/>
              </w:rPr>
              <w:t>6.804.596.195</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i/>
                <w:iCs/>
                <w:sz w:val="20"/>
              </w:rPr>
            </w:pPr>
            <w:r w:rsidRPr="00772D99">
              <w:rPr>
                <w:i/>
                <w:iCs/>
                <w:sz w:val="20"/>
              </w:rPr>
              <w:t>Ngân hàng TMCP Á Châu - CN Chùa Hà(ii)</w:t>
            </w:r>
          </w:p>
        </w:tc>
        <w:tc>
          <w:tcPr>
            <w:tcW w:w="1530" w:type="dxa"/>
            <w:tcBorders>
              <w:top w:val="nil"/>
              <w:left w:val="nil"/>
              <w:right w:val="nil"/>
            </w:tcBorders>
            <w:noWrap/>
            <w:vAlign w:val="bottom"/>
          </w:tcPr>
          <w:p w:rsidR="009825FD" w:rsidRPr="00772D99" w:rsidRDefault="009825FD" w:rsidP="00DD3DE2">
            <w:pPr>
              <w:jc w:val="right"/>
              <w:rPr>
                <w:i/>
                <w:iCs/>
                <w:color w:val="000000"/>
                <w:sz w:val="20"/>
              </w:rPr>
            </w:pPr>
            <w:r w:rsidRPr="00772D99">
              <w:rPr>
                <w:i/>
                <w:iCs/>
                <w:color w:val="000000"/>
                <w:sz w:val="20"/>
              </w:rPr>
              <w:t>20.667.079.950</w:t>
            </w:r>
          </w:p>
        </w:tc>
        <w:tc>
          <w:tcPr>
            <w:tcW w:w="90" w:type="dxa"/>
            <w:tcBorders>
              <w:top w:val="nil"/>
              <w:left w:val="nil"/>
              <w:right w:val="nil"/>
            </w:tcBorders>
            <w:noWrap/>
            <w:vAlign w:val="bottom"/>
          </w:tcPr>
          <w:p w:rsidR="009825FD" w:rsidRPr="00772D99" w:rsidRDefault="009825FD" w:rsidP="00DD3DE2">
            <w:pPr>
              <w:jc w:val="right"/>
              <w:rPr>
                <w:b/>
                <w:bCs/>
                <w:color w:val="000000"/>
                <w:sz w:val="20"/>
              </w:rPr>
            </w:pPr>
          </w:p>
        </w:tc>
        <w:tc>
          <w:tcPr>
            <w:tcW w:w="1620" w:type="dxa"/>
            <w:tcBorders>
              <w:top w:val="nil"/>
              <w:left w:val="nil"/>
              <w:right w:val="nil"/>
            </w:tcBorders>
            <w:vAlign w:val="bottom"/>
          </w:tcPr>
          <w:p w:rsidR="009825FD" w:rsidRPr="00772D99" w:rsidRDefault="009825FD" w:rsidP="00DD3DE2">
            <w:pPr>
              <w:jc w:val="right"/>
              <w:rPr>
                <w:i/>
                <w:iCs/>
                <w:color w:val="000000"/>
                <w:sz w:val="20"/>
              </w:rPr>
            </w:pPr>
            <w:r w:rsidRPr="00772D99">
              <w:rPr>
                <w:i/>
                <w:iCs/>
                <w:color w:val="000000"/>
                <w:sz w:val="20"/>
              </w:rPr>
              <w:t>20.667.079.950</w:t>
            </w:r>
          </w:p>
        </w:tc>
        <w:tc>
          <w:tcPr>
            <w:tcW w:w="90" w:type="dxa"/>
            <w:tcBorders>
              <w:top w:val="nil"/>
              <w:left w:val="nil"/>
              <w:right w:val="nil"/>
            </w:tcBorders>
            <w:vAlign w:val="bottom"/>
          </w:tcPr>
          <w:p w:rsidR="009825FD" w:rsidRPr="00772D99" w:rsidRDefault="009825FD" w:rsidP="00DD3DE2">
            <w:pPr>
              <w:jc w:val="right"/>
              <w:rPr>
                <w:b/>
                <w:bCs/>
                <w:color w:val="000000"/>
                <w:sz w:val="20"/>
              </w:rPr>
            </w:pPr>
          </w:p>
        </w:tc>
        <w:tc>
          <w:tcPr>
            <w:tcW w:w="1440" w:type="dxa"/>
            <w:tcBorders>
              <w:top w:val="nil"/>
              <w:left w:val="nil"/>
              <w:right w:val="nil"/>
            </w:tcBorders>
            <w:vAlign w:val="bottom"/>
          </w:tcPr>
          <w:p w:rsidR="009825FD" w:rsidRPr="00772D99" w:rsidRDefault="009825FD" w:rsidP="00DD3DE2">
            <w:pPr>
              <w:jc w:val="right"/>
              <w:rPr>
                <w:i/>
                <w:iCs/>
                <w:sz w:val="20"/>
              </w:rPr>
            </w:pPr>
            <w:r w:rsidRPr="00772D99">
              <w:rPr>
                <w:i/>
                <w:iCs/>
                <w:sz w:val="20"/>
              </w:rPr>
              <w:t>21.068.369.625</w:t>
            </w:r>
          </w:p>
        </w:tc>
        <w:tc>
          <w:tcPr>
            <w:tcW w:w="90" w:type="dxa"/>
            <w:tcBorders>
              <w:top w:val="nil"/>
              <w:left w:val="nil"/>
              <w:right w:val="nil"/>
            </w:tcBorders>
            <w:vAlign w:val="bottom"/>
          </w:tcPr>
          <w:p w:rsidR="009825FD" w:rsidRPr="00772D99" w:rsidRDefault="009825FD" w:rsidP="00DD3DE2">
            <w:pPr>
              <w:jc w:val="right"/>
              <w:rPr>
                <w:b/>
                <w:bCs/>
                <w:sz w:val="20"/>
              </w:rPr>
            </w:pPr>
          </w:p>
        </w:tc>
        <w:tc>
          <w:tcPr>
            <w:tcW w:w="1620" w:type="dxa"/>
            <w:tcBorders>
              <w:top w:val="nil"/>
              <w:left w:val="nil"/>
              <w:right w:val="nil"/>
            </w:tcBorders>
            <w:vAlign w:val="bottom"/>
          </w:tcPr>
          <w:p w:rsidR="009825FD" w:rsidRPr="00772D99" w:rsidRDefault="009825FD" w:rsidP="00DD3DE2">
            <w:pPr>
              <w:jc w:val="right"/>
              <w:rPr>
                <w:i/>
                <w:sz w:val="20"/>
              </w:rPr>
            </w:pPr>
            <w:r w:rsidRPr="00772D99">
              <w:rPr>
                <w:i/>
                <w:sz w:val="20"/>
              </w:rPr>
              <w:t>21.068.369.625</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i/>
                <w:iCs/>
                <w:sz w:val="20"/>
              </w:rPr>
            </w:pPr>
            <w:r w:rsidRPr="00772D99">
              <w:rPr>
                <w:i/>
                <w:iCs/>
                <w:sz w:val="20"/>
              </w:rPr>
              <w:t>Ngân hàng TMCP Đại Dương - CN Thăng Long</w:t>
            </w:r>
          </w:p>
        </w:tc>
        <w:tc>
          <w:tcPr>
            <w:tcW w:w="1530" w:type="dxa"/>
            <w:tcBorders>
              <w:top w:val="nil"/>
              <w:left w:val="nil"/>
              <w:right w:val="nil"/>
            </w:tcBorders>
            <w:noWrap/>
            <w:vAlign w:val="bottom"/>
          </w:tcPr>
          <w:p w:rsidR="009825FD" w:rsidRPr="00772D99" w:rsidRDefault="009825FD" w:rsidP="00DD3DE2">
            <w:pPr>
              <w:jc w:val="right"/>
              <w:rPr>
                <w:i/>
                <w:iCs/>
                <w:color w:val="000000"/>
                <w:sz w:val="20"/>
              </w:rPr>
            </w:pPr>
            <w:r w:rsidRPr="00772D99">
              <w:rPr>
                <w:i/>
                <w:iCs/>
                <w:color w:val="000000"/>
                <w:sz w:val="20"/>
              </w:rPr>
              <w:t>-</w:t>
            </w:r>
          </w:p>
        </w:tc>
        <w:tc>
          <w:tcPr>
            <w:tcW w:w="90" w:type="dxa"/>
            <w:tcBorders>
              <w:top w:val="nil"/>
              <w:left w:val="nil"/>
              <w:right w:val="nil"/>
            </w:tcBorders>
            <w:noWrap/>
            <w:vAlign w:val="bottom"/>
          </w:tcPr>
          <w:p w:rsidR="009825FD" w:rsidRPr="00772D99" w:rsidRDefault="009825FD" w:rsidP="00DD3DE2">
            <w:pPr>
              <w:jc w:val="right"/>
              <w:rPr>
                <w:b/>
                <w:bCs/>
                <w:color w:val="000000"/>
                <w:sz w:val="20"/>
              </w:rPr>
            </w:pPr>
          </w:p>
        </w:tc>
        <w:tc>
          <w:tcPr>
            <w:tcW w:w="1620" w:type="dxa"/>
            <w:tcBorders>
              <w:top w:val="nil"/>
              <w:left w:val="nil"/>
              <w:right w:val="nil"/>
            </w:tcBorders>
            <w:vAlign w:val="bottom"/>
          </w:tcPr>
          <w:p w:rsidR="009825FD" w:rsidRPr="00772D99" w:rsidRDefault="009825FD" w:rsidP="00DD3DE2">
            <w:pPr>
              <w:jc w:val="right"/>
              <w:rPr>
                <w:i/>
                <w:iCs/>
                <w:color w:val="000000"/>
                <w:sz w:val="20"/>
              </w:rPr>
            </w:pPr>
            <w:r w:rsidRPr="00772D99">
              <w:rPr>
                <w:i/>
                <w:iCs/>
                <w:color w:val="000000"/>
                <w:sz w:val="20"/>
              </w:rPr>
              <w:t>-</w:t>
            </w:r>
          </w:p>
        </w:tc>
        <w:tc>
          <w:tcPr>
            <w:tcW w:w="90" w:type="dxa"/>
            <w:tcBorders>
              <w:top w:val="nil"/>
              <w:left w:val="nil"/>
              <w:right w:val="nil"/>
            </w:tcBorders>
            <w:vAlign w:val="bottom"/>
          </w:tcPr>
          <w:p w:rsidR="009825FD" w:rsidRPr="00772D99" w:rsidRDefault="009825FD" w:rsidP="00DD3DE2">
            <w:pPr>
              <w:jc w:val="right"/>
              <w:rPr>
                <w:b/>
                <w:bCs/>
                <w:color w:val="000000"/>
                <w:sz w:val="20"/>
              </w:rPr>
            </w:pPr>
          </w:p>
        </w:tc>
        <w:tc>
          <w:tcPr>
            <w:tcW w:w="1440" w:type="dxa"/>
            <w:tcBorders>
              <w:top w:val="nil"/>
              <w:left w:val="nil"/>
              <w:right w:val="nil"/>
            </w:tcBorders>
            <w:vAlign w:val="bottom"/>
          </w:tcPr>
          <w:p w:rsidR="009825FD" w:rsidRPr="00772D99" w:rsidRDefault="009825FD" w:rsidP="00DD3DE2">
            <w:pPr>
              <w:jc w:val="right"/>
              <w:rPr>
                <w:i/>
                <w:iCs/>
                <w:sz w:val="20"/>
              </w:rPr>
            </w:pPr>
            <w:r w:rsidRPr="00772D99">
              <w:rPr>
                <w:i/>
                <w:iCs/>
                <w:sz w:val="20"/>
              </w:rPr>
              <w:t>1.200.000.000</w:t>
            </w:r>
          </w:p>
        </w:tc>
        <w:tc>
          <w:tcPr>
            <w:tcW w:w="90" w:type="dxa"/>
            <w:tcBorders>
              <w:top w:val="nil"/>
              <w:left w:val="nil"/>
              <w:right w:val="nil"/>
            </w:tcBorders>
            <w:vAlign w:val="bottom"/>
          </w:tcPr>
          <w:p w:rsidR="009825FD" w:rsidRPr="00772D99" w:rsidRDefault="009825FD" w:rsidP="00DD3DE2">
            <w:pPr>
              <w:jc w:val="right"/>
              <w:rPr>
                <w:b/>
                <w:bCs/>
                <w:sz w:val="20"/>
              </w:rPr>
            </w:pPr>
          </w:p>
        </w:tc>
        <w:tc>
          <w:tcPr>
            <w:tcW w:w="1620" w:type="dxa"/>
            <w:tcBorders>
              <w:top w:val="nil"/>
              <w:left w:val="nil"/>
              <w:right w:val="nil"/>
            </w:tcBorders>
            <w:vAlign w:val="bottom"/>
          </w:tcPr>
          <w:p w:rsidR="009825FD" w:rsidRPr="00772D99" w:rsidRDefault="009825FD" w:rsidP="00DD3DE2">
            <w:pPr>
              <w:jc w:val="right"/>
              <w:rPr>
                <w:i/>
                <w:sz w:val="20"/>
              </w:rPr>
            </w:pPr>
            <w:r w:rsidRPr="00772D99">
              <w:rPr>
                <w:i/>
                <w:sz w:val="20"/>
              </w:rPr>
              <w:t>1.200.000.000</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color w:val="000000"/>
                <w:sz w:val="20"/>
              </w:rPr>
            </w:pPr>
            <w:r w:rsidRPr="00772D99">
              <w:rPr>
                <w:color w:val="000000"/>
                <w:sz w:val="20"/>
              </w:rPr>
              <w:t>Vay dài hạn đến hạn trả</w:t>
            </w:r>
          </w:p>
        </w:tc>
        <w:tc>
          <w:tcPr>
            <w:tcW w:w="1530" w:type="dxa"/>
            <w:tcBorders>
              <w:top w:val="nil"/>
              <w:left w:val="nil"/>
              <w:right w:val="nil"/>
            </w:tcBorders>
            <w:noWrap/>
            <w:vAlign w:val="bottom"/>
          </w:tcPr>
          <w:p w:rsidR="009825FD" w:rsidRPr="00772D99" w:rsidRDefault="009825FD" w:rsidP="00DD3DE2">
            <w:pPr>
              <w:jc w:val="right"/>
              <w:rPr>
                <w:color w:val="000000"/>
                <w:sz w:val="20"/>
              </w:rPr>
            </w:pPr>
            <w:r w:rsidRPr="00772D99">
              <w:rPr>
                <w:color w:val="000000"/>
                <w:sz w:val="20"/>
              </w:rPr>
              <w:t>360.000.000</w:t>
            </w:r>
          </w:p>
        </w:tc>
        <w:tc>
          <w:tcPr>
            <w:tcW w:w="90" w:type="dxa"/>
            <w:tcBorders>
              <w:top w:val="nil"/>
              <w:left w:val="nil"/>
              <w:right w:val="nil"/>
            </w:tcBorders>
            <w:noWrap/>
            <w:vAlign w:val="bottom"/>
          </w:tcPr>
          <w:p w:rsidR="009825FD" w:rsidRPr="00772D99" w:rsidRDefault="009825FD" w:rsidP="00DD3DE2">
            <w:pPr>
              <w:jc w:val="right"/>
              <w:rPr>
                <w:b/>
                <w:bCs/>
                <w:color w:val="000000"/>
                <w:sz w:val="20"/>
              </w:rPr>
            </w:pPr>
          </w:p>
        </w:tc>
        <w:tc>
          <w:tcPr>
            <w:tcW w:w="1620" w:type="dxa"/>
            <w:tcBorders>
              <w:top w:val="nil"/>
              <w:left w:val="nil"/>
              <w:right w:val="nil"/>
            </w:tcBorders>
            <w:vAlign w:val="bottom"/>
          </w:tcPr>
          <w:p w:rsidR="009825FD" w:rsidRPr="00772D99" w:rsidRDefault="009825FD" w:rsidP="00DD3DE2">
            <w:pPr>
              <w:jc w:val="right"/>
              <w:rPr>
                <w:color w:val="000000"/>
                <w:sz w:val="20"/>
              </w:rPr>
            </w:pPr>
            <w:r w:rsidRPr="00772D99">
              <w:rPr>
                <w:color w:val="000000"/>
                <w:sz w:val="20"/>
              </w:rPr>
              <w:t>360.000.000</w:t>
            </w:r>
          </w:p>
        </w:tc>
        <w:tc>
          <w:tcPr>
            <w:tcW w:w="90" w:type="dxa"/>
            <w:tcBorders>
              <w:top w:val="nil"/>
              <w:left w:val="nil"/>
              <w:right w:val="nil"/>
            </w:tcBorders>
            <w:vAlign w:val="bottom"/>
          </w:tcPr>
          <w:p w:rsidR="009825FD" w:rsidRPr="00772D99" w:rsidRDefault="009825FD" w:rsidP="00DD3DE2">
            <w:pPr>
              <w:jc w:val="right"/>
              <w:rPr>
                <w:b/>
                <w:bCs/>
                <w:color w:val="000000"/>
                <w:sz w:val="20"/>
              </w:rPr>
            </w:pPr>
          </w:p>
        </w:tc>
        <w:tc>
          <w:tcPr>
            <w:tcW w:w="1440" w:type="dxa"/>
            <w:tcBorders>
              <w:top w:val="nil"/>
              <w:left w:val="nil"/>
              <w:right w:val="nil"/>
            </w:tcBorders>
            <w:vAlign w:val="bottom"/>
          </w:tcPr>
          <w:p w:rsidR="009825FD" w:rsidRPr="00772D99" w:rsidRDefault="009825FD" w:rsidP="00DD3DE2">
            <w:pPr>
              <w:jc w:val="right"/>
              <w:rPr>
                <w:color w:val="000000"/>
                <w:sz w:val="20"/>
              </w:rPr>
            </w:pPr>
            <w:r w:rsidRPr="00772D99">
              <w:rPr>
                <w:color w:val="000000"/>
                <w:sz w:val="20"/>
              </w:rPr>
              <w:t>5.532.075.506</w:t>
            </w:r>
          </w:p>
        </w:tc>
        <w:tc>
          <w:tcPr>
            <w:tcW w:w="90" w:type="dxa"/>
            <w:tcBorders>
              <w:top w:val="nil"/>
              <w:left w:val="nil"/>
              <w:right w:val="nil"/>
            </w:tcBorders>
            <w:vAlign w:val="bottom"/>
          </w:tcPr>
          <w:p w:rsidR="009825FD" w:rsidRPr="00772D99" w:rsidRDefault="009825FD" w:rsidP="00DD3DE2">
            <w:pPr>
              <w:jc w:val="right"/>
              <w:rPr>
                <w:b/>
                <w:bCs/>
                <w:sz w:val="20"/>
              </w:rPr>
            </w:pPr>
          </w:p>
        </w:tc>
        <w:tc>
          <w:tcPr>
            <w:tcW w:w="1620" w:type="dxa"/>
            <w:tcBorders>
              <w:top w:val="nil"/>
              <w:left w:val="nil"/>
              <w:right w:val="nil"/>
            </w:tcBorders>
            <w:vAlign w:val="bottom"/>
          </w:tcPr>
          <w:p w:rsidR="009825FD" w:rsidRPr="00772D99" w:rsidRDefault="009825FD" w:rsidP="00DD3DE2">
            <w:pPr>
              <w:jc w:val="right"/>
              <w:rPr>
                <w:sz w:val="20"/>
              </w:rPr>
            </w:pPr>
            <w:r w:rsidRPr="00772D99">
              <w:rPr>
                <w:sz w:val="20"/>
              </w:rPr>
              <w:t>5.532.075.506</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i/>
                <w:iCs/>
                <w:color w:val="000000"/>
                <w:sz w:val="20"/>
              </w:rPr>
            </w:pPr>
            <w:r w:rsidRPr="00772D99">
              <w:rPr>
                <w:i/>
                <w:iCs/>
                <w:color w:val="000000"/>
                <w:sz w:val="20"/>
              </w:rPr>
              <w:t xml:space="preserve"> Ngân hàng TMCP Đông Nam Á(i)</w:t>
            </w:r>
          </w:p>
        </w:tc>
        <w:tc>
          <w:tcPr>
            <w:tcW w:w="1530" w:type="dxa"/>
            <w:tcBorders>
              <w:top w:val="nil"/>
              <w:left w:val="nil"/>
              <w:right w:val="nil"/>
            </w:tcBorders>
            <w:noWrap/>
            <w:vAlign w:val="bottom"/>
          </w:tcPr>
          <w:p w:rsidR="009825FD" w:rsidRPr="00772D99" w:rsidRDefault="009825FD" w:rsidP="00DD3DE2">
            <w:pPr>
              <w:jc w:val="right"/>
              <w:rPr>
                <w:i/>
                <w:iCs/>
                <w:color w:val="000000"/>
                <w:sz w:val="20"/>
              </w:rPr>
            </w:pPr>
            <w:r w:rsidRPr="00772D99">
              <w:rPr>
                <w:i/>
                <w:iCs/>
                <w:color w:val="000000"/>
                <w:sz w:val="20"/>
              </w:rPr>
              <w:t>360.000.000</w:t>
            </w:r>
          </w:p>
        </w:tc>
        <w:tc>
          <w:tcPr>
            <w:tcW w:w="90" w:type="dxa"/>
            <w:tcBorders>
              <w:top w:val="nil"/>
              <w:left w:val="nil"/>
              <w:right w:val="nil"/>
            </w:tcBorders>
            <w:noWrap/>
            <w:vAlign w:val="bottom"/>
          </w:tcPr>
          <w:p w:rsidR="009825FD" w:rsidRPr="00772D99" w:rsidRDefault="009825FD" w:rsidP="00DD3DE2">
            <w:pPr>
              <w:jc w:val="right"/>
              <w:rPr>
                <w:color w:val="000000"/>
                <w:sz w:val="20"/>
              </w:rPr>
            </w:pPr>
          </w:p>
        </w:tc>
        <w:tc>
          <w:tcPr>
            <w:tcW w:w="1620" w:type="dxa"/>
            <w:tcBorders>
              <w:top w:val="nil"/>
              <w:left w:val="nil"/>
              <w:right w:val="nil"/>
            </w:tcBorders>
            <w:vAlign w:val="bottom"/>
          </w:tcPr>
          <w:p w:rsidR="009825FD" w:rsidRPr="00772D99" w:rsidRDefault="009825FD" w:rsidP="00DD3DE2">
            <w:pPr>
              <w:jc w:val="right"/>
              <w:rPr>
                <w:i/>
                <w:color w:val="000000"/>
                <w:sz w:val="20"/>
              </w:rPr>
            </w:pPr>
            <w:r w:rsidRPr="00772D99">
              <w:rPr>
                <w:i/>
                <w:color w:val="000000"/>
                <w:sz w:val="20"/>
              </w:rPr>
              <w:t>360.000.000</w:t>
            </w:r>
          </w:p>
        </w:tc>
        <w:tc>
          <w:tcPr>
            <w:tcW w:w="90" w:type="dxa"/>
            <w:tcBorders>
              <w:top w:val="nil"/>
              <w:left w:val="nil"/>
              <w:right w:val="nil"/>
            </w:tcBorders>
            <w:vAlign w:val="bottom"/>
          </w:tcPr>
          <w:p w:rsidR="009825FD" w:rsidRPr="00772D99" w:rsidRDefault="009825FD" w:rsidP="00DD3DE2">
            <w:pPr>
              <w:jc w:val="right"/>
              <w:rPr>
                <w:color w:val="000000"/>
                <w:sz w:val="20"/>
              </w:rPr>
            </w:pPr>
          </w:p>
        </w:tc>
        <w:tc>
          <w:tcPr>
            <w:tcW w:w="1440" w:type="dxa"/>
            <w:tcBorders>
              <w:top w:val="nil"/>
              <w:left w:val="nil"/>
              <w:right w:val="nil"/>
            </w:tcBorders>
            <w:vAlign w:val="bottom"/>
          </w:tcPr>
          <w:p w:rsidR="009825FD" w:rsidRPr="00772D99" w:rsidRDefault="009825FD" w:rsidP="00DD3DE2">
            <w:pPr>
              <w:jc w:val="right"/>
              <w:rPr>
                <w:color w:val="000000"/>
                <w:sz w:val="20"/>
              </w:rPr>
            </w:pPr>
            <w:r w:rsidRPr="00772D99">
              <w:rPr>
                <w:color w:val="000000"/>
                <w:sz w:val="20"/>
              </w:rPr>
              <w:t>-</w:t>
            </w:r>
          </w:p>
        </w:tc>
        <w:tc>
          <w:tcPr>
            <w:tcW w:w="90" w:type="dxa"/>
            <w:tcBorders>
              <w:top w:val="nil"/>
              <w:left w:val="nil"/>
              <w:right w:val="nil"/>
            </w:tcBorders>
            <w:vAlign w:val="bottom"/>
          </w:tcPr>
          <w:p w:rsidR="009825FD" w:rsidRPr="00772D99" w:rsidRDefault="009825FD" w:rsidP="00DD3DE2">
            <w:pPr>
              <w:jc w:val="right"/>
              <w:rPr>
                <w:sz w:val="20"/>
              </w:rPr>
            </w:pPr>
          </w:p>
        </w:tc>
        <w:tc>
          <w:tcPr>
            <w:tcW w:w="1620" w:type="dxa"/>
            <w:tcBorders>
              <w:top w:val="nil"/>
              <w:left w:val="nil"/>
              <w:right w:val="nil"/>
            </w:tcBorders>
            <w:vAlign w:val="bottom"/>
          </w:tcPr>
          <w:p w:rsidR="009825FD" w:rsidRPr="00772D99" w:rsidRDefault="009825FD" w:rsidP="00DD3DE2">
            <w:pPr>
              <w:jc w:val="right"/>
              <w:rPr>
                <w:sz w:val="20"/>
              </w:rPr>
            </w:pPr>
            <w:r w:rsidRPr="00772D99">
              <w:rPr>
                <w:sz w:val="20"/>
              </w:rPr>
              <w:t>-</w:t>
            </w:r>
          </w:p>
        </w:tc>
      </w:tr>
      <w:tr w:rsidR="009825FD" w:rsidRPr="00772D99" w:rsidTr="00DD3DE2">
        <w:trPr>
          <w:trHeight w:val="308"/>
        </w:trPr>
        <w:tc>
          <w:tcPr>
            <w:tcW w:w="2520" w:type="dxa"/>
            <w:tcBorders>
              <w:top w:val="nil"/>
              <w:left w:val="nil"/>
              <w:bottom w:val="nil"/>
              <w:right w:val="nil"/>
            </w:tcBorders>
            <w:noWrap/>
            <w:vAlign w:val="bottom"/>
          </w:tcPr>
          <w:p w:rsidR="009825FD" w:rsidRPr="00772D99" w:rsidRDefault="009825FD" w:rsidP="00DD3DE2">
            <w:pPr>
              <w:jc w:val="left"/>
              <w:rPr>
                <w:i/>
                <w:iCs/>
                <w:color w:val="000000"/>
                <w:sz w:val="20"/>
              </w:rPr>
            </w:pPr>
            <w:r w:rsidRPr="00772D99">
              <w:rPr>
                <w:i/>
                <w:iCs/>
                <w:color w:val="000000"/>
                <w:sz w:val="20"/>
              </w:rPr>
              <w:t>Ngân hàng TMCP Công Thương - CN Quang Minh</w:t>
            </w:r>
          </w:p>
        </w:tc>
        <w:tc>
          <w:tcPr>
            <w:tcW w:w="1530" w:type="dxa"/>
            <w:tcBorders>
              <w:left w:val="nil"/>
              <w:bottom w:val="single" w:sz="4" w:space="0" w:color="auto"/>
              <w:right w:val="nil"/>
            </w:tcBorders>
            <w:noWrap/>
            <w:vAlign w:val="bottom"/>
          </w:tcPr>
          <w:p w:rsidR="009825FD" w:rsidRPr="00772D99" w:rsidRDefault="009825FD" w:rsidP="00DD3DE2">
            <w:pPr>
              <w:jc w:val="right"/>
              <w:rPr>
                <w:i/>
                <w:iCs/>
                <w:color w:val="000000"/>
                <w:sz w:val="20"/>
              </w:rPr>
            </w:pPr>
            <w:r w:rsidRPr="00772D99">
              <w:rPr>
                <w:i/>
                <w:iCs/>
                <w:color w:val="000000"/>
                <w:sz w:val="20"/>
              </w:rPr>
              <w:t>-</w:t>
            </w:r>
          </w:p>
        </w:tc>
        <w:tc>
          <w:tcPr>
            <w:tcW w:w="90" w:type="dxa"/>
            <w:tcBorders>
              <w:left w:val="nil"/>
              <w:right w:val="nil"/>
            </w:tcBorders>
            <w:noWrap/>
            <w:vAlign w:val="bottom"/>
          </w:tcPr>
          <w:p w:rsidR="009825FD" w:rsidRPr="00772D99" w:rsidRDefault="009825FD" w:rsidP="00DD3DE2">
            <w:pPr>
              <w:jc w:val="right"/>
              <w:rPr>
                <w:color w:val="000000"/>
                <w:sz w:val="20"/>
              </w:rPr>
            </w:pPr>
          </w:p>
        </w:tc>
        <w:tc>
          <w:tcPr>
            <w:tcW w:w="1620" w:type="dxa"/>
            <w:tcBorders>
              <w:left w:val="nil"/>
              <w:bottom w:val="single" w:sz="4" w:space="0" w:color="auto"/>
              <w:right w:val="nil"/>
            </w:tcBorders>
            <w:vAlign w:val="bottom"/>
          </w:tcPr>
          <w:p w:rsidR="009825FD" w:rsidRPr="00772D99" w:rsidRDefault="009825FD" w:rsidP="00DD3DE2">
            <w:pPr>
              <w:jc w:val="right"/>
              <w:rPr>
                <w:i/>
                <w:iCs/>
                <w:color w:val="000000"/>
                <w:sz w:val="20"/>
              </w:rPr>
            </w:pPr>
            <w:r w:rsidRPr="00772D99">
              <w:rPr>
                <w:i/>
                <w:iCs/>
                <w:color w:val="000000"/>
                <w:sz w:val="20"/>
              </w:rPr>
              <w:t>-</w:t>
            </w:r>
          </w:p>
        </w:tc>
        <w:tc>
          <w:tcPr>
            <w:tcW w:w="90" w:type="dxa"/>
            <w:tcBorders>
              <w:left w:val="nil"/>
              <w:right w:val="nil"/>
            </w:tcBorders>
            <w:vAlign w:val="bottom"/>
          </w:tcPr>
          <w:p w:rsidR="009825FD" w:rsidRPr="00772D99" w:rsidRDefault="009825FD" w:rsidP="00DD3DE2">
            <w:pPr>
              <w:jc w:val="right"/>
              <w:rPr>
                <w:color w:val="000000"/>
                <w:sz w:val="20"/>
              </w:rPr>
            </w:pPr>
          </w:p>
        </w:tc>
        <w:tc>
          <w:tcPr>
            <w:tcW w:w="1440" w:type="dxa"/>
            <w:tcBorders>
              <w:left w:val="nil"/>
              <w:bottom w:val="single" w:sz="4" w:space="0" w:color="auto"/>
              <w:right w:val="nil"/>
            </w:tcBorders>
            <w:vAlign w:val="bottom"/>
          </w:tcPr>
          <w:p w:rsidR="009825FD" w:rsidRPr="00772D99" w:rsidRDefault="009825FD" w:rsidP="00DD3DE2">
            <w:pPr>
              <w:jc w:val="right"/>
              <w:rPr>
                <w:i/>
                <w:iCs/>
                <w:color w:val="000000"/>
                <w:sz w:val="20"/>
              </w:rPr>
            </w:pPr>
            <w:r w:rsidRPr="00772D99">
              <w:rPr>
                <w:i/>
                <w:iCs/>
                <w:color w:val="000000"/>
                <w:sz w:val="20"/>
              </w:rPr>
              <w:t>5.532.075.506</w:t>
            </w:r>
          </w:p>
        </w:tc>
        <w:tc>
          <w:tcPr>
            <w:tcW w:w="90" w:type="dxa"/>
            <w:tcBorders>
              <w:left w:val="nil"/>
              <w:right w:val="nil"/>
            </w:tcBorders>
            <w:vAlign w:val="bottom"/>
          </w:tcPr>
          <w:p w:rsidR="009825FD" w:rsidRPr="00772D99" w:rsidRDefault="009825FD" w:rsidP="00DD3DE2">
            <w:pPr>
              <w:jc w:val="right"/>
              <w:rPr>
                <w:sz w:val="20"/>
              </w:rPr>
            </w:pPr>
          </w:p>
        </w:tc>
        <w:tc>
          <w:tcPr>
            <w:tcW w:w="1620" w:type="dxa"/>
            <w:tcBorders>
              <w:left w:val="nil"/>
              <w:bottom w:val="single" w:sz="4" w:space="0" w:color="auto"/>
              <w:right w:val="nil"/>
            </w:tcBorders>
            <w:vAlign w:val="bottom"/>
          </w:tcPr>
          <w:p w:rsidR="009825FD" w:rsidRPr="00772D99" w:rsidRDefault="009825FD" w:rsidP="00DD3DE2">
            <w:pPr>
              <w:jc w:val="right"/>
              <w:rPr>
                <w:sz w:val="20"/>
              </w:rPr>
            </w:pPr>
            <w:r w:rsidRPr="00772D99">
              <w:rPr>
                <w:sz w:val="20"/>
              </w:rPr>
              <w:t>5.532.075.506</w:t>
            </w:r>
          </w:p>
        </w:tc>
      </w:tr>
      <w:tr w:rsidR="009825FD" w:rsidRPr="00772D99" w:rsidTr="00DD3DE2">
        <w:trPr>
          <w:trHeight w:val="300"/>
        </w:trPr>
        <w:tc>
          <w:tcPr>
            <w:tcW w:w="2520" w:type="dxa"/>
            <w:tcBorders>
              <w:top w:val="nil"/>
              <w:left w:val="nil"/>
              <w:bottom w:val="nil"/>
              <w:right w:val="nil"/>
            </w:tcBorders>
            <w:noWrap/>
            <w:vAlign w:val="bottom"/>
          </w:tcPr>
          <w:p w:rsidR="009825FD" w:rsidRPr="00772D99" w:rsidRDefault="009825FD" w:rsidP="00DD3DE2">
            <w:pPr>
              <w:jc w:val="left"/>
              <w:rPr>
                <w:b/>
                <w:bCs/>
                <w:color w:val="000000"/>
                <w:sz w:val="20"/>
              </w:rPr>
            </w:pPr>
            <w:r w:rsidRPr="00772D99">
              <w:rPr>
                <w:b/>
                <w:bCs/>
                <w:color w:val="000000"/>
                <w:sz w:val="20"/>
              </w:rPr>
              <w:t>Cộng</w:t>
            </w:r>
          </w:p>
        </w:tc>
        <w:tc>
          <w:tcPr>
            <w:tcW w:w="1530" w:type="dxa"/>
            <w:tcBorders>
              <w:top w:val="single" w:sz="4" w:space="0" w:color="auto"/>
              <w:left w:val="nil"/>
              <w:bottom w:val="double" w:sz="6" w:space="0" w:color="auto"/>
              <w:right w:val="nil"/>
            </w:tcBorders>
            <w:noWrap/>
            <w:vAlign w:val="center"/>
          </w:tcPr>
          <w:p w:rsidR="009825FD" w:rsidRPr="00772D99" w:rsidRDefault="009825FD" w:rsidP="00DD3DE2">
            <w:pPr>
              <w:jc w:val="right"/>
              <w:rPr>
                <w:b/>
                <w:bCs/>
                <w:color w:val="000000"/>
                <w:sz w:val="20"/>
              </w:rPr>
            </w:pPr>
            <w:r w:rsidRPr="00772D99">
              <w:rPr>
                <w:b/>
                <w:bCs/>
                <w:color w:val="000000"/>
                <w:sz w:val="20"/>
              </w:rPr>
              <w:t>30.527.296.994</w:t>
            </w:r>
          </w:p>
        </w:tc>
        <w:tc>
          <w:tcPr>
            <w:tcW w:w="90" w:type="dxa"/>
            <w:tcBorders>
              <w:top w:val="nil"/>
              <w:left w:val="nil"/>
              <w:right w:val="nil"/>
            </w:tcBorders>
            <w:noWrap/>
            <w:vAlign w:val="bottom"/>
          </w:tcPr>
          <w:p w:rsidR="009825FD" w:rsidRPr="00772D99" w:rsidRDefault="009825FD" w:rsidP="00DD3DE2">
            <w:pPr>
              <w:jc w:val="right"/>
              <w:rPr>
                <w:sz w:val="20"/>
              </w:rPr>
            </w:pPr>
          </w:p>
        </w:tc>
        <w:tc>
          <w:tcPr>
            <w:tcW w:w="1620" w:type="dxa"/>
            <w:tcBorders>
              <w:top w:val="single" w:sz="4" w:space="0" w:color="auto"/>
              <w:left w:val="nil"/>
              <w:bottom w:val="double" w:sz="6" w:space="0" w:color="auto"/>
              <w:right w:val="nil"/>
            </w:tcBorders>
            <w:vAlign w:val="center"/>
          </w:tcPr>
          <w:p w:rsidR="009825FD" w:rsidRPr="00EC3C6D" w:rsidRDefault="00EC3C6D" w:rsidP="00DD3DE2">
            <w:pPr>
              <w:jc w:val="right"/>
              <w:rPr>
                <w:b/>
                <w:bCs/>
                <w:color w:val="000000"/>
                <w:sz w:val="20"/>
                <w:lang w:val="en-US"/>
              </w:rPr>
            </w:pPr>
            <w:r>
              <w:rPr>
                <w:b/>
                <w:sz w:val="20"/>
              </w:rPr>
              <w:t>30.</w:t>
            </w:r>
            <w:r>
              <w:rPr>
                <w:b/>
                <w:sz w:val="20"/>
                <w:lang w:val="en-US"/>
              </w:rPr>
              <w:t>527.296.994</w:t>
            </w:r>
          </w:p>
        </w:tc>
        <w:tc>
          <w:tcPr>
            <w:tcW w:w="90" w:type="dxa"/>
            <w:tcBorders>
              <w:left w:val="nil"/>
              <w:right w:val="nil"/>
            </w:tcBorders>
            <w:vAlign w:val="bottom"/>
          </w:tcPr>
          <w:p w:rsidR="009825FD" w:rsidRPr="00772D99" w:rsidRDefault="009825FD" w:rsidP="00DD3DE2">
            <w:pPr>
              <w:jc w:val="right"/>
              <w:rPr>
                <w:sz w:val="20"/>
              </w:rPr>
            </w:pPr>
          </w:p>
        </w:tc>
        <w:tc>
          <w:tcPr>
            <w:tcW w:w="1440" w:type="dxa"/>
            <w:tcBorders>
              <w:top w:val="single" w:sz="4" w:space="0" w:color="auto"/>
              <w:left w:val="nil"/>
              <w:bottom w:val="double" w:sz="6" w:space="0" w:color="auto"/>
              <w:right w:val="nil"/>
            </w:tcBorders>
            <w:vAlign w:val="center"/>
          </w:tcPr>
          <w:p w:rsidR="009825FD" w:rsidRPr="00772D99" w:rsidRDefault="009825FD" w:rsidP="00DD3DE2">
            <w:pPr>
              <w:jc w:val="right"/>
              <w:rPr>
                <w:b/>
                <w:bCs/>
                <w:color w:val="000000"/>
                <w:sz w:val="20"/>
              </w:rPr>
            </w:pPr>
            <w:r w:rsidRPr="00772D99">
              <w:rPr>
                <w:b/>
                <w:bCs/>
                <w:color w:val="000000"/>
                <w:sz w:val="20"/>
              </w:rPr>
              <w:t>34.605.041.326</w:t>
            </w:r>
          </w:p>
        </w:tc>
        <w:tc>
          <w:tcPr>
            <w:tcW w:w="90" w:type="dxa"/>
            <w:tcBorders>
              <w:left w:val="nil"/>
              <w:right w:val="nil"/>
            </w:tcBorders>
            <w:vAlign w:val="bottom"/>
          </w:tcPr>
          <w:p w:rsidR="009825FD" w:rsidRPr="00772D99" w:rsidRDefault="009825FD" w:rsidP="00DD3DE2">
            <w:pPr>
              <w:jc w:val="right"/>
              <w:rPr>
                <w:sz w:val="20"/>
              </w:rPr>
            </w:pPr>
          </w:p>
        </w:tc>
        <w:tc>
          <w:tcPr>
            <w:tcW w:w="1620" w:type="dxa"/>
            <w:tcBorders>
              <w:top w:val="single" w:sz="4" w:space="0" w:color="auto"/>
              <w:left w:val="nil"/>
              <w:bottom w:val="double" w:sz="6" w:space="0" w:color="auto"/>
              <w:right w:val="nil"/>
            </w:tcBorders>
            <w:vAlign w:val="center"/>
          </w:tcPr>
          <w:p w:rsidR="009825FD" w:rsidRPr="00772D99" w:rsidRDefault="009825FD" w:rsidP="00DD3DE2">
            <w:pPr>
              <w:jc w:val="right"/>
              <w:rPr>
                <w:b/>
                <w:bCs/>
                <w:color w:val="000000"/>
                <w:sz w:val="20"/>
              </w:rPr>
            </w:pPr>
            <w:r w:rsidRPr="00772D99">
              <w:rPr>
                <w:b/>
                <w:bCs/>
                <w:color w:val="000000"/>
                <w:sz w:val="20"/>
              </w:rPr>
              <w:t>34.605.041.326</w:t>
            </w:r>
          </w:p>
        </w:tc>
      </w:tr>
    </w:tbl>
    <w:p w:rsidR="000B046B" w:rsidRDefault="000B046B" w:rsidP="000B046B">
      <w:pPr>
        <w:ind w:left="532" w:firstLine="6"/>
        <w:rPr>
          <w:color w:val="000000"/>
          <w:szCs w:val="24"/>
          <w:lang w:val="nl-NL"/>
        </w:rPr>
      </w:pPr>
    </w:p>
    <w:p w:rsidR="000B046B" w:rsidRDefault="000B046B" w:rsidP="000B046B">
      <w:pPr>
        <w:ind w:left="532"/>
        <w:rPr>
          <w:color w:val="000000"/>
          <w:lang w:val="nl-NL"/>
        </w:rPr>
      </w:pPr>
      <w:r w:rsidRPr="00EB5BE1">
        <w:rPr>
          <w:color w:val="000000"/>
          <w:vertAlign w:val="superscript"/>
          <w:lang w:val="nl-NL"/>
        </w:rPr>
        <w:lastRenderedPageBreak/>
        <w:t>(i)</w:t>
      </w:r>
      <w:r w:rsidRPr="00FC5134">
        <w:rPr>
          <w:color w:val="000000"/>
          <w:lang w:val="nl-NL"/>
        </w:rPr>
        <w:t xml:space="preserve"> </w:t>
      </w:r>
      <w:r w:rsidRPr="00CA5328">
        <w:rPr>
          <w:color w:val="000000"/>
          <w:lang w:val="nl-NL"/>
        </w:rPr>
        <w:t>Khoản vay ngân hàng TMCP Công thương Việt Nam - Chi nhánh Quang Minh theo hợp đồng tín dụng số 15.48.0014/2015-HĐTDHM/NHCT264-DC, hạn mức cho v</w:t>
      </w:r>
      <w:r w:rsidR="008B1D43">
        <w:rPr>
          <w:color w:val="000000"/>
          <w:lang w:val="nl-NL"/>
        </w:rPr>
        <w:t xml:space="preserve">ay: 20.000.000.000VND, lãi </w:t>
      </w:r>
      <w:r w:rsidRPr="00CA5328">
        <w:rPr>
          <w:color w:val="000000"/>
          <w:lang w:val="nl-NL"/>
        </w:rPr>
        <w:t>suất theo từng lần nhận nợ, lãi suất quá hạn bằng 150% lãi trong hạn. Mục đích của khoản vay là để bổ sung vốn lưu động phục vụ sản xuất kinh doanh năm 2015 - 2016. Khoản vay được đảm bảo bởi các hợp đồng thế chấp số 09.19.0031.HĐTC ngày 31/7/2009, số 12.46.0005/HĐTC ngày 28/8/2012, số 09.19.0024/HĐTC ngày 27/5/2009, số 13.43.0024/HĐTC ngày 20/2/2013, số 09.19.0030/HĐTC ngày 13/7/2009, số 09.19.0018 ngày 10/4/2009; số 13.43.0028/HĐTC ngày 23/08/2013 và các văn bản, tài liệu có liên quan.</w:t>
      </w:r>
    </w:p>
    <w:p w:rsidR="000B046B" w:rsidRDefault="000B046B" w:rsidP="000B046B">
      <w:pPr>
        <w:ind w:left="532" w:hanging="504"/>
        <w:rPr>
          <w:color w:val="000000"/>
          <w:lang w:val="nl-NL"/>
        </w:rPr>
      </w:pPr>
      <w:r>
        <w:rPr>
          <w:color w:val="000000"/>
          <w:lang w:val="nl-NL"/>
        </w:rPr>
        <w:tab/>
      </w:r>
      <w:r w:rsidRPr="00EB5BE1">
        <w:rPr>
          <w:color w:val="000000"/>
          <w:vertAlign w:val="superscript"/>
          <w:lang w:val="nl-NL"/>
        </w:rPr>
        <w:t>(ii)</w:t>
      </w:r>
      <w:r>
        <w:rPr>
          <w:color w:val="000000"/>
          <w:lang w:val="nl-NL"/>
        </w:rPr>
        <w:t xml:space="preserve"> </w:t>
      </w:r>
      <w:r w:rsidR="00F36AA6">
        <w:rPr>
          <w:color w:val="000000"/>
          <w:lang w:val="nl-NL"/>
        </w:rPr>
        <w:t>L</w:t>
      </w:r>
      <w:r w:rsidR="00F36AA6" w:rsidRPr="00F36AA6">
        <w:rPr>
          <w:color w:val="000000"/>
          <w:lang w:val="nl-NL"/>
        </w:rPr>
        <w:t>à</w:t>
      </w:r>
      <w:r w:rsidR="00F36AA6">
        <w:rPr>
          <w:color w:val="000000"/>
          <w:lang w:val="nl-NL"/>
        </w:rPr>
        <w:t xml:space="preserve"> k</w:t>
      </w:r>
      <w:r w:rsidRPr="00CA5328">
        <w:rPr>
          <w:color w:val="000000"/>
          <w:lang w:val="nl-NL"/>
        </w:rPr>
        <w:t>hoản thấu chi ngân hàng TMCP Á Châu - Chi nhánh Chùa Hà theo hợp đồng tín dụng cấp hạn mức thấu chi số CHA.DN.933.230415, hạn mức cho vay: 1.000.000.000 VND, lãi suất 9,7% đối với các khoản nợ trong hạn mức, lãi suất quá hạn bằng 150% lãi trong hạn. Mục đích của khoản vay là để bổ sung vốn lưu động phục vụ kinh doanh đồ gỗ nội thất, kinh doanh ô tô, máy xây dựng, xuất khẩu cao su, dăm gỗ.</w:t>
      </w:r>
    </w:p>
    <w:p w:rsidR="00F36AA6" w:rsidRPr="00A60353" w:rsidRDefault="00F36AA6" w:rsidP="00F36AA6">
      <w:pPr>
        <w:ind w:left="532"/>
        <w:rPr>
          <w:lang w:val="en-US"/>
        </w:rPr>
      </w:pPr>
      <w:r>
        <w:rPr>
          <w:lang w:val="en-US"/>
        </w:rPr>
        <w:t>V</w:t>
      </w:r>
      <w:r w:rsidRPr="00F36AA6">
        <w:rPr>
          <w:lang w:val="en-US"/>
        </w:rPr>
        <w:t>à</w:t>
      </w:r>
      <w:r>
        <w:rPr>
          <w:lang w:val="en-US"/>
        </w:rPr>
        <w:t xml:space="preserve"> k</w:t>
      </w:r>
      <w:r>
        <w:t xml:space="preserve">hoản vay ngân hàng TMCP Á Châu - Chi nhánh Chùa </w:t>
      </w:r>
      <w:r>
        <w:rPr>
          <w:lang w:val="en-US"/>
        </w:rPr>
        <w:t>H</w:t>
      </w:r>
      <w:r>
        <w:t>à theo hợp đồng cấp hạn mức tín dụng số CHA.DN.864.230415, hạn mức cho vay: 19.768.000.000 VND, mục đích để bổ sung vốn lưu động phục vụ kinh doanh đồ gỗ nội thất, kinh doanh ô tô, máy xây dựng, xuất khẩu cao su, dăm gỗ. Hạn mức bảo lãnh trong nước: 5.000.000.000 VND, mục đích để thực hiện các loại bảo lãnh trong nước là bảo lãnh bảo hành, bảo lãnh thực hiện hợp đồng và bảo lãnh dự thu. Lãi suất được quy định theo từng lần nhận nợ. Khoản vay được đảm bảo bởi các tài sản sau: bất động sản tại Thửa đất số 19, tờ bản đồ số: 7E-IV-11, địa chỉ: A18, Tổ 29, Cụm 5, phường Ngọc Khánh, quận Ba Đình, TP Hà Nội, chủ sở hữu: Ông Đường Đức Hóa, Bà Trần Thị Ánh Nguyệt, trị giá: 12.599.000.000 VND; bất động sản tại Thửa đất số 67(1P), tờ bản đồ số 20, địa chỉ: Số 3 ngõ 22 Đội Cấn, phường Đội Cấn, Quận Ba Đình, TP Hà Nội, Chủ sở hữu: Trần Văn Dũng, Trần Thị Tâm, trị giá: 7.169.000.000VND</w:t>
      </w:r>
      <w:r>
        <w:rPr>
          <w:lang w:val="en-US"/>
        </w:rPr>
        <w:t>.</w:t>
      </w:r>
    </w:p>
    <w:p w:rsidR="00057E99" w:rsidRDefault="00057E99" w:rsidP="000B046B">
      <w:pPr>
        <w:ind w:left="532" w:firstLine="6"/>
        <w:rPr>
          <w:color w:val="000000"/>
          <w:szCs w:val="24"/>
          <w:lang w:val="nl-NL"/>
        </w:rPr>
      </w:pPr>
    </w:p>
    <w:p w:rsidR="000B046B" w:rsidRPr="003C486F" w:rsidRDefault="000B046B" w:rsidP="000B046B">
      <w:pPr>
        <w:ind w:left="532" w:firstLine="6"/>
        <w:rPr>
          <w:color w:val="000000"/>
          <w:szCs w:val="24"/>
          <w:lang w:val="nl-NL"/>
        </w:rPr>
      </w:pPr>
      <w:r w:rsidRPr="003C486F">
        <w:rPr>
          <w:color w:val="000000"/>
          <w:szCs w:val="24"/>
          <w:lang w:val="nl-NL"/>
        </w:rPr>
        <w:t>Chi tiết số phát sinh về các khoản vay như sau:</w:t>
      </w:r>
    </w:p>
    <w:tbl>
      <w:tblPr>
        <w:tblW w:w="9242" w:type="dxa"/>
        <w:tblInd w:w="45" w:type="dxa"/>
        <w:tblCellMar>
          <w:left w:w="29" w:type="dxa"/>
          <w:right w:w="29" w:type="dxa"/>
        </w:tblCellMar>
        <w:tblLook w:val="0000"/>
      </w:tblPr>
      <w:tblGrid>
        <w:gridCol w:w="1680"/>
        <w:gridCol w:w="1440"/>
        <w:gridCol w:w="90"/>
        <w:gridCol w:w="1530"/>
        <w:gridCol w:w="90"/>
        <w:gridCol w:w="1350"/>
        <w:gridCol w:w="90"/>
        <w:gridCol w:w="1442"/>
        <w:gridCol w:w="90"/>
        <w:gridCol w:w="1440"/>
      </w:tblGrid>
      <w:tr w:rsidR="000B046B" w:rsidRPr="00CD2197" w:rsidTr="007374AC">
        <w:trPr>
          <w:trHeight w:val="96"/>
          <w:tblHeader/>
        </w:trPr>
        <w:tc>
          <w:tcPr>
            <w:tcW w:w="1680" w:type="dxa"/>
            <w:tcMar>
              <w:top w:w="17" w:type="dxa"/>
              <w:left w:w="17" w:type="dxa"/>
              <w:bottom w:w="0" w:type="dxa"/>
              <w:right w:w="17" w:type="dxa"/>
            </w:tcMar>
            <w:vAlign w:val="bottom"/>
          </w:tcPr>
          <w:p w:rsidR="000B046B" w:rsidRPr="00CD2197" w:rsidRDefault="000B046B" w:rsidP="007374AC">
            <w:pPr>
              <w:spacing w:before="60"/>
              <w:jc w:val="center"/>
              <w:rPr>
                <w:color w:val="000000"/>
                <w:sz w:val="20"/>
                <w:lang w:val="nl-NL"/>
              </w:rPr>
            </w:pPr>
          </w:p>
        </w:tc>
        <w:tc>
          <w:tcPr>
            <w:tcW w:w="1440" w:type="dxa"/>
            <w:tcBorders>
              <w:bottom w:val="single" w:sz="4" w:space="0" w:color="auto"/>
            </w:tcBorders>
            <w:tcMar>
              <w:top w:w="17" w:type="dxa"/>
              <w:left w:w="17" w:type="dxa"/>
              <w:bottom w:w="0" w:type="dxa"/>
              <w:right w:w="17" w:type="dxa"/>
            </w:tcMar>
            <w:vAlign w:val="bottom"/>
          </w:tcPr>
          <w:p w:rsidR="000B046B" w:rsidRPr="00CD2197" w:rsidRDefault="000B046B" w:rsidP="007374AC">
            <w:pPr>
              <w:spacing w:before="60"/>
              <w:ind w:right="17"/>
              <w:jc w:val="center"/>
              <w:rPr>
                <w:b/>
                <w:bCs/>
                <w:color w:val="000000"/>
                <w:sz w:val="20"/>
              </w:rPr>
            </w:pPr>
            <w:r w:rsidRPr="00CD2197">
              <w:rPr>
                <w:b/>
                <w:bCs/>
                <w:color w:val="000000"/>
                <w:sz w:val="20"/>
              </w:rPr>
              <w:t>Số đầu n</w:t>
            </w:r>
            <w:r w:rsidRPr="00CD2197">
              <w:rPr>
                <w:rFonts w:hint="eastAsia"/>
                <w:b/>
                <w:bCs/>
                <w:color w:val="000000"/>
                <w:sz w:val="20"/>
              </w:rPr>
              <w:t>ă</w:t>
            </w:r>
            <w:r w:rsidRPr="00CD2197">
              <w:rPr>
                <w:b/>
                <w:bCs/>
                <w:color w:val="000000"/>
                <w:sz w:val="20"/>
              </w:rPr>
              <w:t>m</w:t>
            </w:r>
          </w:p>
        </w:tc>
        <w:tc>
          <w:tcPr>
            <w:tcW w:w="90" w:type="dxa"/>
            <w:vAlign w:val="bottom"/>
          </w:tcPr>
          <w:p w:rsidR="000B046B" w:rsidRPr="00CD2197" w:rsidRDefault="000B046B" w:rsidP="007374AC">
            <w:pPr>
              <w:spacing w:before="60"/>
              <w:ind w:right="17"/>
              <w:jc w:val="center"/>
              <w:rPr>
                <w:b/>
                <w:bCs/>
                <w:color w:val="000000"/>
                <w:sz w:val="20"/>
              </w:rPr>
            </w:pPr>
          </w:p>
        </w:tc>
        <w:tc>
          <w:tcPr>
            <w:tcW w:w="1530" w:type="dxa"/>
            <w:tcBorders>
              <w:bottom w:val="single" w:sz="4" w:space="0" w:color="auto"/>
            </w:tcBorders>
            <w:vAlign w:val="bottom"/>
          </w:tcPr>
          <w:p w:rsidR="000B046B" w:rsidRPr="00CD2197" w:rsidRDefault="000B046B" w:rsidP="007374AC">
            <w:pPr>
              <w:spacing w:before="60"/>
              <w:ind w:right="17"/>
              <w:jc w:val="center"/>
              <w:rPr>
                <w:b/>
                <w:bCs/>
                <w:color w:val="000000"/>
                <w:sz w:val="20"/>
              </w:rPr>
            </w:pPr>
            <w:r w:rsidRPr="00CD2197">
              <w:rPr>
                <w:b/>
                <w:bCs/>
                <w:color w:val="000000"/>
                <w:sz w:val="20"/>
              </w:rPr>
              <w:t>Số tiền vay phát sinh trong năm</w:t>
            </w:r>
          </w:p>
        </w:tc>
        <w:tc>
          <w:tcPr>
            <w:tcW w:w="90" w:type="dxa"/>
            <w:vAlign w:val="bottom"/>
          </w:tcPr>
          <w:p w:rsidR="000B046B" w:rsidRPr="00CD2197" w:rsidRDefault="000B046B" w:rsidP="007374AC">
            <w:pPr>
              <w:spacing w:before="60"/>
              <w:ind w:right="17"/>
              <w:jc w:val="center"/>
              <w:rPr>
                <w:b/>
                <w:bCs/>
                <w:color w:val="000000"/>
                <w:sz w:val="20"/>
              </w:rPr>
            </w:pPr>
            <w:r>
              <w:rPr>
                <w:b/>
                <w:bCs/>
                <w:color w:val="000000"/>
                <w:sz w:val="20"/>
              </w:rPr>
              <w:t xml:space="preserve"> </w:t>
            </w:r>
          </w:p>
        </w:tc>
        <w:tc>
          <w:tcPr>
            <w:tcW w:w="1350" w:type="dxa"/>
            <w:tcBorders>
              <w:bottom w:val="single" w:sz="4" w:space="0" w:color="auto"/>
            </w:tcBorders>
            <w:vAlign w:val="bottom"/>
          </w:tcPr>
          <w:p w:rsidR="000B046B" w:rsidRPr="00CD2197" w:rsidRDefault="000B046B" w:rsidP="007374AC">
            <w:pPr>
              <w:spacing w:before="60"/>
              <w:ind w:right="17"/>
              <w:jc w:val="center"/>
              <w:rPr>
                <w:b/>
                <w:bCs/>
                <w:color w:val="000000"/>
                <w:sz w:val="20"/>
              </w:rPr>
            </w:pPr>
            <w:r w:rsidRPr="00CD2197">
              <w:rPr>
                <w:b/>
                <w:bCs/>
                <w:color w:val="000000"/>
                <w:sz w:val="20"/>
              </w:rPr>
              <w:t>Số kết chuyển</w:t>
            </w:r>
            <w:r>
              <w:rPr>
                <w:b/>
                <w:bCs/>
                <w:color w:val="000000"/>
                <w:sz w:val="20"/>
              </w:rPr>
              <w:t xml:space="preserve"> từ vay dài hạn</w:t>
            </w:r>
          </w:p>
        </w:tc>
        <w:tc>
          <w:tcPr>
            <w:tcW w:w="90" w:type="dxa"/>
            <w:vAlign w:val="bottom"/>
          </w:tcPr>
          <w:p w:rsidR="000B046B" w:rsidRPr="00CD2197" w:rsidRDefault="000B046B" w:rsidP="007374AC">
            <w:pPr>
              <w:spacing w:before="60"/>
              <w:ind w:right="17"/>
              <w:jc w:val="center"/>
              <w:rPr>
                <w:b/>
                <w:bCs/>
                <w:color w:val="000000"/>
                <w:sz w:val="20"/>
              </w:rPr>
            </w:pPr>
          </w:p>
        </w:tc>
        <w:tc>
          <w:tcPr>
            <w:tcW w:w="1442" w:type="dxa"/>
            <w:tcBorders>
              <w:bottom w:val="single" w:sz="4" w:space="0" w:color="auto"/>
            </w:tcBorders>
            <w:vAlign w:val="bottom"/>
          </w:tcPr>
          <w:p w:rsidR="000B046B" w:rsidRPr="00CD2197" w:rsidRDefault="000B046B" w:rsidP="007374AC">
            <w:pPr>
              <w:spacing w:before="60"/>
              <w:ind w:right="17"/>
              <w:jc w:val="center"/>
              <w:rPr>
                <w:b/>
                <w:bCs/>
                <w:color w:val="000000"/>
                <w:sz w:val="20"/>
              </w:rPr>
            </w:pPr>
            <w:r w:rsidRPr="00CD2197">
              <w:rPr>
                <w:b/>
                <w:bCs/>
                <w:color w:val="000000"/>
                <w:sz w:val="20"/>
              </w:rPr>
              <w:t>Số tiền vay đã trả trong năm</w:t>
            </w:r>
          </w:p>
        </w:tc>
        <w:tc>
          <w:tcPr>
            <w:tcW w:w="90" w:type="dxa"/>
            <w:vAlign w:val="bottom"/>
          </w:tcPr>
          <w:p w:rsidR="000B046B" w:rsidRPr="00CD2197" w:rsidRDefault="000B046B" w:rsidP="007374AC">
            <w:pPr>
              <w:spacing w:before="60"/>
              <w:ind w:right="17"/>
              <w:jc w:val="center"/>
              <w:rPr>
                <w:b/>
                <w:bCs/>
                <w:color w:val="000000"/>
                <w:sz w:val="20"/>
              </w:rPr>
            </w:pPr>
          </w:p>
        </w:tc>
        <w:tc>
          <w:tcPr>
            <w:tcW w:w="1440" w:type="dxa"/>
            <w:tcBorders>
              <w:bottom w:val="single" w:sz="4" w:space="0" w:color="auto"/>
            </w:tcBorders>
            <w:tcMar>
              <w:top w:w="17" w:type="dxa"/>
              <w:left w:w="17" w:type="dxa"/>
              <w:bottom w:w="0" w:type="dxa"/>
              <w:right w:w="17" w:type="dxa"/>
            </w:tcMar>
            <w:vAlign w:val="bottom"/>
          </w:tcPr>
          <w:p w:rsidR="000B046B" w:rsidRPr="00CD2197" w:rsidRDefault="000B046B" w:rsidP="007374AC">
            <w:pPr>
              <w:spacing w:before="60"/>
              <w:ind w:right="17"/>
              <w:jc w:val="center"/>
              <w:rPr>
                <w:b/>
                <w:bCs/>
                <w:color w:val="000000"/>
                <w:sz w:val="20"/>
              </w:rPr>
            </w:pPr>
            <w:r w:rsidRPr="00CD2197">
              <w:rPr>
                <w:b/>
                <w:bCs/>
                <w:color w:val="000000"/>
                <w:sz w:val="20"/>
              </w:rPr>
              <w:t>Số cuối năm</w:t>
            </w:r>
          </w:p>
        </w:tc>
      </w:tr>
      <w:tr w:rsidR="000B046B" w:rsidRPr="00F67623" w:rsidTr="007374AC">
        <w:trPr>
          <w:trHeight w:val="165"/>
        </w:trPr>
        <w:tc>
          <w:tcPr>
            <w:tcW w:w="1680" w:type="dxa"/>
            <w:tcMar>
              <w:top w:w="17" w:type="dxa"/>
              <w:left w:w="17" w:type="dxa"/>
              <w:bottom w:w="0" w:type="dxa"/>
              <w:right w:w="17" w:type="dxa"/>
            </w:tcMar>
            <w:vAlign w:val="bottom"/>
          </w:tcPr>
          <w:p w:rsidR="000B046B" w:rsidRPr="00F33AE1" w:rsidRDefault="000B046B" w:rsidP="007374AC">
            <w:pPr>
              <w:jc w:val="left"/>
              <w:rPr>
                <w:color w:val="000000"/>
                <w:sz w:val="20"/>
                <w:lang w:val="en-US"/>
              </w:rPr>
            </w:pPr>
            <w:r w:rsidRPr="00F67623">
              <w:rPr>
                <w:color w:val="000000"/>
                <w:sz w:val="20"/>
              </w:rPr>
              <w:t xml:space="preserve">Vay ngắn hạn ngân </w:t>
            </w:r>
            <w:r w:rsidR="00327557">
              <w:rPr>
                <w:color w:val="000000"/>
                <w:sz w:val="20"/>
              </w:rPr>
              <w:t>h</w:t>
            </w:r>
            <w:r w:rsidR="00327557" w:rsidRPr="00327557">
              <w:rPr>
                <w:color w:val="000000"/>
                <w:sz w:val="20"/>
              </w:rPr>
              <w:t>à</w:t>
            </w:r>
            <w:r w:rsidR="00B561CB">
              <w:rPr>
                <w:color w:val="000000"/>
                <w:sz w:val="20"/>
              </w:rPr>
              <w:t>ng</w:t>
            </w:r>
          </w:p>
        </w:tc>
        <w:tc>
          <w:tcPr>
            <w:tcW w:w="1440" w:type="dxa"/>
            <w:tcBorders>
              <w:top w:val="single" w:sz="4" w:space="0" w:color="auto"/>
            </w:tcBorders>
            <w:tcMar>
              <w:top w:w="17" w:type="dxa"/>
              <w:left w:w="17" w:type="dxa"/>
              <w:bottom w:w="0" w:type="dxa"/>
              <w:right w:w="17" w:type="dxa"/>
            </w:tcMar>
            <w:vAlign w:val="bottom"/>
          </w:tcPr>
          <w:p w:rsidR="000B046B" w:rsidRDefault="000B046B" w:rsidP="007374AC">
            <w:pPr>
              <w:jc w:val="right"/>
              <w:rPr>
                <w:color w:val="000000"/>
                <w:sz w:val="20"/>
              </w:rPr>
            </w:pPr>
            <w:r>
              <w:rPr>
                <w:color w:val="000000"/>
                <w:sz w:val="20"/>
              </w:rPr>
              <w:t>29.072.965.820</w:t>
            </w:r>
          </w:p>
        </w:tc>
        <w:tc>
          <w:tcPr>
            <w:tcW w:w="90" w:type="dxa"/>
            <w:vAlign w:val="center"/>
          </w:tcPr>
          <w:p w:rsidR="000B046B" w:rsidRPr="00F67623" w:rsidRDefault="000B046B" w:rsidP="007374AC">
            <w:pPr>
              <w:jc w:val="right"/>
              <w:rPr>
                <w:bCs/>
                <w:iCs/>
                <w:color w:val="000000"/>
                <w:sz w:val="20"/>
              </w:rPr>
            </w:pPr>
          </w:p>
        </w:tc>
        <w:tc>
          <w:tcPr>
            <w:tcW w:w="1530" w:type="dxa"/>
            <w:tcBorders>
              <w:top w:val="single" w:sz="4" w:space="0" w:color="auto"/>
            </w:tcBorders>
            <w:vAlign w:val="bottom"/>
          </w:tcPr>
          <w:p w:rsidR="000B046B" w:rsidRDefault="000B046B" w:rsidP="007374AC">
            <w:pPr>
              <w:jc w:val="right"/>
              <w:rPr>
                <w:color w:val="000000"/>
                <w:sz w:val="20"/>
              </w:rPr>
            </w:pPr>
            <w:r>
              <w:rPr>
                <w:color w:val="000000"/>
                <w:sz w:val="20"/>
              </w:rPr>
              <w:t>83.730.427.525</w:t>
            </w:r>
          </w:p>
        </w:tc>
        <w:tc>
          <w:tcPr>
            <w:tcW w:w="90" w:type="dxa"/>
            <w:vAlign w:val="center"/>
          </w:tcPr>
          <w:p w:rsidR="000B046B" w:rsidRPr="00F67623" w:rsidRDefault="000B046B" w:rsidP="007374AC">
            <w:pPr>
              <w:jc w:val="right"/>
              <w:rPr>
                <w:bCs/>
                <w:iCs/>
                <w:color w:val="000000"/>
                <w:sz w:val="20"/>
              </w:rPr>
            </w:pPr>
          </w:p>
        </w:tc>
        <w:tc>
          <w:tcPr>
            <w:tcW w:w="1350" w:type="dxa"/>
            <w:tcBorders>
              <w:top w:val="single" w:sz="4" w:space="0" w:color="auto"/>
            </w:tcBorders>
            <w:vAlign w:val="bottom"/>
          </w:tcPr>
          <w:p w:rsidR="000B046B" w:rsidRDefault="000B046B" w:rsidP="007374AC">
            <w:pPr>
              <w:jc w:val="right"/>
              <w:rPr>
                <w:color w:val="000000"/>
                <w:sz w:val="20"/>
              </w:rPr>
            </w:pPr>
            <w:r>
              <w:rPr>
                <w:color w:val="000000"/>
                <w:sz w:val="20"/>
              </w:rPr>
              <w:t>-</w:t>
            </w:r>
          </w:p>
        </w:tc>
        <w:tc>
          <w:tcPr>
            <w:tcW w:w="90" w:type="dxa"/>
            <w:vAlign w:val="center"/>
          </w:tcPr>
          <w:p w:rsidR="000B046B" w:rsidRPr="00F67623" w:rsidRDefault="000B046B" w:rsidP="007374AC">
            <w:pPr>
              <w:jc w:val="right"/>
              <w:rPr>
                <w:bCs/>
                <w:iCs/>
                <w:color w:val="000000"/>
                <w:sz w:val="20"/>
              </w:rPr>
            </w:pPr>
          </w:p>
        </w:tc>
        <w:tc>
          <w:tcPr>
            <w:tcW w:w="1442" w:type="dxa"/>
            <w:tcBorders>
              <w:top w:val="single" w:sz="4" w:space="0" w:color="auto"/>
            </w:tcBorders>
            <w:vAlign w:val="bottom"/>
          </w:tcPr>
          <w:p w:rsidR="000B046B" w:rsidRDefault="000B046B" w:rsidP="007374AC">
            <w:pPr>
              <w:jc w:val="right"/>
              <w:rPr>
                <w:color w:val="000000"/>
                <w:sz w:val="20"/>
              </w:rPr>
            </w:pPr>
            <w:r>
              <w:rPr>
                <w:color w:val="000000"/>
                <w:sz w:val="20"/>
              </w:rPr>
              <w:t>(82.636.096.351)</w:t>
            </w:r>
          </w:p>
        </w:tc>
        <w:tc>
          <w:tcPr>
            <w:tcW w:w="90" w:type="dxa"/>
            <w:vAlign w:val="bottom"/>
          </w:tcPr>
          <w:p w:rsidR="000B046B" w:rsidRPr="00F67623" w:rsidRDefault="000B046B" w:rsidP="007374AC">
            <w:pPr>
              <w:autoSpaceDE w:val="0"/>
              <w:autoSpaceDN w:val="0"/>
              <w:adjustRightInd w:val="0"/>
              <w:spacing w:before="60"/>
              <w:jc w:val="right"/>
              <w:rPr>
                <w:color w:val="000000"/>
                <w:sz w:val="20"/>
              </w:rPr>
            </w:pPr>
          </w:p>
        </w:tc>
        <w:tc>
          <w:tcPr>
            <w:tcW w:w="1440" w:type="dxa"/>
            <w:tcBorders>
              <w:top w:val="single" w:sz="4" w:space="0" w:color="auto"/>
            </w:tcBorders>
            <w:tcMar>
              <w:top w:w="17" w:type="dxa"/>
              <w:left w:w="17" w:type="dxa"/>
              <w:bottom w:w="0" w:type="dxa"/>
              <w:right w:w="17" w:type="dxa"/>
            </w:tcMar>
            <w:vAlign w:val="bottom"/>
          </w:tcPr>
          <w:p w:rsidR="000B046B" w:rsidRDefault="000B046B" w:rsidP="007374AC">
            <w:pPr>
              <w:jc w:val="right"/>
              <w:rPr>
                <w:color w:val="000000"/>
                <w:sz w:val="20"/>
              </w:rPr>
            </w:pPr>
            <w:r>
              <w:rPr>
                <w:color w:val="000000"/>
                <w:sz w:val="20"/>
              </w:rPr>
              <w:t>30.167.296.994</w:t>
            </w:r>
          </w:p>
        </w:tc>
      </w:tr>
      <w:tr w:rsidR="000B046B" w:rsidRPr="00F67623" w:rsidTr="007374AC">
        <w:trPr>
          <w:trHeight w:val="175"/>
        </w:trPr>
        <w:tc>
          <w:tcPr>
            <w:tcW w:w="1680" w:type="dxa"/>
            <w:tcMar>
              <w:top w:w="17" w:type="dxa"/>
              <w:left w:w="17" w:type="dxa"/>
              <w:bottom w:w="0" w:type="dxa"/>
              <w:right w:w="17" w:type="dxa"/>
            </w:tcMar>
            <w:vAlign w:val="bottom"/>
          </w:tcPr>
          <w:p w:rsidR="000B046B" w:rsidRPr="00F67623" w:rsidRDefault="000B046B" w:rsidP="007374AC">
            <w:pPr>
              <w:jc w:val="left"/>
              <w:rPr>
                <w:color w:val="000000"/>
                <w:sz w:val="20"/>
              </w:rPr>
            </w:pPr>
            <w:r w:rsidRPr="00F67623">
              <w:rPr>
                <w:color w:val="000000"/>
                <w:sz w:val="20"/>
              </w:rPr>
              <w:t>Vay dài hạn đến hạn trả</w:t>
            </w:r>
          </w:p>
        </w:tc>
        <w:tc>
          <w:tcPr>
            <w:tcW w:w="1440" w:type="dxa"/>
            <w:tcBorders>
              <w:bottom w:val="single" w:sz="4" w:space="0" w:color="auto"/>
            </w:tcBorders>
            <w:tcMar>
              <w:top w:w="17" w:type="dxa"/>
              <w:left w:w="17" w:type="dxa"/>
              <w:bottom w:w="0" w:type="dxa"/>
              <w:right w:w="17" w:type="dxa"/>
            </w:tcMar>
            <w:vAlign w:val="bottom"/>
          </w:tcPr>
          <w:p w:rsidR="000B046B" w:rsidRDefault="000B046B" w:rsidP="007374AC">
            <w:pPr>
              <w:jc w:val="right"/>
              <w:rPr>
                <w:color w:val="000000"/>
                <w:sz w:val="20"/>
              </w:rPr>
            </w:pPr>
            <w:r>
              <w:rPr>
                <w:color w:val="000000"/>
                <w:sz w:val="20"/>
              </w:rPr>
              <w:t>5.532.075.506</w:t>
            </w:r>
          </w:p>
        </w:tc>
        <w:tc>
          <w:tcPr>
            <w:tcW w:w="90" w:type="dxa"/>
            <w:vAlign w:val="center"/>
          </w:tcPr>
          <w:p w:rsidR="000B046B" w:rsidRPr="00F67623" w:rsidRDefault="000B046B" w:rsidP="007374AC">
            <w:pPr>
              <w:jc w:val="right"/>
              <w:rPr>
                <w:bCs/>
                <w:iCs/>
                <w:color w:val="000000"/>
                <w:sz w:val="20"/>
              </w:rPr>
            </w:pPr>
          </w:p>
        </w:tc>
        <w:tc>
          <w:tcPr>
            <w:tcW w:w="1530" w:type="dxa"/>
            <w:tcBorders>
              <w:bottom w:val="single" w:sz="4" w:space="0" w:color="auto"/>
            </w:tcBorders>
            <w:vAlign w:val="bottom"/>
          </w:tcPr>
          <w:p w:rsidR="000B046B" w:rsidRDefault="000B046B" w:rsidP="007374AC">
            <w:pPr>
              <w:jc w:val="right"/>
              <w:rPr>
                <w:color w:val="000000"/>
                <w:sz w:val="20"/>
              </w:rPr>
            </w:pPr>
            <w:r>
              <w:rPr>
                <w:color w:val="000000"/>
                <w:sz w:val="20"/>
              </w:rPr>
              <w:t>-</w:t>
            </w:r>
          </w:p>
        </w:tc>
        <w:tc>
          <w:tcPr>
            <w:tcW w:w="90" w:type="dxa"/>
            <w:vAlign w:val="center"/>
          </w:tcPr>
          <w:p w:rsidR="000B046B" w:rsidRPr="00F67623" w:rsidRDefault="000B046B" w:rsidP="007374AC">
            <w:pPr>
              <w:jc w:val="right"/>
              <w:rPr>
                <w:bCs/>
                <w:iCs/>
                <w:color w:val="000000"/>
                <w:sz w:val="20"/>
              </w:rPr>
            </w:pPr>
          </w:p>
        </w:tc>
        <w:tc>
          <w:tcPr>
            <w:tcW w:w="1350" w:type="dxa"/>
            <w:tcBorders>
              <w:bottom w:val="single" w:sz="4" w:space="0" w:color="auto"/>
            </w:tcBorders>
            <w:vAlign w:val="bottom"/>
          </w:tcPr>
          <w:p w:rsidR="000B046B" w:rsidRDefault="000B046B" w:rsidP="007374AC">
            <w:pPr>
              <w:jc w:val="right"/>
              <w:rPr>
                <w:color w:val="000000"/>
                <w:sz w:val="20"/>
              </w:rPr>
            </w:pPr>
            <w:r>
              <w:rPr>
                <w:color w:val="000000"/>
                <w:sz w:val="20"/>
              </w:rPr>
              <w:t>360.000.000</w:t>
            </w:r>
          </w:p>
        </w:tc>
        <w:tc>
          <w:tcPr>
            <w:tcW w:w="90" w:type="dxa"/>
            <w:vAlign w:val="center"/>
          </w:tcPr>
          <w:p w:rsidR="000B046B" w:rsidRPr="00F67623" w:rsidRDefault="000B046B" w:rsidP="007374AC">
            <w:pPr>
              <w:jc w:val="right"/>
              <w:rPr>
                <w:bCs/>
                <w:iCs/>
                <w:color w:val="000000"/>
                <w:sz w:val="20"/>
              </w:rPr>
            </w:pPr>
          </w:p>
        </w:tc>
        <w:tc>
          <w:tcPr>
            <w:tcW w:w="1442" w:type="dxa"/>
            <w:tcBorders>
              <w:bottom w:val="single" w:sz="4" w:space="0" w:color="auto"/>
            </w:tcBorders>
            <w:vAlign w:val="bottom"/>
          </w:tcPr>
          <w:p w:rsidR="000B046B" w:rsidRDefault="000B046B" w:rsidP="007374AC">
            <w:pPr>
              <w:jc w:val="right"/>
              <w:rPr>
                <w:color w:val="000000"/>
                <w:sz w:val="20"/>
              </w:rPr>
            </w:pPr>
            <w:r>
              <w:rPr>
                <w:color w:val="000000"/>
                <w:sz w:val="20"/>
              </w:rPr>
              <w:t>(5.532.075.506)</w:t>
            </w:r>
          </w:p>
        </w:tc>
        <w:tc>
          <w:tcPr>
            <w:tcW w:w="90" w:type="dxa"/>
            <w:vAlign w:val="bottom"/>
          </w:tcPr>
          <w:p w:rsidR="000B046B" w:rsidRPr="00F67623" w:rsidRDefault="000B046B" w:rsidP="007374AC">
            <w:pPr>
              <w:autoSpaceDE w:val="0"/>
              <w:autoSpaceDN w:val="0"/>
              <w:adjustRightInd w:val="0"/>
              <w:spacing w:before="60"/>
              <w:jc w:val="right"/>
              <w:rPr>
                <w:color w:val="000000"/>
                <w:sz w:val="20"/>
              </w:rPr>
            </w:pPr>
          </w:p>
        </w:tc>
        <w:tc>
          <w:tcPr>
            <w:tcW w:w="1440" w:type="dxa"/>
            <w:tcBorders>
              <w:bottom w:val="single" w:sz="4" w:space="0" w:color="auto"/>
            </w:tcBorders>
            <w:tcMar>
              <w:top w:w="17" w:type="dxa"/>
              <w:left w:w="17" w:type="dxa"/>
              <w:bottom w:w="0" w:type="dxa"/>
              <w:right w:w="17" w:type="dxa"/>
            </w:tcMar>
            <w:vAlign w:val="bottom"/>
          </w:tcPr>
          <w:p w:rsidR="000B046B" w:rsidRDefault="000B046B" w:rsidP="007374AC">
            <w:pPr>
              <w:jc w:val="right"/>
              <w:rPr>
                <w:color w:val="000000"/>
                <w:sz w:val="20"/>
              </w:rPr>
            </w:pPr>
            <w:r>
              <w:rPr>
                <w:color w:val="000000"/>
                <w:sz w:val="20"/>
              </w:rPr>
              <w:t>360.000.000</w:t>
            </w:r>
          </w:p>
        </w:tc>
      </w:tr>
      <w:tr w:rsidR="000B046B" w:rsidRPr="00CD2197" w:rsidTr="007374AC">
        <w:trPr>
          <w:trHeight w:val="167"/>
        </w:trPr>
        <w:tc>
          <w:tcPr>
            <w:tcW w:w="1680" w:type="dxa"/>
            <w:tcMar>
              <w:top w:w="17" w:type="dxa"/>
              <w:left w:w="17" w:type="dxa"/>
              <w:bottom w:w="0" w:type="dxa"/>
              <w:right w:w="17" w:type="dxa"/>
            </w:tcMar>
            <w:vAlign w:val="bottom"/>
          </w:tcPr>
          <w:p w:rsidR="000B046B" w:rsidRPr="00CD2197" w:rsidRDefault="000B046B" w:rsidP="007374AC">
            <w:pPr>
              <w:spacing w:before="60"/>
              <w:jc w:val="left"/>
              <w:rPr>
                <w:b/>
                <w:bCs/>
                <w:color w:val="000000"/>
                <w:sz w:val="20"/>
              </w:rPr>
            </w:pPr>
            <w:r w:rsidRPr="00CD2197">
              <w:rPr>
                <w:b/>
                <w:bCs/>
                <w:color w:val="000000"/>
                <w:sz w:val="20"/>
              </w:rPr>
              <w:t>Cộng</w:t>
            </w:r>
          </w:p>
        </w:tc>
        <w:tc>
          <w:tcPr>
            <w:tcW w:w="1440" w:type="dxa"/>
            <w:tcBorders>
              <w:top w:val="single" w:sz="4" w:space="0" w:color="auto"/>
              <w:bottom w:val="double" w:sz="4" w:space="0" w:color="auto"/>
            </w:tcBorders>
            <w:tcMar>
              <w:top w:w="17" w:type="dxa"/>
              <w:left w:w="17" w:type="dxa"/>
              <w:bottom w:w="0" w:type="dxa"/>
              <w:right w:w="17" w:type="dxa"/>
            </w:tcMar>
            <w:vAlign w:val="bottom"/>
          </w:tcPr>
          <w:p w:rsidR="000B046B" w:rsidRDefault="000B046B" w:rsidP="007374AC">
            <w:pPr>
              <w:jc w:val="right"/>
              <w:rPr>
                <w:b/>
                <w:bCs/>
                <w:color w:val="000000"/>
                <w:sz w:val="20"/>
              </w:rPr>
            </w:pPr>
            <w:r>
              <w:rPr>
                <w:b/>
                <w:bCs/>
                <w:color w:val="000000"/>
                <w:sz w:val="20"/>
              </w:rPr>
              <w:t>34.605.041.326</w:t>
            </w:r>
          </w:p>
        </w:tc>
        <w:tc>
          <w:tcPr>
            <w:tcW w:w="90" w:type="dxa"/>
            <w:vAlign w:val="center"/>
          </w:tcPr>
          <w:p w:rsidR="000B046B" w:rsidRPr="00CD2197" w:rsidRDefault="000B046B" w:rsidP="007374AC">
            <w:pPr>
              <w:jc w:val="right"/>
              <w:rPr>
                <w:b/>
                <w:bCs/>
                <w:color w:val="000000"/>
                <w:sz w:val="20"/>
              </w:rPr>
            </w:pPr>
          </w:p>
        </w:tc>
        <w:tc>
          <w:tcPr>
            <w:tcW w:w="1530" w:type="dxa"/>
            <w:tcBorders>
              <w:top w:val="single" w:sz="4" w:space="0" w:color="auto"/>
              <w:bottom w:val="double" w:sz="4" w:space="0" w:color="auto"/>
            </w:tcBorders>
            <w:vAlign w:val="bottom"/>
          </w:tcPr>
          <w:p w:rsidR="000B046B" w:rsidRDefault="000B046B" w:rsidP="007374AC">
            <w:pPr>
              <w:jc w:val="right"/>
              <w:rPr>
                <w:b/>
                <w:bCs/>
                <w:color w:val="000000"/>
                <w:sz w:val="20"/>
              </w:rPr>
            </w:pPr>
            <w:r>
              <w:rPr>
                <w:b/>
                <w:bCs/>
                <w:color w:val="000000"/>
                <w:sz w:val="20"/>
              </w:rPr>
              <w:t>83.730.427.525</w:t>
            </w:r>
          </w:p>
        </w:tc>
        <w:tc>
          <w:tcPr>
            <w:tcW w:w="90" w:type="dxa"/>
            <w:vAlign w:val="center"/>
          </w:tcPr>
          <w:p w:rsidR="000B046B" w:rsidRPr="00CD2197" w:rsidRDefault="000B046B" w:rsidP="007374AC">
            <w:pPr>
              <w:jc w:val="right"/>
              <w:rPr>
                <w:b/>
                <w:bCs/>
                <w:color w:val="000000"/>
                <w:sz w:val="20"/>
              </w:rPr>
            </w:pPr>
          </w:p>
        </w:tc>
        <w:tc>
          <w:tcPr>
            <w:tcW w:w="1350" w:type="dxa"/>
            <w:tcBorders>
              <w:top w:val="single" w:sz="4" w:space="0" w:color="auto"/>
              <w:bottom w:val="double" w:sz="4" w:space="0" w:color="auto"/>
            </w:tcBorders>
            <w:vAlign w:val="bottom"/>
          </w:tcPr>
          <w:p w:rsidR="000B046B" w:rsidRDefault="000B046B" w:rsidP="007374AC">
            <w:pPr>
              <w:jc w:val="right"/>
              <w:rPr>
                <w:b/>
                <w:bCs/>
                <w:color w:val="000000"/>
                <w:sz w:val="20"/>
              </w:rPr>
            </w:pPr>
            <w:r>
              <w:rPr>
                <w:b/>
                <w:bCs/>
                <w:color w:val="000000"/>
                <w:sz w:val="20"/>
              </w:rPr>
              <w:t>360.000.000</w:t>
            </w:r>
          </w:p>
        </w:tc>
        <w:tc>
          <w:tcPr>
            <w:tcW w:w="90" w:type="dxa"/>
            <w:vAlign w:val="center"/>
          </w:tcPr>
          <w:p w:rsidR="000B046B" w:rsidRPr="00CD2197" w:rsidRDefault="000B046B" w:rsidP="007374AC">
            <w:pPr>
              <w:jc w:val="right"/>
              <w:rPr>
                <w:b/>
                <w:bCs/>
                <w:color w:val="000000"/>
                <w:sz w:val="20"/>
              </w:rPr>
            </w:pPr>
          </w:p>
        </w:tc>
        <w:tc>
          <w:tcPr>
            <w:tcW w:w="1442" w:type="dxa"/>
            <w:tcBorders>
              <w:top w:val="single" w:sz="4" w:space="0" w:color="auto"/>
              <w:bottom w:val="double" w:sz="4" w:space="0" w:color="auto"/>
            </w:tcBorders>
            <w:vAlign w:val="bottom"/>
          </w:tcPr>
          <w:p w:rsidR="000B046B" w:rsidRDefault="000B046B" w:rsidP="007374AC">
            <w:pPr>
              <w:jc w:val="right"/>
              <w:rPr>
                <w:b/>
                <w:bCs/>
                <w:color w:val="000000"/>
                <w:sz w:val="20"/>
              </w:rPr>
            </w:pPr>
            <w:r>
              <w:rPr>
                <w:b/>
                <w:bCs/>
                <w:color w:val="000000"/>
                <w:sz w:val="20"/>
              </w:rPr>
              <w:t>(88.168.171.857)</w:t>
            </w:r>
          </w:p>
        </w:tc>
        <w:tc>
          <w:tcPr>
            <w:tcW w:w="90" w:type="dxa"/>
            <w:vAlign w:val="bottom"/>
          </w:tcPr>
          <w:p w:rsidR="000B046B" w:rsidRPr="00CD2197" w:rsidRDefault="000B046B" w:rsidP="007374AC">
            <w:pPr>
              <w:autoSpaceDE w:val="0"/>
              <w:autoSpaceDN w:val="0"/>
              <w:adjustRightInd w:val="0"/>
              <w:spacing w:before="60"/>
              <w:jc w:val="right"/>
              <w:rPr>
                <w:b/>
                <w:bCs/>
                <w:color w:val="000000"/>
                <w:sz w:val="20"/>
              </w:rPr>
            </w:pPr>
          </w:p>
        </w:tc>
        <w:tc>
          <w:tcPr>
            <w:tcW w:w="1440" w:type="dxa"/>
            <w:tcBorders>
              <w:top w:val="single" w:sz="4" w:space="0" w:color="auto"/>
              <w:bottom w:val="double" w:sz="4" w:space="0" w:color="auto"/>
            </w:tcBorders>
            <w:tcMar>
              <w:top w:w="17" w:type="dxa"/>
              <w:left w:w="17" w:type="dxa"/>
              <w:bottom w:w="0" w:type="dxa"/>
              <w:right w:w="17" w:type="dxa"/>
            </w:tcMar>
            <w:vAlign w:val="bottom"/>
          </w:tcPr>
          <w:p w:rsidR="000B046B" w:rsidRDefault="000B046B" w:rsidP="007374AC">
            <w:pPr>
              <w:jc w:val="right"/>
              <w:rPr>
                <w:b/>
                <w:bCs/>
                <w:color w:val="000000"/>
                <w:sz w:val="20"/>
              </w:rPr>
            </w:pPr>
            <w:r>
              <w:rPr>
                <w:b/>
                <w:bCs/>
                <w:color w:val="000000"/>
                <w:sz w:val="20"/>
              </w:rPr>
              <w:t>30.527.296.994</w:t>
            </w:r>
          </w:p>
        </w:tc>
      </w:tr>
    </w:tbl>
    <w:p w:rsidR="000B046B" w:rsidRDefault="000B046B" w:rsidP="000B046B">
      <w:pPr>
        <w:rPr>
          <w:color w:val="000000"/>
          <w:szCs w:val="24"/>
          <w:lang w:val="nl-NL"/>
        </w:rPr>
      </w:pPr>
    </w:p>
    <w:p w:rsidR="001A6AC1" w:rsidRPr="001A6AC1" w:rsidRDefault="001A6AC1" w:rsidP="001A6AC1">
      <w:pPr>
        <w:ind w:left="547"/>
        <w:rPr>
          <w:b/>
          <w:bCs/>
          <w:color w:val="000000"/>
          <w:szCs w:val="24"/>
        </w:rPr>
      </w:pPr>
    </w:p>
    <w:p w:rsidR="000B046B" w:rsidRPr="00991B41" w:rsidRDefault="000B046B" w:rsidP="000B046B">
      <w:pPr>
        <w:numPr>
          <w:ilvl w:val="1"/>
          <w:numId w:val="1"/>
        </w:numPr>
        <w:tabs>
          <w:tab w:val="clear" w:pos="1440"/>
          <w:tab w:val="num" w:pos="552"/>
        </w:tabs>
        <w:ind w:left="547" w:hanging="547"/>
        <w:rPr>
          <w:b/>
          <w:bCs/>
          <w:color w:val="000000"/>
          <w:szCs w:val="24"/>
        </w:rPr>
      </w:pPr>
      <w:r w:rsidRPr="00991B41">
        <w:rPr>
          <w:b/>
          <w:bCs/>
          <w:color w:val="000000"/>
          <w:szCs w:val="24"/>
        </w:rPr>
        <w:t>Quỹ khen thưởng, phúc lợi</w:t>
      </w:r>
    </w:p>
    <w:tbl>
      <w:tblPr>
        <w:tblW w:w="8705" w:type="dxa"/>
        <w:tblInd w:w="563" w:type="dxa"/>
        <w:tblCellMar>
          <w:left w:w="0" w:type="dxa"/>
          <w:right w:w="0" w:type="dxa"/>
        </w:tblCellMar>
        <w:tblLook w:val="0000"/>
      </w:tblPr>
      <w:tblGrid>
        <w:gridCol w:w="4341"/>
        <w:gridCol w:w="1880"/>
        <w:gridCol w:w="604"/>
        <w:gridCol w:w="1880"/>
      </w:tblGrid>
      <w:tr w:rsidR="000B046B" w:rsidRPr="003C486F" w:rsidTr="007374AC">
        <w:trPr>
          <w:trHeight w:val="200"/>
          <w:tblHeader/>
        </w:trPr>
        <w:tc>
          <w:tcPr>
            <w:tcW w:w="4341" w:type="dxa"/>
            <w:tcBorders>
              <w:top w:val="nil"/>
              <w:left w:val="nil"/>
              <w:bottom w:val="nil"/>
              <w:right w:val="nil"/>
            </w:tcBorders>
            <w:tcMar>
              <w:top w:w="17" w:type="dxa"/>
              <w:left w:w="17" w:type="dxa"/>
              <w:bottom w:w="0" w:type="dxa"/>
              <w:right w:w="17" w:type="dxa"/>
            </w:tcMar>
            <w:vAlign w:val="center"/>
          </w:tcPr>
          <w:p w:rsidR="000B046B" w:rsidRPr="001319A2" w:rsidRDefault="000B046B" w:rsidP="007374AC">
            <w:pPr>
              <w:spacing w:before="60"/>
              <w:jc w:val="left"/>
              <w:rPr>
                <w:color w:val="000000"/>
                <w:highlight w:val="yellow"/>
              </w:rPr>
            </w:pPr>
          </w:p>
        </w:tc>
        <w:tc>
          <w:tcPr>
            <w:tcW w:w="1880" w:type="dxa"/>
            <w:tcBorders>
              <w:left w:val="nil"/>
              <w:bottom w:val="single" w:sz="4" w:space="0" w:color="auto"/>
              <w:right w:val="nil"/>
            </w:tcBorders>
            <w:tcMar>
              <w:top w:w="17" w:type="dxa"/>
              <w:left w:w="17" w:type="dxa"/>
              <w:bottom w:w="0" w:type="dxa"/>
              <w:right w:w="17" w:type="dxa"/>
            </w:tcMar>
            <w:vAlign w:val="bottom"/>
          </w:tcPr>
          <w:p w:rsidR="000B046B" w:rsidRPr="00991B41" w:rsidRDefault="000B046B" w:rsidP="007374AC">
            <w:pPr>
              <w:ind w:right="17"/>
              <w:jc w:val="right"/>
              <w:rPr>
                <w:b/>
                <w:bCs/>
                <w:color w:val="000000"/>
                <w:szCs w:val="24"/>
              </w:rPr>
            </w:pPr>
            <w:r w:rsidRPr="00991B41">
              <w:rPr>
                <w:b/>
                <w:bCs/>
                <w:color w:val="000000"/>
                <w:lang w:val="nl-NL"/>
              </w:rPr>
              <w:t xml:space="preserve"> </w:t>
            </w:r>
            <w:r w:rsidRPr="00991B41">
              <w:rPr>
                <w:b/>
                <w:bCs/>
                <w:color w:val="000000"/>
              </w:rPr>
              <w:t>Số cuối năm</w:t>
            </w:r>
          </w:p>
        </w:tc>
        <w:tc>
          <w:tcPr>
            <w:tcW w:w="604" w:type="dxa"/>
            <w:tcBorders>
              <w:left w:val="nil"/>
              <w:right w:val="nil"/>
            </w:tcBorders>
            <w:vAlign w:val="bottom"/>
          </w:tcPr>
          <w:p w:rsidR="000B046B" w:rsidRPr="00991B41" w:rsidRDefault="000B046B" w:rsidP="007374AC">
            <w:pPr>
              <w:ind w:right="17"/>
              <w:jc w:val="right"/>
              <w:rPr>
                <w:b/>
                <w:bCs/>
                <w:color w:val="000000"/>
                <w:szCs w:val="24"/>
              </w:rPr>
            </w:pPr>
          </w:p>
        </w:tc>
        <w:tc>
          <w:tcPr>
            <w:tcW w:w="1880" w:type="dxa"/>
            <w:tcBorders>
              <w:left w:val="nil"/>
              <w:bottom w:val="single" w:sz="4" w:space="0" w:color="auto"/>
              <w:right w:val="nil"/>
            </w:tcBorders>
            <w:vAlign w:val="bottom"/>
          </w:tcPr>
          <w:p w:rsidR="000B046B" w:rsidRPr="00991B41" w:rsidRDefault="000B046B" w:rsidP="007374AC">
            <w:pPr>
              <w:ind w:right="17"/>
              <w:jc w:val="right"/>
              <w:rPr>
                <w:b/>
                <w:bCs/>
                <w:color w:val="000000"/>
                <w:szCs w:val="24"/>
              </w:rPr>
            </w:pPr>
            <w:r w:rsidRPr="00991B41">
              <w:rPr>
                <w:b/>
                <w:bCs/>
                <w:color w:val="000000"/>
              </w:rPr>
              <w:t xml:space="preserve"> Số </w:t>
            </w:r>
            <w:r w:rsidRPr="00991B41">
              <w:rPr>
                <w:rFonts w:hint="eastAsia"/>
                <w:b/>
                <w:bCs/>
                <w:color w:val="000000"/>
              </w:rPr>
              <w:t>đ</w:t>
            </w:r>
            <w:r w:rsidRPr="00991B41">
              <w:rPr>
                <w:b/>
                <w:bCs/>
                <w:color w:val="000000"/>
              </w:rPr>
              <w:t>ầu n</w:t>
            </w:r>
            <w:r w:rsidRPr="00991B41">
              <w:rPr>
                <w:rFonts w:hint="eastAsia"/>
                <w:b/>
                <w:bCs/>
                <w:color w:val="000000"/>
              </w:rPr>
              <w:t>ă</w:t>
            </w:r>
            <w:r w:rsidRPr="00991B41">
              <w:rPr>
                <w:b/>
                <w:bCs/>
                <w:color w:val="000000"/>
              </w:rPr>
              <w:t>m</w:t>
            </w:r>
          </w:p>
        </w:tc>
      </w:tr>
      <w:tr w:rsidR="000B046B" w:rsidRPr="003C486F" w:rsidTr="007374AC">
        <w:trPr>
          <w:trHeight w:val="200"/>
        </w:trPr>
        <w:tc>
          <w:tcPr>
            <w:tcW w:w="4341" w:type="dxa"/>
            <w:tcBorders>
              <w:top w:val="nil"/>
              <w:left w:val="nil"/>
              <w:bottom w:val="nil"/>
              <w:right w:val="nil"/>
            </w:tcBorders>
            <w:tcMar>
              <w:top w:w="17" w:type="dxa"/>
              <w:left w:w="17" w:type="dxa"/>
              <w:bottom w:w="0" w:type="dxa"/>
              <w:right w:w="17" w:type="dxa"/>
            </w:tcMar>
            <w:vAlign w:val="center"/>
          </w:tcPr>
          <w:p w:rsidR="000B046B" w:rsidRDefault="000B046B" w:rsidP="007374AC">
            <w:pPr>
              <w:rPr>
                <w:color w:val="000000"/>
                <w:szCs w:val="22"/>
              </w:rPr>
            </w:pPr>
            <w:r>
              <w:rPr>
                <w:color w:val="000000"/>
                <w:szCs w:val="22"/>
              </w:rPr>
              <w:t>Quỹ khen thưởng</w:t>
            </w:r>
          </w:p>
        </w:tc>
        <w:tc>
          <w:tcPr>
            <w:tcW w:w="1880" w:type="dxa"/>
            <w:tcBorders>
              <w:top w:val="single" w:sz="4" w:space="0" w:color="auto"/>
              <w:left w:val="nil"/>
              <w:right w:val="nil"/>
            </w:tcBorders>
            <w:tcMar>
              <w:top w:w="17" w:type="dxa"/>
              <w:left w:w="17" w:type="dxa"/>
              <w:bottom w:w="0" w:type="dxa"/>
              <w:right w:w="17" w:type="dxa"/>
            </w:tcMar>
            <w:vAlign w:val="center"/>
          </w:tcPr>
          <w:p w:rsidR="000B046B" w:rsidRPr="00991B41" w:rsidRDefault="000B046B" w:rsidP="007374AC">
            <w:pPr>
              <w:jc w:val="right"/>
              <w:rPr>
                <w:color w:val="000000"/>
                <w:szCs w:val="22"/>
              </w:rPr>
            </w:pPr>
            <w:r w:rsidRPr="00991B41">
              <w:rPr>
                <w:color w:val="000000"/>
                <w:szCs w:val="22"/>
              </w:rPr>
              <w:t>92.378.900</w:t>
            </w:r>
          </w:p>
        </w:tc>
        <w:tc>
          <w:tcPr>
            <w:tcW w:w="604" w:type="dxa"/>
            <w:tcBorders>
              <w:left w:val="nil"/>
              <w:right w:val="nil"/>
            </w:tcBorders>
          </w:tcPr>
          <w:p w:rsidR="000B046B" w:rsidRPr="00CA3567" w:rsidRDefault="000B046B" w:rsidP="007374AC">
            <w:pPr>
              <w:jc w:val="right"/>
              <w:rPr>
                <w:color w:val="000000"/>
                <w:szCs w:val="22"/>
              </w:rPr>
            </w:pPr>
          </w:p>
        </w:tc>
        <w:tc>
          <w:tcPr>
            <w:tcW w:w="1880" w:type="dxa"/>
            <w:tcBorders>
              <w:left w:val="nil"/>
              <w:right w:val="nil"/>
            </w:tcBorders>
            <w:vAlign w:val="center"/>
          </w:tcPr>
          <w:p w:rsidR="000B046B" w:rsidRPr="00991B41" w:rsidRDefault="000B046B" w:rsidP="007374AC">
            <w:pPr>
              <w:jc w:val="right"/>
              <w:rPr>
                <w:color w:val="000000"/>
                <w:szCs w:val="22"/>
              </w:rPr>
            </w:pPr>
            <w:r w:rsidRPr="00991B41">
              <w:rPr>
                <w:color w:val="000000"/>
                <w:szCs w:val="22"/>
              </w:rPr>
              <w:t>130.678.900</w:t>
            </w:r>
          </w:p>
        </w:tc>
      </w:tr>
      <w:tr w:rsidR="000B046B" w:rsidRPr="003C486F" w:rsidTr="007374AC">
        <w:trPr>
          <w:trHeight w:val="109"/>
        </w:trPr>
        <w:tc>
          <w:tcPr>
            <w:tcW w:w="4341" w:type="dxa"/>
            <w:tcBorders>
              <w:top w:val="nil"/>
              <w:left w:val="nil"/>
              <w:bottom w:val="nil"/>
              <w:right w:val="nil"/>
            </w:tcBorders>
            <w:tcMar>
              <w:top w:w="17" w:type="dxa"/>
              <w:left w:w="17" w:type="dxa"/>
              <w:bottom w:w="0" w:type="dxa"/>
              <w:right w:w="17" w:type="dxa"/>
            </w:tcMar>
            <w:vAlign w:val="center"/>
          </w:tcPr>
          <w:p w:rsidR="000B046B" w:rsidRDefault="000B046B" w:rsidP="007374AC">
            <w:pPr>
              <w:rPr>
                <w:color w:val="000000"/>
                <w:szCs w:val="22"/>
              </w:rPr>
            </w:pPr>
            <w:r>
              <w:rPr>
                <w:color w:val="000000"/>
                <w:szCs w:val="22"/>
              </w:rPr>
              <w:t>Quỹ phúc lợi</w:t>
            </w:r>
          </w:p>
        </w:tc>
        <w:tc>
          <w:tcPr>
            <w:tcW w:w="1880" w:type="dxa"/>
            <w:tcBorders>
              <w:left w:val="nil"/>
              <w:right w:val="nil"/>
            </w:tcBorders>
            <w:tcMar>
              <w:top w:w="17" w:type="dxa"/>
              <w:left w:w="17" w:type="dxa"/>
              <w:bottom w:w="0" w:type="dxa"/>
              <w:right w:w="17" w:type="dxa"/>
            </w:tcMar>
            <w:vAlign w:val="center"/>
          </w:tcPr>
          <w:p w:rsidR="000B046B" w:rsidRPr="00991B41" w:rsidRDefault="000B046B" w:rsidP="007374AC">
            <w:pPr>
              <w:jc w:val="right"/>
              <w:rPr>
                <w:color w:val="000000"/>
                <w:szCs w:val="22"/>
              </w:rPr>
            </w:pPr>
            <w:r w:rsidRPr="00991B41">
              <w:rPr>
                <w:color w:val="000000"/>
                <w:szCs w:val="22"/>
              </w:rPr>
              <w:t>355.535.665</w:t>
            </w:r>
          </w:p>
        </w:tc>
        <w:tc>
          <w:tcPr>
            <w:tcW w:w="604" w:type="dxa"/>
            <w:tcBorders>
              <w:left w:val="nil"/>
              <w:right w:val="nil"/>
            </w:tcBorders>
          </w:tcPr>
          <w:p w:rsidR="000B046B" w:rsidRPr="00CA3567" w:rsidRDefault="000B046B" w:rsidP="007374AC">
            <w:pPr>
              <w:jc w:val="right"/>
              <w:rPr>
                <w:color w:val="000000"/>
                <w:szCs w:val="22"/>
              </w:rPr>
            </w:pPr>
          </w:p>
        </w:tc>
        <w:tc>
          <w:tcPr>
            <w:tcW w:w="1880" w:type="dxa"/>
            <w:tcBorders>
              <w:left w:val="nil"/>
              <w:right w:val="nil"/>
            </w:tcBorders>
            <w:vAlign w:val="center"/>
          </w:tcPr>
          <w:p w:rsidR="000B046B" w:rsidRPr="00991B41" w:rsidRDefault="000B046B" w:rsidP="007374AC">
            <w:pPr>
              <w:jc w:val="right"/>
              <w:rPr>
                <w:color w:val="000000"/>
                <w:szCs w:val="22"/>
              </w:rPr>
            </w:pPr>
            <w:r w:rsidRPr="00991B41">
              <w:rPr>
                <w:color w:val="000000"/>
                <w:szCs w:val="22"/>
              </w:rPr>
              <w:t>424.635.665</w:t>
            </w:r>
          </w:p>
        </w:tc>
      </w:tr>
      <w:tr w:rsidR="000B046B" w:rsidRPr="003C486F" w:rsidTr="007374AC">
        <w:trPr>
          <w:trHeight w:val="101"/>
        </w:trPr>
        <w:tc>
          <w:tcPr>
            <w:tcW w:w="4341" w:type="dxa"/>
            <w:tcBorders>
              <w:top w:val="nil"/>
              <w:left w:val="nil"/>
              <w:bottom w:val="nil"/>
              <w:right w:val="nil"/>
            </w:tcBorders>
            <w:tcMar>
              <w:top w:w="17" w:type="dxa"/>
              <w:left w:w="17" w:type="dxa"/>
              <w:bottom w:w="0" w:type="dxa"/>
              <w:right w:w="17" w:type="dxa"/>
            </w:tcMar>
            <w:vAlign w:val="center"/>
          </w:tcPr>
          <w:p w:rsidR="000B046B" w:rsidRDefault="000B046B" w:rsidP="007374AC">
            <w:pPr>
              <w:rPr>
                <w:b/>
                <w:bCs/>
                <w:color w:val="000000"/>
                <w:szCs w:val="22"/>
              </w:rPr>
            </w:pPr>
            <w:r>
              <w:rPr>
                <w:b/>
                <w:bCs/>
                <w:color w:val="000000"/>
                <w:szCs w:val="22"/>
              </w:rPr>
              <w:t>Cộng</w:t>
            </w:r>
          </w:p>
        </w:tc>
        <w:tc>
          <w:tcPr>
            <w:tcW w:w="1880" w:type="dxa"/>
            <w:tcBorders>
              <w:top w:val="single" w:sz="4" w:space="0" w:color="auto"/>
              <w:left w:val="nil"/>
              <w:bottom w:val="double" w:sz="4" w:space="0" w:color="auto"/>
              <w:right w:val="nil"/>
            </w:tcBorders>
            <w:tcMar>
              <w:top w:w="17" w:type="dxa"/>
              <w:left w:w="17" w:type="dxa"/>
              <w:bottom w:w="0" w:type="dxa"/>
              <w:right w:w="17" w:type="dxa"/>
            </w:tcMar>
            <w:vAlign w:val="center"/>
          </w:tcPr>
          <w:p w:rsidR="000B046B" w:rsidRPr="00991B41" w:rsidRDefault="000B046B" w:rsidP="007374AC">
            <w:pPr>
              <w:jc w:val="right"/>
              <w:rPr>
                <w:b/>
                <w:bCs/>
                <w:color w:val="000000"/>
                <w:szCs w:val="22"/>
              </w:rPr>
            </w:pPr>
            <w:r w:rsidRPr="00991B41">
              <w:rPr>
                <w:b/>
                <w:bCs/>
                <w:color w:val="000000"/>
                <w:szCs w:val="22"/>
              </w:rPr>
              <w:t>447.914.565</w:t>
            </w:r>
          </w:p>
        </w:tc>
        <w:tc>
          <w:tcPr>
            <w:tcW w:w="604" w:type="dxa"/>
            <w:tcBorders>
              <w:left w:val="nil"/>
              <w:right w:val="nil"/>
            </w:tcBorders>
          </w:tcPr>
          <w:p w:rsidR="000B046B" w:rsidRPr="00CA3567" w:rsidRDefault="000B046B" w:rsidP="007374AC">
            <w:pPr>
              <w:jc w:val="right"/>
              <w:rPr>
                <w:b/>
                <w:bCs/>
                <w:color w:val="000000"/>
                <w:szCs w:val="22"/>
              </w:rPr>
            </w:pPr>
          </w:p>
        </w:tc>
        <w:tc>
          <w:tcPr>
            <w:tcW w:w="1880" w:type="dxa"/>
            <w:tcBorders>
              <w:top w:val="single" w:sz="4" w:space="0" w:color="auto"/>
              <w:left w:val="nil"/>
              <w:bottom w:val="double" w:sz="4" w:space="0" w:color="auto"/>
              <w:right w:val="nil"/>
            </w:tcBorders>
            <w:vAlign w:val="center"/>
          </w:tcPr>
          <w:p w:rsidR="000B046B" w:rsidRPr="00991B41" w:rsidRDefault="000B046B" w:rsidP="007374AC">
            <w:pPr>
              <w:jc w:val="right"/>
              <w:rPr>
                <w:b/>
                <w:bCs/>
                <w:color w:val="000000"/>
                <w:szCs w:val="22"/>
              </w:rPr>
            </w:pPr>
            <w:r w:rsidRPr="00991B41">
              <w:rPr>
                <w:b/>
                <w:bCs/>
                <w:color w:val="000000"/>
                <w:szCs w:val="22"/>
              </w:rPr>
              <w:t>555.314.565</w:t>
            </w:r>
          </w:p>
        </w:tc>
      </w:tr>
    </w:tbl>
    <w:p w:rsidR="000B046B" w:rsidRDefault="000B046B" w:rsidP="000B046B">
      <w:pPr>
        <w:rPr>
          <w:b/>
          <w:bCs/>
          <w:color w:val="000000"/>
          <w:szCs w:val="24"/>
          <w:lang w:val="nl-NL"/>
        </w:rPr>
      </w:pPr>
    </w:p>
    <w:p w:rsidR="000B046B" w:rsidRPr="003C486F" w:rsidRDefault="000B046B" w:rsidP="000B046B">
      <w:pPr>
        <w:numPr>
          <w:ilvl w:val="1"/>
          <w:numId w:val="1"/>
        </w:numPr>
        <w:tabs>
          <w:tab w:val="clear" w:pos="1440"/>
          <w:tab w:val="num" w:pos="552"/>
        </w:tabs>
        <w:ind w:left="547" w:hanging="547"/>
        <w:rPr>
          <w:b/>
          <w:bCs/>
          <w:color w:val="000000"/>
          <w:szCs w:val="24"/>
          <w:lang w:val="nl-NL"/>
        </w:rPr>
      </w:pPr>
      <w:r>
        <w:rPr>
          <w:b/>
          <w:bCs/>
          <w:color w:val="000000"/>
          <w:szCs w:val="24"/>
          <w:lang w:val="nl-NL"/>
        </w:rPr>
        <w:t>Vay và nợ dài hạn</w:t>
      </w:r>
    </w:p>
    <w:tbl>
      <w:tblPr>
        <w:tblW w:w="9000" w:type="dxa"/>
        <w:tblInd w:w="360" w:type="dxa"/>
        <w:tblLayout w:type="fixed"/>
        <w:tblCellMar>
          <w:left w:w="0" w:type="dxa"/>
          <w:right w:w="0" w:type="dxa"/>
        </w:tblCellMar>
        <w:tblLook w:val="0000"/>
      </w:tblPr>
      <w:tblGrid>
        <w:gridCol w:w="2520"/>
        <w:gridCol w:w="1530"/>
        <w:gridCol w:w="90"/>
        <w:gridCol w:w="1620"/>
        <w:gridCol w:w="90"/>
        <w:gridCol w:w="1440"/>
        <w:gridCol w:w="90"/>
        <w:gridCol w:w="1620"/>
      </w:tblGrid>
      <w:tr w:rsidR="000E316E" w:rsidRPr="00772D99" w:rsidTr="008F3E56">
        <w:trPr>
          <w:trHeight w:val="300"/>
        </w:trPr>
        <w:tc>
          <w:tcPr>
            <w:tcW w:w="2520" w:type="dxa"/>
            <w:tcBorders>
              <w:top w:val="nil"/>
              <w:left w:val="nil"/>
              <w:bottom w:val="nil"/>
              <w:right w:val="nil"/>
            </w:tcBorders>
            <w:noWrap/>
            <w:vAlign w:val="bottom"/>
          </w:tcPr>
          <w:p w:rsidR="000E316E" w:rsidRPr="00772D99" w:rsidRDefault="000E316E" w:rsidP="008F3E56">
            <w:pPr>
              <w:rPr>
                <w:bCs/>
                <w:sz w:val="20"/>
                <w:lang w:val="nl-NL"/>
              </w:rPr>
            </w:pPr>
          </w:p>
        </w:tc>
        <w:tc>
          <w:tcPr>
            <w:tcW w:w="3240" w:type="dxa"/>
            <w:gridSpan w:val="3"/>
            <w:tcBorders>
              <w:left w:val="nil"/>
              <w:right w:val="nil"/>
            </w:tcBorders>
            <w:noWrap/>
            <w:vAlign w:val="bottom"/>
          </w:tcPr>
          <w:p w:rsidR="000E316E" w:rsidRPr="00772D99" w:rsidRDefault="000E316E" w:rsidP="008F3E56">
            <w:pPr>
              <w:jc w:val="center"/>
              <w:rPr>
                <w:rFonts w:eastAsia="Arial Unicode MS"/>
                <w:b/>
                <w:bCs/>
                <w:sz w:val="20"/>
                <w:lang w:val="nl-NL"/>
              </w:rPr>
            </w:pPr>
            <w:r w:rsidRPr="00772D99">
              <w:rPr>
                <w:rFonts w:eastAsia="Arial Unicode MS"/>
                <w:b/>
                <w:bCs/>
                <w:sz w:val="20"/>
                <w:lang w:val="nl-NL"/>
              </w:rPr>
              <w:t xml:space="preserve">Số cuối </w:t>
            </w:r>
            <w:r>
              <w:rPr>
                <w:rFonts w:eastAsia="Arial Unicode MS"/>
                <w:b/>
                <w:bCs/>
                <w:sz w:val="20"/>
                <w:lang w:val="nl-NL"/>
              </w:rPr>
              <w:t>năm</w:t>
            </w:r>
          </w:p>
        </w:tc>
        <w:tc>
          <w:tcPr>
            <w:tcW w:w="90" w:type="dxa"/>
            <w:tcBorders>
              <w:left w:val="nil"/>
              <w:right w:val="nil"/>
            </w:tcBorders>
          </w:tcPr>
          <w:p w:rsidR="000E316E" w:rsidRPr="00772D99" w:rsidRDefault="000E316E" w:rsidP="008F3E56">
            <w:pPr>
              <w:jc w:val="right"/>
              <w:rPr>
                <w:rFonts w:eastAsia="Arial Unicode MS"/>
                <w:b/>
                <w:bCs/>
                <w:sz w:val="20"/>
                <w:lang w:val="nl-NL"/>
              </w:rPr>
            </w:pPr>
          </w:p>
        </w:tc>
        <w:tc>
          <w:tcPr>
            <w:tcW w:w="3150" w:type="dxa"/>
            <w:gridSpan w:val="3"/>
            <w:tcBorders>
              <w:left w:val="nil"/>
              <w:right w:val="nil"/>
            </w:tcBorders>
            <w:vAlign w:val="bottom"/>
          </w:tcPr>
          <w:p w:rsidR="000E316E" w:rsidRPr="00772D99" w:rsidRDefault="000E316E" w:rsidP="008F3E56">
            <w:pPr>
              <w:jc w:val="center"/>
              <w:rPr>
                <w:rFonts w:eastAsia="Arial Unicode MS"/>
                <w:b/>
                <w:bCs/>
                <w:sz w:val="20"/>
                <w:lang w:val="nl-NL"/>
              </w:rPr>
            </w:pPr>
            <w:r w:rsidRPr="00772D99">
              <w:rPr>
                <w:rFonts w:eastAsia="Arial Unicode MS"/>
                <w:b/>
                <w:bCs/>
                <w:sz w:val="20"/>
                <w:lang w:val="nl-NL"/>
              </w:rPr>
              <w:t>Số đầu năm</w:t>
            </w:r>
          </w:p>
        </w:tc>
      </w:tr>
      <w:tr w:rsidR="000E316E" w:rsidRPr="00772D99" w:rsidTr="008F3E56">
        <w:trPr>
          <w:trHeight w:val="300"/>
        </w:trPr>
        <w:tc>
          <w:tcPr>
            <w:tcW w:w="2520" w:type="dxa"/>
            <w:tcBorders>
              <w:top w:val="nil"/>
              <w:left w:val="nil"/>
              <w:bottom w:val="nil"/>
              <w:right w:val="nil"/>
            </w:tcBorders>
            <w:noWrap/>
            <w:vAlign w:val="bottom"/>
          </w:tcPr>
          <w:p w:rsidR="000E316E" w:rsidRPr="00772D99" w:rsidRDefault="000E316E" w:rsidP="008F3E56">
            <w:pPr>
              <w:rPr>
                <w:bCs/>
                <w:sz w:val="20"/>
                <w:lang w:val="nl-NL"/>
              </w:rPr>
            </w:pPr>
          </w:p>
        </w:tc>
        <w:tc>
          <w:tcPr>
            <w:tcW w:w="1530" w:type="dxa"/>
            <w:tcBorders>
              <w:left w:val="nil"/>
              <w:bottom w:val="single" w:sz="4" w:space="0" w:color="auto"/>
              <w:right w:val="nil"/>
            </w:tcBorders>
            <w:noWrap/>
            <w:vAlign w:val="bottom"/>
          </w:tcPr>
          <w:p w:rsidR="000E316E" w:rsidRPr="00772D99" w:rsidRDefault="000E316E" w:rsidP="008F3E56">
            <w:pPr>
              <w:jc w:val="right"/>
              <w:rPr>
                <w:rFonts w:eastAsia="Arial Unicode MS"/>
                <w:b/>
                <w:bCs/>
                <w:sz w:val="20"/>
                <w:lang w:val="nl-NL"/>
              </w:rPr>
            </w:pPr>
            <w:r w:rsidRPr="00772D99">
              <w:rPr>
                <w:rFonts w:eastAsia="Arial Unicode MS"/>
                <w:b/>
                <w:bCs/>
                <w:sz w:val="20"/>
                <w:lang w:val="nl-NL"/>
              </w:rPr>
              <w:t>Giá trị</w:t>
            </w:r>
          </w:p>
        </w:tc>
        <w:tc>
          <w:tcPr>
            <w:tcW w:w="90" w:type="dxa"/>
            <w:tcBorders>
              <w:left w:val="nil"/>
              <w:right w:val="nil"/>
            </w:tcBorders>
            <w:noWrap/>
            <w:vAlign w:val="bottom"/>
          </w:tcPr>
          <w:p w:rsidR="000E316E" w:rsidRPr="00772D99" w:rsidRDefault="000E316E" w:rsidP="008F3E56">
            <w:pPr>
              <w:jc w:val="right"/>
              <w:rPr>
                <w:rFonts w:eastAsia="Arial Unicode MS"/>
                <w:b/>
                <w:bCs/>
                <w:sz w:val="20"/>
                <w:lang w:val="nl-NL"/>
              </w:rPr>
            </w:pPr>
          </w:p>
        </w:tc>
        <w:tc>
          <w:tcPr>
            <w:tcW w:w="1620" w:type="dxa"/>
            <w:tcBorders>
              <w:left w:val="nil"/>
              <w:bottom w:val="single" w:sz="4" w:space="0" w:color="auto"/>
              <w:right w:val="nil"/>
            </w:tcBorders>
            <w:vAlign w:val="bottom"/>
          </w:tcPr>
          <w:p w:rsidR="000E316E" w:rsidRPr="00772D99" w:rsidRDefault="000E316E" w:rsidP="008F3E56">
            <w:pPr>
              <w:jc w:val="right"/>
              <w:rPr>
                <w:rFonts w:eastAsia="Arial Unicode MS"/>
                <w:b/>
                <w:bCs/>
                <w:sz w:val="20"/>
                <w:lang w:val="nl-NL"/>
              </w:rPr>
            </w:pPr>
            <w:r w:rsidRPr="00772D99">
              <w:rPr>
                <w:rFonts w:eastAsia="Arial Unicode MS"/>
                <w:b/>
                <w:bCs/>
                <w:sz w:val="20"/>
                <w:lang w:val="nl-NL"/>
              </w:rPr>
              <w:t>Khả năng trả nợ</w:t>
            </w:r>
          </w:p>
        </w:tc>
        <w:tc>
          <w:tcPr>
            <w:tcW w:w="90" w:type="dxa"/>
            <w:tcBorders>
              <w:left w:val="nil"/>
              <w:right w:val="nil"/>
            </w:tcBorders>
          </w:tcPr>
          <w:p w:rsidR="000E316E" w:rsidRPr="00772D99" w:rsidRDefault="000E316E" w:rsidP="008F3E56">
            <w:pPr>
              <w:jc w:val="right"/>
              <w:rPr>
                <w:rFonts w:eastAsia="Arial Unicode MS"/>
                <w:b/>
                <w:bCs/>
                <w:sz w:val="20"/>
                <w:lang w:val="nl-NL"/>
              </w:rPr>
            </w:pPr>
          </w:p>
        </w:tc>
        <w:tc>
          <w:tcPr>
            <w:tcW w:w="1440" w:type="dxa"/>
            <w:tcBorders>
              <w:left w:val="nil"/>
              <w:bottom w:val="single" w:sz="4" w:space="0" w:color="auto"/>
              <w:right w:val="nil"/>
            </w:tcBorders>
            <w:vAlign w:val="bottom"/>
          </w:tcPr>
          <w:p w:rsidR="000E316E" w:rsidRPr="00772D99" w:rsidRDefault="000E316E" w:rsidP="008F3E56">
            <w:pPr>
              <w:jc w:val="right"/>
              <w:rPr>
                <w:rFonts w:eastAsia="Arial Unicode MS"/>
                <w:b/>
                <w:bCs/>
                <w:sz w:val="20"/>
                <w:lang w:val="nl-NL"/>
              </w:rPr>
            </w:pPr>
            <w:r w:rsidRPr="00772D99">
              <w:rPr>
                <w:rFonts w:eastAsia="Arial Unicode MS"/>
                <w:b/>
                <w:bCs/>
                <w:sz w:val="20"/>
                <w:lang w:val="nl-NL"/>
              </w:rPr>
              <w:t>Giá trị</w:t>
            </w:r>
          </w:p>
        </w:tc>
        <w:tc>
          <w:tcPr>
            <w:tcW w:w="90" w:type="dxa"/>
            <w:tcBorders>
              <w:left w:val="nil"/>
              <w:right w:val="nil"/>
            </w:tcBorders>
            <w:vAlign w:val="bottom"/>
          </w:tcPr>
          <w:p w:rsidR="000E316E" w:rsidRPr="00772D99" w:rsidRDefault="000E316E" w:rsidP="008F3E56">
            <w:pPr>
              <w:jc w:val="right"/>
              <w:rPr>
                <w:rFonts w:eastAsia="Arial Unicode MS"/>
                <w:b/>
                <w:bCs/>
                <w:sz w:val="20"/>
                <w:lang w:val="nl-NL"/>
              </w:rPr>
            </w:pPr>
          </w:p>
        </w:tc>
        <w:tc>
          <w:tcPr>
            <w:tcW w:w="1620" w:type="dxa"/>
            <w:tcBorders>
              <w:left w:val="nil"/>
              <w:bottom w:val="single" w:sz="4" w:space="0" w:color="auto"/>
              <w:right w:val="nil"/>
            </w:tcBorders>
            <w:vAlign w:val="bottom"/>
          </w:tcPr>
          <w:p w:rsidR="000E316E" w:rsidRPr="00772D99" w:rsidRDefault="000E316E" w:rsidP="008F3E56">
            <w:pPr>
              <w:jc w:val="right"/>
              <w:rPr>
                <w:rFonts w:eastAsia="Arial Unicode MS"/>
                <w:b/>
                <w:bCs/>
                <w:sz w:val="20"/>
                <w:lang w:val="nl-NL"/>
              </w:rPr>
            </w:pPr>
            <w:r w:rsidRPr="00772D99">
              <w:rPr>
                <w:rFonts w:eastAsia="Arial Unicode MS"/>
                <w:b/>
                <w:bCs/>
                <w:sz w:val="20"/>
                <w:lang w:val="nl-NL"/>
              </w:rPr>
              <w:t>Khả năng trả nợ</w:t>
            </w:r>
          </w:p>
        </w:tc>
      </w:tr>
      <w:tr w:rsidR="000E316E" w:rsidRPr="00772D99" w:rsidTr="008F3E56">
        <w:trPr>
          <w:trHeight w:val="308"/>
        </w:trPr>
        <w:tc>
          <w:tcPr>
            <w:tcW w:w="2520" w:type="dxa"/>
            <w:tcBorders>
              <w:top w:val="nil"/>
              <w:left w:val="nil"/>
              <w:bottom w:val="nil"/>
              <w:right w:val="nil"/>
            </w:tcBorders>
            <w:noWrap/>
            <w:vAlign w:val="bottom"/>
          </w:tcPr>
          <w:p w:rsidR="000E316E" w:rsidRPr="00772D99" w:rsidRDefault="000E316E" w:rsidP="008F3E56">
            <w:pPr>
              <w:jc w:val="left"/>
              <w:rPr>
                <w:b/>
                <w:bCs/>
                <w:i/>
                <w:iCs/>
                <w:color w:val="000000"/>
                <w:sz w:val="20"/>
              </w:rPr>
            </w:pPr>
            <w:r w:rsidRPr="00772D99">
              <w:rPr>
                <w:b/>
                <w:bCs/>
                <w:i/>
                <w:iCs/>
                <w:color w:val="000000"/>
                <w:sz w:val="20"/>
              </w:rPr>
              <w:t>Vay và nợ thuê tài chính dài  hạn phải trả các tổ chức và cá nhân khác</w:t>
            </w:r>
          </w:p>
        </w:tc>
        <w:tc>
          <w:tcPr>
            <w:tcW w:w="1530" w:type="dxa"/>
            <w:tcBorders>
              <w:top w:val="nil"/>
              <w:left w:val="nil"/>
              <w:right w:val="nil"/>
            </w:tcBorders>
            <w:noWrap/>
            <w:vAlign w:val="bottom"/>
          </w:tcPr>
          <w:p w:rsidR="000E316E" w:rsidRPr="00772D99" w:rsidRDefault="000E316E" w:rsidP="008F3E56">
            <w:pPr>
              <w:jc w:val="right"/>
              <w:rPr>
                <w:b/>
                <w:bCs/>
                <w:i/>
                <w:iCs/>
                <w:sz w:val="20"/>
              </w:rPr>
            </w:pPr>
            <w:r w:rsidRPr="00772D99">
              <w:rPr>
                <w:b/>
                <w:bCs/>
                <w:i/>
                <w:iCs/>
                <w:sz w:val="20"/>
              </w:rPr>
              <w:t>1.410.000.000</w:t>
            </w:r>
          </w:p>
        </w:tc>
        <w:tc>
          <w:tcPr>
            <w:tcW w:w="90" w:type="dxa"/>
            <w:tcBorders>
              <w:top w:val="nil"/>
              <w:left w:val="nil"/>
              <w:right w:val="nil"/>
            </w:tcBorders>
            <w:noWrap/>
            <w:vAlign w:val="bottom"/>
          </w:tcPr>
          <w:p w:rsidR="000E316E" w:rsidRPr="00772D99" w:rsidRDefault="000E316E" w:rsidP="008F3E56">
            <w:pPr>
              <w:jc w:val="right"/>
              <w:rPr>
                <w:b/>
                <w:bCs/>
                <w:sz w:val="20"/>
              </w:rPr>
            </w:pPr>
          </w:p>
        </w:tc>
        <w:tc>
          <w:tcPr>
            <w:tcW w:w="1620" w:type="dxa"/>
            <w:tcBorders>
              <w:top w:val="nil"/>
              <w:left w:val="nil"/>
              <w:right w:val="nil"/>
            </w:tcBorders>
            <w:vAlign w:val="bottom"/>
          </w:tcPr>
          <w:p w:rsidR="000E316E" w:rsidRPr="00772D99" w:rsidRDefault="000E316E" w:rsidP="008F3E56">
            <w:pPr>
              <w:jc w:val="right"/>
              <w:rPr>
                <w:b/>
                <w:bCs/>
                <w:i/>
                <w:iCs/>
                <w:sz w:val="20"/>
              </w:rPr>
            </w:pPr>
            <w:r w:rsidRPr="00772D99">
              <w:rPr>
                <w:b/>
                <w:bCs/>
                <w:i/>
                <w:iCs/>
                <w:sz w:val="20"/>
              </w:rPr>
              <w:t>1.410.000.000</w:t>
            </w:r>
          </w:p>
        </w:tc>
        <w:tc>
          <w:tcPr>
            <w:tcW w:w="90" w:type="dxa"/>
            <w:tcBorders>
              <w:top w:val="nil"/>
              <w:left w:val="nil"/>
              <w:right w:val="nil"/>
            </w:tcBorders>
            <w:vAlign w:val="bottom"/>
          </w:tcPr>
          <w:p w:rsidR="000E316E" w:rsidRPr="00772D99" w:rsidRDefault="000E316E" w:rsidP="008F3E56">
            <w:pPr>
              <w:jc w:val="right"/>
              <w:rPr>
                <w:b/>
                <w:bCs/>
                <w:sz w:val="20"/>
              </w:rPr>
            </w:pPr>
          </w:p>
        </w:tc>
        <w:tc>
          <w:tcPr>
            <w:tcW w:w="1440" w:type="dxa"/>
            <w:tcBorders>
              <w:top w:val="nil"/>
              <w:left w:val="nil"/>
              <w:right w:val="nil"/>
            </w:tcBorders>
            <w:vAlign w:val="bottom"/>
          </w:tcPr>
          <w:p w:rsidR="000E316E" w:rsidRPr="00772D99" w:rsidRDefault="000E316E" w:rsidP="008F3E56">
            <w:pPr>
              <w:jc w:val="right"/>
              <w:rPr>
                <w:b/>
                <w:bCs/>
                <w:i/>
                <w:iCs/>
                <w:sz w:val="20"/>
              </w:rPr>
            </w:pPr>
            <w:r w:rsidRPr="00772D99">
              <w:rPr>
                <w:b/>
                <w:bCs/>
                <w:i/>
                <w:iCs/>
                <w:sz w:val="20"/>
              </w:rPr>
              <w:t>1.196.111.111</w:t>
            </w:r>
          </w:p>
        </w:tc>
        <w:tc>
          <w:tcPr>
            <w:tcW w:w="90" w:type="dxa"/>
            <w:tcBorders>
              <w:top w:val="nil"/>
              <w:left w:val="nil"/>
              <w:right w:val="nil"/>
            </w:tcBorders>
            <w:vAlign w:val="bottom"/>
          </w:tcPr>
          <w:p w:rsidR="000E316E" w:rsidRPr="00772D99" w:rsidRDefault="000E316E" w:rsidP="008F3E56">
            <w:pPr>
              <w:jc w:val="right"/>
              <w:rPr>
                <w:b/>
                <w:bCs/>
                <w:sz w:val="20"/>
              </w:rPr>
            </w:pPr>
          </w:p>
        </w:tc>
        <w:tc>
          <w:tcPr>
            <w:tcW w:w="1620" w:type="dxa"/>
            <w:tcBorders>
              <w:top w:val="nil"/>
              <w:left w:val="nil"/>
              <w:right w:val="nil"/>
            </w:tcBorders>
            <w:vAlign w:val="bottom"/>
          </w:tcPr>
          <w:p w:rsidR="000E316E" w:rsidRPr="00772D99" w:rsidRDefault="000E316E" w:rsidP="008F3E56">
            <w:pPr>
              <w:jc w:val="right"/>
              <w:rPr>
                <w:b/>
                <w:bCs/>
                <w:i/>
                <w:iCs/>
                <w:sz w:val="20"/>
              </w:rPr>
            </w:pPr>
            <w:r w:rsidRPr="00772D99">
              <w:rPr>
                <w:b/>
                <w:bCs/>
                <w:i/>
                <w:iCs/>
                <w:sz w:val="20"/>
              </w:rPr>
              <w:t>1.196.111.111</w:t>
            </w:r>
          </w:p>
        </w:tc>
      </w:tr>
      <w:tr w:rsidR="000E316E" w:rsidRPr="00772D99" w:rsidTr="008F3E56">
        <w:trPr>
          <w:trHeight w:val="308"/>
        </w:trPr>
        <w:tc>
          <w:tcPr>
            <w:tcW w:w="2520" w:type="dxa"/>
            <w:tcBorders>
              <w:top w:val="nil"/>
              <w:left w:val="nil"/>
              <w:bottom w:val="nil"/>
              <w:right w:val="nil"/>
            </w:tcBorders>
            <w:noWrap/>
            <w:vAlign w:val="bottom"/>
          </w:tcPr>
          <w:p w:rsidR="000E316E" w:rsidRPr="00772D99" w:rsidRDefault="000E316E" w:rsidP="008F3E56">
            <w:pPr>
              <w:jc w:val="left"/>
              <w:rPr>
                <w:i/>
                <w:iCs/>
                <w:sz w:val="20"/>
              </w:rPr>
            </w:pPr>
            <w:r w:rsidRPr="00772D99">
              <w:rPr>
                <w:i/>
                <w:iCs/>
                <w:sz w:val="20"/>
              </w:rPr>
              <w:t>Ngân hàng TMCP Đông Nam Á(i)</w:t>
            </w:r>
          </w:p>
        </w:tc>
        <w:tc>
          <w:tcPr>
            <w:tcW w:w="1530" w:type="dxa"/>
            <w:tcBorders>
              <w:top w:val="nil"/>
              <w:left w:val="nil"/>
              <w:right w:val="nil"/>
            </w:tcBorders>
            <w:noWrap/>
            <w:vAlign w:val="bottom"/>
          </w:tcPr>
          <w:p w:rsidR="000E316E" w:rsidRPr="00772D99" w:rsidRDefault="000E316E" w:rsidP="008F3E56">
            <w:pPr>
              <w:jc w:val="right"/>
              <w:rPr>
                <w:i/>
                <w:iCs/>
                <w:color w:val="000000"/>
                <w:sz w:val="20"/>
              </w:rPr>
            </w:pPr>
            <w:r w:rsidRPr="00772D99">
              <w:rPr>
                <w:i/>
                <w:iCs/>
                <w:color w:val="000000"/>
                <w:sz w:val="20"/>
              </w:rPr>
              <w:t>1.410.000.000</w:t>
            </w:r>
          </w:p>
        </w:tc>
        <w:tc>
          <w:tcPr>
            <w:tcW w:w="90" w:type="dxa"/>
            <w:tcBorders>
              <w:top w:val="nil"/>
              <w:left w:val="nil"/>
              <w:right w:val="nil"/>
            </w:tcBorders>
            <w:noWrap/>
            <w:vAlign w:val="bottom"/>
          </w:tcPr>
          <w:p w:rsidR="000E316E" w:rsidRPr="00772D99" w:rsidRDefault="000E316E" w:rsidP="008F3E56">
            <w:pPr>
              <w:jc w:val="right"/>
              <w:rPr>
                <w:sz w:val="20"/>
              </w:rPr>
            </w:pPr>
          </w:p>
        </w:tc>
        <w:tc>
          <w:tcPr>
            <w:tcW w:w="1620" w:type="dxa"/>
            <w:tcBorders>
              <w:top w:val="nil"/>
              <w:left w:val="nil"/>
              <w:right w:val="nil"/>
            </w:tcBorders>
            <w:vAlign w:val="bottom"/>
          </w:tcPr>
          <w:p w:rsidR="000E316E" w:rsidRPr="00772D99" w:rsidRDefault="000E316E" w:rsidP="008F3E56">
            <w:pPr>
              <w:jc w:val="right"/>
              <w:rPr>
                <w:i/>
                <w:iCs/>
                <w:color w:val="000000"/>
                <w:sz w:val="20"/>
              </w:rPr>
            </w:pPr>
            <w:r w:rsidRPr="00772D99">
              <w:rPr>
                <w:i/>
                <w:iCs/>
                <w:color w:val="000000"/>
                <w:sz w:val="20"/>
              </w:rPr>
              <w:t>1.410.000.000</w:t>
            </w:r>
          </w:p>
        </w:tc>
        <w:tc>
          <w:tcPr>
            <w:tcW w:w="90" w:type="dxa"/>
            <w:tcBorders>
              <w:top w:val="nil"/>
              <w:left w:val="nil"/>
              <w:right w:val="nil"/>
            </w:tcBorders>
            <w:vAlign w:val="bottom"/>
          </w:tcPr>
          <w:p w:rsidR="000E316E" w:rsidRPr="00772D99" w:rsidRDefault="000E316E" w:rsidP="008F3E56">
            <w:pPr>
              <w:jc w:val="right"/>
              <w:rPr>
                <w:sz w:val="20"/>
              </w:rPr>
            </w:pPr>
          </w:p>
        </w:tc>
        <w:tc>
          <w:tcPr>
            <w:tcW w:w="1440" w:type="dxa"/>
            <w:tcBorders>
              <w:top w:val="nil"/>
              <w:left w:val="nil"/>
              <w:right w:val="nil"/>
            </w:tcBorders>
            <w:vAlign w:val="bottom"/>
          </w:tcPr>
          <w:p w:rsidR="000E316E" w:rsidRPr="00772D99" w:rsidRDefault="000E316E" w:rsidP="008F3E56">
            <w:pPr>
              <w:jc w:val="right"/>
              <w:rPr>
                <w:i/>
                <w:iCs/>
                <w:color w:val="000000"/>
                <w:sz w:val="20"/>
              </w:rPr>
            </w:pPr>
            <w:r w:rsidRPr="00772D99">
              <w:rPr>
                <w:i/>
                <w:iCs/>
                <w:color w:val="000000"/>
                <w:sz w:val="20"/>
              </w:rPr>
              <w:t>-</w:t>
            </w:r>
          </w:p>
        </w:tc>
        <w:tc>
          <w:tcPr>
            <w:tcW w:w="90" w:type="dxa"/>
            <w:tcBorders>
              <w:top w:val="nil"/>
              <w:left w:val="nil"/>
              <w:right w:val="nil"/>
            </w:tcBorders>
            <w:vAlign w:val="bottom"/>
          </w:tcPr>
          <w:p w:rsidR="000E316E" w:rsidRPr="00772D99" w:rsidRDefault="000E316E" w:rsidP="008F3E56">
            <w:pPr>
              <w:jc w:val="right"/>
              <w:rPr>
                <w:sz w:val="20"/>
              </w:rPr>
            </w:pPr>
          </w:p>
        </w:tc>
        <w:tc>
          <w:tcPr>
            <w:tcW w:w="1620" w:type="dxa"/>
            <w:tcBorders>
              <w:top w:val="nil"/>
              <w:left w:val="nil"/>
              <w:right w:val="nil"/>
            </w:tcBorders>
            <w:vAlign w:val="bottom"/>
          </w:tcPr>
          <w:p w:rsidR="000E316E" w:rsidRPr="00772D99" w:rsidRDefault="000E316E" w:rsidP="008F3E56">
            <w:pPr>
              <w:jc w:val="right"/>
              <w:rPr>
                <w:i/>
                <w:iCs/>
                <w:color w:val="000000"/>
                <w:sz w:val="20"/>
              </w:rPr>
            </w:pPr>
            <w:r w:rsidRPr="00772D99">
              <w:rPr>
                <w:i/>
                <w:iCs/>
                <w:color w:val="000000"/>
                <w:sz w:val="20"/>
              </w:rPr>
              <w:t>-</w:t>
            </w:r>
          </w:p>
        </w:tc>
      </w:tr>
      <w:tr w:rsidR="000E316E" w:rsidRPr="00772D99" w:rsidTr="008F3E56">
        <w:trPr>
          <w:trHeight w:val="308"/>
        </w:trPr>
        <w:tc>
          <w:tcPr>
            <w:tcW w:w="2520" w:type="dxa"/>
            <w:tcBorders>
              <w:top w:val="nil"/>
              <w:left w:val="nil"/>
              <w:bottom w:val="nil"/>
              <w:right w:val="nil"/>
            </w:tcBorders>
            <w:noWrap/>
            <w:vAlign w:val="bottom"/>
          </w:tcPr>
          <w:p w:rsidR="000E316E" w:rsidRPr="00772D99" w:rsidRDefault="000E316E" w:rsidP="008F3E56">
            <w:pPr>
              <w:jc w:val="left"/>
              <w:rPr>
                <w:i/>
                <w:iCs/>
                <w:color w:val="000000"/>
                <w:sz w:val="20"/>
              </w:rPr>
            </w:pPr>
            <w:r w:rsidRPr="00772D99">
              <w:rPr>
                <w:i/>
                <w:iCs/>
                <w:color w:val="000000"/>
                <w:sz w:val="20"/>
              </w:rPr>
              <w:t>Ngân hàng TMCP Đại Dương</w:t>
            </w:r>
          </w:p>
        </w:tc>
        <w:tc>
          <w:tcPr>
            <w:tcW w:w="1530" w:type="dxa"/>
            <w:tcBorders>
              <w:top w:val="nil"/>
              <w:left w:val="nil"/>
              <w:right w:val="nil"/>
            </w:tcBorders>
            <w:noWrap/>
            <w:vAlign w:val="bottom"/>
          </w:tcPr>
          <w:p w:rsidR="000E316E" w:rsidRPr="00772D99" w:rsidRDefault="000E316E" w:rsidP="008F3E56">
            <w:pPr>
              <w:jc w:val="right"/>
              <w:rPr>
                <w:i/>
                <w:iCs/>
                <w:color w:val="000000"/>
                <w:sz w:val="20"/>
              </w:rPr>
            </w:pPr>
            <w:r w:rsidRPr="00772D99">
              <w:rPr>
                <w:i/>
                <w:iCs/>
                <w:color w:val="000000"/>
                <w:sz w:val="20"/>
              </w:rPr>
              <w:t>-</w:t>
            </w:r>
          </w:p>
        </w:tc>
        <w:tc>
          <w:tcPr>
            <w:tcW w:w="90" w:type="dxa"/>
            <w:tcBorders>
              <w:top w:val="nil"/>
              <w:left w:val="nil"/>
              <w:right w:val="nil"/>
            </w:tcBorders>
            <w:noWrap/>
            <w:vAlign w:val="bottom"/>
          </w:tcPr>
          <w:p w:rsidR="000E316E" w:rsidRPr="00772D99" w:rsidRDefault="000E316E" w:rsidP="008F3E56">
            <w:pPr>
              <w:jc w:val="right"/>
              <w:rPr>
                <w:sz w:val="20"/>
              </w:rPr>
            </w:pPr>
          </w:p>
        </w:tc>
        <w:tc>
          <w:tcPr>
            <w:tcW w:w="1620" w:type="dxa"/>
            <w:tcBorders>
              <w:top w:val="nil"/>
              <w:left w:val="nil"/>
              <w:right w:val="nil"/>
            </w:tcBorders>
            <w:vAlign w:val="bottom"/>
          </w:tcPr>
          <w:p w:rsidR="000E316E" w:rsidRPr="00772D99" w:rsidRDefault="000E316E" w:rsidP="008F3E56">
            <w:pPr>
              <w:jc w:val="right"/>
              <w:rPr>
                <w:i/>
                <w:iCs/>
                <w:color w:val="000000"/>
                <w:sz w:val="20"/>
              </w:rPr>
            </w:pPr>
            <w:r w:rsidRPr="00772D99">
              <w:rPr>
                <w:i/>
                <w:iCs/>
                <w:color w:val="000000"/>
                <w:sz w:val="20"/>
              </w:rPr>
              <w:t>-</w:t>
            </w:r>
          </w:p>
        </w:tc>
        <w:tc>
          <w:tcPr>
            <w:tcW w:w="90" w:type="dxa"/>
            <w:tcBorders>
              <w:top w:val="nil"/>
              <w:left w:val="nil"/>
              <w:right w:val="nil"/>
            </w:tcBorders>
            <w:vAlign w:val="bottom"/>
          </w:tcPr>
          <w:p w:rsidR="000E316E" w:rsidRPr="00772D99" w:rsidRDefault="000E316E" w:rsidP="008F3E56">
            <w:pPr>
              <w:jc w:val="right"/>
              <w:rPr>
                <w:color w:val="000000"/>
                <w:sz w:val="20"/>
              </w:rPr>
            </w:pPr>
          </w:p>
        </w:tc>
        <w:tc>
          <w:tcPr>
            <w:tcW w:w="1440" w:type="dxa"/>
            <w:tcBorders>
              <w:top w:val="nil"/>
              <w:left w:val="nil"/>
              <w:right w:val="nil"/>
            </w:tcBorders>
            <w:vAlign w:val="bottom"/>
          </w:tcPr>
          <w:p w:rsidR="000E316E" w:rsidRPr="00772D99" w:rsidRDefault="000E316E" w:rsidP="008F3E56">
            <w:pPr>
              <w:jc w:val="right"/>
              <w:rPr>
                <w:i/>
                <w:iCs/>
                <w:color w:val="000000"/>
                <w:sz w:val="20"/>
              </w:rPr>
            </w:pPr>
            <w:r w:rsidRPr="00772D99">
              <w:rPr>
                <w:i/>
                <w:iCs/>
                <w:color w:val="000000"/>
                <w:sz w:val="20"/>
              </w:rPr>
              <w:t>1.196.111.111</w:t>
            </w:r>
          </w:p>
        </w:tc>
        <w:tc>
          <w:tcPr>
            <w:tcW w:w="90" w:type="dxa"/>
            <w:tcBorders>
              <w:top w:val="nil"/>
              <w:left w:val="nil"/>
              <w:right w:val="nil"/>
            </w:tcBorders>
            <w:vAlign w:val="bottom"/>
          </w:tcPr>
          <w:p w:rsidR="000E316E" w:rsidRPr="00772D99" w:rsidRDefault="000E316E" w:rsidP="008F3E56">
            <w:pPr>
              <w:jc w:val="right"/>
              <w:rPr>
                <w:sz w:val="20"/>
              </w:rPr>
            </w:pPr>
          </w:p>
        </w:tc>
        <w:tc>
          <w:tcPr>
            <w:tcW w:w="1620" w:type="dxa"/>
            <w:tcBorders>
              <w:top w:val="nil"/>
              <w:left w:val="nil"/>
              <w:right w:val="nil"/>
            </w:tcBorders>
            <w:vAlign w:val="bottom"/>
          </w:tcPr>
          <w:p w:rsidR="000E316E" w:rsidRPr="00772D99" w:rsidRDefault="000E316E" w:rsidP="008F3E56">
            <w:pPr>
              <w:jc w:val="right"/>
              <w:rPr>
                <w:i/>
                <w:iCs/>
                <w:color w:val="000000"/>
                <w:sz w:val="20"/>
              </w:rPr>
            </w:pPr>
            <w:r w:rsidRPr="00772D99">
              <w:rPr>
                <w:i/>
                <w:iCs/>
                <w:color w:val="000000"/>
                <w:sz w:val="20"/>
              </w:rPr>
              <w:t>1.196.111.111</w:t>
            </w:r>
          </w:p>
        </w:tc>
      </w:tr>
      <w:tr w:rsidR="000E316E" w:rsidRPr="00772D99" w:rsidTr="008F3E56">
        <w:trPr>
          <w:trHeight w:val="300"/>
        </w:trPr>
        <w:tc>
          <w:tcPr>
            <w:tcW w:w="2520" w:type="dxa"/>
            <w:tcBorders>
              <w:top w:val="nil"/>
              <w:left w:val="nil"/>
              <w:bottom w:val="nil"/>
              <w:right w:val="nil"/>
            </w:tcBorders>
            <w:noWrap/>
            <w:vAlign w:val="bottom"/>
          </w:tcPr>
          <w:p w:rsidR="000E316E" w:rsidRPr="00772D99" w:rsidRDefault="000E316E" w:rsidP="008F3E56">
            <w:pPr>
              <w:jc w:val="left"/>
              <w:rPr>
                <w:b/>
                <w:bCs/>
                <w:color w:val="000000"/>
                <w:sz w:val="20"/>
              </w:rPr>
            </w:pPr>
            <w:r w:rsidRPr="00772D99">
              <w:rPr>
                <w:b/>
                <w:bCs/>
                <w:color w:val="000000"/>
                <w:sz w:val="20"/>
              </w:rPr>
              <w:lastRenderedPageBreak/>
              <w:t>Cộng</w:t>
            </w:r>
          </w:p>
        </w:tc>
        <w:tc>
          <w:tcPr>
            <w:tcW w:w="1530" w:type="dxa"/>
            <w:tcBorders>
              <w:top w:val="single" w:sz="4" w:space="0" w:color="auto"/>
              <w:left w:val="nil"/>
              <w:bottom w:val="double" w:sz="6" w:space="0" w:color="auto"/>
              <w:right w:val="nil"/>
            </w:tcBorders>
            <w:noWrap/>
            <w:vAlign w:val="center"/>
          </w:tcPr>
          <w:p w:rsidR="000E316E" w:rsidRPr="00772D99" w:rsidRDefault="000E316E" w:rsidP="008F3E56">
            <w:pPr>
              <w:jc w:val="right"/>
              <w:rPr>
                <w:b/>
                <w:bCs/>
                <w:color w:val="000000"/>
                <w:sz w:val="20"/>
              </w:rPr>
            </w:pPr>
            <w:r w:rsidRPr="00772D99">
              <w:rPr>
                <w:b/>
                <w:bCs/>
                <w:color w:val="000000"/>
                <w:sz w:val="20"/>
              </w:rPr>
              <w:t>1.410.000.000</w:t>
            </w:r>
          </w:p>
        </w:tc>
        <w:tc>
          <w:tcPr>
            <w:tcW w:w="90" w:type="dxa"/>
            <w:tcBorders>
              <w:top w:val="nil"/>
              <w:left w:val="nil"/>
              <w:right w:val="nil"/>
            </w:tcBorders>
            <w:noWrap/>
            <w:vAlign w:val="bottom"/>
          </w:tcPr>
          <w:p w:rsidR="000E316E" w:rsidRPr="00772D99" w:rsidRDefault="000E316E" w:rsidP="008F3E56">
            <w:pPr>
              <w:jc w:val="right"/>
              <w:rPr>
                <w:sz w:val="20"/>
              </w:rPr>
            </w:pPr>
          </w:p>
        </w:tc>
        <w:tc>
          <w:tcPr>
            <w:tcW w:w="1620" w:type="dxa"/>
            <w:tcBorders>
              <w:top w:val="single" w:sz="4" w:space="0" w:color="auto"/>
              <w:left w:val="nil"/>
              <w:bottom w:val="double" w:sz="6" w:space="0" w:color="auto"/>
              <w:right w:val="nil"/>
            </w:tcBorders>
            <w:vAlign w:val="center"/>
          </w:tcPr>
          <w:p w:rsidR="000E316E" w:rsidRPr="00772D99" w:rsidRDefault="000E316E" w:rsidP="008F3E56">
            <w:pPr>
              <w:jc w:val="right"/>
              <w:rPr>
                <w:b/>
                <w:bCs/>
                <w:color w:val="000000"/>
                <w:sz w:val="20"/>
              </w:rPr>
            </w:pPr>
            <w:r w:rsidRPr="00772D99">
              <w:rPr>
                <w:b/>
                <w:bCs/>
                <w:color w:val="000000"/>
                <w:sz w:val="20"/>
              </w:rPr>
              <w:t>1.410.000.000</w:t>
            </w:r>
          </w:p>
        </w:tc>
        <w:tc>
          <w:tcPr>
            <w:tcW w:w="90" w:type="dxa"/>
            <w:tcBorders>
              <w:left w:val="nil"/>
              <w:right w:val="nil"/>
            </w:tcBorders>
            <w:vAlign w:val="bottom"/>
          </w:tcPr>
          <w:p w:rsidR="000E316E" w:rsidRPr="00772D99" w:rsidRDefault="000E316E" w:rsidP="008F3E56">
            <w:pPr>
              <w:jc w:val="right"/>
              <w:rPr>
                <w:b/>
                <w:bCs/>
                <w:color w:val="000000"/>
                <w:sz w:val="20"/>
              </w:rPr>
            </w:pPr>
          </w:p>
        </w:tc>
        <w:tc>
          <w:tcPr>
            <w:tcW w:w="1440" w:type="dxa"/>
            <w:tcBorders>
              <w:top w:val="single" w:sz="4" w:space="0" w:color="auto"/>
              <w:left w:val="nil"/>
              <w:bottom w:val="double" w:sz="6" w:space="0" w:color="auto"/>
              <w:right w:val="nil"/>
            </w:tcBorders>
            <w:vAlign w:val="center"/>
          </w:tcPr>
          <w:p w:rsidR="000E316E" w:rsidRPr="00772D99" w:rsidRDefault="000E316E" w:rsidP="008F3E56">
            <w:pPr>
              <w:jc w:val="right"/>
              <w:rPr>
                <w:b/>
                <w:bCs/>
                <w:color w:val="000000"/>
                <w:sz w:val="20"/>
              </w:rPr>
            </w:pPr>
            <w:r w:rsidRPr="00772D99">
              <w:rPr>
                <w:b/>
                <w:bCs/>
                <w:color w:val="000000"/>
                <w:sz w:val="20"/>
              </w:rPr>
              <w:t>1.196.111.111</w:t>
            </w:r>
          </w:p>
        </w:tc>
        <w:tc>
          <w:tcPr>
            <w:tcW w:w="90" w:type="dxa"/>
            <w:tcBorders>
              <w:left w:val="nil"/>
              <w:right w:val="nil"/>
            </w:tcBorders>
            <w:vAlign w:val="bottom"/>
          </w:tcPr>
          <w:p w:rsidR="000E316E" w:rsidRPr="00772D99" w:rsidRDefault="000E316E" w:rsidP="008F3E56">
            <w:pPr>
              <w:jc w:val="right"/>
              <w:rPr>
                <w:sz w:val="20"/>
              </w:rPr>
            </w:pPr>
          </w:p>
        </w:tc>
        <w:tc>
          <w:tcPr>
            <w:tcW w:w="1620" w:type="dxa"/>
            <w:tcBorders>
              <w:top w:val="single" w:sz="4" w:space="0" w:color="auto"/>
              <w:left w:val="nil"/>
              <w:bottom w:val="double" w:sz="6" w:space="0" w:color="auto"/>
              <w:right w:val="nil"/>
            </w:tcBorders>
            <w:vAlign w:val="center"/>
          </w:tcPr>
          <w:p w:rsidR="000E316E" w:rsidRPr="00772D99" w:rsidRDefault="000E316E" w:rsidP="008F3E56">
            <w:pPr>
              <w:jc w:val="right"/>
              <w:rPr>
                <w:b/>
                <w:bCs/>
                <w:color w:val="000000"/>
                <w:sz w:val="20"/>
              </w:rPr>
            </w:pPr>
            <w:r w:rsidRPr="00772D99">
              <w:rPr>
                <w:b/>
                <w:bCs/>
                <w:color w:val="000000"/>
                <w:sz w:val="20"/>
              </w:rPr>
              <w:t>1.196.111.111</w:t>
            </w:r>
          </w:p>
        </w:tc>
      </w:tr>
    </w:tbl>
    <w:p w:rsidR="000B046B" w:rsidRDefault="000B046B" w:rsidP="000B046B">
      <w:pPr>
        <w:ind w:left="532" w:firstLine="6"/>
        <w:rPr>
          <w:color w:val="000000"/>
          <w:szCs w:val="24"/>
          <w:lang w:val="nl-NL"/>
        </w:rPr>
      </w:pPr>
    </w:p>
    <w:p w:rsidR="000B046B" w:rsidRDefault="003E00A9" w:rsidP="000B046B">
      <w:pPr>
        <w:ind w:left="532" w:firstLine="6"/>
        <w:rPr>
          <w:color w:val="000000"/>
          <w:szCs w:val="24"/>
          <w:lang w:val="nl-NL"/>
        </w:rPr>
      </w:pPr>
      <w:r>
        <w:rPr>
          <w:color w:val="000000"/>
          <w:szCs w:val="24"/>
          <w:vertAlign w:val="superscript"/>
          <w:lang w:val="nl-NL"/>
        </w:rPr>
        <w:br w:type="page"/>
      </w:r>
      <w:r w:rsidR="000B046B" w:rsidRPr="00991B41">
        <w:rPr>
          <w:color w:val="000000"/>
          <w:szCs w:val="24"/>
          <w:vertAlign w:val="superscript"/>
          <w:lang w:val="nl-NL"/>
        </w:rPr>
        <w:lastRenderedPageBreak/>
        <w:t>(i</w:t>
      </w:r>
      <w:r w:rsidR="00D5169A">
        <w:rPr>
          <w:color w:val="000000"/>
          <w:szCs w:val="24"/>
          <w:vertAlign w:val="superscript"/>
          <w:lang w:val="nl-NL"/>
        </w:rPr>
        <w:t xml:space="preserve">) </w:t>
      </w:r>
      <w:r w:rsidR="000B046B" w:rsidRPr="00991B41">
        <w:rPr>
          <w:color w:val="000000"/>
          <w:szCs w:val="22"/>
          <w:lang w:val="nl-NL"/>
        </w:rPr>
        <w:t xml:space="preserve">Khoản vay Ngân hàng TMCP Đông Nam Á - Chi nhánh Cầu Giấy theo hợp đồng tín dụng trung - dài hạn số REF1532100148/HĐTD ngày 18 tháng 11 năm 2015, số tiền vay 1.800.000.000 VND nhằm mục đích mua xe </w:t>
      </w:r>
      <w:r w:rsidR="000B046B">
        <w:rPr>
          <w:color w:val="000000"/>
          <w:szCs w:val="22"/>
          <w:lang w:val="nl-NL"/>
        </w:rPr>
        <w:t>ô tô</w:t>
      </w:r>
      <w:r w:rsidR="000B046B" w:rsidRPr="00991B41">
        <w:rPr>
          <w:color w:val="000000"/>
          <w:szCs w:val="22"/>
          <w:lang w:val="nl-NL"/>
        </w:rPr>
        <w:t xml:space="preserve"> Lexus NX 200T. Thời gian vay 60 tháng kể từ ngày giải ngân, lãi suất được thỏa thuận theo từng khế ước nhận nợ. Lãi vay quá hạn bằng 150% lãi vay trong hạn. Khoản vay này được đảm bảo bằng tài sản hình thành từ khoản vay là xe Lexus NX200T, số khung JTJYARBZ3F2000987, số máy W0084108AR, BKS: 30A-899.95, tổng giá trị tài sản đảm bảo 2.550.000.000 VND theo hợp đồng thế chấp REF1532100148 ngày 18 tháng 11 năm 2015. Nợ gốc vay được trả trong vòng 60 kỳ, mỗi tháng một kỳ, số tiền trả mỗi kỳ 30.000.000 VND.</w:t>
      </w:r>
    </w:p>
    <w:p w:rsidR="0060521A" w:rsidRDefault="0060521A" w:rsidP="000B046B">
      <w:pPr>
        <w:ind w:left="532" w:firstLine="6"/>
        <w:rPr>
          <w:color w:val="000000"/>
          <w:szCs w:val="24"/>
          <w:lang w:val="nl-NL"/>
        </w:rPr>
      </w:pPr>
    </w:p>
    <w:p w:rsidR="000B046B" w:rsidRDefault="000B046B" w:rsidP="000B046B">
      <w:pPr>
        <w:ind w:left="532" w:firstLine="6"/>
        <w:rPr>
          <w:color w:val="000000"/>
          <w:szCs w:val="24"/>
          <w:lang w:val="nl-NL"/>
        </w:rPr>
      </w:pPr>
      <w:r w:rsidRPr="00B44E63">
        <w:rPr>
          <w:color w:val="000000"/>
          <w:szCs w:val="24"/>
          <w:lang w:val="nl-NL"/>
        </w:rPr>
        <w:t>Chi tiết số phát sinh về các khoản vay và nợ dài hạn</w:t>
      </w:r>
    </w:p>
    <w:tbl>
      <w:tblPr>
        <w:tblW w:w="8919" w:type="dxa"/>
        <w:tblInd w:w="467" w:type="dxa"/>
        <w:tblLayout w:type="fixed"/>
        <w:tblCellMar>
          <w:left w:w="29" w:type="dxa"/>
          <w:right w:w="29" w:type="dxa"/>
        </w:tblCellMar>
        <w:tblLook w:val="0000"/>
      </w:tblPr>
      <w:tblGrid>
        <w:gridCol w:w="1710"/>
        <w:gridCol w:w="1232"/>
        <w:gridCol w:w="92"/>
        <w:gridCol w:w="1281"/>
        <w:gridCol w:w="92"/>
        <w:gridCol w:w="82"/>
        <w:gridCol w:w="1423"/>
        <w:gridCol w:w="208"/>
        <w:gridCol w:w="1461"/>
        <w:gridCol w:w="82"/>
        <w:gridCol w:w="1256"/>
      </w:tblGrid>
      <w:tr w:rsidR="000B046B" w:rsidRPr="00B919C3" w:rsidTr="007374AC">
        <w:trPr>
          <w:trHeight w:val="96"/>
          <w:tblHeader/>
        </w:trPr>
        <w:tc>
          <w:tcPr>
            <w:tcW w:w="1710" w:type="dxa"/>
            <w:tcBorders>
              <w:top w:val="nil"/>
              <w:left w:val="nil"/>
              <w:bottom w:val="nil"/>
              <w:right w:val="nil"/>
            </w:tcBorders>
            <w:tcMar>
              <w:top w:w="17" w:type="dxa"/>
              <w:left w:w="17" w:type="dxa"/>
              <w:bottom w:w="0" w:type="dxa"/>
              <w:right w:w="17" w:type="dxa"/>
            </w:tcMar>
            <w:vAlign w:val="bottom"/>
          </w:tcPr>
          <w:p w:rsidR="000B046B" w:rsidRPr="00B919C3" w:rsidRDefault="000B046B" w:rsidP="007374AC">
            <w:pPr>
              <w:spacing w:before="60"/>
              <w:jc w:val="center"/>
              <w:rPr>
                <w:color w:val="000000"/>
                <w:sz w:val="20"/>
                <w:lang w:val="nl-NL"/>
              </w:rPr>
            </w:pPr>
          </w:p>
        </w:tc>
        <w:tc>
          <w:tcPr>
            <w:tcW w:w="1232" w:type="dxa"/>
            <w:tcBorders>
              <w:top w:val="nil"/>
              <w:left w:val="nil"/>
              <w:bottom w:val="single" w:sz="4" w:space="0" w:color="auto"/>
              <w:right w:val="nil"/>
            </w:tcBorders>
            <w:tcMar>
              <w:top w:w="17" w:type="dxa"/>
              <w:left w:w="17" w:type="dxa"/>
              <w:bottom w:w="0" w:type="dxa"/>
              <w:right w:w="17" w:type="dxa"/>
            </w:tcMar>
            <w:vAlign w:val="bottom"/>
          </w:tcPr>
          <w:p w:rsidR="000B046B" w:rsidRPr="00B919C3" w:rsidRDefault="000B046B" w:rsidP="007374AC">
            <w:pPr>
              <w:spacing w:before="60"/>
              <w:ind w:right="17"/>
              <w:jc w:val="center"/>
              <w:rPr>
                <w:b/>
                <w:bCs/>
                <w:color w:val="000000"/>
                <w:sz w:val="20"/>
              </w:rPr>
            </w:pPr>
            <w:r w:rsidRPr="00B919C3">
              <w:rPr>
                <w:b/>
                <w:bCs/>
                <w:color w:val="000000"/>
                <w:sz w:val="20"/>
              </w:rPr>
              <w:t>Số đầu n</w:t>
            </w:r>
            <w:r w:rsidRPr="00B919C3">
              <w:rPr>
                <w:rFonts w:hint="eastAsia"/>
                <w:b/>
                <w:bCs/>
                <w:color w:val="000000"/>
                <w:sz w:val="20"/>
              </w:rPr>
              <w:t>ă</w:t>
            </w:r>
            <w:r w:rsidRPr="00B919C3">
              <w:rPr>
                <w:b/>
                <w:bCs/>
                <w:color w:val="000000"/>
                <w:sz w:val="20"/>
              </w:rPr>
              <w:t>m</w:t>
            </w:r>
          </w:p>
        </w:tc>
        <w:tc>
          <w:tcPr>
            <w:tcW w:w="92" w:type="dxa"/>
            <w:tcBorders>
              <w:top w:val="nil"/>
              <w:left w:val="nil"/>
              <w:right w:val="nil"/>
            </w:tcBorders>
            <w:vAlign w:val="bottom"/>
          </w:tcPr>
          <w:p w:rsidR="000B046B" w:rsidRPr="00B919C3" w:rsidRDefault="000B046B" w:rsidP="007374AC">
            <w:pPr>
              <w:spacing w:before="60"/>
              <w:ind w:right="17"/>
              <w:jc w:val="center"/>
              <w:rPr>
                <w:b/>
                <w:bCs/>
                <w:color w:val="000000"/>
                <w:sz w:val="20"/>
              </w:rPr>
            </w:pPr>
          </w:p>
        </w:tc>
        <w:tc>
          <w:tcPr>
            <w:tcW w:w="1281" w:type="dxa"/>
            <w:tcBorders>
              <w:top w:val="nil"/>
              <w:left w:val="nil"/>
              <w:bottom w:val="single" w:sz="2" w:space="0" w:color="auto"/>
              <w:right w:val="nil"/>
            </w:tcBorders>
            <w:vAlign w:val="bottom"/>
          </w:tcPr>
          <w:p w:rsidR="000B046B" w:rsidRPr="00B919C3" w:rsidRDefault="000B046B" w:rsidP="007374AC">
            <w:pPr>
              <w:spacing w:before="60"/>
              <w:ind w:right="17"/>
              <w:jc w:val="center"/>
              <w:rPr>
                <w:b/>
                <w:bCs/>
                <w:color w:val="000000"/>
                <w:sz w:val="20"/>
              </w:rPr>
            </w:pPr>
            <w:r w:rsidRPr="00B919C3">
              <w:rPr>
                <w:b/>
                <w:bCs/>
                <w:color w:val="000000"/>
                <w:sz w:val="20"/>
              </w:rPr>
              <w:t>Số tiền vay phát sinh trong năm</w:t>
            </w:r>
          </w:p>
        </w:tc>
        <w:tc>
          <w:tcPr>
            <w:tcW w:w="92" w:type="dxa"/>
            <w:tcBorders>
              <w:top w:val="nil"/>
              <w:left w:val="nil"/>
              <w:right w:val="nil"/>
            </w:tcBorders>
            <w:vAlign w:val="bottom"/>
          </w:tcPr>
          <w:p w:rsidR="000B046B" w:rsidRPr="00B919C3" w:rsidRDefault="000B046B" w:rsidP="007374AC">
            <w:pPr>
              <w:spacing w:before="60"/>
              <w:ind w:right="17"/>
              <w:jc w:val="center"/>
              <w:rPr>
                <w:b/>
                <w:bCs/>
                <w:color w:val="000000"/>
                <w:sz w:val="20"/>
              </w:rPr>
            </w:pPr>
          </w:p>
        </w:tc>
        <w:tc>
          <w:tcPr>
            <w:tcW w:w="82" w:type="dxa"/>
            <w:tcBorders>
              <w:top w:val="nil"/>
              <w:left w:val="nil"/>
              <w:right w:val="nil"/>
            </w:tcBorders>
            <w:vAlign w:val="bottom"/>
          </w:tcPr>
          <w:p w:rsidR="000B046B" w:rsidRPr="00B919C3" w:rsidRDefault="000B046B" w:rsidP="007374AC">
            <w:pPr>
              <w:spacing w:before="60"/>
              <w:ind w:right="17"/>
              <w:jc w:val="center"/>
              <w:rPr>
                <w:b/>
                <w:bCs/>
                <w:color w:val="000000"/>
                <w:sz w:val="20"/>
              </w:rPr>
            </w:pPr>
          </w:p>
        </w:tc>
        <w:tc>
          <w:tcPr>
            <w:tcW w:w="1423" w:type="dxa"/>
            <w:tcBorders>
              <w:top w:val="nil"/>
              <w:left w:val="nil"/>
              <w:bottom w:val="single" w:sz="4" w:space="0" w:color="auto"/>
              <w:right w:val="nil"/>
            </w:tcBorders>
            <w:vAlign w:val="bottom"/>
          </w:tcPr>
          <w:p w:rsidR="000B046B" w:rsidRPr="00B919C3" w:rsidRDefault="000B046B" w:rsidP="007374AC">
            <w:pPr>
              <w:spacing w:before="60"/>
              <w:ind w:right="17"/>
              <w:jc w:val="center"/>
              <w:rPr>
                <w:b/>
                <w:bCs/>
                <w:color w:val="000000"/>
                <w:sz w:val="20"/>
              </w:rPr>
            </w:pPr>
            <w:r w:rsidRPr="00B919C3">
              <w:rPr>
                <w:b/>
                <w:bCs/>
                <w:color w:val="000000"/>
                <w:sz w:val="20"/>
              </w:rPr>
              <w:t>Số tiền vay đã trả trong năm</w:t>
            </w:r>
          </w:p>
        </w:tc>
        <w:tc>
          <w:tcPr>
            <w:tcW w:w="208" w:type="dxa"/>
            <w:tcBorders>
              <w:top w:val="nil"/>
              <w:left w:val="nil"/>
              <w:right w:val="nil"/>
            </w:tcBorders>
            <w:vAlign w:val="bottom"/>
          </w:tcPr>
          <w:p w:rsidR="000B046B" w:rsidRPr="00B919C3" w:rsidRDefault="000B046B" w:rsidP="007374AC">
            <w:pPr>
              <w:spacing w:before="60"/>
              <w:ind w:right="17"/>
              <w:jc w:val="center"/>
              <w:rPr>
                <w:b/>
                <w:bCs/>
                <w:color w:val="000000"/>
                <w:sz w:val="20"/>
              </w:rPr>
            </w:pPr>
          </w:p>
        </w:tc>
        <w:tc>
          <w:tcPr>
            <w:tcW w:w="1461" w:type="dxa"/>
            <w:tcBorders>
              <w:top w:val="nil"/>
              <w:left w:val="nil"/>
              <w:bottom w:val="single" w:sz="4" w:space="0" w:color="auto"/>
              <w:right w:val="nil"/>
            </w:tcBorders>
            <w:vAlign w:val="bottom"/>
          </w:tcPr>
          <w:p w:rsidR="000B046B" w:rsidRPr="00B919C3" w:rsidRDefault="000B046B" w:rsidP="007374AC">
            <w:pPr>
              <w:spacing w:before="60"/>
              <w:ind w:right="17"/>
              <w:jc w:val="center"/>
              <w:rPr>
                <w:b/>
                <w:bCs/>
                <w:color w:val="000000"/>
                <w:sz w:val="20"/>
              </w:rPr>
            </w:pPr>
            <w:r w:rsidRPr="00B919C3">
              <w:rPr>
                <w:b/>
                <w:bCs/>
                <w:color w:val="000000"/>
                <w:sz w:val="20"/>
              </w:rPr>
              <w:t>Số kết chuyển sang vay dài hạn đến hạn trả</w:t>
            </w:r>
          </w:p>
        </w:tc>
        <w:tc>
          <w:tcPr>
            <w:tcW w:w="82" w:type="dxa"/>
            <w:tcBorders>
              <w:top w:val="nil"/>
              <w:left w:val="nil"/>
              <w:right w:val="nil"/>
            </w:tcBorders>
            <w:vAlign w:val="bottom"/>
          </w:tcPr>
          <w:p w:rsidR="000B046B" w:rsidRPr="00B919C3" w:rsidRDefault="000B046B" w:rsidP="007374AC">
            <w:pPr>
              <w:spacing w:before="60"/>
              <w:ind w:right="17"/>
              <w:jc w:val="center"/>
              <w:rPr>
                <w:b/>
                <w:bCs/>
                <w:color w:val="000000"/>
                <w:sz w:val="20"/>
              </w:rPr>
            </w:pPr>
          </w:p>
        </w:tc>
        <w:tc>
          <w:tcPr>
            <w:tcW w:w="1256" w:type="dxa"/>
            <w:tcBorders>
              <w:top w:val="nil"/>
              <w:left w:val="nil"/>
              <w:bottom w:val="single" w:sz="4" w:space="0" w:color="auto"/>
              <w:right w:val="nil"/>
            </w:tcBorders>
            <w:tcMar>
              <w:top w:w="17" w:type="dxa"/>
              <w:left w:w="17" w:type="dxa"/>
              <w:bottom w:w="0" w:type="dxa"/>
              <w:right w:w="17" w:type="dxa"/>
            </w:tcMar>
            <w:vAlign w:val="bottom"/>
          </w:tcPr>
          <w:p w:rsidR="000B046B" w:rsidRPr="00B919C3" w:rsidRDefault="000B046B" w:rsidP="007374AC">
            <w:pPr>
              <w:spacing w:before="60"/>
              <w:ind w:right="17"/>
              <w:jc w:val="center"/>
              <w:rPr>
                <w:b/>
                <w:bCs/>
                <w:color w:val="000000"/>
                <w:sz w:val="20"/>
              </w:rPr>
            </w:pPr>
            <w:r w:rsidRPr="00B919C3">
              <w:rPr>
                <w:b/>
                <w:bCs/>
                <w:color w:val="000000"/>
                <w:sz w:val="20"/>
              </w:rPr>
              <w:t>Số cuối năm</w:t>
            </w:r>
          </w:p>
        </w:tc>
      </w:tr>
      <w:tr w:rsidR="000B046B" w:rsidRPr="00B919C3" w:rsidTr="007374AC">
        <w:trPr>
          <w:trHeight w:val="165"/>
        </w:trPr>
        <w:tc>
          <w:tcPr>
            <w:tcW w:w="1710" w:type="dxa"/>
            <w:tcBorders>
              <w:top w:val="nil"/>
              <w:left w:val="nil"/>
              <w:bottom w:val="nil"/>
              <w:right w:val="nil"/>
            </w:tcBorders>
            <w:tcMar>
              <w:top w:w="17" w:type="dxa"/>
              <w:left w:w="17" w:type="dxa"/>
              <w:bottom w:w="0" w:type="dxa"/>
              <w:right w:w="17" w:type="dxa"/>
            </w:tcMar>
            <w:vAlign w:val="bottom"/>
          </w:tcPr>
          <w:p w:rsidR="000B046B" w:rsidRPr="008953DE" w:rsidRDefault="000B046B" w:rsidP="007374AC">
            <w:pPr>
              <w:jc w:val="left"/>
              <w:rPr>
                <w:iCs/>
                <w:sz w:val="20"/>
              </w:rPr>
            </w:pPr>
            <w:r w:rsidRPr="008953DE">
              <w:rPr>
                <w:iCs/>
                <w:sz w:val="20"/>
              </w:rPr>
              <w:t>Ngân hàng TMCP Đông Nam Á</w:t>
            </w:r>
            <w:r>
              <w:rPr>
                <w:iCs/>
                <w:sz w:val="20"/>
              </w:rPr>
              <w:t>- chi nhánh Cầu Giấy</w:t>
            </w:r>
          </w:p>
        </w:tc>
        <w:tc>
          <w:tcPr>
            <w:tcW w:w="1232" w:type="dxa"/>
            <w:tcBorders>
              <w:top w:val="nil"/>
              <w:left w:val="nil"/>
              <w:bottom w:val="nil"/>
              <w:right w:val="nil"/>
            </w:tcBorders>
            <w:tcMar>
              <w:top w:w="17" w:type="dxa"/>
              <w:left w:w="17" w:type="dxa"/>
              <w:bottom w:w="0" w:type="dxa"/>
              <w:right w:w="17" w:type="dxa"/>
            </w:tcMar>
            <w:vAlign w:val="bottom"/>
          </w:tcPr>
          <w:p w:rsidR="000B046B" w:rsidRPr="008953DE" w:rsidRDefault="000B046B" w:rsidP="007374AC">
            <w:pPr>
              <w:jc w:val="right"/>
              <w:rPr>
                <w:iCs/>
                <w:color w:val="000000"/>
                <w:sz w:val="20"/>
              </w:rPr>
            </w:pPr>
            <w:r w:rsidRPr="008953DE">
              <w:rPr>
                <w:iCs/>
                <w:color w:val="000000"/>
                <w:sz w:val="20"/>
              </w:rPr>
              <w:t>-</w:t>
            </w:r>
          </w:p>
        </w:tc>
        <w:tc>
          <w:tcPr>
            <w:tcW w:w="92" w:type="dxa"/>
            <w:tcBorders>
              <w:top w:val="nil"/>
              <w:left w:val="nil"/>
              <w:bottom w:val="nil"/>
              <w:right w:val="nil"/>
            </w:tcBorders>
            <w:vAlign w:val="bottom"/>
          </w:tcPr>
          <w:p w:rsidR="000B046B" w:rsidRPr="008953DE" w:rsidRDefault="000B046B" w:rsidP="007374AC">
            <w:pPr>
              <w:jc w:val="right"/>
              <w:rPr>
                <w:iCs/>
                <w:color w:val="000000"/>
                <w:sz w:val="20"/>
              </w:rPr>
            </w:pPr>
          </w:p>
        </w:tc>
        <w:tc>
          <w:tcPr>
            <w:tcW w:w="1281" w:type="dxa"/>
            <w:tcBorders>
              <w:top w:val="nil"/>
              <w:left w:val="nil"/>
              <w:bottom w:val="nil"/>
              <w:right w:val="nil"/>
            </w:tcBorders>
            <w:vAlign w:val="bottom"/>
          </w:tcPr>
          <w:p w:rsidR="000B046B" w:rsidRPr="008953DE" w:rsidRDefault="000B046B" w:rsidP="007374AC">
            <w:pPr>
              <w:jc w:val="right"/>
              <w:rPr>
                <w:iCs/>
                <w:color w:val="000000"/>
                <w:sz w:val="20"/>
              </w:rPr>
            </w:pPr>
            <w:r w:rsidRPr="008953DE">
              <w:rPr>
                <w:iCs/>
                <w:color w:val="000000"/>
                <w:sz w:val="20"/>
              </w:rPr>
              <w:t>1.800.000.000</w:t>
            </w:r>
          </w:p>
        </w:tc>
        <w:tc>
          <w:tcPr>
            <w:tcW w:w="92" w:type="dxa"/>
            <w:tcBorders>
              <w:top w:val="nil"/>
              <w:left w:val="nil"/>
              <w:bottom w:val="nil"/>
              <w:right w:val="nil"/>
            </w:tcBorders>
            <w:vAlign w:val="bottom"/>
          </w:tcPr>
          <w:p w:rsidR="000B046B" w:rsidRPr="008953DE" w:rsidRDefault="000B046B" w:rsidP="007374AC">
            <w:pPr>
              <w:jc w:val="right"/>
              <w:rPr>
                <w:iCs/>
                <w:color w:val="000000"/>
                <w:sz w:val="20"/>
              </w:rPr>
            </w:pPr>
          </w:p>
        </w:tc>
        <w:tc>
          <w:tcPr>
            <w:tcW w:w="82" w:type="dxa"/>
            <w:tcBorders>
              <w:left w:val="nil"/>
              <w:bottom w:val="nil"/>
              <w:right w:val="nil"/>
            </w:tcBorders>
            <w:vAlign w:val="bottom"/>
          </w:tcPr>
          <w:p w:rsidR="000B046B" w:rsidRPr="008953DE" w:rsidRDefault="000B046B" w:rsidP="007374AC">
            <w:pPr>
              <w:jc w:val="right"/>
              <w:rPr>
                <w:iCs/>
                <w:sz w:val="20"/>
              </w:rPr>
            </w:pPr>
          </w:p>
        </w:tc>
        <w:tc>
          <w:tcPr>
            <w:tcW w:w="1423" w:type="dxa"/>
            <w:tcBorders>
              <w:top w:val="single" w:sz="4" w:space="0" w:color="auto"/>
              <w:left w:val="nil"/>
              <w:bottom w:val="nil"/>
              <w:right w:val="nil"/>
            </w:tcBorders>
            <w:vAlign w:val="bottom"/>
          </w:tcPr>
          <w:p w:rsidR="000B046B" w:rsidRPr="008953DE" w:rsidRDefault="000B046B" w:rsidP="007374AC">
            <w:pPr>
              <w:jc w:val="right"/>
              <w:rPr>
                <w:iCs/>
                <w:color w:val="000000"/>
                <w:sz w:val="20"/>
              </w:rPr>
            </w:pPr>
            <w:r w:rsidRPr="008953DE">
              <w:rPr>
                <w:iCs/>
                <w:color w:val="000000"/>
                <w:sz w:val="20"/>
              </w:rPr>
              <w:t>(30.000.000)</w:t>
            </w:r>
          </w:p>
        </w:tc>
        <w:tc>
          <w:tcPr>
            <w:tcW w:w="208" w:type="dxa"/>
            <w:tcBorders>
              <w:top w:val="nil"/>
              <w:left w:val="nil"/>
              <w:bottom w:val="nil"/>
              <w:right w:val="nil"/>
            </w:tcBorders>
            <w:vAlign w:val="bottom"/>
          </w:tcPr>
          <w:p w:rsidR="000B046B" w:rsidRPr="008953DE" w:rsidRDefault="000B046B" w:rsidP="007374AC">
            <w:pPr>
              <w:jc w:val="right"/>
              <w:rPr>
                <w:iCs/>
                <w:sz w:val="20"/>
              </w:rPr>
            </w:pPr>
          </w:p>
        </w:tc>
        <w:tc>
          <w:tcPr>
            <w:tcW w:w="1461" w:type="dxa"/>
            <w:tcBorders>
              <w:top w:val="nil"/>
              <w:left w:val="nil"/>
              <w:bottom w:val="nil"/>
              <w:right w:val="nil"/>
            </w:tcBorders>
            <w:vAlign w:val="bottom"/>
          </w:tcPr>
          <w:p w:rsidR="000B046B" w:rsidRPr="008953DE" w:rsidRDefault="000B046B" w:rsidP="007374AC">
            <w:pPr>
              <w:jc w:val="right"/>
              <w:rPr>
                <w:iCs/>
                <w:color w:val="000000"/>
                <w:sz w:val="20"/>
              </w:rPr>
            </w:pPr>
            <w:r w:rsidRPr="008953DE">
              <w:rPr>
                <w:iCs/>
                <w:color w:val="000000"/>
                <w:sz w:val="20"/>
              </w:rPr>
              <w:t>(360.000.000)</w:t>
            </w:r>
          </w:p>
        </w:tc>
        <w:tc>
          <w:tcPr>
            <w:tcW w:w="82" w:type="dxa"/>
            <w:tcBorders>
              <w:top w:val="nil"/>
              <w:left w:val="nil"/>
              <w:bottom w:val="nil"/>
              <w:right w:val="nil"/>
            </w:tcBorders>
            <w:vAlign w:val="bottom"/>
          </w:tcPr>
          <w:p w:rsidR="000B046B" w:rsidRPr="008953DE" w:rsidRDefault="000B046B" w:rsidP="007374AC">
            <w:pPr>
              <w:autoSpaceDE w:val="0"/>
              <w:autoSpaceDN w:val="0"/>
              <w:adjustRightInd w:val="0"/>
              <w:spacing w:before="60"/>
              <w:jc w:val="right"/>
              <w:rPr>
                <w:color w:val="000000"/>
                <w:sz w:val="20"/>
              </w:rPr>
            </w:pPr>
          </w:p>
        </w:tc>
        <w:tc>
          <w:tcPr>
            <w:tcW w:w="1256" w:type="dxa"/>
            <w:tcBorders>
              <w:top w:val="nil"/>
              <w:left w:val="nil"/>
              <w:bottom w:val="nil"/>
              <w:right w:val="nil"/>
            </w:tcBorders>
            <w:tcMar>
              <w:top w:w="17" w:type="dxa"/>
              <w:left w:w="17" w:type="dxa"/>
              <w:bottom w:w="0" w:type="dxa"/>
              <w:right w:w="17" w:type="dxa"/>
            </w:tcMar>
            <w:vAlign w:val="bottom"/>
          </w:tcPr>
          <w:p w:rsidR="000B046B" w:rsidRPr="008953DE" w:rsidRDefault="000B046B" w:rsidP="007374AC">
            <w:pPr>
              <w:jc w:val="right"/>
              <w:rPr>
                <w:iCs/>
                <w:color w:val="000000"/>
                <w:sz w:val="20"/>
              </w:rPr>
            </w:pPr>
            <w:r w:rsidRPr="008953DE">
              <w:rPr>
                <w:iCs/>
                <w:color w:val="000000"/>
                <w:sz w:val="20"/>
              </w:rPr>
              <w:t>1.410.000.000</w:t>
            </w:r>
          </w:p>
        </w:tc>
      </w:tr>
      <w:tr w:rsidR="000B046B" w:rsidRPr="00B919C3" w:rsidTr="007374AC">
        <w:trPr>
          <w:trHeight w:val="175"/>
        </w:trPr>
        <w:tc>
          <w:tcPr>
            <w:tcW w:w="1710" w:type="dxa"/>
            <w:tcBorders>
              <w:top w:val="nil"/>
              <w:left w:val="nil"/>
              <w:bottom w:val="nil"/>
              <w:right w:val="nil"/>
            </w:tcBorders>
            <w:tcMar>
              <w:top w:w="17" w:type="dxa"/>
              <w:left w:w="17" w:type="dxa"/>
              <w:bottom w:w="0" w:type="dxa"/>
              <w:right w:w="17" w:type="dxa"/>
            </w:tcMar>
            <w:vAlign w:val="bottom"/>
          </w:tcPr>
          <w:p w:rsidR="000B046B" w:rsidRPr="008953DE" w:rsidRDefault="000B046B" w:rsidP="007374AC">
            <w:pPr>
              <w:jc w:val="left"/>
              <w:rPr>
                <w:iCs/>
                <w:sz w:val="20"/>
              </w:rPr>
            </w:pPr>
            <w:r w:rsidRPr="008953DE">
              <w:rPr>
                <w:iCs/>
                <w:sz w:val="20"/>
              </w:rPr>
              <w:t>Ngân hàng TMCP Đại Dương</w:t>
            </w:r>
            <w:r>
              <w:rPr>
                <w:iCs/>
                <w:sz w:val="20"/>
              </w:rPr>
              <w:t>- chi nhánh Thăng Long</w:t>
            </w:r>
          </w:p>
        </w:tc>
        <w:tc>
          <w:tcPr>
            <w:tcW w:w="1232" w:type="dxa"/>
            <w:tcBorders>
              <w:top w:val="nil"/>
              <w:left w:val="nil"/>
              <w:right w:val="nil"/>
            </w:tcBorders>
            <w:tcMar>
              <w:top w:w="17" w:type="dxa"/>
              <w:left w:w="17" w:type="dxa"/>
              <w:bottom w:w="0" w:type="dxa"/>
              <w:right w:w="17" w:type="dxa"/>
            </w:tcMar>
            <w:vAlign w:val="bottom"/>
          </w:tcPr>
          <w:p w:rsidR="000B046B" w:rsidRPr="008953DE" w:rsidRDefault="000B046B" w:rsidP="007374AC">
            <w:pPr>
              <w:jc w:val="right"/>
              <w:rPr>
                <w:iCs/>
                <w:color w:val="000000"/>
                <w:sz w:val="20"/>
              </w:rPr>
            </w:pPr>
            <w:r w:rsidRPr="008953DE">
              <w:rPr>
                <w:iCs/>
                <w:color w:val="000000"/>
                <w:sz w:val="20"/>
              </w:rPr>
              <w:t>1.196.111.111</w:t>
            </w:r>
          </w:p>
        </w:tc>
        <w:tc>
          <w:tcPr>
            <w:tcW w:w="92" w:type="dxa"/>
            <w:tcBorders>
              <w:top w:val="nil"/>
              <w:left w:val="nil"/>
              <w:right w:val="nil"/>
            </w:tcBorders>
            <w:vAlign w:val="bottom"/>
          </w:tcPr>
          <w:p w:rsidR="000B046B" w:rsidRPr="008953DE" w:rsidRDefault="000B046B" w:rsidP="007374AC">
            <w:pPr>
              <w:jc w:val="right"/>
              <w:rPr>
                <w:iCs/>
                <w:color w:val="000000"/>
                <w:sz w:val="20"/>
              </w:rPr>
            </w:pPr>
          </w:p>
        </w:tc>
        <w:tc>
          <w:tcPr>
            <w:tcW w:w="1281" w:type="dxa"/>
            <w:tcBorders>
              <w:top w:val="nil"/>
              <w:left w:val="nil"/>
              <w:right w:val="nil"/>
            </w:tcBorders>
            <w:vAlign w:val="bottom"/>
          </w:tcPr>
          <w:p w:rsidR="000B046B" w:rsidRPr="008953DE" w:rsidRDefault="000B046B" w:rsidP="007374AC">
            <w:pPr>
              <w:jc w:val="right"/>
              <w:rPr>
                <w:iCs/>
                <w:color w:val="000000"/>
                <w:sz w:val="20"/>
              </w:rPr>
            </w:pPr>
            <w:r w:rsidRPr="008953DE">
              <w:rPr>
                <w:iCs/>
                <w:color w:val="000000"/>
                <w:sz w:val="20"/>
              </w:rPr>
              <w:t>-</w:t>
            </w:r>
          </w:p>
        </w:tc>
        <w:tc>
          <w:tcPr>
            <w:tcW w:w="92" w:type="dxa"/>
            <w:tcBorders>
              <w:top w:val="nil"/>
              <w:left w:val="nil"/>
              <w:right w:val="nil"/>
            </w:tcBorders>
            <w:vAlign w:val="bottom"/>
          </w:tcPr>
          <w:p w:rsidR="000B046B" w:rsidRPr="008953DE" w:rsidRDefault="000B046B" w:rsidP="007374AC">
            <w:pPr>
              <w:jc w:val="right"/>
              <w:rPr>
                <w:iCs/>
                <w:color w:val="000000"/>
                <w:sz w:val="20"/>
              </w:rPr>
            </w:pPr>
          </w:p>
        </w:tc>
        <w:tc>
          <w:tcPr>
            <w:tcW w:w="82" w:type="dxa"/>
            <w:tcBorders>
              <w:top w:val="nil"/>
              <w:left w:val="nil"/>
              <w:right w:val="nil"/>
            </w:tcBorders>
            <w:vAlign w:val="bottom"/>
          </w:tcPr>
          <w:p w:rsidR="000B046B" w:rsidRPr="008953DE" w:rsidRDefault="000B046B" w:rsidP="007374AC">
            <w:pPr>
              <w:jc w:val="right"/>
              <w:rPr>
                <w:iCs/>
                <w:sz w:val="20"/>
              </w:rPr>
            </w:pPr>
          </w:p>
        </w:tc>
        <w:tc>
          <w:tcPr>
            <w:tcW w:w="1423" w:type="dxa"/>
            <w:tcBorders>
              <w:top w:val="nil"/>
              <w:left w:val="nil"/>
              <w:bottom w:val="single" w:sz="4" w:space="0" w:color="auto"/>
              <w:right w:val="nil"/>
            </w:tcBorders>
            <w:vAlign w:val="bottom"/>
          </w:tcPr>
          <w:p w:rsidR="000B046B" w:rsidRPr="008953DE" w:rsidRDefault="000B046B" w:rsidP="007374AC">
            <w:pPr>
              <w:jc w:val="right"/>
              <w:rPr>
                <w:iCs/>
                <w:color w:val="000000"/>
                <w:sz w:val="20"/>
              </w:rPr>
            </w:pPr>
            <w:r w:rsidRPr="008953DE">
              <w:rPr>
                <w:iCs/>
                <w:color w:val="000000"/>
                <w:sz w:val="20"/>
              </w:rPr>
              <w:t>(1.196.111.111)</w:t>
            </w:r>
          </w:p>
        </w:tc>
        <w:tc>
          <w:tcPr>
            <w:tcW w:w="208" w:type="dxa"/>
            <w:tcBorders>
              <w:top w:val="nil"/>
              <w:left w:val="nil"/>
              <w:right w:val="nil"/>
            </w:tcBorders>
            <w:vAlign w:val="bottom"/>
          </w:tcPr>
          <w:p w:rsidR="000B046B" w:rsidRPr="008953DE" w:rsidRDefault="000B046B" w:rsidP="007374AC">
            <w:pPr>
              <w:jc w:val="right"/>
              <w:rPr>
                <w:iCs/>
                <w:sz w:val="20"/>
              </w:rPr>
            </w:pPr>
          </w:p>
        </w:tc>
        <w:tc>
          <w:tcPr>
            <w:tcW w:w="1461" w:type="dxa"/>
            <w:tcBorders>
              <w:top w:val="nil"/>
              <w:left w:val="nil"/>
              <w:right w:val="nil"/>
            </w:tcBorders>
            <w:vAlign w:val="bottom"/>
          </w:tcPr>
          <w:p w:rsidR="000B046B" w:rsidRPr="00F33AE1" w:rsidRDefault="00B357E6" w:rsidP="007374AC">
            <w:pPr>
              <w:jc w:val="right"/>
              <w:rPr>
                <w:iCs/>
                <w:color w:val="000000"/>
                <w:sz w:val="20"/>
                <w:lang w:val="en-US"/>
              </w:rPr>
            </w:pPr>
            <w:r>
              <w:rPr>
                <w:iCs/>
                <w:color w:val="000000"/>
                <w:sz w:val="20"/>
                <w:lang w:val="en-US"/>
              </w:rPr>
              <w:t>-</w:t>
            </w:r>
          </w:p>
        </w:tc>
        <w:tc>
          <w:tcPr>
            <w:tcW w:w="82" w:type="dxa"/>
            <w:tcBorders>
              <w:top w:val="nil"/>
              <w:left w:val="nil"/>
              <w:right w:val="nil"/>
            </w:tcBorders>
            <w:vAlign w:val="bottom"/>
          </w:tcPr>
          <w:p w:rsidR="000B046B" w:rsidRPr="008953DE" w:rsidRDefault="000B046B" w:rsidP="007374AC">
            <w:pPr>
              <w:autoSpaceDE w:val="0"/>
              <w:autoSpaceDN w:val="0"/>
              <w:adjustRightInd w:val="0"/>
              <w:spacing w:before="60"/>
              <w:jc w:val="right"/>
              <w:rPr>
                <w:color w:val="000000"/>
                <w:sz w:val="20"/>
              </w:rPr>
            </w:pPr>
          </w:p>
        </w:tc>
        <w:tc>
          <w:tcPr>
            <w:tcW w:w="1256" w:type="dxa"/>
            <w:tcBorders>
              <w:top w:val="nil"/>
              <w:left w:val="nil"/>
              <w:right w:val="nil"/>
            </w:tcBorders>
            <w:tcMar>
              <w:top w:w="17" w:type="dxa"/>
              <w:left w:w="17" w:type="dxa"/>
              <w:bottom w:w="0" w:type="dxa"/>
              <w:right w:w="17" w:type="dxa"/>
            </w:tcMar>
            <w:vAlign w:val="bottom"/>
          </w:tcPr>
          <w:p w:rsidR="000B046B" w:rsidRPr="008953DE" w:rsidRDefault="000B046B" w:rsidP="007374AC">
            <w:pPr>
              <w:jc w:val="right"/>
              <w:rPr>
                <w:iCs/>
                <w:color w:val="000000"/>
                <w:sz w:val="20"/>
              </w:rPr>
            </w:pPr>
            <w:r w:rsidRPr="008953DE">
              <w:rPr>
                <w:iCs/>
                <w:color w:val="000000"/>
                <w:sz w:val="20"/>
              </w:rPr>
              <w:t>-</w:t>
            </w:r>
          </w:p>
        </w:tc>
      </w:tr>
      <w:tr w:rsidR="000B046B" w:rsidRPr="00B919C3" w:rsidTr="007374AC">
        <w:trPr>
          <w:trHeight w:val="167"/>
        </w:trPr>
        <w:tc>
          <w:tcPr>
            <w:tcW w:w="1710" w:type="dxa"/>
            <w:tcBorders>
              <w:top w:val="nil"/>
              <w:left w:val="nil"/>
              <w:bottom w:val="nil"/>
              <w:right w:val="nil"/>
            </w:tcBorders>
            <w:tcMar>
              <w:top w:w="17" w:type="dxa"/>
              <w:left w:w="17" w:type="dxa"/>
              <w:bottom w:w="0" w:type="dxa"/>
              <w:right w:w="17" w:type="dxa"/>
            </w:tcMar>
            <w:vAlign w:val="bottom"/>
          </w:tcPr>
          <w:p w:rsidR="000B046B" w:rsidRDefault="000B046B" w:rsidP="007374AC">
            <w:pPr>
              <w:jc w:val="left"/>
              <w:rPr>
                <w:b/>
                <w:bCs/>
                <w:color w:val="000000"/>
                <w:sz w:val="20"/>
              </w:rPr>
            </w:pPr>
            <w:r>
              <w:rPr>
                <w:b/>
                <w:bCs/>
                <w:color w:val="000000"/>
                <w:sz w:val="20"/>
              </w:rPr>
              <w:t>Cộng</w:t>
            </w:r>
          </w:p>
        </w:tc>
        <w:tc>
          <w:tcPr>
            <w:tcW w:w="1232" w:type="dxa"/>
            <w:tcBorders>
              <w:top w:val="single" w:sz="4" w:space="0" w:color="auto"/>
              <w:left w:val="nil"/>
              <w:bottom w:val="double" w:sz="6" w:space="0" w:color="auto"/>
              <w:right w:val="nil"/>
            </w:tcBorders>
            <w:tcMar>
              <w:top w:w="17" w:type="dxa"/>
              <w:left w:w="17" w:type="dxa"/>
              <w:bottom w:w="0" w:type="dxa"/>
              <w:right w:w="17" w:type="dxa"/>
            </w:tcMar>
            <w:vAlign w:val="bottom"/>
          </w:tcPr>
          <w:p w:rsidR="000B046B" w:rsidRDefault="000B046B" w:rsidP="007374AC">
            <w:pPr>
              <w:jc w:val="right"/>
              <w:rPr>
                <w:b/>
                <w:bCs/>
                <w:color w:val="000000"/>
                <w:sz w:val="20"/>
              </w:rPr>
            </w:pPr>
            <w:r>
              <w:rPr>
                <w:b/>
                <w:bCs/>
                <w:color w:val="000000"/>
                <w:sz w:val="20"/>
              </w:rPr>
              <w:t>1.196.111.111</w:t>
            </w:r>
          </w:p>
        </w:tc>
        <w:tc>
          <w:tcPr>
            <w:tcW w:w="92" w:type="dxa"/>
            <w:tcBorders>
              <w:left w:val="nil"/>
              <w:right w:val="nil"/>
            </w:tcBorders>
            <w:vAlign w:val="bottom"/>
          </w:tcPr>
          <w:p w:rsidR="000B046B" w:rsidRPr="00B919C3" w:rsidRDefault="000B046B" w:rsidP="007374AC">
            <w:pPr>
              <w:jc w:val="right"/>
              <w:rPr>
                <w:b/>
                <w:bCs/>
                <w:color w:val="000000"/>
                <w:sz w:val="20"/>
              </w:rPr>
            </w:pPr>
          </w:p>
        </w:tc>
        <w:tc>
          <w:tcPr>
            <w:tcW w:w="1281" w:type="dxa"/>
            <w:tcBorders>
              <w:top w:val="single" w:sz="4" w:space="0" w:color="auto"/>
              <w:left w:val="nil"/>
              <w:bottom w:val="double" w:sz="4" w:space="0" w:color="auto"/>
              <w:right w:val="nil"/>
            </w:tcBorders>
            <w:vAlign w:val="bottom"/>
          </w:tcPr>
          <w:p w:rsidR="000B046B" w:rsidRDefault="000B046B" w:rsidP="007374AC">
            <w:pPr>
              <w:jc w:val="right"/>
              <w:rPr>
                <w:b/>
                <w:bCs/>
                <w:color w:val="000000"/>
                <w:sz w:val="20"/>
              </w:rPr>
            </w:pPr>
            <w:r>
              <w:rPr>
                <w:b/>
                <w:bCs/>
                <w:color w:val="000000"/>
                <w:sz w:val="20"/>
              </w:rPr>
              <w:t>1.800.000.000</w:t>
            </w:r>
          </w:p>
        </w:tc>
        <w:tc>
          <w:tcPr>
            <w:tcW w:w="92" w:type="dxa"/>
            <w:tcBorders>
              <w:left w:val="nil"/>
              <w:right w:val="nil"/>
            </w:tcBorders>
            <w:vAlign w:val="bottom"/>
          </w:tcPr>
          <w:p w:rsidR="000B046B" w:rsidRPr="00B919C3" w:rsidRDefault="000B046B" w:rsidP="007374AC">
            <w:pPr>
              <w:jc w:val="right"/>
              <w:rPr>
                <w:b/>
                <w:bCs/>
                <w:color w:val="000000"/>
                <w:sz w:val="20"/>
              </w:rPr>
            </w:pPr>
          </w:p>
        </w:tc>
        <w:tc>
          <w:tcPr>
            <w:tcW w:w="82" w:type="dxa"/>
            <w:tcBorders>
              <w:left w:val="nil"/>
              <w:right w:val="nil"/>
            </w:tcBorders>
            <w:vAlign w:val="bottom"/>
          </w:tcPr>
          <w:p w:rsidR="000B046B" w:rsidRPr="00B919C3" w:rsidRDefault="000B046B" w:rsidP="007374AC">
            <w:pPr>
              <w:jc w:val="right"/>
              <w:rPr>
                <w:b/>
                <w:bCs/>
                <w:color w:val="000000"/>
                <w:sz w:val="20"/>
              </w:rPr>
            </w:pPr>
          </w:p>
        </w:tc>
        <w:tc>
          <w:tcPr>
            <w:tcW w:w="1423" w:type="dxa"/>
            <w:tcBorders>
              <w:top w:val="single" w:sz="4" w:space="0" w:color="auto"/>
              <w:left w:val="nil"/>
              <w:bottom w:val="double" w:sz="4" w:space="0" w:color="auto"/>
              <w:right w:val="nil"/>
            </w:tcBorders>
            <w:vAlign w:val="bottom"/>
          </w:tcPr>
          <w:p w:rsidR="000B046B" w:rsidRDefault="000B046B" w:rsidP="007374AC">
            <w:pPr>
              <w:jc w:val="right"/>
              <w:rPr>
                <w:b/>
                <w:bCs/>
                <w:color w:val="000000"/>
                <w:sz w:val="20"/>
              </w:rPr>
            </w:pPr>
            <w:r>
              <w:rPr>
                <w:b/>
                <w:bCs/>
                <w:color w:val="000000"/>
                <w:sz w:val="20"/>
              </w:rPr>
              <w:t>(1.226.111.111)</w:t>
            </w:r>
          </w:p>
        </w:tc>
        <w:tc>
          <w:tcPr>
            <w:tcW w:w="208" w:type="dxa"/>
            <w:tcBorders>
              <w:left w:val="nil"/>
              <w:right w:val="nil"/>
            </w:tcBorders>
            <w:vAlign w:val="bottom"/>
          </w:tcPr>
          <w:p w:rsidR="000B046B" w:rsidRPr="00B919C3" w:rsidRDefault="000B046B" w:rsidP="007374AC">
            <w:pPr>
              <w:jc w:val="right"/>
              <w:rPr>
                <w:b/>
                <w:bCs/>
                <w:color w:val="000000"/>
                <w:sz w:val="20"/>
              </w:rPr>
            </w:pPr>
          </w:p>
        </w:tc>
        <w:tc>
          <w:tcPr>
            <w:tcW w:w="1461" w:type="dxa"/>
            <w:tcBorders>
              <w:top w:val="single" w:sz="4" w:space="0" w:color="auto"/>
              <w:left w:val="nil"/>
              <w:bottom w:val="double" w:sz="6" w:space="0" w:color="auto"/>
              <w:right w:val="nil"/>
            </w:tcBorders>
            <w:vAlign w:val="bottom"/>
          </w:tcPr>
          <w:p w:rsidR="000B046B" w:rsidRDefault="000B046B" w:rsidP="007374AC">
            <w:pPr>
              <w:jc w:val="right"/>
              <w:rPr>
                <w:b/>
                <w:bCs/>
                <w:color w:val="000000"/>
                <w:sz w:val="20"/>
              </w:rPr>
            </w:pPr>
            <w:r>
              <w:rPr>
                <w:b/>
                <w:bCs/>
                <w:color w:val="000000"/>
                <w:sz w:val="20"/>
              </w:rPr>
              <w:t>(360.000.000)</w:t>
            </w:r>
          </w:p>
        </w:tc>
        <w:tc>
          <w:tcPr>
            <w:tcW w:w="82" w:type="dxa"/>
            <w:tcBorders>
              <w:left w:val="nil"/>
              <w:right w:val="nil"/>
            </w:tcBorders>
            <w:vAlign w:val="bottom"/>
          </w:tcPr>
          <w:p w:rsidR="000B046B" w:rsidRPr="00B919C3" w:rsidRDefault="000B046B" w:rsidP="007374AC">
            <w:pPr>
              <w:autoSpaceDE w:val="0"/>
              <w:autoSpaceDN w:val="0"/>
              <w:adjustRightInd w:val="0"/>
              <w:spacing w:before="60"/>
              <w:jc w:val="right"/>
              <w:rPr>
                <w:b/>
                <w:bCs/>
                <w:color w:val="000000"/>
                <w:sz w:val="20"/>
              </w:rPr>
            </w:pPr>
          </w:p>
        </w:tc>
        <w:tc>
          <w:tcPr>
            <w:tcW w:w="1256" w:type="dxa"/>
            <w:tcBorders>
              <w:top w:val="single" w:sz="4" w:space="0" w:color="auto"/>
              <w:left w:val="nil"/>
              <w:bottom w:val="double" w:sz="6" w:space="0" w:color="auto"/>
              <w:right w:val="nil"/>
            </w:tcBorders>
            <w:tcMar>
              <w:top w:w="17" w:type="dxa"/>
              <w:left w:w="17" w:type="dxa"/>
              <w:bottom w:w="0" w:type="dxa"/>
              <w:right w:w="17" w:type="dxa"/>
            </w:tcMar>
            <w:vAlign w:val="bottom"/>
          </w:tcPr>
          <w:p w:rsidR="000B046B" w:rsidRDefault="000B046B" w:rsidP="007374AC">
            <w:pPr>
              <w:jc w:val="right"/>
              <w:rPr>
                <w:b/>
                <w:bCs/>
                <w:color w:val="000000"/>
                <w:sz w:val="20"/>
              </w:rPr>
            </w:pPr>
            <w:r>
              <w:rPr>
                <w:b/>
                <w:bCs/>
                <w:color w:val="000000"/>
                <w:sz w:val="20"/>
              </w:rPr>
              <w:t>1.410.000.000</w:t>
            </w:r>
          </w:p>
        </w:tc>
      </w:tr>
    </w:tbl>
    <w:p w:rsidR="000B046B" w:rsidRDefault="000B046B" w:rsidP="000B046B">
      <w:pPr>
        <w:ind w:left="532" w:firstLine="6"/>
        <w:rPr>
          <w:color w:val="000000"/>
          <w:szCs w:val="24"/>
          <w:lang w:val="nl-NL"/>
        </w:rPr>
      </w:pPr>
    </w:p>
    <w:p w:rsidR="000B046B" w:rsidRDefault="000B046B" w:rsidP="000B046B">
      <w:pPr>
        <w:rPr>
          <w:b/>
          <w:bCs/>
          <w:color w:val="000000"/>
          <w:szCs w:val="24"/>
          <w:lang w:val="nl-NL"/>
        </w:rPr>
        <w:sectPr w:rsidR="000B046B" w:rsidSect="007374AC">
          <w:headerReference w:type="default" r:id="rId14"/>
          <w:pgSz w:w="11907" w:h="16840" w:code="9"/>
          <w:pgMar w:top="2160" w:right="1195" w:bottom="1080" w:left="1440" w:header="576" w:footer="576" w:gutter="0"/>
          <w:cols w:space="720"/>
          <w:titlePg/>
          <w:docGrid w:linePitch="381"/>
        </w:sectPr>
      </w:pPr>
    </w:p>
    <w:p w:rsidR="000B046B" w:rsidRPr="003C486F" w:rsidRDefault="000B046B" w:rsidP="000B046B">
      <w:pPr>
        <w:numPr>
          <w:ilvl w:val="1"/>
          <w:numId w:val="1"/>
        </w:numPr>
        <w:tabs>
          <w:tab w:val="clear" w:pos="1440"/>
          <w:tab w:val="num" w:pos="552"/>
        </w:tabs>
        <w:spacing w:before="120"/>
        <w:ind w:left="547" w:hanging="547"/>
        <w:rPr>
          <w:b/>
          <w:bCs/>
          <w:color w:val="000000"/>
          <w:szCs w:val="24"/>
          <w:lang w:val="nl-NL"/>
        </w:rPr>
      </w:pPr>
      <w:r w:rsidRPr="003C486F">
        <w:rPr>
          <w:b/>
          <w:bCs/>
          <w:color w:val="000000"/>
          <w:szCs w:val="24"/>
          <w:lang w:val="nl-NL"/>
        </w:rPr>
        <w:lastRenderedPageBreak/>
        <w:t>Vốn chủ sở hữu</w:t>
      </w:r>
    </w:p>
    <w:p w:rsidR="000B046B" w:rsidRPr="003C486F" w:rsidRDefault="000B046B" w:rsidP="000B046B">
      <w:pPr>
        <w:ind w:left="546"/>
        <w:rPr>
          <w:b/>
          <w:bCs/>
          <w:i/>
          <w:iCs/>
          <w:color w:val="000000"/>
          <w:szCs w:val="24"/>
          <w:lang w:val="nl-NL"/>
        </w:rPr>
      </w:pPr>
      <w:r w:rsidRPr="003C486F">
        <w:rPr>
          <w:b/>
          <w:bCs/>
          <w:i/>
          <w:iCs/>
          <w:color w:val="000000"/>
          <w:szCs w:val="24"/>
          <w:lang w:val="nl-NL"/>
        </w:rPr>
        <w:t>Bảng đối chiếu biến động của vốn chủ sở hữu</w:t>
      </w:r>
    </w:p>
    <w:p w:rsidR="000B046B" w:rsidRDefault="000B046B" w:rsidP="000B046B">
      <w:pPr>
        <w:pStyle w:val="Heading6"/>
        <w:spacing w:before="0"/>
        <w:jc w:val="both"/>
        <w:rPr>
          <w:b w:val="0"/>
          <w:sz w:val="22"/>
          <w:szCs w:val="22"/>
          <w:lang w:val="fr-FR"/>
        </w:rPr>
      </w:pPr>
    </w:p>
    <w:p w:rsidR="00110444" w:rsidRPr="00110444" w:rsidRDefault="00110444" w:rsidP="00110444">
      <w:pPr>
        <w:rPr>
          <w:lang w:val="fr-FR"/>
        </w:rPr>
      </w:pPr>
    </w:p>
    <w:tbl>
      <w:tblPr>
        <w:tblpPr w:leftFromText="180" w:rightFromText="180" w:vertAnchor="page" w:horzAnchor="margin" w:tblpXSpec="center" w:tblpY="2986"/>
        <w:tblW w:w="15242" w:type="dxa"/>
        <w:tblCellMar>
          <w:left w:w="43" w:type="dxa"/>
          <w:right w:w="43" w:type="dxa"/>
        </w:tblCellMar>
        <w:tblLook w:val="0000"/>
      </w:tblPr>
      <w:tblGrid>
        <w:gridCol w:w="2329"/>
        <w:gridCol w:w="1571"/>
        <w:gridCol w:w="94"/>
        <w:gridCol w:w="1608"/>
        <w:gridCol w:w="102"/>
        <w:gridCol w:w="1223"/>
        <w:gridCol w:w="121"/>
        <w:gridCol w:w="1351"/>
        <w:gridCol w:w="114"/>
        <w:gridCol w:w="1424"/>
        <w:gridCol w:w="113"/>
        <w:gridCol w:w="1866"/>
        <w:gridCol w:w="92"/>
        <w:gridCol w:w="1571"/>
        <w:gridCol w:w="92"/>
        <w:gridCol w:w="1571"/>
      </w:tblGrid>
      <w:tr w:rsidR="008E7BEE" w:rsidRPr="008E7BEE" w:rsidTr="00110444">
        <w:trPr>
          <w:trHeight w:val="320"/>
        </w:trPr>
        <w:tc>
          <w:tcPr>
            <w:tcW w:w="2329" w:type="dxa"/>
            <w:tcBorders>
              <w:top w:val="nil"/>
              <w:left w:val="nil"/>
              <w:bottom w:val="nil"/>
              <w:right w:val="nil"/>
            </w:tcBorders>
            <w:shd w:val="clear" w:color="auto" w:fill="auto"/>
            <w:noWrap/>
            <w:vAlign w:val="center"/>
          </w:tcPr>
          <w:p w:rsidR="005A7A81" w:rsidRPr="0067408A" w:rsidRDefault="005A7A81" w:rsidP="005A7A81">
            <w:pPr>
              <w:spacing w:line="252" w:lineRule="auto"/>
              <w:rPr>
                <w:szCs w:val="22"/>
                <w:lang w:val="nl-NL"/>
              </w:rPr>
            </w:pPr>
          </w:p>
        </w:tc>
        <w:tc>
          <w:tcPr>
            <w:tcW w:w="1571" w:type="dxa"/>
            <w:tcBorders>
              <w:top w:val="nil"/>
              <w:left w:val="nil"/>
              <w:bottom w:val="single" w:sz="4" w:space="0" w:color="auto"/>
              <w:right w:val="nil"/>
            </w:tcBorders>
            <w:shd w:val="clear" w:color="auto" w:fill="auto"/>
            <w:vAlign w:val="bottom"/>
          </w:tcPr>
          <w:p w:rsidR="005A7A81" w:rsidRPr="0067408A" w:rsidRDefault="005A7A81" w:rsidP="005A7A81">
            <w:pPr>
              <w:spacing w:line="252" w:lineRule="auto"/>
              <w:jc w:val="center"/>
              <w:rPr>
                <w:b/>
                <w:bCs/>
                <w:color w:val="000000"/>
                <w:szCs w:val="22"/>
                <w:lang w:val="nl-NL"/>
              </w:rPr>
            </w:pPr>
            <w:r w:rsidRPr="0067408A">
              <w:rPr>
                <w:b/>
                <w:bCs/>
                <w:color w:val="000000"/>
                <w:szCs w:val="22"/>
                <w:lang w:val="nl-NL"/>
              </w:rPr>
              <w:t>Vốn đầu tư của chủ sở hữu</w:t>
            </w:r>
          </w:p>
        </w:tc>
        <w:tc>
          <w:tcPr>
            <w:tcW w:w="94" w:type="dxa"/>
            <w:tcBorders>
              <w:top w:val="nil"/>
              <w:left w:val="nil"/>
              <w:bottom w:val="nil"/>
              <w:right w:val="nil"/>
            </w:tcBorders>
            <w:shd w:val="clear" w:color="auto" w:fill="auto"/>
            <w:vAlign w:val="bottom"/>
          </w:tcPr>
          <w:p w:rsidR="005A7A81" w:rsidRPr="0067408A" w:rsidRDefault="005A7A81" w:rsidP="005A7A81">
            <w:pPr>
              <w:spacing w:line="252" w:lineRule="auto"/>
              <w:jc w:val="center"/>
              <w:rPr>
                <w:b/>
                <w:bCs/>
                <w:color w:val="000000"/>
                <w:szCs w:val="22"/>
                <w:lang w:val="nl-NL"/>
              </w:rPr>
            </w:pPr>
          </w:p>
        </w:tc>
        <w:tc>
          <w:tcPr>
            <w:tcW w:w="1608" w:type="dxa"/>
            <w:tcBorders>
              <w:top w:val="nil"/>
              <w:left w:val="nil"/>
              <w:bottom w:val="single" w:sz="4" w:space="0" w:color="auto"/>
              <w:right w:val="nil"/>
            </w:tcBorders>
            <w:shd w:val="clear" w:color="auto" w:fill="auto"/>
            <w:vAlign w:val="bottom"/>
          </w:tcPr>
          <w:p w:rsidR="005A7A81" w:rsidRPr="0067408A" w:rsidRDefault="005A7A81" w:rsidP="005A7A81">
            <w:pPr>
              <w:spacing w:line="252" w:lineRule="auto"/>
              <w:jc w:val="center"/>
              <w:rPr>
                <w:b/>
                <w:bCs/>
                <w:color w:val="000000"/>
                <w:szCs w:val="22"/>
                <w:lang w:val="nl-NL"/>
              </w:rPr>
            </w:pPr>
            <w:r w:rsidRPr="0067408A">
              <w:rPr>
                <w:b/>
                <w:bCs/>
                <w:color w:val="000000"/>
                <w:szCs w:val="22"/>
                <w:lang w:val="nl-NL"/>
              </w:rPr>
              <w:t>Thặng dư vốn</w:t>
            </w:r>
            <w:r w:rsidRPr="0067408A">
              <w:rPr>
                <w:b/>
                <w:bCs/>
                <w:color w:val="000000"/>
                <w:szCs w:val="22"/>
                <w:lang w:val="nl-NL"/>
              </w:rPr>
              <w:br/>
              <w:t xml:space="preserve"> cổ phần</w:t>
            </w:r>
          </w:p>
        </w:tc>
        <w:tc>
          <w:tcPr>
            <w:tcW w:w="102" w:type="dxa"/>
            <w:tcBorders>
              <w:top w:val="nil"/>
              <w:left w:val="nil"/>
              <w:bottom w:val="nil"/>
              <w:right w:val="nil"/>
            </w:tcBorders>
            <w:shd w:val="clear" w:color="auto" w:fill="auto"/>
            <w:vAlign w:val="bottom"/>
          </w:tcPr>
          <w:p w:rsidR="005A7A81" w:rsidRPr="0067408A" w:rsidRDefault="005A7A81" w:rsidP="005A7A81">
            <w:pPr>
              <w:spacing w:line="252" w:lineRule="auto"/>
              <w:jc w:val="center"/>
              <w:rPr>
                <w:b/>
                <w:bCs/>
                <w:color w:val="000000"/>
                <w:szCs w:val="22"/>
                <w:lang w:val="nl-NL"/>
              </w:rPr>
            </w:pPr>
          </w:p>
        </w:tc>
        <w:tc>
          <w:tcPr>
            <w:tcW w:w="1223" w:type="dxa"/>
            <w:tcBorders>
              <w:top w:val="nil"/>
              <w:left w:val="nil"/>
              <w:bottom w:val="single" w:sz="4" w:space="0" w:color="auto"/>
              <w:right w:val="nil"/>
            </w:tcBorders>
            <w:shd w:val="clear" w:color="auto" w:fill="auto"/>
            <w:vAlign w:val="bottom"/>
          </w:tcPr>
          <w:p w:rsidR="005A7A81" w:rsidRPr="0067408A" w:rsidRDefault="005A7A81" w:rsidP="005A7A81">
            <w:pPr>
              <w:spacing w:line="252" w:lineRule="auto"/>
              <w:jc w:val="center"/>
              <w:rPr>
                <w:b/>
                <w:bCs/>
                <w:color w:val="000000"/>
                <w:szCs w:val="22"/>
              </w:rPr>
            </w:pPr>
            <w:r w:rsidRPr="0067408A">
              <w:rPr>
                <w:b/>
                <w:bCs/>
                <w:color w:val="000000"/>
                <w:szCs w:val="22"/>
              </w:rPr>
              <w:t>Cổ phiếu quỹ</w:t>
            </w:r>
          </w:p>
        </w:tc>
        <w:tc>
          <w:tcPr>
            <w:tcW w:w="121" w:type="dxa"/>
            <w:tcBorders>
              <w:top w:val="nil"/>
              <w:left w:val="nil"/>
              <w:bottom w:val="nil"/>
              <w:right w:val="nil"/>
            </w:tcBorders>
            <w:shd w:val="clear" w:color="auto" w:fill="auto"/>
            <w:vAlign w:val="bottom"/>
          </w:tcPr>
          <w:p w:rsidR="005A7A81" w:rsidRPr="0067408A" w:rsidRDefault="005A7A81" w:rsidP="005A7A81">
            <w:pPr>
              <w:spacing w:line="252" w:lineRule="auto"/>
              <w:jc w:val="center"/>
              <w:rPr>
                <w:b/>
                <w:bCs/>
                <w:color w:val="000000"/>
                <w:szCs w:val="22"/>
              </w:rPr>
            </w:pPr>
          </w:p>
        </w:tc>
        <w:tc>
          <w:tcPr>
            <w:tcW w:w="1351" w:type="dxa"/>
            <w:tcBorders>
              <w:top w:val="nil"/>
              <w:left w:val="nil"/>
              <w:bottom w:val="single" w:sz="4" w:space="0" w:color="auto"/>
              <w:right w:val="nil"/>
            </w:tcBorders>
            <w:shd w:val="clear" w:color="auto" w:fill="auto"/>
            <w:vAlign w:val="bottom"/>
          </w:tcPr>
          <w:p w:rsidR="005A7A81" w:rsidRPr="0067408A" w:rsidRDefault="005A7A81" w:rsidP="005A7A81">
            <w:pPr>
              <w:spacing w:line="252" w:lineRule="auto"/>
              <w:jc w:val="center"/>
              <w:rPr>
                <w:b/>
                <w:bCs/>
                <w:color w:val="000000"/>
                <w:szCs w:val="22"/>
              </w:rPr>
            </w:pPr>
            <w:r w:rsidRPr="0067408A">
              <w:rPr>
                <w:b/>
                <w:bCs/>
                <w:color w:val="000000"/>
                <w:szCs w:val="22"/>
              </w:rPr>
              <w:t>Quỹ đầu tư</w:t>
            </w:r>
            <w:r w:rsidRPr="0067408A">
              <w:rPr>
                <w:b/>
                <w:bCs/>
                <w:color w:val="000000"/>
                <w:szCs w:val="22"/>
              </w:rPr>
              <w:br/>
              <w:t xml:space="preserve"> phát triển</w:t>
            </w:r>
          </w:p>
        </w:tc>
        <w:tc>
          <w:tcPr>
            <w:tcW w:w="114" w:type="dxa"/>
            <w:tcBorders>
              <w:top w:val="nil"/>
              <w:left w:val="nil"/>
              <w:bottom w:val="nil"/>
              <w:right w:val="nil"/>
            </w:tcBorders>
            <w:shd w:val="clear" w:color="auto" w:fill="auto"/>
            <w:vAlign w:val="bottom"/>
          </w:tcPr>
          <w:p w:rsidR="005A7A81" w:rsidRPr="0067408A" w:rsidRDefault="005A7A81" w:rsidP="005A7A81">
            <w:pPr>
              <w:spacing w:line="252" w:lineRule="auto"/>
              <w:jc w:val="center"/>
              <w:rPr>
                <w:b/>
                <w:bCs/>
                <w:color w:val="000000"/>
                <w:szCs w:val="22"/>
              </w:rPr>
            </w:pPr>
          </w:p>
        </w:tc>
        <w:tc>
          <w:tcPr>
            <w:tcW w:w="1424" w:type="dxa"/>
            <w:tcBorders>
              <w:top w:val="nil"/>
              <w:left w:val="nil"/>
              <w:bottom w:val="single" w:sz="4" w:space="0" w:color="auto"/>
              <w:right w:val="nil"/>
            </w:tcBorders>
            <w:shd w:val="clear" w:color="auto" w:fill="auto"/>
            <w:vAlign w:val="bottom"/>
          </w:tcPr>
          <w:p w:rsidR="005A7A81" w:rsidRPr="0067408A" w:rsidRDefault="005A7A81" w:rsidP="005A7A81">
            <w:pPr>
              <w:spacing w:line="252" w:lineRule="auto"/>
              <w:jc w:val="center"/>
              <w:rPr>
                <w:b/>
                <w:bCs/>
                <w:color w:val="000000"/>
                <w:szCs w:val="22"/>
              </w:rPr>
            </w:pPr>
            <w:r w:rsidRPr="0067408A">
              <w:rPr>
                <w:b/>
                <w:bCs/>
                <w:color w:val="000000"/>
                <w:szCs w:val="22"/>
              </w:rPr>
              <w:t>Vốn khác thuộc vốn chủ sở hữu</w:t>
            </w:r>
          </w:p>
        </w:tc>
        <w:tc>
          <w:tcPr>
            <w:tcW w:w="113" w:type="dxa"/>
            <w:tcBorders>
              <w:top w:val="nil"/>
              <w:left w:val="nil"/>
              <w:bottom w:val="nil"/>
              <w:right w:val="nil"/>
            </w:tcBorders>
            <w:shd w:val="clear" w:color="auto" w:fill="auto"/>
            <w:vAlign w:val="bottom"/>
          </w:tcPr>
          <w:p w:rsidR="005A7A81" w:rsidRPr="0067408A" w:rsidRDefault="005A7A81" w:rsidP="005A7A81">
            <w:pPr>
              <w:spacing w:line="252" w:lineRule="auto"/>
              <w:jc w:val="center"/>
              <w:rPr>
                <w:b/>
                <w:bCs/>
                <w:color w:val="000000"/>
                <w:szCs w:val="22"/>
              </w:rPr>
            </w:pPr>
          </w:p>
        </w:tc>
        <w:tc>
          <w:tcPr>
            <w:tcW w:w="1866" w:type="dxa"/>
            <w:tcBorders>
              <w:top w:val="nil"/>
              <w:left w:val="nil"/>
              <w:bottom w:val="single" w:sz="4" w:space="0" w:color="auto"/>
              <w:right w:val="nil"/>
            </w:tcBorders>
            <w:shd w:val="clear" w:color="auto" w:fill="auto"/>
            <w:vAlign w:val="bottom"/>
          </w:tcPr>
          <w:p w:rsidR="005A7A81" w:rsidRPr="0067408A" w:rsidRDefault="005A7A81" w:rsidP="005A7A81">
            <w:pPr>
              <w:spacing w:line="252" w:lineRule="auto"/>
              <w:jc w:val="center"/>
              <w:rPr>
                <w:b/>
                <w:bCs/>
                <w:color w:val="000000"/>
                <w:szCs w:val="22"/>
              </w:rPr>
            </w:pPr>
            <w:r w:rsidRPr="0067408A">
              <w:rPr>
                <w:b/>
                <w:bCs/>
                <w:color w:val="000000"/>
                <w:szCs w:val="22"/>
              </w:rPr>
              <w:t>Lợi nhuận sau thuế chưa phân phối</w:t>
            </w:r>
          </w:p>
        </w:tc>
        <w:tc>
          <w:tcPr>
            <w:tcW w:w="92" w:type="dxa"/>
            <w:tcBorders>
              <w:top w:val="nil"/>
              <w:left w:val="nil"/>
              <w:right w:val="nil"/>
            </w:tcBorders>
            <w:vAlign w:val="bottom"/>
          </w:tcPr>
          <w:p w:rsidR="005A7A81" w:rsidRPr="0067408A" w:rsidRDefault="005A7A81" w:rsidP="005A7A81">
            <w:pPr>
              <w:spacing w:line="252" w:lineRule="auto"/>
              <w:jc w:val="center"/>
              <w:rPr>
                <w:b/>
                <w:bCs/>
                <w:color w:val="000000"/>
                <w:szCs w:val="22"/>
              </w:rPr>
            </w:pPr>
          </w:p>
        </w:tc>
        <w:tc>
          <w:tcPr>
            <w:tcW w:w="1571" w:type="dxa"/>
            <w:tcBorders>
              <w:top w:val="nil"/>
              <w:left w:val="nil"/>
              <w:bottom w:val="single" w:sz="4" w:space="0" w:color="auto"/>
              <w:right w:val="nil"/>
            </w:tcBorders>
            <w:vAlign w:val="bottom"/>
          </w:tcPr>
          <w:p w:rsidR="005A7A81" w:rsidRPr="005A7A81" w:rsidRDefault="00DF3AF3" w:rsidP="00DF3AF3">
            <w:pPr>
              <w:spacing w:line="252" w:lineRule="auto"/>
              <w:rPr>
                <w:b/>
                <w:bCs/>
                <w:color w:val="000000"/>
                <w:szCs w:val="22"/>
                <w:lang w:val="en-US"/>
              </w:rPr>
            </w:pPr>
            <w:r>
              <w:rPr>
                <w:b/>
                <w:bCs/>
                <w:color w:val="000000"/>
                <w:szCs w:val="22"/>
                <w:lang w:val="en-US"/>
              </w:rPr>
              <w:t>L</w:t>
            </w:r>
            <w:r w:rsidRPr="00DF3AF3">
              <w:rPr>
                <w:b/>
                <w:bCs/>
                <w:color w:val="000000"/>
                <w:szCs w:val="22"/>
                <w:lang w:val="en-US"/>
              </w:rPr>
              <w:t>ợi</w:t>
            </w:r>
            <w:r>
              <w:rPr>
                <w:b/>
                <w:bCs/>
                <w:color w:val="000000"/>
                <w:szCs w:val="22"/>
                <w:lang w:val="en-US"/>
              </w:rPr>
              <w:t xml:space="preserve"> </w:t>
            </w:r>
            <w:r w:rsidRPr="00DF3AF3">
              <w:rPr>
                <w:b/>
                <w:bCs/>
                <w:color w:val="000000"/>
                <w:szCs w:val="22"/>
                <w:lang w:val="en-US"/>
              </w:rPr>
              <w:t>ích</w:t>
            </w:r>
            <w:r>
              <w:rPr>
                <w:b/>
                <w:bCs/>
                <w:color w:val="000000"/>
                <w:szCs w:val="22"/>
                <w:lang w:val="en-US"/>
              </w:rPr>
              <w:t xml:space="preserve"> c</w:t>
            </w:r>
            <w:r w:rsidRPr="00DF3AF3">
              <w:rPr>
                <w:b/>
                <w:bCs/>
                <w:color w:val="000000"/>
                <w:szCs w:val="22"/>
                <w:lang w:val="en-US"/>
              </w:rPr>
              <w:t>ủa</w:t>
            </w:r>
            <w:r>
              <w:rPr>
                <w:b/>
                <w:bCs/>
                <w:color w:val="000000"/>
                <w:szCs w:val="22"/>
                <w:lang w:val="en-US"/>
              </w:rPr>
              <w:t xml:space="preserve"> c</w:t>
            </w:r>
            <w:r w:rsidRPr="00DF3AF3">
              <w:rPr>
                <w:b/>
                <w:bCs/>
                <w:color w:val="000000"/>
                <w:szCs w:val="22"/>
                <w:lang w:val="en-US"/>
              </w:rPr>
              <w:t>ổ</w:t>
            </w:r>
            <w:r>
              <w:rPr>
                <w:b/>
                <w:bCs/>
                <w:color w:val="000000"/>
                <w:szCs w:val="22"/>
                <w:lang w:val="en-US"/>
              </w:rPr>
              <w:t xml:space="preserve"> </w:t>
            </w:r>
            <w:r w:rsidRPr="00DF3AF3">
              <w:rPr>
                <w:b/>
                <w:bCs/>
                <w:color w:val="000000"/>
                <w:szCs w:val="22"/>
                <w:lang w:val="en-US"/>
              </w:rPr>
              <w:t>đô</w:t>
            </w:r>
            <w:r>
              <w:rPr>
                <w:b/>
                <w:bCs/>
                <w:color w:val="000000"/>
                <w:szCs w:val="22"/>
                <w:lang w:val="en-US"/>
              </w:rPr>
              <w:t>ng thi</w:t>
            </w:r>
            <w:r w:rsidRPr="00DF3AF3">
              <w:rPr>
                <w:b/>
                <w:bCs/>
                <w:color w:val="000000"/>
                <w:szCs w:val="22"/>
                <w:lang w:val="en-US"/>
              </w:rPr>
              <w:t>ểu</w:t>
            </w:r>
            <w:r>
              <w:rPr>
                <w:b/>
                <w:bCs/>
                <w:color w:val="000000"/>
                <w:szCs w:val="22"/>
                <w:lang w:val="en-US"/>
              </w:rPr>
              <w:t xml:space="preserve"> s</w:t>
            </w:r>
            <w:r w:rsidRPr="00DF3AF3">
              <w:rPr>
                <w:b/>
                <w:bCs/>
                <w:color w:val="000000"/>
                <w:szCs w:val="22"/>
                <w:lang w:val="en-US"/>
              </w:rPr>
              <w:t>ố</w:t>
            </w:r>
          </w:p>
        </w:tc>
        <w:tc>
          <w:tcPr>
            <w:tcW w:w="92" w:type="dxa"/>
            <w:tcBorders>
              <w:top w:val="nil"/>
              <w:left w:val="nil"/>
              <w:right w:val="nil"/>
            </w:tcBorders>
          </w:tcPr>
          <w:p w:rsidR="005A7A81" w:rsidRPr="0067408A" w:rsidRDefault="005A7A81" w:rsidP="005A7A81">
            <w:pPr>
              <w:spacing w:line="252" w:lineRule="auto"/>
              <w:jc w:val="center"/>
              <w:rPr>
                <w:b/>
                <w:bCs/>
                <w:color w:val="000000"/>
                <w:szCs w:val="22"/>
              </w:rPr>
            </w:pPr>
          </w:p>
        </w:tc>
        <w:tc>
          <w:tcPr>
            <w:tcW w:w="1571" w:type="dxa"/>
            <w:tcBorders>
              <w:top w:val="nil"/>
              <w:left w:val="nil"/>
              <w:bottom w:val="single" w:sz="4" w:space="0" w:color="auto"/>
              <w:right w:val="nil"/>
            </w:tcBorders>
            <w:vAlign w:val="bottom"/>
          </w:tcPr>
          <w:p w:rsidR="005A7A81" w:rsidRPr="008E7BEE" w:rsidRDefault="005A7A81" w:rsidP="005A7A81">
            <w:pPr>
              <w:spacing w:line="252" w:lineRule="auto"/>
              <w:jc w:val="center"/>
              <w:rPr>
                <w:b/>
                <w:bCs/>
                <w:szCs w:val="22"/>
                <w:lang w:val="en-US"/>
              </w:rPr>
            </w:pPr>
            <w:r w:rsidRPr="008E7BEE">
              <w:rPr>
                <w:b/>
                <w:bCs/>
                <w:szCs w:val="22"/>
                <w:lang w:val="en-US"/>
              </w:rPr>
              <w:t>Cộng</w:t>
            </w:r>
          </w:p>
        </w:tc>
      </w:tr>
      <w:tr w:rsidR="008E7BEE" w:rsidRPr="008E7BEE" w:rsidTr="00110444">
        <w:trPr>
          <w:trHeight w:val="320"/>
        </w:trPr>
        <w:tc>
          <w:tcPr>
            <w:tcW w:w="2329" w:type="dxa"/>
            <w:tcBorders>
              <w:top w:val="nil"/>
              <w:left w:val="nil"/>
              <w:bottom w:val="nil"/>
              <w:right w:val="nil"/>
            </w:tcBorders>
            <w:shd w:val="clear" w:color="auto" w:fill="auto"/>
            <w:vAlign w:val="center"/>
          </w:tcPr>
          <w:p w:rsidR="005A7A81" w:rsidRPr="0067408A" w:rsidRDefault="005A7A81" w:rsidP="005A7A81">
            <w:pPr>
              <w:spacing w:before="40" w:after="40" w:line="252" w:lineRule="auto"/>
              <w:ind w:firstLine="32"/>
              <w:rPr>
                <w:color w:val="000000"/>
                <w:szCs w:val="22"/>
              </w:rPr>
            </w:pPr>
          </w:p>
        </w:tc>
        <w:tc>
          <w:tcPr>
            <w:tcW w:w="1571"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ind w:right="-3"/>
              <w:jc w:val="right"/>
              <w:rPr>
                <w:szCs w:val="22"/>
              </w:rPr>
            </w:pPr>
          </w:p>
        </w:tc>
        <w:tc>
          <w:tcPr>
            <w:tcW w:w="94"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jc w:val="right"/>
              <w:rPr>
                <w:szCs w:val="22"/>
              </w:rPr>
            </w:pPr>
          </w:p>
        </w:tc>
        <w:tc>
          <w:tcPr>
            <w:tcW w:w="1608"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ind w:right="-19"/>
              <w:jc w:val="right"/>
              <w:rPr>
                <w:szCs w:val="22"/>
              </w:rPr>
            </w:pPr>
          </w:p>
        </w:tc>
        <w:tc>
          <w:tcPr>
            <w:tcW w:w="102"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jc w:val="right"/>
              <w:rPr>
                <w:szCs w:val="22"/>
              </w:rPr>
            </w:pPr>
          </w:p>
        </w:tc>
        <w:tc>
          <w:tcPr>
            <w:tcW w:w="1223"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ind w:right="-19"/>
              <w:jc w:val="right"/>
              <w:rPr>
                <w:szCs w:val="22"/>
              </w:rPr>
            </w:pPr>
          </w:p>
        </w:tc>
        <w:tc>
          <w:tcPr>
            <w:tcW w:w="121"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jc w:val="right"/>
              <w:rPr>
                <w:szCs w:val="22"/>
              </w:rPr>
            </w:pPr>
          </w:p>
        </w:tc>
        <w:tc>
          <w:tcPr>
            <w:tcW w:w="1351"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ind w:right="-19"/>
              <w:jc w:val="right"/>
              <w:rPr>
                <w:szCs w:val="22"/>
              </w:rPr>
            </w:pPr>
          </w:p>
        </w:tc>
        <w:tc>
          <w:tcPr>
            <w:tcW w:w="114"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jc w:val="right"/>
              <w:rPr>
                <w:szCs w:val="22"/>
              </w:rPr>
            </w:pPr>
          </w:p>
        </w:tc>
        <w:tc>
          <w:tcPr>
            <w:tcW w:w="1424"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ind w:right="-19"/>
              <w:jc w:val="right"/>
              <w:rPr>
                <w:szCs w:val="22"/>
              </w:rPr>
            </w:pPr>
          </w:p>
        </w:tc>
        <w:tc>
          <w:tcPr>
            <w:tcW w:w="113"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jc w:val="right"/>
              <w:rPr>
                <w:szCs w:val="22"/>
              </w:rPr>
            </w:pPr>
          </w:p>
        </w:tc>
        <w:tc>
          <w:tcPr>
            <w:tcW w:w="1866" w:type="dxa"/>
            <w:tcBorders>
              <w:top w:val="nil"/>
              <w:left w:val="nil"/>
              <w:bottom w:val="nil"/>
              <w:right w:val="nil"/>
            </w:tcBorders>
            <w:shd w:val="clear" w:color="auto" w:fill="auto"/>
            <w:noWrap/>
            <w:vAlign w:val="center"/>
          </w:tcPr>
          <w:p w:rsidR="005A7A81" w:rsidRPr="0067408A" w:rsidRDefault="005A7A81" w:rsidP="005A7A81">
            <w:pPr>
              <w:spacing w:before="40" w:after="40" w:line="252" w:lineRule="auto"/>
              <w:ind w:right="-19"/>
              <w:jc w:val="right"/>
              <w:rPr>
                <w:szCs w:val="22"/>
              </w:rPr>
            </w:pPr>
          </w:p>
        </w:tc>
        <w:tc>
          <w:tcPr>
            <w:tcW w:w="92" w:type="dxa"/>
            <w:tcBorders>
              <w:top w:val="nil"/>
              <w:left w:val="nil"/>
              <w:bottom w:val="nil"/>
              <w:right w:val="nil"/>
            </w:tcBorders>
            <w:vAlign w:val="center"/>
          </w:tcPr>
          <w:p w:rsidR="005A7A81" w:rsidRPr="0067408A" w:rsidRDefault="005A7A81" w:rsidP="005A7A81">
            <w:pPr>
              <w:spacing w:before="40" w:after="40" w:line="252" w:lineRule="auto"/>
              <w:jc w:val="right"/>
              <w:rPr>
                <w:szCs w:val="22"/>
              </w:rPr>
            </w:pPr>
          </w:p>
        </w:tc>
        <w:tc>
          <w:tcPr>
            <w:tcW w:w="1571" w:type="dxa"/>
            <w:tcBorders>
              <w:top w:val="nil"/>
              <w:left w:val="nil"/>
              <w:bottom w:val="nil"/>
              <w:right w:val="nil"/>
            </w:tcBorders>
            <w:vAlign w:val="center"/>
          </w:tcPr>
          <w:p w:rsidR="005A7A81" w:rsidRPr="0067408A" w:rsidRDefault="005A7A81" w:rsidP="005A7A81">
            <w:pPr>
              <w:spacing w:before="40" w:after="40" w:line="252" w:lineRule="auto"/>
              <w:ind w:right="-19"/>
              <w:jc w:val="right"/>
              <w:rPr>
                <w:szCs w:val="22"/>
              </w:rPr>
            </w:pPr>
          </w:p>
        </w:tc>
        <w:tc>
          <w:tcPr>
            <w:tcW w:w="92" w:type="dxa"/>
            <w:tcBorders>
              <w:top w:val="nil"/>
              <w:left w:val="nil"/>
              <w:bottom w:val="nil"/>
              <w:right w:val="nil"/>
            </w:tcBorders>
          </w:tcPr>
          <w:p w:rsidR="005A7A81" w:rsidRPr="0067408A" w:rsidRDefault="005A7A81" w:rsidP="005A7A81">
            <w:pPr>
              <w:spacing w:before="40" w:after="40" w:line="252" w:lineRule="auto"/>
              <w:ind w:right="-19"/>
              <w:jc w:val="right"/>
              <w:rPr>
                <w:szCs w:val="22"/>
              </w:rPr>
            </w:pPr>
          </w:p>
        </w:tc>
        <w:tc>
          <w:tcPr>
            <w:tcW w:w="1571" w:type="dxa"/>
            <w:tcBorders>
              <w:top w:val="single" w:sz="4" w:space="0" w:color="auto"/>
              <w:left w:val="nil"/>
              <w:bottom w:val="nil"/>
              <w:right w:val="nil"/>
            </w:tcBorders>
          </w:tcPr>
          <w:p w:rsidR="005A7A81" w:rsidRPr="008E7BEE" w:rsidRDefault="005A7A81" w:rsidP="005A7A81">
            <w:pPr>
              <w:spacing w:before="40" w:after="40" w:line="252" w:lineRule="auto"/>
              <w:ind w:right="-19"/>
              <w:jc w:val="right"/>
              <w:rPr>
                <w:szCs w:val="22"/>
              </w:rPr>
            </w:pP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Số đầu năm trước</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362.730.000.000</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20.609.176.600</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(14.550.000)</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3.451.978.627</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841.858.713</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(1.865.304.843)</w:t>
            </w:r>
          </w:p>
        </w:tc>
        <w:tc>
          <w:tcPr>
            <w:tcW w:w="92" w:type="dxa"/>
            <w:tcBorders>
              <w:top w:val="nil"/>
              <w:left w:val="nil"/>
              <w:bottom w:val="nil"/>
              <w:right w:val="nil"/>
            </w:tcBorders>
            <w:vAlign w:val="bottom"/>
          </w:tcPr>
          <w:p w:rsidR="00110444" w:rsidRPr="00110444" w:rsidRDefault="00110444" w:rsidP="00110444">
            <w:pPr>
              <w:jc w:val="right"/>
              <w:rPr>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1.114.120.962</w:t>
            </w:r>
          </w:p>
        </w:tc>
        <w:tc>
          <w:tcPr>
            <w:tcW w:w="92" w:type="dxa"/>
            <w:tcBorders>
              <w:top w:val="nil"/>
              <w:left w:val="nil"/>
              <w:bottom w:val="nil"/>
              <w:right w:val="nil"/>
            </w:tcBorders>
            <w:vAlign w:val="bottom"/>
          </w:tcPr>
          <w:p w:rsidR="00110444" w:rsidRPr="00110444" w:rsidRDefault="00110444" w:rsidP="00110444">
            <w:pPr>
              <w:jc w:val="right"/>
              <w:rPr>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386.867.280.059</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Cổ đông góp bằng tiền</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228.152.000.000</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color w:val="0000FF"/>
                <w:szCs w:val="22"/>
                <w:u w:val="single"/>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i/>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228.152.000.000</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Chuyển từ thặng dư vốn cổ phần</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12.228.000.000</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(12.228.000.000)</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i/>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Giảm vốn theo số thực góp</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(120.000)</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color w:val="0000FF"/>
                <w:szCs w:val="22"/>
                <w:u w:val="single"/>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i/>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(120.000)</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Chi phí tăng vốn</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(52.000.000)</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color w:val="0000FF"/>
                <w:szCs w:val="22"/>
                <w:u w:val="single"/>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w:t>
            </w:r>
          </w:p>
        </w:tc>
        <w:tc>
          <w:tcPr>
            <w:tcW w:w="92" w:type="dxa"/>
            <w:tcBorders>
              <w:top w:val="nil"/>
              <w:left w:val="nil"/>
              <w:bottom w:val="nil"/>
              <w:right w:val="nil"/>
            </w:tcBorders>
            <w:vAlign w:val="bottom"/>
          </w:tcPr>
          <w:p w:rsidR="00110444" w:rsidRPr="00110444" w:rsidRDefault="00110444" w:rsidP="00110444">
            <w:pPr>
              <w:jc w:val="right"/>
              <w:rPr>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(52.000.000)</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Lợi ích cổ đông thiểu số trong năm</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lang w:val="en-US"/>
              </w:rPr>
            </w:pPr>
            <w:r w:rsidRPr="00110444">
              <w:rPr>
                <w:szCs w:val="22"/>
                <w:lang w:val="en-US"/>
              </w:rPr>
              <w:t>-</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lang w:val="en-US"/>
              </w:rPr>
            </w:pPr>
            <w:r w:rsidRPr="00110444">
              <w:rPr>
                <w:szCs w:val="22"/>
                <w:lang w:val="en-US"/>
              </w:rPr>
              <w:t>-</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lang w:val="en-US"/>
              </w:rPr>
            </w:pPr>
            <w:r w:rsidRPr="00110444">
              <w:rPr>
                <w:szCs w:val="22"/>
                <w:lang w:val="en-US"/>
              </w:rPr>
              <w:t>-</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lang w:val="en-US"/>
              </w:rPr>
            </w:pPr>
            <w:r w:rsidRPr="00110444">
              <w:rPr>
                <w:szCs w:val="22"/>
                <w:lang w:val="en-US"/>
              </w:rPr>
              <w:t>-</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lang w:val="en-US"/>
              </w:rPr>
            </w:pPr>
            <w:r w:rsidRPr="00110444">
              <w:rPr>
                <w:szCs w:val="22"/>
                <w:lang w:val="en-US"/>
              </w:rPr>
              <w:t>-</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lang w:val="en-US"/>
              </w:rPr>
            </w:pPr>
            <w:r w:rsidRPr="00110444">
              <w:rPr>
                <w:szCs w:val="22"/>
                <w:lang w:val="en-US"/>
              </w:rPr>
              <w:t>-</w:t>
            </w:r>
          </w:p>
        </w:tc>
        <w:tc>
          <w:tcPr>
            <w:tcW w:w="92" w:type="dxa"/>
            <w:tcBorders>
              <w:top w:val="nil"/>
              <w:left w:val="nil"/>
              <w:bottom w:val="nil"/>
              <w:right w:val="nil"/>
            </w:tcBorders>
            <w:vAlign w:val="bottom"/>
          </w:tcPr>
          <w:p w:rsidR="00110444" w:rsidRPr="00110444" w:rsidRDefault="00110444" w:rsidP="00110444">
            <w:pPr>
              <w:jc w:val="right"/>
              <w:rPr>
                <w:color w:val="0000FF"/>
                <w:szCs w:val="22"/>
                <w:u w:val="single"/>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333.703</w:t>
            </w:r>
          </w:p>
        </w:tc>
        <w:tc>
          <w:tcPr>
            <w:tcW w:w="92" w:type="dxa"/>
            <w:tcBorders>
              <w:top w:val="nil"/>
              <w:left w:val="nil"/>
              <w:bottom w:val="nil"/>
              <w:right w:val="nil"/>
            </w:tcBorders>
            <w:vAlign w:val="bottom"/>
          </w:tcPr>
          <w:p w:rsidR="00110444" w:rsidRPr="00110444" w:rsidRDefault="00110444" w:rsidP="00110444">
            <w:pPr>
              <w:jc w:val="right"/>
              <w:rPr>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333.703</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color w:val="000000"/>
                <w:szCs w:val="22"/>
              </w:rPr>
            </w:pPr>
            <w:r>
              <w:rPr>
                <w:color w:val="000000"/>
                <w:szCs w:val="22"/>
              </w:rPr>
              <w:t>Lợi nhuận trong năm trước</w:t>
            </w:r>
          </w:p>
        </w:tc>
        <w:tc>
          <w:tcPr>
            <w:tcW w:w="157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608"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color w:val="0000FF"/>
                <w:szCs w:val="22"/>
                <w:u w:val="single"/>
              </w:rPr>
            </w:pPr>
          </w:p>
        </w:tc>
        <w:tc>
          <w:tcPr>
            <w:tcW w:w="122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351"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424"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szCs w:val="22"/>
              </w:rPr>
            </w:pPr>
          </w:p>
        </w:tc>
        <w:tc>
          <w:tcPr>
            <w:tcW w:w="1866" w:type="dxa"/>
            <w:tcBorders>
              <w:top w:val="nil"/>
              <w:left w:val="nil"/>
              <w:bottom w:val="nil"/>
              <w:right w:val="nil"/>
            </w:tcBorders>
            <w:shd w:val="clear" w:color="auto" w:fill="auto"/>
            <w:noWrap/>
            <w:vAlign w:val="bottom"/>
          </w:tcPr>
          <w:p w:rsidR="00110444" w:rsidRPr="00110444" w:rsidRDefault="00110444" w:rsidP="00110444">
            <w:pPr>
              <w:jc w:val="right"/>
              <w:rPr>
                <w:szCs w:val="22"/>
              </w:rPr>
            </w:pPr>
            <w:r w:rsidRPr="00110444">
              <w:rPr>
                <w:szCs w:val="22"/>
              </w:rPr>
              <w:t>1.866.688.422</w:t>
            </w:r>
          </w:p>
        </w:tc>
        <w:tc>
          <w:tcPr>
            <w:tcW w:w="92" w:type="dxa"/>
            <w:tcBorders>
              <w:top w:val="nil"/>
              <w:left w:val="nil"/>
              <w:bottom w:val="nil"/>
              <w:right w:val="nil"/>
            </w:tcBorders>
            <w:vAlign w:val="bottom"/>
          </w:tcPr>
          <w:p w:rsidR="00110444" w:rsidRPr="00110444" w:rsidRDefault="00110444" w:rsidP="00110444">
            <w:pPr>
              <w:jc w:val="right"/>
              <w:rPr>
                <w:szCs w:val="22"/>
              </w:rPr>
            </w:pPr>
          </w:p>
        </w:tc>
        <w:tc>
          <w:tcPr>
            <w:tcW w:w="1571" w:type="dxa"/>
            <w:tcBorders>
              <w:top w:val="nil"/>
              <w:left w:val="nil"/>
              <w:bottom w:val="nil"/>
              <w:right w:val="nil"/>
            </w:tcBorders>
            <w:vAlign w:val="bottom"/>
          </w:tcPr>
          <w:p w:rsidR="00110444" w:rsidRPr="00110444" w:rsidRDefault="00110444" w:rsidP="00110444">
            <w:pPr>
              <w:jc w:val="right"/>
              <w:rPr>
                <w:szCs w:val="22"/>
              </w:rPr>
            </w:pPr>
            <w:r w:rsidRPr="00110444">
              <w:rPr>
                <w:szCs w:val="22"/>
              </w:rPr>
              <w:t>-</w:t>
            </w:r>
          </w:p>
        </w:tc>
        <w:tc>
          <w:tcPr>
            <w:tcW w:w="92" w:type="dxa"/>
            <w:tcBorders>
              <w:top w:val="nil"/>
              <w:left w:val="nil"/>
              <w:right w:val="nil"/>
            </w:tcBorders>
            <w:vAlign w:val="bottom"/>
          </w:tcPr>
          <w:p w:rsidR="00110444" w:rsidRPr="00110444" w:rsidRDefault="00110444" w:rsidP="00110444">
            <w:pPr>
              <w:jc w:val="right"/>
              <w:rPr>
                <w:szCs w:val="22"/>
              </w:rPr>
            </w:pPr>
          </w:p>
        </w:tc>
        <w:tc>
          <w:tcPr>
            <w:tcW w:w="1571" w:type="dxa"/>
            <w:tcBorders>
              <w:top w:val="nil"/>
              <w:left w:val="nil"/>
              <w:bottom w:val="single" w:sz="4" w:space="0" w:color="auto"/>
              <w:right w:val="nil"/>
            </w:tcBorders>
            <w:vAlign w:val="bottom"/>
          </w:tcPr>
          <w:p w:rsidR="00110444" w:rsidRPr="00110444" w:rsidRDefault="00110444" w:rsidP="00110444">
            <w:pPr>
              <w:jc w:val="right"/>
              <w:rPr>
                <w:szCs w:val="22"/>
              </w:rPr>
            </w:pPr>
            <w:r w:rsidRPr="00110444">
              <w:rPr>
                <w:szCs w:val="22"/>
              </w:rPr>
              <w:t>1.866.688.422</w:t>
            </w:r>
          </w:p>
        </w:tc>
      </w:tr>
      <w:tr w:rsidR="00110444" w:rsidRPr="008E7BEE" w:rsidTr="00110444">
        <w:trPr>
          <w:trHeight w:val="320"/>
        </w:trPr>
        <w:tc>
          <w:tcPr>
            <w:tcW w:w="2329" w:type="dxa"/>
            <w:tcBorders>
              <w:top w:val="nil"/>
              <w:left w:val="nil"/>
              <w:bottom w:val="nil"/>
              <w:right w:val="nil"/>
            </w:tcBorders>
            <w:shd w:val="clear" w:color="auto" w:fill="auto"/>
            <w:vAlign w:val="bottom"/>
          </w:tcPr>
          <w:p w:rsidR="00110444" w:rsidRDefault="00110444">
            <w:pPr>
              <w:rPr>
                <w:b/>
                <w:bCs/>
                <w:color w:val="000000"/>
                <w:szCs w:val="22"/>
              </w:rPr>
            </w:pPr>
            <w:r>
              <w:rPr>
                <w:b/>
                <w:bCs/>
                <w:color w:val="000000"/>
                <w:szCs w:val="22"/>
              </w:rPr>
              <w:t>Số dư cuối năm trước</w:t>
            </w:r>
          </w:p>
        </w:tc>
        <w:tc>
          <w:tcPr>
            <w:tcW w:w="1571" w:type="dxa"/>
            <w:tcBorders>
              <w:top w:val="single" w:sz="4" w:space="0" w:color="auto"/>
              <w:left w:val="nil"/>
              <w:bottom w:val="double" w:sz="6" w:space="0" w:color="auto"/>
              <w:right w:val="nil"/>
            </w:tcBorders>
            <w:shd w:val="clear" w:color="auto" w:fill="auto"/>
            <w:noWrap/>
            <w:vAlign w:val="bottom"/>
          </w:tcPr>
          <w:p w:rsidR="00110444" w:rsidRPr="00110444" w:rsidRDefault="00110444" w:rsidP="00110444">
            <w:pPr>
              <w:jc w:val="right"/>
              <w:rPr>
                <w:b/>
                <w:bCs/>
                <w:szCs w:val="22"/>
              </w:rPr>
            </w:pPr>
            <w:r w:rsidRPr="00110444">
              <w:rPr>
                <w:b/>
                <w:bCs/>
                <w:szCs w:val="22"/>
              </w:rPr>
              <w:t>603.109.880.000</w:t>
            </w:r>
          </w:p>
        </w:tc>
        <w:tc>
          <w:tcPr>
            <w:tcW w:w="94" w:type="dxa"/>
            <w:tcBorders>
              <w:top w:val="nil"/>
              <w:left w:val="nil"/>
              <w:bottom w:val="nil"/>
              <w:right w:val="nil"/>
            </w:tcBorders>
            <w:shd w:val="clear" w:color="auto" w:fill="auto"/>
            <w:noWrap/>
            <w:vAlign w:val="bottom"/>
          </w:tcPr>
          <w:p w:rsidR="00110444" w:rsidRPr="00110444" w:rsidRDefault="00110444" w:rsidP="00110444">
            <w:pPr>
              <w:jc w:val="right"/>
              <w:rPr>
                <w:b/>
                <w:bCs/>
                <w:szCs w:val="22"/>
              </w:rPr>
            </w:pPr>
          </w:p>
        </w:tc>
        <w:tc>
          <w:tcPr>
            <w:tcW w:w="1608" w:type="dxa"/>
            <w:tcBorders>
              <w:top w:val="single" w:sz="4" w:space="0" w:color="auto"/>
              <w:left w:val="nil"/>
              <w:bottom w:val="double" w:sz="6" w:space="0" w:color="auto"/>
              <w:right w:val="nil"/>
            </w:tcBorders>
            <w:shd w:val="clear" w:color="auto" w:fill="auto"/>
            <w:noWrap/>
            <w:vAlign w:val="bottom"/>
          </w:tcPr>
          <w:p w:rsidR="00110444" w:rsidRPr="00110444" w:rsidRDefault="00110444" w:rsidP="00110444">
            <w:pPr>
              <w:jc w:val="right"/>
              <w:rPr>
                <w:b/>
                <w:bCs/>
                <w:szCs w:val="22"/>
              </w:rPr>
            </w:pPr>
            <w:r w:rsidRPr="00110444">
              <w:rPr>
                <w:b/>
                <w:bCs/>
                <w:szCs w:val="22"/>
              </w:rPr>
              <w:t>8.329.176.600</w:t>
            </w:r>
          </w:p>
        </w:tc>
        <w:tc>
          <w:tcPr>
            <w:tcW w:w="102" w:type="dxa"/>
            <w:tcBorders>
              <w:top w:val="nil"/>
              <w:left w:val="nil"/>
              <w:bottom w:val="nil"/>
              <w:right w:val="nil"/>
            </w:tcBorders>
            <w:shd w:val="clear" w:color="auto" w:fill="auto"/>
            <w:noWrap/>
            <w:vAlign w:val="bottom"/>
          </w:tcPr>
          <w:p w:rsidR="00110444" w:rsidRPr="00110444" w:rsidRDefault="00110444" w:rsidP="00110444">
            <w:pPr>
              <w:jc w:val="right"/>
              <w:rPr>
                <w:b/>
                <w:bCs/>
                <w:szCs w:val="22"/>
              </w:rPr>
            </w:pPr>
          </w:p>
        </w:tc>
        <w:tc>
          <w:tcPr>
            <w:tcW w:w="1223" w:type="dxa"/>
            <w:tcBorders>
              <w:top w:val="single" w:sz="4" w:space="0" w:color="auto"/>
              <w:left w:val="nil"/>
              <w:bottom w:val="double" w:sz="6" w:space="0" w:color="auto"/>
              <w:right w:val="nil"/>
            </w:tcBorders>
            <w:shd w:val="clear" w:color="auto" w:fill="auto"/>
            <w:noWrap/>
            <w:vAlign w:val="bottom"/>
          </w:tcPr>
          <w:p w:rsidR="00110444" w:rsidRPr="00110444" w:rsidRDefault="00110444" w:rsidP="00110444">
            <w:pPr>
              <w:jc w:val="right"/>
              <w:rPr>
                <w:b/>
                <w:bCs/>
                <w:szCs w:val="22"/>
              </w:rPr>
            </w:pPr>
            <w:r w:rsidRPr="00110444">
              <w:rPr>
                <w:b/>
                <w:bCs/>
                <w:szCs w:val="22"/>
              </w:rPr>
              <w:t>(14.550.000)</w:t>
            </w:r>
          </w:p>
        </w:tc>
        <w:tc>
          <w:tcPr>
            <w:tcW w:w="121" w:type="dxa"/>
            <w:tcBorders>
              <w:top w:val="nil"/>
              <w:left w:val="nil"/>
              <w:bottom w:val="nil"/>
              <w:right w:val="nil"/>
            </w:tcBorders>
            <w:shd w:val="clear" w:color="auto" w:fill="auto"/>
            <w:noWrap/>
            <w:vAlign w:val="bottom"/>
          </w:tcPr>
          <w:p w:rsidR="00110444" w:rsidRPr="00110444" w:rsidRDefault="00110444" w:rsidP="00110444">
            <w:pPr>
              <w:jc w:val="right"/>
              <w:rPr>
                <w:b/>
                <w:bCs/>
                <w:szCs w:val="22"/>
              </w:rPr>
            </w:pPr>
          </w:p>
        </w:tc>
        <w:tc>
          <w:tcPr>
            <w:tcW w:w="1351" w:type="dxa"/>
            <w:tcBorders>
              <w:top w:val="single" w:sz="4" w:space="0" w:color="auto"/>
              <w:left w:val="nil"/>
              <w:bottom w:val="double" w:sz="6" w:space="0" w:color="auto"/>
              <w:right w:val="nil"/>
            </w:tcBorders>
            <w:shd w:val="clear" w:color="auto" w:fill="auto"/>
            <w:noWrap/>
            <w:vAlign w:val="bottom"/>
          </w:tcPr>
          <w:p w:rsidR="00110444" w:rsidRPr="00110444" w:rsidRDefault="00110444" w:rsidP="00110444">
            <w:pPr>
              <w:jc w:val="right"/>
              <w:rPr>
                <w:b/>
                <w:bCs/>
                <w:szCs w:val="22"/>
              </w:rPr>
            </w:pPr>
            <w:r w:rsidRPr="00110444">
              <w:rPr>
                <w:b/>
                <w:bCs/>
                <w:szCs w:val="22"/>
              </w:rPr>
              <w:t>3.451.978.627</w:t>
            </w:r>
          </w:p>
        </w:tc>
        <w:tc>
          <w:tcPr>
            <w:tcW w:w="114" w:type="dxa"/>
            <w:tcBorders>
              <w:top w:val="nil"/>
              <w:left w:val="nil"/>
              <w:bottom w:val="nil"/>
              <w:right w:val="nil"/>
            </w:tcBorders>
            <w:shd w:val="clear" w:color="auto" w:fill="auto"/>
            <w:noWrap/>
            <w:vAlign w:val="bottom"/>
          </w:tcPr>
          <w:p w:rsidR="00110444" w:rsidRPr="00110444" w:rsidRDefault="00110444" w:rsidP="00110444">
            <w:pPr>
              <w:jc w:val="right"/>
              <w:rPr>
                <w:b/>
                <w:bCs/>
                <w:szCs w:val="22"/>
              </w:rPr>
            </w:pPr>
          </w:p>
        </w:tc>
        <w:tc>
          <w:tcPr>
            <w:tcW w:w="1424" w:type="dxa"/>
            <w:tcBorders>
              <w:top w:val="single" w:sz="4" w:space="0" w:color="auto"/>
              <w:left w:val="nil"/>
              <w:bottom w:val="double" w:sz="6" w:space="0" w:color="auto"/>
              <w:right w:val="nil"/>
            </w:tcBorders>
            <w:shd w:val="clear" w:color="auto" w:fill="auto"/>
            <w:noWrap/>
            <w:vAlign w:val="bottom"/>
          </w:tcPr>
          <w:p w:rsidR="00110444" w:rsidRPr="00110444" w:rsidRDefault="00110444" w:rsidP="00110444">
            <w:pPr>
              <w:jc w:val="right"/>
              <w:rPr>
                <w:b/>
                <w:bCs/>
                <w:szCs w:val="22"/>
              </w:rPr>
            </w:pPr>
            <w:r w:rsidRPr="00110444">
              <w:rPr>
                <w:b/>
                <w:bCs/>
                <w:szCs w:val="22"/>
              </w:rPr>
              <w:t>841.858.713</w:t>
            </w:r>
          </w:p>
        </w:tc>
        <w:tc>
          <w:tcPr>
            <w:tcW w:w="113" w:type="dxa"/>
            <w:tcBorders>
              <w:top w:val="nil"/>
              <w:left w:val="nil"/>
              <w:bottom w:val="nil"/>
              <w:right w:val="nil"/>
            </w:tcBorders>
            <w:shd w:val="clear" w:color="auto" w:fill="auto"/>
            <w:noWrap/>
            <w:vAlign w:val="bottom"/>
          </w:tcPr>
          <w:p w:rsidR="00110444" w:rsidRPr="00110444" w:rsidRDefault="00110444" w:rsidP="00110444">
            <w:pPr>
              <w:jc w:val="right"/>
              <w:rPr>
                <w:b/>
                <w:bCs/>
                <w:szCs w:val="22"/>
              </w:rPr>
            </w:pPr>
          </w:p>
        </w:tc>
        <w:tc>
          <w:tcPr>
            <w:tcW w:w="1866" w:type="dxa"/>
            <w:tcBorders>
              <w:top w:val="single" w:sz="4" w:space="0" w:color="auto"/>
              <w:left w:val="nil"/>
              <w:bottom w:val="double" w:sz="6" w:space="0" w:color="auto"/>
              <w:right w:val="nil"/>
            </w:tcBorders>
            <w:shd w:val="clear" w:color="auto" w:fill="auto"/>
            <w:noWrap/>
            <w:vAlign w:val="bottom"/>
          </w:tcPr>
          <w:p w:rsidR="00110444" w:rsidRPr="00110444" w:rsidRDefault="00110444" w:rsidP="00110444">
            <w:pPr>
              <w:jc w:val="right"/>
              <w:rPr>
                <w:b/>
                <w:bCs/>
                <w:szCs w:val="22"/>
              </w:rPr>
            </w:pPr>
            <w:r w:rsidRPr="00110444">
              <w:rPr>
                <w:b/>
                <w:bCs/>
                <w:szCs w:val="22"/>
              </w:rPr>
              <w:t>1.383.579</w:t>
            </w:r>
          </w:p>
        </w:tc>
        <w:tc>
          <w:tcPr>
            <w:tcW w:w="92" w:type="dxa"/>
            <w:tcBorders>
              <w:left w:val="nil"/>
              <w:right w:val="nil"/>
            </w:tcBorders>
            <w:vAlign w:val="bottom"/>
          </w:tcPr>
          <w:p w:rsidR="00110444" w:rsidRPr="00110444" w:rsidRDefault="00110444" w:rsidP="00110444">
            <w:pPr>
              <w:jc w:val="right"/>
              <w:rPr>
                <w:b/>
                <w:bCs/>
                <w:szCs w:val="22"/>
              </w:rPr>
            </w:pPr>
          </w:p>
        </w:tc>
        <w:tc>
          <w:tcPr>
            <w:tcW w:w="1571" w:type="dxa"/>
            <w:tcBorders>
              <w:top w:val="single" w:sz="4" w:space="0" w:color="auto"/>
              <w:left w:val="nil"/>
              <w:bottom w:val="double" w:sz="6" w:space="0" w:color="auto"/>
              <w:right w:val="nil"/>
            </w:tcBorders>
            <w:vAlign w:val="bottom"/>
          </w:tcPr>
          <w:p w:rsidR="00110444" w:rsidRPr="00110444" w:rsidRDefault="00110444" w:rsidP="00110444">
            <w:pPr>
              <w:jc w:val="right"/>
              <w:rPr>
                <w:b/>
                <w:bCs/>
                <w:szCs w:val="22"/>
              </w:rPr>
            </w:pPr>
            <w:r w:rsidRPr="00110444">
              <w:rPr>
                <w:b/>
                <w:bCs/>
                <w:szCs w:val="22"/>
              </w:rPr>
              <w:t>1.114.454.665</w:t>
            </w:r>
          </w:p>
        </w:tc>
        <w:tc>
          <w:tcPr>
            <w:tcW w:w="92" w:type="dxa"/>
            <w:tcBorders>
              <w:left w:val="nil"/>
              <w:right w:val="nil"/>
            </w:tcBorders>
            <w:vAlign w:val="bottom"/>
          </w:tcPr>
          <w:p w:rsidR="00110444" w:rsidRPr="00110444" w:rsidRDefault="00110444" w:rsidP="00110444">
            <w:pPr>
              <w:jc w:val="right"/>
              <w:rPr>
                <w:b/>
                <w:bCs/>
                <w:szCs w:val="22"/>
              </w:rPr>
            </w:pPr>
          </w:p>
        </w:tc>
        <w:tc>
          <w:tcPr>
            <w:tcW w:w="1571" w:type="dxa"/>
            <w:tcBorders>
              <w:top w:val="single" w:sz="4" w:space="0" w:color="auto"/>
              <w:left w:val="nil"/>
              <w:bottom w:val="double" w:sz="4" w:space="0" w:color="auto"/>
              <w:right w:val="nil"/>
            </w:tcBorders>
            <w:vAlign w:val="bottom"/>
          </w:tcPr>
          <w:p w:rsidR="00110444" w:rsidRPr="00110444" w:rsidRDefault="00110444" w:rsidP="00110444">
            <w:pPr>
              <w:jc w:val="right"/>
              <w:rPr>
                <w:b/>
                <w:bCs/>
                <w:szCs w:val="22"/>
              </w:rPr>
            </w:pPr>
            <w:r w:rsidRPr="00110444">
              <w:rPr>
                <w:b/>
                <w:bCs/>
                <w:szCs w:val="22"/>
              </w:rPr>
              <w:t>616.834.182.184</w:t>
            </w:r>
          </w:p>
        </w:tc>
      </w:tr>
      <w:tr w:rsidR="008E7BEE" w:rsidRPr="008E7BEE" w:rsidTr="00110444">
        <w:trPr>
          <w:trHeight w:val="320"/>
        </w:trPr>
        <w:tc>
          <w:tcPr>
            <w:tcW w:w="2329" w:type="dxa"/>
            <w:tcBorders>
              <w:top w:val="nil"/>
              <w:left w:val="nil"/>
              <w:bottom w:val="nil"/>
              <w:right w:val="nil"/>
            </w:tcBorders>
            <w:shd w:val="clear" w:color="auto" w:fill="auto"/>
            <w:vAlign w:val="center"/>
          </w:tcPr>
          <w:p w:rsidR="005A7A81" w:rsidRPr="0067408A" w:rsidRDefault="005A7A81" w:rsidP="005A7A81">
            <w:pPr>
              <w:spacing w:before="40" w:after="40" w:line="252" w:lineRule="auto"/>
              <w:ind w:firstLine="32"/>
              <w:rPr>
                <w:color w:val="000000"/>
                <w:szCs w:val="22"/>
              </w:rPr>
            </w:pPr>
          </w:p>
        </w:tc>
        <w:tc>
          <w:tcPr>
            <w:tcW w:w="1571"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94"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608"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02"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223"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21"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351"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14"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424"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13"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1866" w:type="dxa"/>
            <w:tcBorders>
              <w:top w:val="nil"/>
              <w:left w:val="nil"/>
              <w:bottom w:val="nil"/>
              <w:right w:val="nil"/>
            </w:tcBorders>
            <w:shd w:val="clear" w:color="auto" w:fill="auto"/>
            <w:noWrap/>
            <w:vAlign w:val="bottom"/>
          </w:tcPr>
          <w:p w:rsidR="005A7A81" w:rsidRPr="00110444" w:rsidRDefault="005A7A81" w:rsidP="00110444">
            <w:pPr>
              <w:jc w:val="right"/>
              <w:rPr>
                <w:b/>
                <w:bCs/>
                <w:color w:val="FF0000"/>
                <w:szCs w:val="22"/>
              </w:rPr>
            </w:pPr>
          </w:p>
        </w:tc>
        <w:tc>
          <w:tcPr>
            <w:tcW w:w="92" w:type="dxa"/>
            <w:tcBorders>
              <w:top w:val="nil"/>
              <w:left w:val="nil"/>
              <w:bottom w:val="nil"/>
              <w:right w:val="nil"/>
            </w:tcBorders>
            <w:vAlign w:val="bottom"/>
          </w:tcPr>
          <w:p w:rsidR="005A7A81" w:rsidRPr="00110444" w:rsidRDefault="005A7A81" w:rsidP="00110444">
            <w:pPr>
              <w:jc w:val="right"/>
              <w:rPr>
                <w:b/>
                <w:bCs/>
                <w:color w:val="FF0000"/>
                <w:szCs w:val="22"/>
              </w:rPr>
            </w:pPr>
          </w:p>
        </w:tc>
        <w:tc>
          <w:tcPr>
            <w:tcW w:w="1571" w:type="dxa"/>
            <w:tcBorders>
              <w:top w:val="nil"/>
              <w:left w:val="nil"/>
              <w:bottom w:val="nil"/>
              <w:right w:val="nil"/>
            </w:tcBorders>
            <w:vAlign w:val="bottom"/>
          </w:tcPr>
          <w:p w:rsidR="005A7A81" w:rsidRPr="00110444" w:rsidRDefault="005A7A81" w:rsidP="00110444">
            <w:pPr>
              <w:jc w:val="right"/>
              <w:rPr>
                <w:color w:val="FF0000"/>
                <w:szCs w:val="22"/>
              </w:rPr>
            </w:pPr>
          </w:p>
        </w:tc>
        <w:tc>
          <w:tcPr>
            <w:tcW w:w="92" w:type="dxa"/>
            <w:tcBorders>
              <w:left w:val="nil"/>
              <w:bottom w:val="nil"/>
              <w:right w:val="nil"/>
            </w:tcBorders>
            <w:vAlign w:val="bottom"/>
          </w:tcPr>
          <w:p w:rsidR="005A7A81" w:rsidRPr="00110444" w:rsidRDefault="005A7A81" w:rsidP="00110444">
            <w:pPr>
              <w:jc w:val="right"/>
              <w:rPr>
                <w:color w:val="FF0000"/>
                <w:szCs w:val="22"/>
              </w:rPr>
            </w:pPr>
          </w:p>
        </w:tc>
        <w:tc>
          <w:tcPr>
            <w:tcW w:w="1571" w:type="dxa"/>
            <w:tcBorders>
              <w:top w:val="double" w:sz="4" w:space="0" w:color="auto"/>
              <w:left w:val="nil"/>
              <w:bottom w:val="nil"/>
              <w:right w:val="nil"/>
            </w:tcBorders>
            <w:vAlign w:val="bottom"/>
          </w:tcPr>
          <w:p w:rsidR="005A7A81" w:rsidRPr="00110444" w:rsidRDefault="005A7A81" w:rsidP="00110444">
            <w:pPr>
              <w:jc w:val="right"/>
              <w:rPr>
                <w:szCs w:val="22"/>
              </w:rPr>
            </w:pPr>
          </w:p>
        </w:tc>
      </w:tr>
      <w:tr w:rsidR="003E00A9" w:rsidRPr="008E7BEE" w:rsidTr="00110444">
        <w:trPr>
          <w:trHeight w:val="320"/>
        </w:trPr>
        <w:tc>
          <w:tcPr>
            <w:tcW w:w="2329" w:type="dxa"/>
            <w:tcBorders>
              <w:top w:val="nil"/>
              <w:left w:val="nil"/>
              <w:bottom w:val="nil"/>
              <w:right w:val="nil"/>
            </w:tcBorders>
            <w:shd w:val="clear" w:color="auto" w:fill="auto"/>
            <w:vAlign w:val="bottom"/>
          </w:tcPr>
          <w:p w:rsidR="003E00A9" w:rsidRDefault="003E00A9">
            <w:pPr>
              <w:rPr>
                <w:color w:val="000000"/>
                <w:szCs w:val="22"/>
              </w:rPr>
            </w:pPr>
            <w:r>
              <w:rPr>
                <w:color w:val="000000"/>
                <w:szCs w:val="22"/>
              </w:rPr>
              <w:t>Số dư đầu năm nay</w:t>
            </w:r>
          </w:p>
        </w:tc>
        <w:tc>
          <w:tcPr>
            <w:tcW w:w="157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603.109.880.000</w:t>
            </w:r>
          </w:p>
        </w:tc>
        <w:tc>
          <w:tcPr>
            <w:tcW w:w="9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608"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8.329.176.600</w:t>
            </w:r>
          </w:p>
        </w:tc>
        <w:tc>
          <w:tcPr>
            <w:tcW w:w="102"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223"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(14.550.000)</w:t>
            </w:r>
          </w:p>
        </w:tc>
        <w:tc>
          <w:tcPr>
            <w:tcW w:w="12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35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3.451.978.627</w:t>
            </w:r>
          </w:p>
        </w:tc>
        <w:tc>
          <w:tcPr>
            <w:tcW w:w="11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42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841.858.713</w:t>
            </w:r>
          </w:p>
        </w:tc>
        <w:tc>
          <w:tcPr>
            <w:tcW w:w="113"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866" w:type="dxa"/>
            <w:tcBorders>
              <w:top w:val="nil"/>
              <w:left w:val="nil"/>
              <w:bottom w:val="nil"/>
              <w:right w:val="nil"/>
            </w:tcBorders>
            <w:shd w:val="clear" w:color="auto" w:fill="auto"/>
            <w:noWrap/>
            <w:vAlign w:val="bottom"/>
          </w:tcPr>
          <w:p w:rsidR="003E00A9" w:rsidRDefault="003E00A9" w:rsidP="003E00A9">
            <w:pPr>
              <w:jc w:val="right"/>
              <w:rPr>
                <w:szCs w:val="22"/>
              </w:rPr>
            </w:pPr>
            <w:r>
              <w:rPr>
                <w:szCs w:val="22"/>
              </w:rPr>
              <w:t>1.383.579</w:t>
            </w:r>
          </w:p>
        </w:tc>
        <w:tc>
          <w:tcPr>
            <w:tcW w:w="92" w:type="dxa"/>
            <w:tcBorders>
              <w:top w:val="nil"/>
              <w:left w:val="nil"/>
              <w:bottom w:val="nil"/>
              <w:right w:val="nil"/>
            </w:tcBorders>
            <w:vAlign w:val="bottom"/>
          </w:tcPr>
          <w:p w:rsidR="003E00A9" w:rsidRPr="00110444" w:rsidRDefault="003E00A9" w:rsidP="00110444">
            <w:pPr>
              <w:jc w:val="right"/>
              <w:rPr>
                <w:szCs w:val="22"/>
              </w:rPr>
            </w:pPr>
          </w:p>
        </w:tc>
        <w:tc>
          <w:tcPr>
            <w:tcW w:w="1571" w:type="dxa"/>
            <w:tcBorders>
              <w:top w:val="nil"/>
              <w:left w:val="nil"/>
              <w:bottom w:val="nil"/>
              <w:right w:val="nil"/>
            </w:tcBorders>
            <w:vAlign w:val="bottom"/>
          </w:tcPr>
          <w:p w:rsidR="003E00A9" w:rsidRPr="00110444" w:rsidRDefault="003E00A9" w:rsidP="00110444">
            <w:pPr>
              <w:jc w:val="right"/>
              <w:rPr>
                <w:szCs w:val="22"/>
              </w:rPr>
            </w:pPr>
            <w:r w:rsidRPr="00110444">
              <w:rPr>
                <w:szCs w:val="22"/>
              </w:rPr>
              <w:t>1.114.454.665</w:t>
            </w:r>
          </w:p>
        </w:tc>
        <w:tc>
          <w:tcPr>
            <w:tcW w:w="92" w:type="dxa"/>
            <w:tcBorders>
              <w:top w:val="nil"/>
              <w:left w:val="nil"/>
              <w:bottom w:val="nil"/>
              <w:right w:val="nil"/>
            </w:tcBorders>
            <w:vAlign w:val="bottom"/>
          </w:tcPr>
          <w:p w:rsidR="003E00A9" w:rsidRPr="00110444" w:rsidRDefault="003E00A9" w:rsidP="00110444">
            <w:pPr>
              <w:jc w:val="right"/>
              <w:rPr>
                <w:szCs w:val="22"/>
              </w:rPr>
            </w:pPr>
          </w:p>
        </w:tc>
        <w:tc>
          <w:tcPr>
            <w:tcW w:w="1571" w:type="dxa"/>
            <w:tcBorders>
              <w:top w:val="nil"/>
              <w:left w:val="nil"/>
              <w:bottom w:val="nil"/>
              <w:right w:val="nil"/>
            </w:tcBorders>
            <w:vAlign w:val="bottom"/>
          </w:tcPr>
          <w:p w:rsidR="003E00A9" w:rsidRDefault="003E00A9" w:rsidP="003E00A9">
            <w:pPr>
              <w:jc w:val="right"/>
              <w:rPr>
                <w:szCs w:val="22"/>
              </w:rPr>
            </w:pPr>
            <w:r>
              <w:rPr>
                <w:szCs w:val="22"/>
              </w:rPr>
              <w:t>616.834.182.184</w:t>
            </w:r>
          </w:p>
        </w:tc>
      </w:tr>
      <w:tr w:rsidR="003E00A9" w:rsidRPr="008E7BEE" w:rsidTr="00110444">
        <w:trPr>
          <w:trHeight w:val="320"/>
        </w:trPr>
        <w:tc>
          <w:tcPr>
            <w:tcW w:w="2329" w:type="dxa"/>
            <w:tcBorders>
              <w:top w:val="nil"/>
              <w:left w:val="nil"/>
              <w:bottom w:val="nil"/>
              <w:right w:val="nil"/>
            </w:tcBorders>
            <w:shd w:val="clear" w:color="auto" w:fill="auto"/>
            <w:vAlign w:val="bottom"/>
          </w:tcPr>
          <w:p w:rsidR="003E00A9" w:rsidRDefault="003E00A9">
            <w:pPr>
              <w:rPr>
                <w:color w:val="000000"/>
                <w:szCs w:val="22"/>
              </w:rPr>
            </w:pPr>
            <w:r>
              <w:rPr>
                <w:color w:val="000000"/>
                <w:szCs w:val="22"/>
              </w:rPr>
              <w:t>Lợi nhuận trong năm nay</w:t>
            </w:r>
          </w:p>
        </w:tc>
        <w:tc>
          <w:tcPr>
            <w:tcW w:w="1571" w:type="dxa"/>
            <w:tcBorders>
              <w:top w:val="nil"/>
              <w:left w:val="nil"/>
              <w:bottom w:val="nil"/>
              <w:right w:val="nil"/>
            </w:tcBorders>
            <w:shd w:val="clear" w:color="auto" w:fill="auto"/>
            <w:noWrap/>
            <w:vAlign w:val="bottom"/>
          </w:tcPr>
          <w:p w:rsidR="003E00A9" w:rsidRPr="00110444" w:rsidRDefault="003E00A9" w:rsidP="00110444">
            <w:pPr>
              <w:jc w:val="right"/>
              <w:rPr>
                <w:szCs w:val="22"/>
                <w:lang w:val="en-US"/>
              </w:rPr>
            </w:pPr>
            <w:r w:rsidRPr="00110444">
              <w:rPr>
                <w:szCs w:val="22"/>
                <w:lang w:val="en-US"/>
              </w:rPr>
              <w:t>-</w:t>
            </w:r>
          </w:p>
        </w:tc>
        <w:tc>
          <w:tcPr>
            <w:tcW w:w="9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608" w:type="dxa"/>
            <w:tcBorders>
              <w:top w:val="nil"/>
              <w:left w:val="nil"/>
              <w:bottom w:val="nil"/>
              <w:right w:val="nil"/>
            </w:tcBorders>
            <w:shd w:val="clear" w:color="auto" w:fill="auto"/>
            <w:noWrap/>
            <w:vAlign w:val="bottom"/>
          </w:tcPr>
          <w:p w:rsidR="003E00A9" w:rsidRPr="00110444" w:rsidRDefault="003E00A9" w:rsidP="00110444">
            <w:pPr>
              <w:jc w:val="right"/>
              <w:rPr>
                <w:szCs w:val="22"/>
                <w:lang w:val="en-US"/>
              </w:rPr>
            </w:pPr>
            <w:r w:rsidRPr="00110444">
              <w:rPr>
                <w:szCs w:val="22"/>
                <w:lang w:val="en-US"/>
              </w:rPr>
              <w:t>-</w:t>
            </w:r>
          </w:p>
        </w:tc>
        <w:tc>
          <w:tcPr>
            <w:tcW w:w="102"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223" w:type="dxa"/>
            <w:tcBorders>
              <w:top w:val="nil"/>
              <w:left w:val="nil"/>
              <w:bottom w:val="nil"/>
              <w:right w:val="nil"/>
            </w:tcBorders>
            <w:shd w:val="clear" w:color="auto" w:fill="auto"/>
            <w:noWrap/>
            <w:vAlign w:val="bottom"/>
          </w:tcPr>
          <w:p w:rsidR="003E00A9" w:rsidRPr="00110444" w:rsidRDefault="003E00A9" w:rsidP="00110444">
            <w:pPr>
              <w:jc w:val="right"/>
              <w:rPr>
                <w:szCs w:val="22"/>
                <w:lang w:val="en-US"/>
              </w:rPr>
            </w:pPr>
            <w:r w:rsidRPr="00110444">
              <w:rPr>
                <w:szCs w:val="22"/>
                <w:lang w:val="en-US"/>
              </w:rPr>
              <w:t>-</w:t>
            </w:r>
          </w:p>
        </w:tc>
        <w:tc>
          <w:tcPr>
            <w:tcW w:w="12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351" w:type="dxa"/>
            <w:tcBorders>
              <w:top w:val="nil"/>
              <w:left w:val="nil"/>
              <w:bottom w:val="nil"/>
              <w:right w:val="nil"/>
            </w:tcBorders>
            <w:shd w:val="clear" w:color="auto" w:fill="auto"/>
            <w:noWrap/>
            <w:vAlign w:val="bottom"/>
          </w:tcPr>
          <w:p w:rsidR="003E00A9" w:rsidRPr="00110444" w:rsidRDefault="003E00A9" w:rsidP="00110444">
            <w:pPr>
              <w:jc w:val="right"/>
              <w:rPr>
                <w:szCs w:val="22"/>
                <w:lang w:val="en-US"/>
              </w:rPr>
            </w:pPr>
            <w:r w:rsidRPr="00110444">
              <w:rPr>
                <w:szCs w:val="22"/>
                <w:lang w:val="en-US"/>
              </w:rPr>
              <w:t>-</w:t>
            </w:r>
          </w:p>
        </w:tc>
        <w:tc>
          <w:tcPr>
            <w:tcW w:w="11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424" w:type="dxa"/>
            <w:tcBorders>
              <w:top w:val="nil"/>
              <w:left w:val="nil"/>
              <w:bottom w:val="nil"/>
              <w:right w:val="nil"/>
            </w:tcBorders>
            <w:shd w:val="clear" w:color="auto" w:fill="auto"/>
            <w:noWrap/>
            <w:vAlign w:val="bottom"/>
          </w:tcPr>
          <w:p w:rsidR="003E00A9" w:rsidRPr="00110444" w:rsidRDefault="003E00A9" w:rsidP="00110444">
            <w:pPr>
              <w:jc w:val="right"/>
              <w:rPr>
                <w:szCs w:val="22"/>
                <w:lang w:val="en-US"/>
              </w:rPr>
            </w:pPr>
            <w:r w:rsidRPr="00110444">
              <w:rPr>
                <w:szCs w:val="22"/>
                <w:lang w:val="en-US"/>
              </w:rPr>
              <w:t>-</w:t>
            </w:r>
          </w:p>
        </w:tc>
        <w:tc>
          <w:tcPr>
            <w:tcW w:w="113"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866" w:type="dxa"/>
            <w:tcBorders>
              <w:top w:val="nil"/>
              <w:left w:val="nil"/>
              <w:bottom w:val="nil"/>
              <w:right w:val="nil"/>
            </w:tcBorders>
            <w:shd w:val="clear" w:color="auto" w:fill="auto"/>
            <w:noWrap/>
            <w:vAlign w:val="bottom"/>
          </w:tcPr>
          <w:p w:rsidR="003E00A9" w:rsidRDefault="003E00A9" w:rsidP="003E00A9">
            <w:pPr>
              <w:jc w:val="right"/>
              <w:rPr>
                <w:szCs w:val="22"/>
              </w:rPr>
            </w:pPr>
            <w:r>
              <w:rPr>
                <w:szCs w:val="22"/>
              </w:rPr>
              <w:t>8.045.715.134</w:t>
            </w:r>
          </w:p>
        </w:tc>
        <w:tc>
          <w:tcPr>
            <w:tcW w:w="92" w:type="dxa"/>
            <w:tcBorders>
              <w:top w:val="nil"/>
              <w:left w:val="nil"/>
              <w:bottom w:val="nil"/>
              <w:right w:val="nil"/>
            </w:tcBorders>
            <w:vAlign w:val="bottom"/>
          </w:tcPr>
          <w:p w:rsidR="003E00A9" w:rsidRPr="00110444" w:rsidRDefault="003E00A9" w:rsidP="00110444">
            <w:pPr>
              <w:jc w:val="right"/>
              <w:rPr>
                <w:szCs w:val="22"/>
              </w:rPr>
            </w:pPr>
          </w:p>
        </w:tc>
        <w:tc>
          <w:tcPr>
            <w:tcW w:w="1571" w:type="dxa"/>
            <w:tcBorders>
              <w:top w:val="nil"/>
              <w:left w:val="nil"/>
              <w:bottom w:val="nil"/>
              <w:right w:val="nil"/>
            </w:tcBorders>
            <w:vAlign w:val="bottom"/>
          </w:tcPr>
          <w:p w:rsidR="003E00A9" w:rsidRPr="00110444" w:rsidRDefault="003E00A9" w:rsidP="00110444">
            <w:pPr>
              <w:jc w:val="right"/>
              <w:rPr>
                <w:szCs w:val="22"/>
              </w:rPr>
            </w:pPr>
            <w:r w:rsidRPr="00110444">
              <w:rPr>
                <w:szCs w:val="22"/>
              </w:rPr>
              <w:t>-</w:t>
            </w:r>
          </w:p>
        </w:tc>
        <w:tc>
          <w:tcPr>
            <w:tcW w:w="92" w:type="dxa"/>
            <w:tcBorders>
              <w:top w:val="nil"/>
              <w:left w:val="nil"/>
              <w:bottom w:val="nil"/>
              <w:right w:val="nil"/>
            </w:tcBorders>
            <w:vAlign w:val="bottom"/>
          </w:tcPr>
          <w:p w:rsidR="003E00A9" w:rsidRPr="00110444" w:rsidRDefault="003E00A9" w:rsidP="00110444">
            <w:pPr>
              <w:jc w:val="right"/>
              <w:rPr>
                <w:szCs w:val="22"/>
              </w:rPr>
            </w:pPr>
          </w:p>
        </w:tc>
        <w:tc>
          <w:tcPr>
            <w:tcW w:w="1571" w:type="dxa"/>
            <w:tcBorders>
              <w:top w:val="nil"/>
              <w:left w:val="nil"/>
              <w:bottom w:val="nil"/>
              <w:right w:val="nil"/>
            </w:tcBorders>
            <w:vAlign w:val="bottom"/>
          </w:tcPr>
          <w:p w:rsidR="003E00A9" w:rsidRDefault="003E00A9" w:rsidP="003E00A9">
            <w:pPr>
              <w:jc w:val="right"/>
              <w:rPr>
                <w:szCs w:val="22"/>
              </w:rPr>
            </w:pPr>
            <w:r>
              <w:rPr>
                <w:szCs w:val="22"/>
              </w:rPr>
              <w:t>8.045.715.134</w:t>
            </w:r>
          </w:p>
        </w:tc>
      </w:tr>
      <w:tr w:rsidR="003E00A9" w:rsidRPr="008E7BEE" w:rsidTr="00110444">
        <w:trPr>
          <w:trHeight w:val="320"/>
        </w:trPr>
        <w:tc>
          <w:tcPr>
            <w:tcW w:w="2329" w:type="dxa"/>
            <w:tcBorders>
              <w:top w:val="nil"/>
              <w:left w:val="nil"/>
              <w:bottom w:val="nil"/>
              <w:right w:val="nil"/>
            </w:tcBorders>
            <w:shd w:val="clear" w:color="auto" w:fill="auto"/>
            <w:vAlign w:val="bottom"/>
          </w:tcPr>
          <w:p w:rsidR="003E00A9" w:rsidRDefault="003E00A9">
            <w:pPr>
              <w:rPr>
                <w:color w:val="000000"/>
                <w:szCs w:val="22"/>
              </w:rPr>
            </w:pPr>
            <w:r>
              <w:rPr>
                <w:color w:val="000000"/>
                <w:szCs w:val="22"/>
              </w:rPr>
              <w:t>Lợi ích của cổ đông thiểu số trong năm</w:t>
            </w:r>
          </w:p>
        </w:tc>
        <w:tc>
          <w:tcPr>
            <w:tcW w:w="157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w:t>
            </w:r>
          </w:p>
        </w:tc>
        <w:tc>
          <w:tcPr>
            <w:tcW w:w="9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608"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w:t>
            </w:r>
          </w:p>
        </w:tc>
        <w:tc>
          <w:tcPr>
            <w:tcW w:w="102"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223"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w:t>
            </w:r>
          </w:p>
        </w:tc>
        <w:tc>
          <w:tcPr>
            <w:tcW w:w="12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351"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w:t>
            </w:r>
          </w:p>
        </w:tc>
        <w:tc>
          <w:tcPr>
            <w:tcW w:w="11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424" w:type="dxa"/>
            <w:tcBorders>
              <w:top w:val="nil"/>
              <w:left w:val="nil"/>
              <w:bottom w:val="nil"/>
              <w:right w:val="nil"/>
            </w:tcBorders>
            <w:shd w:val="clear" w:color="auto" w:fill="auto"/>
            <w:noWrap/>
            <w:vAlign w:val="bottom"/>
          </w:tcPr>
          <w:p w:rsidR="003E00A9" w:rsidRPr="00110444" w:rsidRDefault="003E00A9" w:rsidP="00110444">
            <w:pPr>
              <w:jc w:val="right"/>
              <w:rPr>
                <w:szCs w:val="22"/>
              </w:rPr>
            </w:pPr>
            <w:r w:rsidRPr="00110444">
              <w:rPr>
                <w:szCs w:val="22"/>
              </w:rPr>
              <w:t>-</w:t>
            </w:r>
          </w:p>
        </w:tc>
        <w:tc>
          <w:tcPr>
            <w:tcW w:w="113" w:type="dxa"/>
            <w:tcBorders>
              <w:top w:val="nil"/>
              <w:left w:val="nil"/>
              <w:bottom w:val="nil"/>
              <w:right w:val="nil"/>
            </w:tcBorders>
            <w:shd w:val="clear" w:color="auto" w:fill="auto"/>
            <w:noWrap/>
            <w:vAlign w:val="bottom"/>
          </w:tcPr>
          <w:p w:rsidR="003E00A9" w:rsidRPr="00110444" w:rsidRDefault="003E00A9" w:rsidP="00110444">
            <w:pPr>
              <w:jc w:val="right"/>
              <w:rPr>
                <w:szCs w:val="22"/>
              </w:rPr>
            </w:pPr>
          </w:p>
        </w:tc>
        <w:tc>
          <w:tcPr>
            <w:tcW w:w="1866" w:type="dxa"/>
            <w:tcBorders>
              <w:top w:val="nil"/>
              <w:left w:val="nil"/>
              <w:bottom w:val="nil"/>
              <w:right w:val="nil"/>
            </w:tcBorders>
            <w:shd w:val="clear" w:color="auto" w:fill="auto"/>
            <w:noWrap/>
            <w:vAlign w:val="bottom"/>
          </w:tcPr>
          <w:p w:rsidR="003E00A9" w:rsidRDefault="003E00A9" w:rsidP="003E00A9">
            <w:pPr>
              <w:jc w:val="right"/>
              <w:rPr>
                <w:szCs w:val="22"/>
              </w:rPr>
            </w:pPr>
            <w:r>
              <w:rPr>
                <w:szCs w:val="22"/>
              </w:rPr>
              <w:t>-</w:t>
            </w:r>
          </w:p>
        </w:tc>
        <w:tc>
          <w:tcPr>
            <w:tcW w:w="92" w:type="dxa"/>
            <w:tcBorders>
              <w:top w:val="nil"/>
              <w:left w:val="nil"/>
              <w:bottom w:val="nil"/>
              <w:right w:val="nil"/>
            </w:tcBorders>
            <w:vAlign w:val="bottom"/>
          </w:tcPr>
          <w:p w:rsidR="003E00A9" w:rsidRPr="00110444" w:rsidRDefault="003E00A9" w:rsidP="00110444">
            <w:pPr>
              <w:jc w:val="right"/>
              <w:rPr>
                <w:szCs w:val="22"/>
              </w:rPr>
            </w:pPr>
          </w:p>
        </w:tc>
        <w:tc>
          <w:tcPr>
            <w:tcW w:w="1571" w:type="dxa"/>
            <w:tcBorders>
              <w:top w:val="nil"/>
              <w:left w:val="nil"/>
              <w:bottom w:val="nil"/>
              <w:right w:val="nil"/>
            </w:tcBorders>
            <w:vAlign w:val="bottom"/>
          </w:tcPr>
          <w:p w:rsidR="003E00A9" w:rsidRPr="00110444" w:rsidRDefault="003E00A9" w:rsidP="00110444">
            <w:pPr>
              <w:jc w:val="right"/>
              <w:rPr>
                <w:szCs w:val="22"/>
              </w:rPr>
            </w:pPr>
            <w:r w:rsidRPr="00110444">
              <w:rPr>
                <w:szCs w:val="22"/>
              </w:rPr>
              <w:t>(102.337)</w:t>
            </w:r>
          </w:p>
        </w:tc>
        <w:tc>
          <w:tcPr>
            <w:tcW w:w="92" w:type="dxa"/>
            <w:tcBorders>
              <w:top w:val="nil"/>
              <w:left w:val="nil"/>
              <w:right w:val="nil"/>
            </w:tcBorders>
            <w:vAlign w:val="bottom"/>
          </w:tcPr>
          <w:p w:rsidR="003E00A9" w:rsidRPr="00110444" w:rsidRDefault="003E00A9" w:rsidP="00110444">
            <w:pPr>
              <w:jc w:val="right"/>
              <w:rPr>
                <w:szCs w:val="22"/>
              </w:rPr>
            </w:pPr>
          </w:p>
        </w:tc>
        <w:tc>
          <w:tcPr>
            <w:tcW w:w="1571" w:type="dxa"/>
            <w:tcBorders>
              <w:top w:val="nil"/>
              <w:left w:val="nil"/>
              <w:bottom w:val="single" w:sz="4" w:space="0" w:color="auto"/>
              <w:right w:val="nil"/>
            </w:tcBorders>
            <w:vAlign w:val="bottom"/>
          </w:tcPr>
          <w:p w:rsidR="003E00A9" w:rsidRDefault="003E00A9" w:rsidP="003E00A9">
            <w:pPr>
              <w:jc w:val="right"/>
              <w:rPr>
                <w:szCs w:val="22"/>
              </w:rPr>
            </w:pPr>
            <w:r>
              <w:rPr>
                <w:szCs w:val="22"/>
              </w:rPr>
              <w:t>(102.337)</w:t>
            </w:r>
          </w:p>
        </w:tc>
      </w:tr>
      <w:tr w:rsidR="003E00A9" w:rsidRPr="008E7BEE" w:rsidTr="00110444">
        <w:trPr>
          <w:trHeight w:val="320"/>
        </w:trPr>
        <w:tc>
          <w:tcPr>
            <w:tcW w:w="2329" w:type="dxa"/>
            <w:tcBorders>
              <w:top w:val="nil"/>
              <w:left w:val="nil"/>
              <w:bottom w:val="nil"/>
              <w:right w:val="nil"/>
            </w:tcBorders>
            <w:shd w:val="clear" w:color="auto" w:fill="auto"/>
            <w:vAlign w:val="bottom"/>
          </w:tcPr>
          <w:p w:rsidR="003E00A9" w:rsidRPr="00110444" w:rsidRDefault="003E00A9">
            <w:pPr>
              <w:rPr>
                <w:b/>
                <w:bCs/>
                <w:color w:val="000000"/>
                <w:szCs w:val="22"/>
                <w:lang w:val="en-US"/>
              </w:rPr>
            </w:pPr>
            <w:r>
              <w:rPr>
                <w:b/>
                <w:bCs/>
                <w:color w:val="000000"/>
                <w:szCs w:val="22"/>
              </w:rPr>
              <w:t xml:space="preserve">Số dư </w:t>
            </w:r>
            <w:r w:rsidRPr="00110444">
              <w:rPr>
                <w:b/>
                <w:bCs/>
                <w:szCs w:val="22"/>
              </w:rPr>
              <w:t>cuối năm na</w:t>
            </w:r>
            <w:r w:rsidRPr="00110444">
              <w:rPr>
                <w:b/>
                <w:bCs/>
                <w:szCs w:val="22"/>
                <w:lang w:val="en-US"/>
              </w:rPr>
              <w:t>y</w:t>
            </w:r>
          </w:p>
        </w:tc>
        <w:tc>
          <w:tcPr>
            <w:tcW w:w="1571" w:type="dxa"/>
            <w:tcBorders>
              <w:top w:val="single" w:sz="4" w:space="0" w:color="auto"/>
              <w:left w:val="nil"/>
              <w:bottom w:val="double" w:sz="6" w:space="0" w:color="auto"/>
              <w:right w:val="nil"/>
            </w:tcBorders>
            <w:shd w:val="clear" w:color="auto" w:fill="auto"/>
            <w:noWrap/>
            <w:vAlign w:val="bottom"/>
          </w:tcPr>
          <w:p w:rsidR="003E00A9" w:rsidRPr="00110444" w:rsidRDefault="003E00A9" w:rsidP="00110444">
            <w:pPr>
              <w:jc w:val="right"/>
              <w:rPr>
                <w:b/>
                <w:bCs/>
                <w:szCs w:val="22"/>
              </w:rPr>
            </w:pPr>
            <w:r w:rsidRPr="00110444">
              <w:rPr>
                <w:b/>
                <w:bCs/>
                <w:szCs w:val="22"/>
              </w:rPr>
              <w:t>603.109.880.000</w:t>
            </w:r>
          </w:p>
        </w:tc>
        <w:tc>
          <w:tcPr>
            <w:tcW w:w="94" w:type="dxa"/>
            <w:tcBorders>
              <w:top w:val="nil"/>
              <w:left w:val="nil"/>
              <w:bottom w:val="nil"/>
              <w:right w:val="nil"/>
            </w:tcBorders>
            <w:shd w:val="clear" w:color="auto" w:fill="auto"/>
            <w:noWrap/>
            <w:vAlign w:val="bottom"/>
          </w:tcPr>
          <w:p w:rsidR="003E00A9" w:rsidRPr="00110444" w:rsidRDefault="003E00A9" w:rsidP="00110444">
            <w:pPr>
              <w:jc w:val="right"/>
              <w:rPr>
                <w:b/>
                <w:bCs/>
                <w:szCs w:val="22"/>
              </w:rPr>
            </w:pPr>
          </w:p>
        </w:tc>
        <w:tc>
          <w:tcPr>
            <w:tcW w:w="1608" w:type="dxa"/>
            <w:tcBorders>
              <w:top w:val="single" w:sz="4" w:space="0" w:color="auto"/>
              <w:left w:val="nil"/>
              <w:bottom w:val="double" w:sz="6" w:space="0" w:color="auto"/>
              <w:right w:val="nil"/>
            </w:tcBorders>
            <w:shd w:val="clear" w:color="auto" w:fill="auto"/>
            <w:noWrap/>
            <w:vAlign w:val="bottom"/>
          </w:tcPr>
          <w:p w:rsidR="003E00A9" w:rsidRPr="00110444" w:rsidRDefault="003E00A9" w:rsidP="00110444">
            <w:pPr>
              <w:jc w:val="right"/>
              <w:rPr>
                <w:b/>
                <w:bCs/>
                <w:szCs w:val="22"/>
              </w:rPr>
            </w:pPr>
            <w:r w:rsidRPr="00110444">
              <w:rPr>
                <w:b/>
                <w:bCs/>
                <w:szCs w:val="22"/>
              </w:rPr>
              <w:t>8.329.176.600</w:t>
            </w:r>
          </w:p>
        </w:tc>
        <w:tc>
          <w:tcPr>
            <w:tcW w:w="102" w:type="dxa"/>
            <w:tcBorders>
              <w:top w:val="nil"/>
              <w:left w:val="nil"/>
              <w:bottom w:val="nil"/>
              <w:right w:val="nil"/>
            </w:tcBorders>
            <w:shd w:val="clear" w:color="auto" w:fill="auto"/>
            <w:noWrap/>
            <w:vAlign w:val="bottom"/>
          </w:tcPr>
          <w:p w:rsidR="003E00A9" w:rsidRPr="00110444" w:rsidRDefault="003E00A9" w:rsidP="00110444">
            <w:pPr>
              <w:jc w:val="right"/>
              <w:rPr>
                <w:b/>
                <w:bCs/>
                <w:szCs w:val="22"/>
              </w:rPr>
            </w:pPr>
          </w:p>
        </w:tc>
        <w:tc>
          <w:tcPr>
            <w:tcW w:w="1223" w:type="dxa"/>
            <w:tcBorders>
              <w:top w:val="single" w:sz="4" w:space="0" w:color="auto"/>
              <w:left w:val="nil"/>
              <w:bottom w:val="double" w:sz="6" w:space="0" w:color="auto"/>
              <w:right w:val="nil"/>
            </w:tcBorders>
            <w:shd w:val="clear" w:color="auto" w:fill="auto"/>
            <w:noWrap/>
            <w:vAlign w:val="bottom"/>
          </w:tcPr>
          <w:p w:rsidR="003E00A9" w:rsidRPr="00110444" w:rsidRDefault="003E00A9" w:rsidP="00110444">
            <w:pPr>
              <w:jc w:val="right"/>
              <w:rPr>
                <w:b/>
                <w:bCs/>
                <w:szCs w:val="22"/>
              </w:rPr>
            </w:pPr>
            <w:r w:rsidRPr="00110444">
              <w:rPr>
                <w:b/>
                <w:bCs/>
                <w:szCs w:val="22"/>
              </w:rPr>
              <w:t>(14.550.000)</w:t>
            </w:r>
          </w:p>
        </w:tc>
        <w:tc>
          <w:tcPr>
            <w:tcW w:w="121" w:type="dxa"/>
            <w:tcBorders>
              <w:top w:val="nil"/>
              <w:left w:val="nil"/>
              <w:bottom w:val="nil"/>
              <w:right w:val="nil"/>
            </w:tcBorders>
            <w:shd w:val="clear" w:color="auto" w:fill="auto"/>
            <w:noWrap/>
            <w:vAlign w:val="bottom"/>
          </w:tcPr>
          <w:p w:rsidR="003E00A9" w:rsidRPr="00110444" w:rsidRDefault="003E00A9" w:rsidP="00110444">
            <w:pPr>
              <w:jc w:val="right"/>
              <w:rPr>
                <w:b/>
                <w:bCs/>
                <w:szCs w:val="22"/>
              </w:rPr>
            </w:pPr>
          </w:p>
        </w:tc>
        <w:tc>
          <w:tcPr>
            <w:tcW w:w="1351" w:type="dxa"/>
            <w:tcBorders>
              <w:top w:val="single" w:sz="4" w:space="0" w:color="auto"/>
              <w:left w:val="nil"/>
              <w:bottom w:val="double" w:sz="6" w:space="0" w:color="auto"/>
              <w:right w:val="nil"/>
            </w:tcBorders>
            <w:shd w:val="clear" w:color="auto" w:fill="auto"/>
            <w:noWrap/>
            <w:vAlign w:val="bottom"/>
          </w:tcPr>
          <w:p w:rsidR="003E00A9" w:rsidRPr="00110444" w:rsidRDefault="003E00A9" w:rsidP="00110444">
            <w:pPr>
              <w:jc w:val="right"/>
              <w:rPr>
                <w:b/>
                <w:bCs/>
                <w:szCs w:val="22"/>
              </w:rPr>
            </w:pPr>
            <w:r w:rsidRPr="00110444">
              <w:rPr>
                <w:b/>
                <w:bCs/>
                <w:szCs w:val="22"/>
              </w:rPr>
              <w:t>3.451.978.627</w:t>
            </w:r>
          </w:p>
        </w:tc>
        <w:tc>
          <w:tcPr>
            <w:tcW w:w="114" w:type="dxa"/>
            <w:tcBorders>
              <w:top w:val="nil"/>
              <w:left w:val="nil"/>
              <w:bottom w:val="nil"/>
              <w:right w:val="nil"/>
            </w:tcBorders>
            <w:shd w:val="clear" w:color="auto" w:fill="auto"/>
            <w:noWrap/>
            <w:vAlign w:val="bottom"/>
          </w:tcPr>
          <w:p w:rsidR="003E00A9" w:rsidRPr="00110444" w:rsidRDefault="003E00A9" w:rsidP="00110444">
            <w:pPr>
              <w:jc w:val="right"/>
              <w:rPr>
                <w:b/>
                <w:bCs/>
                <w:szCs w:val="22"/>
              </w:rPr>
            </w:pPr>
          </w:p>
        </w:tc>
        <w:tc>
          <w:tcPr>
            <w:tcW w:w="1424" w:type="dxa"/>
            <w:tcBorders>
              <w:top w:val="single" w:sz="4" w:space="0" w:color="auto"/>
              <w:left w:val="nil"/>
              <w:bottom w:val="double" w:sz="6" w:space="0" w:color="auto"/>
              <w:right w:val="nil"/>
            </w:tcBorders>
            <w:shd w:val="clear" w:color="auto" w:fill="auto"/>
            <w:noWrap/>
            <w:vAlign w:val="bottom"/>
          </w:tcPr>
          <w:p w:rsidR="003E00A9" w:rsidRPr="00110444" w:rsidRDefault="003E00A9" w:rsidP="00110444">
            <w:pPr>
              <w:jc w:val="right"/>
              <w:rPr>
                <w:b/>
                <w:bCs/>
                <w:szCs w:val="22"/>
              </w:rPr>
            </w:pPr>
            <w:r w:rsidRPr="00110444">
              <w:rPr>
                <w:b/>
                <w:bCs/>
                <w:szCs w:val="22"/>
              </w:rPr>
              <w:t>841.858.713</w:t>
            </w:r>
          </w:p>
        </w:tc>
        <w:tc>
          <w:tcPr>
            <w:tcW w:w="113" w:type="dxa"/>
            <w:tcBorders>
              <w:top w:val="nil"/>
              <w:left w:val="nil"/>
              <w:bottom w:val="nil"/>
              <w:right w:val="nil"/>
            </w:tcBorders>
            <w:shd w:val="clear" w:color="auto" w:fill="auto"/>
            <w:noWrap/>
            <w:vAlign w:val="bottom"/>
          </w:tcPr>
          <w:p w:rsidR="003E00A9" w:rsidRPr="00110444" w:rsidRDefault="003E00A9" w:rsidP="00110444">
            <w:pPr>
              <w:jc w:val="right"/>
              <w:rPr>
                <w:b/>
                <w:bCs/>
                <w:szCs w:val="22"/>
              </w:rPr>
            </w:pPr>
          </w:p>
        </w:tc>
        <w:tc>
          <w:tcPr>
            <w:tcW w:w="1866" w:type="dxa"/>
            <w:tcBorders>
              <w:top w:val="single" w:sz="4" w:space="0" w:color="auto"/>
              <w:left w:val="nil"/>
              <w:bottom w:val="double" w:sz="6" w:space="0" w:color="auto"/>
              <w:right w:val="nil"/>
            </w:tcBorders>
            <w:shd w:val="clear" w:color="auto" w:fill="auto"/>
            <w:noWrap/>
            <w:vAlign w:val="bottom"/>
          </w:tcPr>
          <w:p w:rsidR="003E00A9" w:rsidRDefault="003E00A9" w:rsidP="003E00A9">
            <w:pPr>
              <w:jc w:val="right"/>
              <w:rPr>
                <w:b/>
                <w:bCs/>
                <w:szCs w:val="22"/>
              </w:rPr>
            </w:pPr>
            <w:r>
              <w:rPr>
                <w:b/>
                <w:bCs/>
                <w:szCs w:val="22"/>
              </w:rPr>
              <w:t>8.047.098.713</w:t>
            </w:r>
          </w:p>
        </w:tc>
        <w:tc>
          <w:tcPr>
            <w:tcW w:w="92" w:type="dxa"/>
            <w:tcBorders>
              <w:left w:val="nil"/>
              <w:right w:val="nil"/>
            </w:tcBorders>
            <w:vAlign w:val="bottom"/>
          </w:tcPr>
          <w:p w:rsidR="003E00A9" w:rsidRPr="00110444" w:rsidRDefault="003E00A9" w:rsidP="00110444">
            <w:pPr>
              <w:jc w:val="right"/>
              <w:rPr>
                <w:b/>
                <w:bCs/>
                <w:szCs w:val="22"/>
              </w:rPr>
            </w:pPr>
          </w:p>
        </w:tc>
        <w:tc>
          <w:tcPr>
            <w:tcW w:w="1571" w:type="dxa"/>
            <w:tcBorders>
              <w:top w:val="single" w:sz="4" w:space="0" w:color="auto"/>
              <w:left w:val="nil"/>
              <w:bottom w:val="double" w:sz="6" w:space="0" w:color="auto"/>
              <w:right w:val="nil"/>
            </w:tcBorders>
            <w:vAlign w:val="bottom"/>
          </w:tcPr>
          <w:p w:rsidR="003E00A9" w:rsidRPr="00110444" w:rsidRDefault="003E00A9" w:rsidP="00110444">
            <w:pPr>
              <w:jc w:val="right"/>
              <w:rPr>
                <w:b/>
                <w:bCs/>
                <w:szCs w:val="22"/>
              </w:rPr>
            </w:pPr>
            <w:r w:rsidRPr="00110444">
              <w:rPr>
                <w:b/>
                <w:bCs/>
                <w:szCs w:val="22"/>
              </w:rPr>
              <w:t>1.114.352.328</w:t>
            </w:r>
          </w:p>
        </w:tc>
        <w:tc>
          <w:tcPr>
            <w:tcW w:w="92" w:type="dxa"/>
            <w:tcBorders>
              <w:left w:val="nil"/>
              <w:right w:val="nil"/>
            </w:tcBorders>
            <w:vAlign w:val="bottom"/>
          </w:tcPr>
          <w:p w:rsidR="003E00A9" w:rsidRPr="00110444" w:rsidRDefault="003E00A9" w:rsidP="00110444">
            <w:pPr>
              <w:jc w:val="right"/>
              <w:rPr>
                <w:b/>
                <w:bCs/>
                <w:szCs w:val="22"/>
              </w:rPr>
            </w:pPr>
          </w:p>
        </w:tc>
        <w:tc>
          <w:tcPr>
            <w:tcW w:w="1571" w:type="dxa"/>
            <w:tcBorders>
              <w:top w:val="single" w:sz="4" w:space="0" w:color="auto"/>
              <w:left w:val="nil"/>
              <w:bottom w:val="double" w:sz="4" w:space="0" w:color="auto"/>
              <w:right w:val="nil"/>
            </w:tcBorders>
            <w:vAlign w:val="bottom"/>
          </w:tcPr>
          <w:p w:rsidR="003E00A9" w:rsidRDefault="003E00A9" w:rsidP="003E00A9">
            <w:pPr>
              <w:jc w:val="right"/>
              <w:rPr>
                <w:b/>
                <w:bCs/>
                <w:szCs w:val="22"/>
              </w:rPr>
            </w:pPr>
            <w:r>
              <w:rPr>
                <w:b/>
                <w:bCs/>
                <w:szCs w:val="22"/>
              </w:rPr>
              <w:t>624.879.794.981</w:t>
            </w:r>
          </w:p>
        </w:tc>
      </w:tr>
    </w:tbl>
    <w:p w:rsidR="000B046B" w:rsidRPr="00F62183" w:rsidRDefault="000B046B" w:rsidP="000B046B">
      <w:pPr>
        <w:rPr>
          <w:lang w:val="fr-FR"/>
        </w:rPr>
      </w:pPr>
    </w:p>
    <w:p w:rsidR="000B046B" w:rsidRDefault="000B046B" w:rsidP="000B046B">
      <w:pPr>
        <w:rPr>
          <w:lang w:val="fr-FR"/>
        </w:rPr>
      </w:pPr>
    </w:p>
    <w:p w:rsidR="000B046B" w:rsidRPr="00D53A1E" w:rsidRDefault="000B046B" w:rsidP="000B046B">
      <w:pPr>
        <w:rPr>
          <w:lang w:val="fr-FR"/>
        </w:rPr>
        <w:sectPr w:rsidR="000B046B" w:rsidRPr="00D53A1E" w:rsidSect="00EF7E40">
          <w:headerReference w:type="first" r:id="rId15"/>
          <w:footerReference w:type="first" r:id="rId16"/>
          <w:type w:val="oddPage"/>
          <w:pgSz w:w="16840" w:h="11907" w:orient="landscape" w:code="9"/>
          <w:pgMar w:top="1195" w:right="1080" w:bottom="1440" w:left="1411" w:header="576" w:footer="576" w:gutter="0"/>
          <w:pgNumType w:start="29"/>
          <w:cols w:space="720"/>
          <w:titlePg/>
          <w:docGrid w:linePitch="381"/>
        </w:sectPr>
      </w:pPr>
    </w:p>
    <w:p w:rsidR="000B046B" w:rsidRPr="003C486F" w:rsidRDefault="000B046B" w:rsidP="000B046B">
      <w:pPr>
        <w:ind w:left="532"/>
        <w:rPr>
          <w:b/>
          <w:bCs/>
          <w:i/>
          <w:iCs/>
          <w:color w:val="000000"/>
          <w:szCs w:val="24"/>
          <w:lang w:val="nl-NL"/>
        </w:rPr>
      </w:pPr>
      <w:r w:rsidRPr="003C486F">
        <w:rPr>
          <w:b/>
          <w:bCs/>
          <w:i/>
          <w:iCs/>
          <w:color w:val="000000"/>
        </w:rPr>
        <w:lastRenderedPageBreak/>
        <w:t>Cổ phiếu</w:t>
      </w:r>
    </w:p>
    <w:p w:rsidR="000B046B" w:rsidRPr="003C486F" w:rsidRDefault="000B046B" w:rsidP="000B046B">
      <w:pPr>
        <w:ind w:left="528" w:firstLine="4"/>
        <w:rPr>
          <w:color w:val="000000"/>
          <w:sz w:val="4"/>
          <w:szCs w:val="24"/>
        </w:rPr>
      </w:pPr>
    </w:p>
    <w:tbl>
      <w:tblPr>
        <w:tblW w:w="8862" w:type="dxa"/>
        <w:tblInd w:w="535" w:type="dxa"/>
        <w:tblCellMar>
          <w:left w:w="0" w:type="dxa"/>
          <w:right w:w="0" w:type="dxa"/>
        </w:tblCellMar>
        <w:tblLook w:val="0000"/>
      </w:tblPr>
      <w:tblGrid>
        <w:gridCol w:w="4522"/>
        <w:gridCol w:w="1880"/>
        <w:gridCol w:w="580"/>
        <w:gridCol w:w="1880"/>
      </w:tblGrid>
      <w:tr w:rsidR="000B046B" w:rsidRPr="00F04E56" w:rsidTr="007374AC">
        <w:trPr>
          <w:trHeight w:val="120"/>
          <w:tblHeader/>
        </w:trPr>
        <w:tc>
          <w:tcPr>
            <w:tcW w:w="4522"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line="252" w:lineRule="auto"/>
              <w:rPr>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line="252" w:lineRule="auto"/>
              <w:ind w:right="17"/>
              <w:jc w:val="right"/>
              <w:rPr>
                <w:b/>
                <w:bCs/>
                <w:color w:val="000000"/>
              </w:rPr>
            </w:pPr>
            <w:r w:rsidRPr="00F04E56">
              <w:rPr>
                <w:b/>
                <w:bCs/>
                <w:color w:val="000000"/>
              </w:rPr>
              <w:t xml:space="preserve"> Số cuối </w:t>
            </w:r>
            <w:r>
              <w:rPr>
                <w:b/>
                <w:bCs/>
                <w:color w:val="000000"/>
              </w:rPr>
              <w:t>năm</w:t>
            </w:r>
          </w:p>
        </w:tc>
        <w:tc>
          <w:tcPr>
            <w:tcW w:w="580"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line="252" w:lineRule="auto"/>
              <w:ind w:right="17"/>
              <w:jc w:val="right"/>
              <w:rPr>
                <w:b/>
                <w:bCs/>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line="252" w:lineRule="auto"/>
              <w:ind w:right="17"/>
              <w:jc w:val="right"/>
              <w:rPr>
                <w:b/>
                <w:bCs/>
                <w:color w:val="000000"/>
              </w:rPr>
            </w:pPr>
            <w:r w:rsidRPr="00F04E56">
              <w:rPr>
                <w:b/>
                <w:bCs/>
                <w:color w:val="000000"/>
              </w:rPr>
              <w:t xml:space="preserve"> Số</w:t>
            </w:r>
            <w:r w:rsidRPr="00F04E56">
              <w:rPr>
                <w:rFonts w:hint="eastAsia"/>
                <w:b/>
                <w:bCs/>
                <w:color w:val="000000"/>
              </w:rPr>
              <w:t xml:space="preserve"> đầu năm</w:t>
            </w:r>
          </w:p>
        </w:tc>
      </w:tr>
      <w:tr w:rsidR="000B046B" w:rsidRPr="00F04E56" w:rsidTr="007374AC">
        <w:trPr>
          <w:trHeight w:val="63"/>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color w:val="000000"/>
                <w:szCs w:val="22"/>
              </w:rPr>
            </w:pPr>
            <w:r>
              <w:rPr>
                <w:color w:val="000000"/>
                <w:szCs w:val="22"/>
              </w:rPr>
              <w:t>Số lượng cổ phiếu đăng ký phát hành</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60.311.000</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60.311.000</w:t>
            </w:r>
          </w:p>
        </w:tc>
      </w:tr>
      <w:tr w:rsidR="000B046B" w:rsidRPr="00F04E56" w:rsidTr="007374AC">
        <w:trPr>
          <w:trHeight w:val="63"/>
        </w:trPr>
        <w:tc>
          <w:tcPr>
            <w:tcW w:w="4522" w:type="dxa"/>
            <w:tcBorders>
              <w:top w:val="nil"/>
              <w:left w:val="nil"/>
              <w:bottom w:val="nil"/>
              <w:right w:val="nil"/>
            </w:tcBorders>
            <w:vAlign w:val="center"/>
          </w:tcPr>
          <w:p w:rsidR="000B046B" w:rsidRDefault="000B046B" w:rsidP="007374AC">
            <w:pPr>
              <w:rPr>
                <w:color w:val="000000"/>
                <w:szCs w:val="22"/>
              </w:rPr>
            </w:pPr>
            <w:r>
              <w:rPr>
                <w:color w:val="000000"/>
                <w:szCs w:val="22"/>
              </w:rPr>
              <w:t>Số lượng cổ phiếu đã bán ra công chúng</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60.310.988</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60.310.988</w:t>
            </w:r>
          </w:p>
        </w:tc>
      </w:tr>
      <w:tr w:rsidR="000B046B" w:rsidRPr="00F04E56" w:rsidTr="007374AC">
        <w:trPr>
          <w:trHeight w:val="154"/>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szCs w:val="22"/>
              </w:rPr>
            </w:pPr>
            <w:r>
              <w:rPr>
                <w:szCs w:val="22"/>
              </w:rPr>
              <w:t xml:space="preserve">-         </w:t>
            </w:r>
            <w:r>
              <w:rPr>
                <w:i/>
                <w:iCs/>
                <w:szCs w:val="22"/>
              </w:rPr>
              <w:t>Cổ phiếu phổ thông</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r>
              <w:rPr>
                <w:i/>
                <w:iCs/>
                <w:color w:val="000000"/>
                <w:szCs w:val="22"/>
              </w:rPr>
              <w:t>60.310.988</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r>
              <w:rPr>
                <w:i/>
                <w:iCs/>
                <w:color w:val="000000"/>
                <w:szCs w:val="22"/>
              </w:rPr>
              <w:t>60.310.988</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szCs w:val="22"/>
              </w:rPr>
            </w:pPr>
            <w:r>
              <w:rPr>
                <w:szCs w:val="22"/>
              </w:rPr>
              <w:t xml:space="preserve">-         </w:t>
            </w:r>
            <w:r>
              <w:rPr>
                <w:i/>
                <w:iCs/>
                <w:szCs w:val="22"/>
              </w:rPr>
              <w:t>Cổ phiếu ưu đãi</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color w:val="000000"/>
                <w:szCs w:val="22"/>
              </w:rPr>
            </w:pPr>
            <w:r>
              <w:rPr>
                <w:color w:val="000000"/>
                <w:szCs w:val="22"/>
              </w:rPr>
              <w:t>Số lượng cổ phiếu được mua lại</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1.455</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1.455</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szCs w:val="22"/>
              </w:rPr>
            </w:pPr>
            <w:r>
              <w:rPr>
                <w:szCs w:val="22"/>
              </w:rPr>
              <w:t xml:space="preserve">-         </w:t>
            </w:r>
            <w:r>
              <w:rPr>
                <w:i/>
                <w:iCs/>
                <w:szCs w:val="22"/>
              </w:rPr>
              <w:t>Cổ phiếu phổ thông</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szCs w:val="22"/>
              </w:rPr>
            </w:pPr>
            <w:r>
              <w:rPr>
                <w:i/>
                <w:iCs/>
                <w:szCs w:val="22"/>
              </w:rPr>
              <w:t>1.455</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szCs w:val="22"/>
              </w:rPr>
            </w:pPr>
            <w:r>
              <w:rPr>
                <w:i/>
                <w:iCs/>
                <w:szCs w:val="22"/>
              </w:rPr>
              <w:t>1.455</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szCs w:val="22"/>
              </w:rPr>
            </w:pPr>
            <w:r>
              <w:rPr>
                <w:szCs w:val="22"/>
              </w:rPr>
              <w:t xml:space="preserve">-         </w:t>
            </w:r>
            <w:r>
              <w:rPr>
                <w:i/>
                <w:iCs/>
                <w:szCs w:val="22"/>
              </w:rPr>
              <w:t>Cổ phiếu ưu đãi</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color w:val="000000"/>
                <w:szCs w:val="22"/>
              </w:rPr>
            </w:pPr>
            <w:r>
              <w:rPr>
                <w:color w:val="000000"/>
                <w:szCs w:val="22"/>
              </w:rPr>
              <w:t>Số lượng cổ phiếu đang lưu hành</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60.309.533</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60.309.533</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szCs w:val="22"/>
              </w:rPr>
            </w:pPr>
            <w:r>
              <w:rPr>
                <w:szCs w:val="22"/>
              </w:rPr>
              <w:t xml:space="preserve">-         </w:t>
            </w:r>
            <w:r>
              <w:rPr>
                <w:i/>
                <w:iCs/>
                <w:szCs w:val="22"/>
              </w:rPr>
              <w:t>Cổ phiếu phổ thông</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szCs w:val="22"/>
              </w:rPr>
            </w:pPr>
            <w:r>
              <w:rPr>
                <w:i/>
                <w:iCs/>
                <w:szCs w:val="22"/>
              </w:rPr>
              <w:t>60.309.533</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szCs w:val="22"/>
              </w:rPr>
            </w:pPr>
            <w:r>
              <w:rPr>
                <w:i/>
                <w:iCs/>
                <w:szCs w:val="22"/>
              </w:rPr>
              <w:t>60.309.533</w:t>
            </w:r>
          </w:p>
        </w:tc>
      </w:tr>
      <w:tr w:rsidR="000B046B" w:rsidRPr="00F04E56" w:rsidTr="007374AC">
        <w:trPr>
          <w:trHeight w:val="135"/>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szCs w:val="22"/>
              </w:rPr>
            </w:pPr>
            <w:r>
              <w:rPr>
                <w:szCs w:val="22"/>
              </w:rPr>
              <w:t xml:space="preserve">-         </w:t>
            </w:r>
            <w:r>
              <w:rPr>
                <w:i/>
                <w:iCs/>
                <w:szCs w:val="22"/>
              </w:rPr>
              <w:t xml:space="preserve">Cổ phiếu ưu đãi </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w:t>
            </w:r>
          </w:p>
        </w:tc>
      </w:tr>
    </w:tbl>
    <w:p w:rsidR="000B046B" w:rsidRDefault="000B046B" w:rsidP="000B046B">
      <w:pPr>
        <w:ind w:left="528" w:firstLine="4"/>
        <w:rPr>
          <w:color w:val="000000"/>
          <w:szCs w:val="24"/>
        </w:rPr>
      </w:pPr>
    </w:p>
    <w:p w:rsidR="000B046B" w:rsidRDefault="000B046B" w:rsidP="000B046B">
      <w:pPr>
        <w:ind w:left="528" w:firstLine="4"/>
        <w:rPr>
          <w:color w:val="000000"/>
          <w:szCs w:val="24"/>
        </w:rPr>
      </w:pPr>
      <w:r w:rsidRPr="003C486F">
        <w:rPr>
          <w:color w:val="000000"/>
          <w:szCs w:val="24"/>
        </w:rPr>
        <w:t>Mệnh giá cổ phiếu đang lưu hành: 10.000 VND.</w:t>
      </w:r>
    </w:p>
    <w:p w:rsidR="000B046B" w:rsidRPr="003C486F" w:rsidRDefault="000B046B" w:rsidP="000B046B">
      <w:pPr>
        <w:ind w:left="528" w:firstLine="4"/>
        <w:rPr>
          <w:color w:val="000000"/>
          <w:szCs w:val="24"/>
        </w:rPr>
      </w:pPr>
    </w:p>
    <w:p w:rsidR="000B046B" w:rsidRDefault="000B046B" w:rsidP="000B046B">
      <w:pPr>
        <w:numPr>
          <w:ilvl w:val="1"/>
          <w:numId w:val="1"/>
        </w:numPr>
        <w:tabs>
          <w:tab w:val="clear" w:pos="1440"/>
          <w:tab w:val="num" w:pos="552"/>
        </w:tabs>
        <w:spacing w:after="20" w:line="252" w:lineRule="auto"/>
        <w:ind w:left="547" w:hanging="547"/>
        <w:rPr>
          <w:b/>
          <w:bCs/>
          <w:color w:val="000000"/>
          <w:lang w:val="nl-NL"/>
        </w:rPr>
      </w:pPr>
      <w:r w:rsidRPr="006569A0">
        <w:rPr>
          <w:b/>
          <w:bCs/>
          <w:color w:val="000000"/>
          <w:lang w:val="nl-NL"/>
        </w:rPr>
        <w:t>Các khoản mục ngoài Bảng Cân đối kế toán</w:t>
      </w:r>
    </w:p>
    <w:tbl>
      <w:tblPr>
        <w:tblW w:w="8862" w:type="dxa"/>
        <w:tblInd w:w="535" w:type="dxa"/>
        <w:tblCellMar>
          <w:left w:w="0" w:type="dxa"/>
          <w:right w:w="0" w:type="dxa"/>
        </w:tblCellMar>
        <w:tblLook w:val="0000"/>
      </w:tblPr>
      <w:tblGrid>
        <w:gridCol w:w="4522"/>
        <w:gridCol w:w="1880"/>
        <w:gridCol w:w="580"/>
        <w:gridCol w:w="1880"/>
      </w:tblGrid>
      <w:tr w:rsidR="000B046B" w:rsidRPr="00F04E56" w:rsidTr="007374AC">
        <w:trPr>
          <w:trHeight w:val="120"/>
          <w:tblHeader/>
        </w:trPr>
        <w:tc>
          <w:tcPr>
            <w:tcW w:w="4522"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line="252" w:lineRule="auto"/>
              <w:rPr>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line="252" w:lineRule="auto"/>
              <w:ind w:right="17"/>
              <w:jc w:val="right"/>
              <w:rPr>
                <w:b/>
                <w:bCs/>
                <w:color w:val="000000"/>
              </w:rPr>
            </w:pPr>
            <w:r w:rsidRPr="00F04E56">
              <w:rPr>
                <w:b/>
                <w:bCs/>
                <w:color w:val="000000"/>
              </w:rPr>
              <w:t xml:space="preserve"> Số cuối </w:t>
            </w:r>
            <w:r>
              <w:rPr>
                <w:b/>
                <w:bCs/>
                <w:color w:val="000000"/>
              </w:rPr>
              <w:t>năm</w:t>
            </w:r>
          </w:p>
        </w:tc>
        <w:tc>
          <w:tcPr>
            <w:tcW w:w="580" w:type="dxa"/>
            <w:tcBorders>
              <w:top w:val="nil"/>
              <w:left w:val="nil"/>
              <w:bottom w:val="nil"/>
              <w:right w:val="nil"/>
            </w:tcBorders>
            <w:tcMar>
              <w:top w:w="17" w:type="dxa"/>
              <w:left w:w="17" w:type="dxa"/>
              <w:bottom w:w="0" w:type="dxa"/>
              <w:right w:w="17" w:type="dxa"/>
            </w:tcMar>
            <w:vAlign w:val="center"/>
          </w:tcPr>
          <w:p w:rsidR="000B046B" w:rsidRPr="00F04E56" w:rsidRDefault="000B046B" w:rsidP="007374AC">
            <w:pPr>
              <w:spacing w:line="252" w:lineRule="auto"/>
              <w:ind w:right="17"/>
              <w:jc w:val="right"/>
              <w:rPr>
                <w:b/>
                <w:bCs/>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0B046B" w:rsidRPr="00F04E56" w:rsidRDefault="000B046B" w:rsidP="007374AC">
            <w:pPr>
              <w:spacing w:line="252" w:lineRule="auto"/>
              <w:ind w:right="17"/>
              <w:jc w:val="right"/>
              <w:rPr>
                <w:b/>
                <w:bCs/>
                <w:color w:val="000000"/>
              </w:rPr>
            </w:pPr>
            <w:r w:rsidRPr="00F04E56">
              <w:rPr>
                <w:b/>
                <w:bCs/>
                <w:color w:val="000000"/>
              </w:rPr>
              <w:t xml:space="preserve"> Số</w:t>
            </w:r>
            <w:r w:rsidRPr="00F04E56">
              <w:rPr>
                <w:rFonts w:hint="eastAsia"/>
                <w:b/>
                <w:bCs/>
                <w:color w:val="000000"/>
              </w:rPr>
              <w:t xml:space="preserve"> đầu năm</w:t>
            </w:r>
          </w:p>
        </w:tc>
      </w:tr>
      <w:tr w:rsidR="000B046B" w:rsidRPr="00F04E56" w:rsidTr="007374AC">
        <w:trPr>
          <w:trHeight w:val="63"/>
        </w:trPr>
        <w:tc>
          <w:tcPr>
            <w:tcW w:w="4522" w:type="dxa"/>
            <w:tcBorders>
              <w:top w:val="nil"/>
              <w:left w:val="nil"/>
              <w:bottom w:val="nil"/>
              <w:right w:val="nil"/>
            </w:tcBorders>
            <w:tcMar>
              <w:top w:w="17" w:type="dxa"/>
              <w:left w:w="17" w:type="dxa"/>
              <w:bottom w:w="0" w:type="dxa"/>
              <w:right w:w="17" w:type="dxa"/>
            </w:tcMar>
            <w:vAlign w:val="center"/>
          </w:tcPr>
          <w:p w:rsidR="000B046B" w:rsidRDefault="000B046B" w:rsidP="007374AC">
            <w:pPr>
              <w:rPr>
                <w:color w:val="000000"/>
                <w:szCs w:val="22"/>
              </w:rPr>
            </w:pPr>
            <w:r>
              <w:rPr>
                <w:color w:val="000000"/>
                <w:szCs w:val="22"/>
              </w:rPr>
              <w:t>Ngoại tệ các loại:</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p>
        </w:tc>
      </w:tr>
      <w:tr w:rsidR="000B046B" w:rsidRPr="00F04E56" w:rsidTr="007374AC">
        <w:trPr>
          <w:trHeight w:val="63"/>
        </w:trPr>
        <w:tc>
          <w:tcPr>
            <w:tcW w:w="4522" w:type="dxa"/>
            <w:tcBorders>
              <w:top w:val="nil"/>
              <w:left w:val="nil"/>
              <w:bottom w:val="nil"/>
              <w:right w:val="nil"/>
            </w:tcBorders>
            <w:vAlign w:val="center"/>
          </w:tcPr>
          <w:p w:rsidR="000B046B" w:rsidRDefault="000B046B" w:rsidP="007374AC">
            <w:pPr>
              <w:rPr>
                <w:color w:val="000000"/>
                <w:szCs w:val="22"/>
              </w:rPr>
            </w:pPr>
            <w:r>
              <w:rPr>
                <w:color w:val="000000"/>
                <w:szCs w:val="22"/>
              </w:rPr>
              <w:t>USD</w:t>
            </w: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165,39</w:t>
            </w:r>
          </w:p>
        </w:tc>
        <w:tc>
          <w:tcPr>
            <w:tcW w:w="5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B046B" w:rsidRDefault="000B046B" w:rsidP="007374AC">
            <w:pPr>
              <w:jc w:val="right"/>
              <w:rPr>
                <w:szCs w:val="22"/>
              </w:rPr>
            </w:pPr>
            <w:r>
              <w:rPr>
                <w:szCs w:val="22"/>
              </w:rPr>
              <w:t>498,40</w:t>
            </w:r>
          </w:p>
        </w:tc>
      </w:tr>
    </w:tbl>
    <w:p w:rsidR="006E3CC2" w:rsidRPr="00EF3FB7" w:rsidRDefault="006E3CC2" w:rsidP="006E3CC2">
      <w:pPr>
        <w:ind w:left="528"/>
        <w:rPr>
          <w:color w:val="000000"/>
          <w:szCs w:val="24"/>
          <w:highlight w:val="cyan"/>
          <w:lang w:val="nl-NL"/>
        </w:rPr>
      </w:pPr>
    </w:p>
    <w:p w:rsidR="006E3CC2" w:rsidRPr="00EF3FB7" w:rsidRDefault="00592584" w:rsidP="006E3CC2">
      <w:pPr>
        <w:numPr>
          <w:ilvl w:val="0"/>
          <w:numId w:val="1"/>
        </w:numPr>
        <w:tabs>
          <w:tab w:val="num" w:pos="528"/>
        </w:tabs>
        <w:ind w:left="528" w:hanging="552"/>
        <w:rPr>
          <w:b/>
          <w:szCs w:val="24"/>
          <w:lang w:val="nl-NL"/>
        </w:rPr>
      </w:pPr>
      <w:r w:rsidRPr="00EF3FB7">
        <w:rPr>
          <w:b/>
          <w:szCs w:val="24"/>
          <w:lang w:val="nl-NL"/>
        </w:rPr>
        <w:br w:type="page"/>
      </w:r>
      <w:r w:rsidR="006E3CC2" w:rsidRPr="00EF3FB7">
        <w:rPr>
          <w:b/>
          <w:szCs w:val="24"/>
          <w:lang w:val="nl-NL"/>
        </w:rPr>
        <w:lastRenderedPageBreak/>
        <w:t xml:space="preserve">THÔNG TIN BỔ SUNG CHO CÁC KHOẢN MỤC TRÌNH BÀY TRONG BÁO CÁO KẾT QUẢ HOẠT ĐỘNG KINH DOANH HỢP NHẤT </w:t>
      </w:r>
    </w:p>
    <w:p w:rsidR="006E3CC2" w:rsidRPr="00EF3FB7" w:rsidRDefault="006E3CC2" w:rsidP="006E3CC2">
      <w:pPr>
        <w:rPr>
          <w:b/>
          <w:bCs/>
          <w:color w:val="000000"/>
          <w:sz w:val="16"/>
          <w:szCs w:val="24"/>
          <w:lang w:val="nl-NL"/>
        </w:rPr>
      </w:pPr>
    </w:p>
    <w:p w:rsidR="00AE07A6" w:rsidRPr="003C486F" w:rsidRDefault="00AE07A6" w:rsidP="00AE07A6">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Doanh thu</w:t>
      </w:r>
    </w:p>
    <w:tbl>
      <w:tblPr>
        <w:tblW w:w="8708" w:type="dxa"/>
        <w:tblInd w:w="515" w:type="dxa"/>
        <w:tblCellMar>
          <w:left w:w="29" w:type="dxa"/>
          <w:right w:w="29" w:type="dxa"/>
        </w:tblCellMar>
        <w:tblLook w:val="0000"/>
      </w:tblPr>
      <w:tblGrid>
        <w:gridCol w:w="4365"/>
        <w:gridCol w:w="1884"/>
        <w:gridCol w:w="575"/>
        <w:gridCol w:w="1884"/>
      </w:tblGrid>
      <w:tr w:rsidR="00AE07A6" w:rsidRPr="003C486F" w:rsidTr="007374AC">
        <w:trPr>
          <w:trHeight w:val="289"/>
          <w:tblHeader/>
        </w:trPr>
        <w:tc>
          <w:tcPr>
            <w:tcW w:w="4365"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spacing w:before="0"/>
              <w:jc w:val="left"/>
              <w:rPr>
                <w:color w:val="000000"/>
                <w:szCs w:val="24"/>
                <w:lang w:val="nl-NL"/>
              </w:rPr>
            </w:pPr>
            <w:r>
              <w:rPr>
                <w:color w:val="000000"/>
                <w:szCs w:val="24"/>
                <w:lang w:val="nl-NL"/>
              </w:rPr>
              <w:t xml:space="preserve"> </w:t>
            </w: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center"/>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AE07A6" w:rsidRPr="00656DC4" w:rsidTr="007374AC">
        <w:trPr>
          <w:trHeight w:val="161"/>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rPr>
                <w:szCs w:val="22"/>
              </w:rPr>
            </w:pPr>
            <w:r>
              <w:rPr>
                <w:szCs w:val="22"/>
              </w:rPr>
              <w:t>Doanh thu bán hàng hóa</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516.667.718.180</w:t>
            </w:r>
          </w:p>
        </w:tc>
        <w:tc>
          <w:tcPr>
            <w:tcW w:w="575" w:type="dxa"/>
            <w:tcBorders>
              <w:top w:val="nil"/>
              <w:left w:val="nil"/>
              <w:bottom w:val="nil"/>
              <w:right w:val="nil"/>
            </w:tcBorders>
            <w:tcMar>
              <w:top w:w="17" w:type="dxa"/>
              <w:left w:w="17" w:type="dxa"/>
              <w:bottom w:w="0" w:type="dxa"/>
              <w:right w:w="17" w:type="dxa"/>
            </w:tcMar>
            <w:vAlign w:val="bottom"/>
          </w:tcPr>
          <w:p w:rsidR="00AE07A6" w:rsidRPr="00656DC4" w:rsidRDefault="00AE07A6" w:rsidP="007374AC">
            <w:pPr>
              <w:jc w:val="right"/>
              <w:rPr>
                <w:b/>
                <w:i/>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238.188.091.543</w:t>
            </w:r>
          </w:p>
        </w:tc>
      </w:tr>
      <w:tr w:rsidR="00AE07A6" w:rsidRPr="003C486F" w:rsidTr="007374AC">
        <w:trPr>
          <w:trHeight w:val="161"/>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rPr>
                <w:szCs w:val="22"/>
              </w:rPr>
            </w:pPr>
            <w:r>
              <w:rPr>
                <w:szCs w:val="22"/>
              </w:rPr>
              <w:t>Doanh thu bán thành phẩm</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8.913.474.886</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13.699.749.976</w:t>
            </w:r>
          </w:p>
        </w:tc>
      </w:tr>
      <w:tr w:rsidR="00AE07A6" w:rsidRPr="003C486F" w:rsidTr="007374AC">
        <w:trPr>
          <w:trHeight w:val="115"/>
        </w:trPr>
        <w:tc>
          <w:tcPr>
            <w:tcW w:w="4365" w:type="dxa"/>
            <w:tcBorders>
              <w:top w:val="nil"/>
              <w:left w:val="nil"/>
              <w:bottom w:val="nil"/>
              <w:right w:val="nil"/>
            </w:tcBorders>
            <w:vAlign w:val="bottom"/>
          </w:tcPr>
          <w:p w:rsidR="00AE07A6" w:rsidRDefault="00AE07A6" w:rsidP="007374AC">
            <w:pPr>
              <w:rPr>
                <w:b/>
                <w:bCs/>
                <w:szCs w:val="22"/>
              </w:rPr>
            </w:pPr>
            <w:r>
              <w:rPr>
                <w:b/>
                <w:bCs/>
                <w:szCs w:val="22"/>
              </w:rPr>
              <w:t>Cộng</w:t>
            </w:r>
          </w:p>
        </w:tc>
        <w:tc>
          <w:tcPr>
            <w:tcW w:w="1884" w:type="dxa"/>
            <w:tcBorders>
              <w:top w:val="single" w:sz="4" w:space="0" w:color="auto"/>
              <w:left w:val="nil"/>
              <w:bottom w:val="double" w:sz="6" w:space="0" w:color="auto"/>
              <w:right w:val="nil"/>
            </w:tcBorders>
            <w:tcMar>
              <w:bottom w:w="0" w:type="dxa"/>
            </w:tcMar>
            <w:vAlign w:val="bottom"/>
          </w:tcPr>
          <w:p w:rsidR="00AE07A6" w:rsidRDefault="00AE07A6" w:rsidP="007374AC">
            <w:pPr>
              <w:jc w:val="right"/>
              <w:rPr>
                <w:b/>
                <w:bCs/>
                <w:color w:val="000000"/>
                <w:szCs w:val="22"/>
              </w:rPr>
            </w:pPr>
            <w:r>
              <w:rPr>
                <w:b/>
                <w:bCs/>
                <w:color w:val="000000"/>
                <w:szCs w:val="22"/>
              </w:rPr>
              <w:t>525.581.193.066</w:t>
            </w:r>
          </w:p>
        </w:tc>
        <w:tc>
          <w:tcPr>
            <w:tcW w:w="575" w:type="dxa"/>
            <w:tcBorders>
              <w:top w:val="nil"/>
              <w:left w:val="nil"/>
              <w:bottom w:val="nil"/>
              <w:right w:val="nil"/>
            </w:tcBorders>
            <w:tcMar>
              <w:top w:w="17" w:type="dxa"/>
              <w:left w:w="29" w:type="dxa"/>
              <w:bottom w:w="14" w:type="dxa"/>
              <w:right w:w="29" w:type="dxa"/>
            </w:tcMar>
            <w:vAlign w:val="bottom"/>
          </w:tcPr>
          <w:p w:rsidR="00AE07A6" w:rsidRDefault="00AE07A6" w:rsidP="007374AC">
            <w:pPr>
              <w:jc w:val="right"/>
              <w:rPr>
                <w:b/>
                <w:bCs/>
                <w:szCs w:val="22"/>
              </w:rPr>
            </w:pPr>
          </w:p>
        </w:tc>
        <w:tc>
          <w:tcPr>
            <w:tcW w:w="1884" w:type="dxa"/>
            <w:tcBorders>
              <w:top w:val="single" w:sz="4" w:space="0" w:color="auto"/>
              <w:left w:val="nil"/>
              <w:bottom w:val="double" w:sz="6" w:space="0" w:color="auto"/>
              <w:right w:val="nil"/>
            </w:tcBorders>
            <w:tcMar>
              <w:top w:w="17" w:type="dxa"/>
              <w:left w:w="17" w:type="dxa"/>
              <w:bottom w:w="14" w:type="dxa"/>
              <w:right w:w="17" w:type="dxa"/>
            </w:tcMar>
            <w:vAlign w:val="bottom"/>
          </w:tcPr>
          <w:p w:rsidR="00AE07A6" w:rsidRDefault="00AE07A6" w:rsidP="007374AC">
            <w:pPr>
              <w:jc w:val="right"/>
              <w:rPr>
                <w:b/>
                <w:bCs/>
                <w:color w:val="000000"/>
                <w:szCs w:val="22"/>
              </w:rPr>
            </w:pPr>
            <w:r>
              <w:rPr>
                <w:b/>
                <w:bCs/>
                <w:color w:val="000000"/>
                <w:szCs w:val="22"/>
              </w:rPr>
              <w:t>251.887.841.519</w:t>
            </w:r>
          </w:p>
        </w:tc>
      </w:tr>
    </w:tbl>
    <w:p w:rsidR="00AE07A6" w:rsidRPr="003C486F" w:rsidRDefault="00AE07A6" w:rsidP="00AE07A6">
      <w:pPr>
        <w:ind w:left="532" w:firstLine="6"/>
        <w:rPr>
          <w:color w:val="000000"/>
          <w:szCs w:val="24"/>
          <w:lang w:val="nl-NL"/>
        </w:rPr>
      </w:pPr>
    </w:p>
    <w:p w:rsidR="00AE07A6" w:rsidRPr="003C486F" w:rsidRDefault="00AE07A6" w:rsidP="00AE07A6">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Giá vốn hàng bán</w:t>
      </w:r>
    </w:p>
    <w:tbl>
      <w:tblPr>
        <w:tblW w:w="8708" w:type="dxa"/>
        <w:tblInd w:w="563" w:type="dxa"/>
        <w:tblCellMar>
          <w:left w:w="0" w:type="dxa"/>
          <w:right w:w="0" w:type="dxa"/>
        </w:tblCellMar>
        <w:tblLook w:val="0000"/>
      </w:tblPr>
      <w:tblGrid>
        <w:gridCol w:w="4364"/>
        <w:gridCol w:w="1884"/>
        <w:gridCol w:w="575"/>
        <w:gridCol w:w="1885"/>
      </w:tblGrid>
      <w:tr w:rsidR="00AE07A6" w:rsidRPr="003C486F" w:rsidTr="007374AC">
        <w:trPr>
          <w:trHeight w:val="133"/>
          <w:tblHeader/>
        </w:trPr>
        <w:tc>
          <w:tcPr>
            <w:tcW w:w="4364"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B8545D" w:rsidRPr="003C486F" w:rsidTr="007374AC">
        <w:trPr>
          <w:trHeight w:val="141"/>
        </w:trPr>
        <w:tc>
          <w:tcPr>
            <w:tcW w:w="4364" w:type="dxa"/>
            <w:tcBorders>
              <w:top w:val="nil"/>
              <w:left w:val="nil"/>
              <w:bottom w:val="nil"/>
              <w:right w:val="nil"/>
            </w:tcBorders>
            <w:tcMar>
              <w:top w:w="17" w:type="dxa"/>
              <w:left w:w="17" w:type="dxa"/>
              <w:bottom w:w="0" w:type="dxa"/>
              <w:right w:w="17" w:type="dxa"/>
            </w:tcMar>
            <w:vAlign w:val="bottom"/>
          </w:tcPr>
          <w:p w:rsidR="00B8545D" w:rsidRDefault="00B8545D" w:rsidP="007374AC">
            <w:pPr>
              <w:rPr>
                <w:color w:val="000000"/>
                <w:szCs w:val="22"/>
              </w:rPr>
            </w:pPr>
            <w:r>
              <w:rPr>
                <w:color w:val="000000"/>
                <w:szCs w:val="22"/>
              </w:rPr>
              <w:t>Giá vốn của hàng hóa đã bán</w:t>
            </w:r>
          </w:p>
        </w:tc>
        <w:tc>
          <w:tcPr>
            <w:tcW w:w="1884" w:type="dxa"/>
            <w:tcBorders>
              <w:top w:val="nil"/>
              <w:left w:val="nil"/>
              <w:bottom w:val="nil"/>
              <w:right w:val="nil"/>
            </w:tcBorders>
            <w:tcMar>
              <w:top w:w="17" w:type="dxa"/>
              <w:left w:w="17" w:type="dxa"/>
              <w:bottom w:w="0" w:type="dxa"/>
              <w:right w:w="17" w:type="dxa"/>
            </w:tcMar>
            <w:vAlign w:val="bottom"/>
          </w:tcPr>
          <w:p w:rsidR="00B8545D" w:rsidRDefault="00B8545D" w:rsidP="00B8545D">
            <w:pPr>
              <w:jc w:val="right"/>
              <w:rPr>
                <w:color w:val="000000"/>
                <w:szCs w:val="22"/>
              </w:rPr>
            </w:pPr>
            <w:r>
              <w:rPr>
                <w:color w:val="000000"/>
                <w:szCs w:val="22"/>
              </w:rPr>
              <w:t>475.044.929.000</w:t>
            </w:r>
          </w:p>
        </w:tc>
        <w:tc>
          <w:tcPr>
            <w:tcW w:w="575" w:type="dxa"/>
            <w:tcBorders>
              <w:top w:val="nil"/>
              <w:left w:val="nil"/>
              <w:bottom w:val="nil"/>
              <w:right w:val="nil"/>
            </w:tcBorders>
            <w:tcMar>
              <w:top w:w="17" w:type="dxa"/>
              <w:left w:w="17" w:type="dxa"/>
              <w:bottom w:w="0" w:type="dxa"/>
              <w:right w:w="17" w:type="dxa"/>
            </w:tcMar>
            <w:vAlign w:val="bottom"/>
          </w:tcPr>
          <w:p w:rsidR="00B8545D" w:rsidRDefault="00B8545D" w:rsidP="007374AC">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B8545D" w:rsidRDefault="00B8545D" w:rsidP="007374AC">
            <w:pPr>
              <w:jc w:val="right"/>
              <w:rPr>
                <w:color w:val="000000"/>
                <w:szCs w:val="22"/>
              </w:rPr>
            </w:pPr>
            <w:r>
              <w:rPr>
                <w:color w:val="000000"/>
                <w:szCs w:val="22"/>
              </w:rPr>
              <w:t>211.432.487.883</w:t>
            </w:r>
          </w:p>
        </w:tc>
      </w:tr>
      <w:tr w:rsidR="00B8545D" w:rsidRPr="003C486F" w:rsidTr="007374AC">
        <w:trPr>
          <w:trHeight w:val="79"/>
        </w:trPr>
        <w:tc>
          <w:tcPr>
            <w:tcW w:w="4364" w:type="dxa"/>
            <w:tcBorders>
              <w:top w:val="nil"/>
              <w:left w:val="nil"/>
              <w:bottom w:val="nil"/>
              <w:right w:val="nil"/>
            </w:tcBorders>
            <w:tcMar>
              <w:top w:w="17" w:type="dxa"/>
              <w:left w:w="17" w:type="dxa"/>
              <w:bottom w:w="0" w:type="dxa"/>
              <w:right w:w="17" w:type="dxa"/>
            </w:tcMar>
            <w:vAlign w:val="bottom"/>
          </w:tcPr>
          <w:p w:rsidR="00B8545D" w:rsidRDefault="00B8545D" w:rsidP="007374AC">
            <w:pPr>
              <w:rPr>
                <w:color w:val="000000"/>
                <w:szCs w:val="22"/>
              </w:rPr>
            </w:pPr>
            <w:r>
              <w:rPr>
                <w:color w:val="000000"/>
                <w:szCs w:val="22"/>
              </w:rPr>
              <w:t>Giá vốn của thành phẩm đã bán</w:t>
            </w:r>
          </w:p>
        </w:tc>
        <w:tc>
          <w:tcPr>
            <w:tcW w:w="1884" w:type="dxa"/>
            <w:tcBorders>
              <w:top w:val="nil"/>
              <w:left w:val="nil"/>
              <w:right w:val="nil"/>
            </w:tcBorders>
            <w:tcMar>
              <w:top w:w="17" w:type="dxa"/>
              <w:left w:w="17" w:type="dxa"/>
              <w:bottom w:w="0" w:type="dxa"/>
              <w:right w:w="17" w:type="dxa"/>
            </w:tcMar>
            <w:vAlign w:val="bottom"/>
          </w:tcPr>
          <w:p w:rsidR="00B8545D" w:rsidRDefault="00B8545D" w:rsidP="00B8545D">
            <w:pPr>
              <w:jc w:val="right"/>
              <w:rPr>
                <w:color w:val="000000"/>
                <w:szCs w:val="22"/>
              </w:rPr>
            </w:pPr>
            <w:r>
              <w:rPr>
                <w:color w:val="000000"/>
                <w:szCs w:val="22"/>
              </w:rPr>
              <w:t>9.333.927.718</w:t>
            </w:r>
          </w:p>
        </w:tc>
        <w:tc>
          <w:tcPr>
            <w:tcW w:w="575" w:type="dxa"/>
            <w:tcBorders>
              <w:top w:val="nil"/>
              <w:left w:val="nil"/>
              <w:right w:val="nil"/>
            </w:tcBorders>
            <w:tcMar>
              <w:top w:w="17" w:type="dxa"/>
              <w:left w:w="17" w:type="dxa"/>
              <w:bottom w:w="0" w:type="dxa"/>
              <w:right w:w="17" w:type="dxa"/>
            </w:tcMar>
            <w:vAlign w:val="bottom"/>
          </w:tcPr>
          <w:p w:rsidR="00B8545D" w:rsidRDefault="00B8545D" w:rsidP="007374AC">
            <w:pPr>
              <w:jc w:val="right"/>
              <w:rPr>
                <w:color w:val="000000"/>
                <w:szCs w:val="22"/>
              </w:rPr>
            </w:pPr>
          </w:p>
        </w:tc>
        <w:tc>
          <w:tcPr>
            <w:tcW w:w="1885" w:type="dxa"/>
            <w:tcBorders>
              <w:top w:val="nil"/>
              <w:left w:val="nil"/>
              <w:right w:val="nil"/>
            </w:tcBorders>
            <w:tcMar>
              <w:top w:w="17" w:type="dxa"/>
              <w:left w:w="17" w:type="dxa"/>
              <w:bottom w:w="0" w:type="dxa"/>
              <w:right w:w="17" w:type="dxa"/>
            </w:tcMar>
            <w:vAlign w:val="bottom"/>
          </w:tcPr>
          <w:p w:rsidR="00B8545D" w:rsidRDefault="00B8545D" w:rsidP="007374AC">
            <w:pPr>
              <w:jc w:val="right"/>
              <w:rPr>
                <w:color w:val="000000"/>
                <w:szCs w:val="22"/>
              </w:rPr>
            </w:pPr>
            <w:r>
              <w:rPr>
                <w:color w:val="000000"/>
                <w:szCs w:val="22"/>
              </w:rPr>
              <w:t>10.557.914.025</w:t>
            </w:r>
          </w:p>
        </w:tc>
      </w:tr>
      <w:tr w:rsidR="00B8545D" w:rsidRPr="003C486F" w:rsidTr="007374AC">
        <w:trPr>
          <w:trHeight w:val="43"/>
        </w:trPr>
        <w:tc>
          <w:tcPr>
            <w:tcW w:w="4364" w:type="dxa"/>
            <w:tcBorders>
              <w:top w:val="nil"/>
              <w:left w:val="nil"/>
              <w:bottom w:val="nil"/>
              <w:right w:val="nil"/>
            </w:tcBorders>
            <w:tcMar>
              <w:top w:w="17" w:type="dxa"/>
              <w:left w:w="17" w:type="dxa"/>
              <w:bottom w:w="0" w:type="dxa"/>
              <w:right w:w="17" w:type="dxa"/>
            </w:tcMar>
            <w:vAlign w:val="bottom"/>
          </w:tcPr>
          <w:p w:rsidR="00B8545D" w:rsidRDefault="00B8545D" w:rsidP="007374AC">
            <w:pPr>
              <w:rPr>
                <w:color w:val="000000"/>
                <w:szCs w:val="22"/>
              </w:rPr>
            </w:pPr>
            <w:r>
              <w:rPr>
                <w:color w:val="000000"/>
                <w:szCs w:val="22"/>
              </w:rPr>
              <w:t>Xử lý hàng tồn kho tồn đọng</w:t>
            </w:r>
          </w:p>
        </w:tc>
        <w:tc>
          <w:tcPr>
            <w:tcW w:w="1884" w:type="dxa"/>
            <w:tcBorders>
              <w:top w:val="nil"/>
              <w:left w:val="nil"/>
              <w:bottom w:val="nil"/>
              <w:right w:val="nil"/>
            </w:tcBorders>
            <w:tcMar>
              <w:top w:w="17" w:type="dxa"/>
              <w:left w:w="17" w:type="dxa"/>
              <w:bottom w:w="0" w:type="dxa"/>
              <w:right w:w="17" w:type="dxa"/>
            </w:tcMar>
            <w:vAlign w:val="bottom"/>
          </w:tcPr>
          <w:p w:rsidR="00B8545D" w:rsidRDefault="00B8545D" w:rsidP="00B8545D">
            <w:pPr>
              <w:jc w:val="right"/>
              <w:rPr>
                <w:color w:val="000000"/>
                <w:szCs w:val="22"/>
              </w:rPr>
            </w:pPr>
            <w:r>
              <w:rPr>
                <w:color w:val="000000"/>
                <w:szCs w:val="22"/>
              </w:rPr>
              <w:t>7.135.882.552</w:t>
            </w:r>
          </w:p>
        </w:tc>
        <w:tc>
          <w:tcPr>
            <w:tcW w:w="575" w:type="dxa"/>
            <w:tcBorders>
              <w:top w:val="nil"/>
              <w:left w:val="nil"/>
              <w:bottom w:val="nil"/>
              <w:right w:val="nil"/>
            </w:tcBorders>
            <w:tcMar>
              <w:top w:w="17" w:type="dxa"/>
              <w:left w:w="17" w:type="dxa"/>
              <w:bottom w:w="0" w:type="dxa"/>
              <w:right w:w="17" w:type="dxa"/>
            </w:tcMar>
            <w:vAlign w:val="bottom"/>
          </w:tcPr>
          <w:p w:rsidR="00B8545D" w:rsidRDefault="00B8545D" w:rsidP="007374AC">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B8545D" w:rsidRDefault="00B8545D" w:rsidP="007374AC">
            <w:pPr>
              <w:jc w:val="right"/>
              <w:rPr>
                <w:color w:val="000000"/>
                <w:szCs w:val="22"/>
              </w:rPr>
            </w:pPr>
            <w:r>
              <w:rPr>
                <w:color w:val="000000"/>
                <w:szCs w:val="22"/>
              </w:rPr>
              <w:t>-</w:t>
            </w:r>
          </w:p>
        </w:tc>
      </w:tr>
      <w:tr w:rsidR="00B8545D" w:rsidRPr="003C486F" w:rsidTr="007374AC">
        <w:trPr>
          <w:trHeight w:val="70"/>
        </w:trPr>
        <w:tc>
          <w:tcPr>
            <w:tcW w:w="4364" w:type="dxa"/>
            <w:tcBorders>
              <w:top w:val="nil"/>
              <w:left w:val="nil"/>
              <w:bottom w:val="nil"/>
              <w:right w:val="nil"/>
            </w:tcBorders>
            <w:tcMar>
              <w:top w:w="17" w:type="dxa"/>
              <w:left w:w="17" w:type="dxa"/>
              <w:bottom w:w="0" w:type="dxa"/>
              <w:right w:w="17" w:type="dxa"/>
            </w:tcMar>
            <w:vAlign w:val="bottom"/>
          </w:tcPr>
          <w:p w:rsidR="00B8545D" w:rsidRDefault="00B8545D" w:rsidP="007374AC">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B8545D" w:rsidRDefault="00B8545D" w:rsidP="00B8545D">
            <w:pPr>
              <w:jc w:val="right"/>
              <w:rPr>
                <w:b/>
                <w:bCs/>
                <w:color w:val="000000"/>
                <w:szCs w:val="22"/>
              </w:rPr>
            </w:pPr>
            <w:r>
              <w:rPr>
                <w:b/>
                <w:bCs/>
                <w:color w:val="000000"/>
                <w:szCs w:val="22"/>
              </w:rPr>
              <w:t>491.514.739.270</w:t>
            </w:r>
          </w:p>
        </w:tc>
        <w:tc>
          <w:tcPr>
            <w:tcW w:w="575" w:type="dxa"/>
            <w:tcBorders>
              <w:left w:val="nil"/>
              <w:bottom w:val="nil"/>
              <w:right w:val="nil"/>
            </w:tcBorders>
            <w:tcMar>
              <w:top w:w="17" w:type="dxa"/>
              <w:left w:w="17" w:type="dxa"/>
              <w:bottom w:w="0" w:type="dxa"/>
              <w:right w:w="17" w:type="dxa"/>
            </w:tcMar>
            <w:vAlign w:val="bottom"/>
          </w:tcPr>
          <w:p w:rsidR="00B8545D" w:rsidRDefault="00B8545D" w:rsidP="007374AC">
            <w:pPr>
              <w:jc w:val="right"/>
              <w:rPr>
                <w:b/>
                <w:bCs/>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B8545D" w:rsidRDefault="00B8545D" w:rsidP="007374AC">
            <w:pPr>
              <w:jc w:val="right"/>
              <w:rPr>
                <w:b/>
                <w:bCs/>
                <w:color w:val="000000"/>
                <w:szCs w:val="22"/>
              </w:rPr>
            </w:pPr>
            <w:r>
              <w:rPr>
                <w:b/>
                <w:bCs/>
                <w:color w:val="000000"/>
                <w:szCs w:val="22"/>
              </w:rPr>
              <w:t>221.990.401.908</w:t>
            </w:r>
          </w:p>
        </w:tc>
      </w:tr>
    </w:tbl>
    <w:p w:rsidR="006F3369" w:rsidRPr="006F3369" w:rsidRDefault="006F3369" w:rsidP="006F3369">
      <w:pPr>
        <w:ind w:left="547"/>
        <w:rPr>
          <w:b/>
          <w:bCs/>
          <w:color w:val="000000"/>
          <w:szCs w:val="24"/>
        </w:rPr>
      </w:pPr>
    </w:p>
    <w:p w:rsidR="00AE07A6" w:rsidRPr="003C486F" w:rsidRDefault="00AE07A6" w:rsidP="00AE07A6">
      <w:pPr>
        <w:numPr>
          <w:ilvl w:val="1"/>
          <w:numId w:val="1"/>
        </w:numPr>
        <w:tabs>
          <w:tab w:val="clear" w:pos="1440"/>
          <w:tab w:val="num" w:pos="552"/>
        </w:tabs>
        <w:ind w:left="547" w:hanging="547"/>
        <w:rPr>
          <w:b/>
          <w:bCs/>
          <w:color w:val="000000"/>
          <w:szCs w:val="24"/>
        </w:rPr>
      </w:pPr>
      <w:r w:rsidRPr="003C486F">
        <w:rPr>
          <w:b/>
          <w:bCs/>
          <w:color w:val="000000"/>
          <w:szCs w:val="24"/>
        </w:rPr>
        <w:t>Doanh thu hoạt động tài chính</w:t>
      </w:r>
    </w:p>
    <w:tbl>
      <w:tblPr>
        <w:tblW w:w="8708" w:type="dxa"/>
        <w:tblInd w:w="580" w:type="dxa"/>
        <w:tblCellMar>
          <w:left w:w="0" w:type="dxa"/>
          <w:right w:w="0" w:type="dxa"/>
        </w:tblCellMar>
        <w:tblLook w:val="0000"/>
      </w:tblPr>
      <w:tblGrid>
        <w:gridCol w:w="4364"/>
        <w:gridCol w:w="1884"/>
        <w:gridCol w:w="575"/>
        <w:gridCol w:w="1885"/>
      </w:tblGrid>
      <w:tr w:rsidR="00AE07A6" w:rsidRPr="003C486F" w:rsidTr="007374AC">
        <w:trPr>
          <w:trHeight w:val="334"/>
          <w:tblHeader/>
        </w:trPr>
        <w:tc>
          <w:tcPr>
            <w:tcW w:w="4364"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721708" w:rsidRPr="003C486F" w:rsidTr="007374AC">
        <w:trPr>
          <w:trHeight w:val="79"/>
        </w:trPr>
        <w:tc>
          <w:tcPr>
            <w:tcW w:w="4364" w:type="dxa"/>
            <w:tcBorders>
              <w:top w:val="nil"/>
              <w:left w:val="nil"/>
              <w:bottom w:val="nil"/>
              <w:right w:val="nil"/>
            </w:tcBorders>
            <w:vAlign w:val="bottom"/>
          </w:tcPr>
          <w:p w:rsidR="00721708" w:rsidRDefault="00721708" w:rsidP="007374AC">
            <w:pPr>
              <w:jc w:val="left"/>
              <w:rPr>
                <w:color w:val="000000"/>
                <w:szCs w:val="22"/>
              </w:rPr>
            </w:pPr>
            <w:r>
              <w:rPr>
                <w:color w:val="000000"/>
                <w:szCs w:val="22"/>
              </w:rPr>
              <w:t>Lãi tiền gửi không kỳ hạn</w:t>
            </w:r>
          </w:p>
        </w:tc>
        <w:tc>
          <w:tcPr>
            <w:tcW w:w="1884" w:type="dxa"/>
            <w:tcBorders>
              <w:top w:val="single" w:sz="4" w:space="0" w:color="auto"/>
              <w:left w:val="nil"/>
              <w:bottom w:val="nil"/>
              <w:right w:val="nil"/>
            </w:tcBorders>
            <w:tcMar>
              <w:bottom w:w="0" w:type="dxa"/>
            </w:tcMar>
            <w:vAlign w:val="bottom"/>
          </w:tcPr>
          <w:p w:rsidR="00721708" w:rsidRDefault="00721708" w:rsidP="00721708">
            <w:pPr>
              <w:jc w:val="right"/>
              <w:rPr>
                <w:color w:val="000000"/>
                <w:szCs w:val="22"/>
              </w:rPr>
            </w:pPr>
            <w:r>
              <w:rPr>
                <w:color w:val="000000"/>
                <w:szCs w:val="22"/>
              </w:rPr>
              <w:t>72.815.927</w:t>
            </w:r>
          </w:p>
        </w:tc>
        <w:tc>
          <w:tcPr>
            <w:tcW w:w="575" w:type="dxa"/>
            <w:tcBorders>
              <w:top w:val="nil"/>
              <w:left w:val="nil"/>
              <w:bottom w:val="nil"/>
              <w:right w:val="nil"/>
            </w:tcBorders>
            <w:tcMar>
              <w:top w:w="0" w:type="dxa"/>
              <w:left w:w="14" w:type="dxa"/>
              <w:bottom w:w="0" w:type="dxa"/>
              <w:right w:w="17" w:type="dxa"/>
            </w:tcMar>
            <w:vAlign w:val="bottom"/>
          </w:tcPr>
          <w:p w:rsidR="00721708" w:rsidRDefault="00721708" w:rsidP="007374AC">
            <w:pPr>
              <w:jc w:val="right"/>
              <w:rPr>
                <w:color w:val="000000"/>
                <w:szCs w:val="22"/>
              </w:rPr>
            </w:pPr>
          </w:p>
        </w:tc>
        <w:tc>
          <w:tcPr>
            <w:tcW w:w="1885" w:type="dxa"/>
            <w:tcBorders>
              <w:top w:val="single" w:sz="4" w:space="0" w:color="auto"/>
              <w:left w:val="nil"/>
              <w:bottom w:val="nil"/>
              <w:right w:val="nil"/>
            </w:tcBorders>
            <w:tcMar>
              <w:top w:w="17" w:type="dxa"/>
              <w:left w:w="17" w:type="dxa"/>
              <w:right w:w="17" w:type="dxa"/>
            </w:tcMar>
            <w:vAlign w:val="bottom"/>
          </w:tcPr>
          <w:p w:rsidR="00721708" w:rsidRDefault="00721708" w:rsidP="00721708">
            <w:pPr>
              <w:jc w:val="right"/>
              <w:rPr>
                <w:color w:val="000000"/>
                <w:szCs w:val="22"/>
              </w:rPr>
            </w:pPr>
            <w:r>
              <w:rPr>
                <w:color w:val="000000"/>
                <w:szCs w:val="22"/>
              </w:rPr>
              <w:t>11.554.125</w:t>
            </w:r>
          </w:p>
        </w:tc>
      </w:tr>
      <w:tr w:rsidR="00721708" w:rsidRPr="003C486F" w:rsidTr="007374AC">
        <w:trPr>
          <w:trHeight w:val="43"/>
        </w:trPr>
        <w:tc>
          <w:tcPr>
            <w:tcW w:w="4364" w:type="dxa"/>
            <w:tcBorders>
              <w:top w:val="nil"/>
              <w:left w:val="nil"/>
              <w:bottom w:val="nil"/>
              <w:right w:val="nil"/>
            </w:tcBorders>
            <w:vAlign w:val="bottom"/>
          </w:tcPr>
          <w:p w:rsidR="00721708" w:rsidRDefault="00721708" w:rsidP="007374AC">
            <w:pPr>
              <w:jc w:val="left"/>
              <w:rPr>
                <w:color w:val="000000"/>
                <w:szCs w:val="22"/>
              </w:rPr>
            </w:pPr>
            <w:r>
              <w:rPr>
                <w:color w:val="000000"/>
                <w:szCs w:val="22"/>
              </w:rPr>
              <w:t>Lãi tiền cho vay</w:t>
            </w:r>
          </w:p>
        </w:tc>
        <w:tc>
          <w:tcPr>
            <w:tcW w:w="1884" w:type="dxa"/>
            <w:tcBorders>
              <w:top w:val="nil"/>
              <w:left w:val="nil"/>
              <w:bottom w:val="nil"/>
              <w:right w:val="nil"/>
            </w:tcBorders>
            <w:tcMar>
              <w:bottom w:w="0" w:type="dxa"/>
            </w:tcMar>
            <w:vAlign w:val="bottom"/>
          </w:tcPr>
          <w:p w:rsidR="00721708" w:rsidRDefault="00721708" w:rsidP="00721708">
            <w:pPr>
              <w:jc w:val="right"/>
              <w:rPr>
                <w:color w:val="000000"/>
                <w:szCs w:val="22"/>
              </w:rPr>
            </w:pPr>
            <w:r>
              <w:rPr>
                <w:color w:val="000000"/>
                <w:szCs w:val="22"/>
              </w:rPr>
              <w:t>3.017.848.751</w:t>
            </w:r>
          </w:p>
        </w:tc>
        <w:tc>
          <w:tcPr>
            <w:tcW w:w="575" w:type="dxa"/>
            <w:tcBorders>
              <w:top w:val="nil"/>
              <w:left w:val="nil"/>
              <w:bottom w:val="nil"/>
              <w:right w:val="nil"/>
            </w:tcBorders>
            <w:tcMar>
              <w:top w:w="0" w:type="dxa"/>
              <w:left w:w="14" w:type="dxa"/>
              <w:bottom w:w="0" w:type="dxa"/>
              <w:right w:w="17" w:type="dxa"/>
            </w:tcMar>
            <w:vAlign w:val="bottom"/>
          </w:tcPr>
          <w:p w:rsidR="00721708" w:rsidRDefault="00721708"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721708" w:rsidRDefault="00721708" w:rsidP="00721708">
            <w:pPr>
              <w:jc w:val="right"/>
              <w:rPr>
                <w:color w:val="000000"/>
                <w:szCs w:val="22"/>
              </w:rPr>
            </w:pPr>
            <w:r>
              <w:rPr>
                <w:color w:val="000000"/>
                <w:szCs w:val="22"/>
              </w:rPr>
              <w:t>4.139.947.999</w:t>
            </w:r>
          </w:p>
        </w:tc>
      </w:tr>
      <w:tr w:rsidR="00721708" w:rsidRPr="003C486F" w:rsidTr="007374AC">
        <w:trPr>
          <w:trHeight w:val="43"/>
        </w:trPr>
        <w:tc>
          <w:tcPr>
            <w:tcW w:w="4364" w:type="dxa"/>
            <w:tcBorders>
              <w:top w:val="nil"/>
              <w:left w:val="nil"/>
              <w:bottom w:val="nil"/>
              <w:right w:val="nil"/>
            </w:tcBorders>
            <w:vAlign w:val="bottom"/>
          </w:tcPr>
          <w:p w:rsidR="00721708" w:rsidRDefault="00721708" w:rsidP="007374AC">
            <w:pPr>
              <w:jc w:val="left"/>
              <w:rPr>
                <w:color w:val="000000"/>
                <w:szCs w:val="22"/>
              </w:rPr>
            </w:pPr>
            <w:r>
              <w:rPr>
                <w:color w:val="000000"/>
                <w:szCs w:val="22"/>
              </w:rPr>
              <w:t>Lãi chênh lệch tỷ giá đã thực hiện</w:t>
            </w:r>
          </w:p>
        </w:tc>
        <w:tc>
          <w:tcPr>
            <w:tcW w:w="1884" w:type="dxa"/>
            <w:tcBorders>
              <w:top w:val="nil"/>
              <w:left w:val="nil"/>
              <w:bottom w:val="nil"/>
              <w:right w:val="nil"/>
            </w:tcBorders>
            <w:tcMar>
              <w:bottom w:w="0" w:type="dxa"/>
            </w:tcMar>
            <w:vAlign w:val="bottom"/>
          </w:tcPr>
          <w:p w:rsidR="00721708" w:rsidRDefault="00721708" w:rsidP="00721708">
            <w:pPr>
              <w:jc w:val="right"/>
              <w:rPr>
                <w:color w:val="000000"/>
                <w:szCs w:val="22"/>
              </w:rPr>
            </w:pPr>
            <w:r>
              <w:rPr>
                <w:color w:val="000000"/>
                <w:szCs w:val="22"/>
              </w:rPr>
              <w:t>22.912.986</w:t>
            </w:r>
          </w:p>
        </w:tc>
        <w:tc>
          <w:tcPr>
            <w:tcW w:w="575" w:type="dxa"/>
            <w:tcBorders>
              <w:top w:val="nil"/>
              <w:left w:val="nil"/>
              <w:bottom w:val="nil"/>
              <w:right w:val="nil"/>
            </w:tcBorders>
            <w:tcMar>
              <w:top w:w="0" w:type="dxa"/>
              <w:left w:w="14" w:type="dxa"/>
              <w:bottom w:w="0" w:type="dxa"/>
              <w:right w:w="17" w:type="dxa"/>
            </w:tcMar>
            <w:vAlign w:val="bottom"/>
          </w:tcPr>
          <w:p w:rsidR="00721708" w:rsidRDefault="00721708"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721708" w:rsidRDefault="00721708" w:rsidP="00721708">
            <w:pPr>
              <w:jc w:val="right"/>
              <w:rPr>
                <w:color w:val="000000"/>
                <w:szCs w:val="22"/>
              </w:rPr>
            </w:pPr>
            <w:r>
              <w:rPr>
                <w:color w:val="000000"/>
                <w:szCs w:val="22"/>
              </w:rPr>
              <w:t>33.584.922</w:t>
            </w:r>
          </w:p>
        </w:tc>
      </w:tr>
      <w:tr w:rsidR="00721708" w:rsidRPr="003C486F" w:rsidTr="007374AC">
        <w:trPr>
          <w:trHeight w:val="43"/>
        </w:trPr>
        <w:tc>
          <w:tcPr>
            <w:tcW w:w="4364" w:type="dxa"/>
            <w:tcBorders>
              <w:top w:val="nil"/>
              <w:left w:val="nil"/>
              <w:bottom w:val="nil"/>
              <w:right w:val="nil"/>
            </w:tcBorders>
            <w:vAlign w:val="bottom"/>
          </w:tcPr>
          <w:p w:rsidR="00721708" w:rsidRDefault="00721708" w:rsidP="007374AC">
            <w:pPr>
              <w:jc w:val="left"/>
              <w:rPr>
                <w:color w:val="000000"/>
                <w:szCs w:val="22"/>
              </w:rPr>
            </w:pPr>
            <w:r>
              <w:rPr>
                <w:color w:val="000000"/>
                <w:szCs w:val="22"/>
              </w:rPr>
              <w:t>Lãi chênh lệch tỷ giá chưa thực hiện</w:t>
            </w:r>
          </w:p>
        </w:tc>
        <w:tc>
          <w:tcPr>
            <w:tcW w:w="1884" w:type="dxa"/>
            <w:tcBorders>
              <w:top w:val="nil"/>
              <w:left w:val="nil"/>
              <w:bottom w:val="nil"/>
              <w:right w:val="nil"/>
            </w:tcBorders>
            <w:tcMar>
              <w:bottom w:w="0" w:type="dxa"/>
            </w:tcMar>
            <w:vAlign w:val="bottom"/>
          </w:tcPr>
          <w:p w:rsidR="00721708" w:rsidRDefault="00721708" w:rsidP="00721708">
            <w:pPr>
              <w:jc w:val="right"/>
              <w:rPr>
                <w:color w:val="000000"/>
                <w:szCs w:val="22"/>
              </w:rPr>
            </w:pPr>
            <w:r>
              <w:rPr>
                <w:color w:val="000000"/>
                <w:szCs w:val="22"/>
              </w:rPr>
              <w:t>112.892</w:t>
            </w:r>
          </w:p>
        </w:tc>
        <w:tc>
          <w:tcPr>
            <w:tcW w:w="575" w:type="dxa"/>
            <w:tcBorders>
              <w:top w:val="nil"/>
              <w:left w:val="nil"/>
              <w:bottom w:val="nil"/>
              <w:right w:val="nil"/>
            </w:tcBorders>
            <w:tcMar>
              <w:top w:w="0" w:type="dxa"/>
              <w:left w:w="14" w:type="dxa"/>
              <w:bottom w:w="0" w:type="dxa"/>
              <w:right w:w="17" w:type="dxa"/>
            </w:tcMar>
            <w:vAlign w:val="bottom"/>
          </w:tcPr>
          <w:p w:rsidR="00721708" w:rsidRDefault="00721708" w:rsidP="007374AC">
            <w:pPr>
              <w:jc w:val="right"/>
              <w:rPr>
                <w:sz w:val="20"/>
              </w:rPr>
            </w:pPr>
          </w:p>
        </w:tc>
        <w:tc>
          <w:tcPr>
            <w:tcW w:w="1885" w:type="dxa"/>
            <w:tcBorders>
              <w:top w:val="nil"/>
              <w:left w:val="nil"/>
              <w:bottom w:val="nil"/>
              <w:right w:val="nil"/>
            </w:tcBorders>
            <w:tcMar>
              <w:top w:w="17" w:type="dxa"/>
              <w:left w:w="17" w:type="dxa"/>
              <w:right w:w="17" w:type="dxa"/>
            </w:tcMar>
            <w:vAlign w:val="bottom"/>
          </w:tcPr>
          <w:p w:rsidR="00721708" w:rsidRPr="00EF7E40" w:rsidRDefault="00EF7E40" w:rsidP="00721708">
            <w:pPr>
              <w:jc w:val="right"/>
              <w:rPr>
                <w:color w:val="000000"/>
                <w:szCs w:val="22"/>
                <w:lang w:val="en-US"/>
              </w:rPr>
            </w:pPr>
            <w:r>
              <w:rPr>
                <w:color w:val="000000"/>
                <w:szCs w:val="22"/>
                <w:lang w:val="en-US"/>
              </w:rPr>
              <w:t>-</w:t>
            </w:r>
          </w:p>
        </w:tc>
      </w:tr>
      <w:tr w:rsidR="00721708" w:rsidRPr="003C486F" w:rsidTr="007374AC">
        <w:trPr>
          <w:trHeight w:val="93"/>
        </w:trPr>
        <w:tc>
          <w:tcPr>
            <w:tcW w:w="4364" w:type="dxa"/>
            <w:tcBorders>
              <w:top w:val="nil"/>
              <w:left w:val="nil"/>
              <w:bottom w:val="nil"/>
              <w:right w:val="nil"/>
            </w:tcBorders>
            <w:vAlign w:val="bottom"/>
          </w:tcPr>
          <w:p w:rsidR="00721708" w:rsidRDefault="00721708" w:rsidP="007374AC">
            <w:pPr>
              <w:jc w:val="left"/>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bottom w:w="0" w:type="dxa"/>
            </w:tcMar>
            <w:vAlign w:val="bottom"/>
          </w:tcPr>
          <w:p w:rsidR="00721708" w:rsidRDefault="00721708" w:rsidP="00721708">
            <w:pPr>
              <w:jc w:val="right"/>
              <w:rPr>
                <w:b/>
                <w:bCs/>
                <w:color w:val="000000"/>
                <w:szCs w:val="22"/>
              </w:rPr>
            </w:pPr>
            <w:r>
              <w:rPr>
                <w:b/>
                <w:bCs/>
                <w:color w:val="000000"/>
                <w:szCs w:val="22"/>
              </w:rPr>
              <w:t>3.113.690.556</w:t>
            </w:r>
          </w:p>
        </w:tc>
        <w:tc>
          <w:tcPr>
            <w:tcW w:w="575" w:type="dxa"/>
            <w:tcBorders>
              <w:top w:val="nil"/>
              <w:left w:val="nil"/>
              <w:bottom w:val="nil"/>
              <w:right w:val="nil"/>
            </w:tcBorders>
            <w:tcMar>
              <w:top w:w="0" w:type="dxa"/>
              <w:left w:w="14" w:type="dxa"/>
              <w:bottom w:w="0" w:type="dxa"/>
              <w:right w:w="17" w:type="dxa"/>
            </w:tcMar>
            <w:vAlign w:val="bottom"/>
          </w:tcPr>
          <w:p w:rsidR="00721708" w:rsidRDefault="00721708" w:rsidP="007374AC">
            <w:pPr>
              <w:jc w:val="right"/>
              <w:rPr>
                <w:b/>
                <w:bCs/>
                <w:szCs w:val="22"/>
              </w:rPr>
            </w:pPr>
          </w:p>
        </w:tc>
        <w:tc>
          <w:tcPr>
            <w:tcW w:w="1885" w:type="dxa"/>
            <w:tcBorders>
              <w:top w:val="single" w:sz="4" w:space="0" w:color="auto"/>
              <w:left w:val="nil"/>
              <w:bottom w:val="double" w:sz="6" w:space="0" w:color="auto"/>
              <w:right w:val="nil"/>
            </w:tcBorders>
            <w:tcMar>
              <w:top w:w="17" w:type="dxa"/>
              <w:left w:w="17" w:type="dxa"/>
              <w:right w:w="17" w:type="dxa"/>
            </w:tcMar>
            <w:vAlign w:val="bottom"/>
          </w:tcPr>
          <w:p w:rsidR="00721708" w:rsidRDefault="00721708" w:rsidP="00721708">
            <w:pPr>
              <w:jc w:val="right"/>
              <w:rPr>
                <w:b/>
                <w:bCs/>
                <w:color w:val="000000"/>
                <w:szCs w:val="22"/>
              </w:rPr>
            </w:pPr>
            <w:r>
              <w:rPr>
                <w:b/>
                <w:bCs/>
                <w:color w:val="000000"/>
                <w:szCs w:val="22"/>
              </w:rPr>
              <w:t>4.185.087.046</w:t>
            </w:r>
          </w:p>
        </w:tc>
      </w:tr>
    </w:tbl>
    <w:p w:rsidR="00AE07A6" w:rsidRPr="00B44E63" w:rsidRDefault="00AE07A6" w:rsidP="00AE07A6">
      <w:pPr>
        <w:rPr>
          <w:color w:val="000000"/>
          <w:sz w:val="18"/>
          <w:szCs w:val="24"/>
          <w:lang w:val="nl-NL"/>
        </w:rPr>
      </w:pPr>
    </w:p>
    <w:p w:rsidR="00AE07A6" w:rsidRPr="003C486F" w:rsidRDefault="00AE07A6" w:rsidP="00AE07A6">
      <w:pPr>
        <w:numPr>
          <w:ilvl w:val="1"/>
          <w:numId w:val="1"/>
        </w:numPr>
        <w:tabs>
          <w:tab w:val="clear" w:pos="1440"/>
          <w:tab w:val="num" w:pos="552"/>
        </w:tabs>
        <w:ind w:left="547" w:hanging="547"/>
        <w:rPr>
          <w:b/>
          <w:bCs/>
          <w:color w:val="000000"/>
          <w:szCs w:val="24"/>
          <w:lang w:val="nl-NL"/>
        </w:rPr>
      </w:pPr>
      <w:r w:rsidRPr="003C486F">
        <w:rPr>
          <w:b/>
          <w:bCs/>
          <w:color w:val="000000"/>
          <w:szCs w:val="24"/>
        </w:rPr>
        <w:t>Chi phí hoạt động tài chính</w:t>
      </w:r>
    </w:p>
    <w:tbl>
      <w:tblPr>
        <w:tblW w:w="8708" w:type="dxa"/>
        <w:tblInd w:w="597" w:type="dxa"/>
        <w:tblCellMar>
          <w:left w:w="0" w:type="dxa"/>
          <w:right w:w="0" w:type="dxa"/>
        </w:tblCellMar>
        <w:tblLook w:val="0000"/>
      </w:tblPr>
      <w:tblGrid>
        <w:gridCol w:w="4364"/>
        <w:gridCol w:w="1884"/>
        <w:gridCol w:w="575"/>
        <w:gridCol w:w="1885"/>
      </w:tblGrid>
      <w:tr w:rsidR="00AE07A6" w:rsidRPr="003C486F" w:rsidTr="007374AC">
        <w:trPr>
          <w:trHeight w:val="334"/>
          <w:tblHeader/>
        </w:trPr>
        <w:tc>
          <w:tcPr>
            <w:tcW w:w="4364"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EF2C68" w:rsidRPr="003C486F" w:rsidTr="007374AC">
        <w:trPr>
          <w:trHeight w:val="79"/>
        </w:trPr>
        <w:tc>
          <w:tcPr>
            <w:tcW w:w="4364" w:type="dxa"/>
            <w:tcBorders>
              <w:top w:val="nil"/>
              <w:left w:val="nil"/>
              <w:bottom w:val="nil"/>
              <w:right w:val="nil"/>
            </w:tcBorders>
            <w:vAlign w:val="bottom"/>
          </w:tcPr>
          <w:p w:rsidR="00EF2C68" w:rsidRDefault="00EF2C68">
            <w:pPr>
              <w:rPr>
                <w:color w:val="000000"/>
                <w:szCs w:val="22"/>
              </w:rPr>
            </w:pPr>
            <w:r>
              <w:rPr>
                <w:color w:val="000000"/>
                <w:szCs w:val="22"/>
              </w:rPr>
              <w:t>Chi phí lãi vay</w:t>
            </w:r>
          </w:p>
        </w:tc>
        <w:tc>
          <w:tcPr>
            <w:tcW w:w="1884" w:type="dxa"/>
            <w:tcBorders>
              <w:top w:val="single" w:sz="4" w:space="0" w:color="auto"/>
              <w:left w:val="nil"/>
              <w:bottom w:val="nil"/>
              <w:right w:val="nil"/>
            </w:tcBorders>
            <w:tcMar>
              <w:bottom w:w="0" w:type="dxa"/>
            </w:tcMar>
            <w:vAlign w:val="bottom"/>
          </w:tcPr>
          <w:p w:rsidR="00EF2C68" w:rsidRDefault="00EF2C68" w:rsidP="00EF2C68">
            <w:pPr>
              <w:jc w:val="right"/>
              <w:rPr>
                <w:color w:val="000000"/>
                <w:szCs w:val="22"/>
              </w:rPr>
            </w:pPr>
            <w:r>
              <w:rPr>
                <w:color w:val="000000"/>
                <w:szCs w:val="22"/>
              </w:rPr>
              <w:t>3.181.275.995</w:t>
            </w:r>
          </w:p>
        </w:tc>
        <w:tc>
          <w:tcPr>
            <w:tcW w:w="575" w:type="dxa"/>
            <w:tcBorders>
              <w:top w:val="nil"/>
              <w:left w:val="nil"/>
              <w:bottom w:val="nil"/>
              <w:right w:val="nil"/>
            </w:tcBorders>
            <w:tcMar>
              <w:top w:w="0" w:type="dxa"/>
              <w:left w:w="14" w:type="dxa"/>
              <w:bottom w:w="0" w:type="dxa"/>
              <w:right w:w="17" w:type="dxa"/>
            </w:tcMar>
            <w:vAlign w:val="bottom"/>
          </w:tcPr>
          <w:p w:rsidR="00EF2C68" w:rsidRDefault="00EF2C68" w:rsidP="007374AC">
            <w:pPr>
              <w:jc w:val="right"/>
              <w:rPr>
                <w:color w:val="000000"/>
                <w:szCs w:val="22"/>
              </w:rPr>
            </w:pPr>
          </w:p>
        </w:tc>
        <w:tc>
          <w:tcPr>
            <w:tcW w:w="1885" w:type="dxa"/>
            <w:tcBorders>
              <w:top w:val="single" w:sz="4" w:space="0" w:color="auto"/>
              <w:left w:val="nil"/>
              <w:bottom w:val="nil"/>
              <w:right w:val="nil"/>
            </w:tcBorders>
            <w:tcMar>
              <w:top w:w="17" w:type="dxa"/>
              <w:left w:w="17" w:type="dxa"/>
              <w:right w:w="17" w:type="dxa"/>
            </w:tcMar>
            <w:vAlign w:val="bottom"/>
          </w:tcPr>
          <w:p w:rsidR="00EF2C68" w:rsidRDefault="00EF2C68" w:rsidP="007374AC">
            <w:pPr>
              <w:jc w:val="right"/>
              <w:rPr>
                <w:color w:val="000000"/>
                <w:szCs w:val="22"/>
              </w:rPr>
            </w:pPr>
            <w:r>
              <w:rPr>
                <w:color w:val="000000"/>
                <w:szCs w:val="22"/>
              </w:rPr>
              <w:t>3.744.755.552</w:t>
            </w:r>
          </w:p>
        </w:tc>
      </w:tr>
      <w:tr w:rsidR="00EF2C68" w:rsidRPr="003C486F" w:rsidTr="007374AC">
        <w:trPr>
          <w:trHeight w:val="43"/>
        </w:trPr>
        <w:tc>
          <w:tcPr>
            <w:tcW w:w="4364" w:type="dxa"/>
            <w:tcBorders>
              <w:top w:val="nil"/>
              <w:left w:val="nil"/>
              <w:bottom w:val="nil"/>
              <w:right w:val="nil"/>
            </w:tcBorders>
            <w:vAlign w:val="bottom"/>
          </w:tcPr>
          <w:p w:rsidR="00EF2C68" w:rsidRDefault="00EF2C68">
            <w:pPr>
              <w:rPr>
                <w:color w:val="000000"/>
                <w:szCs w:val="22"/>
              </w:rPr>
            </w:pPr>
            <w:r>
              <w:rPr>
                <w:color w:val="000000"/>
                <w:szCs w:val="22"/>
              </w:rPr>
              <w:t>Lỗ chênh lệch tỷ giá chưa thực hiện</w:t>
            </w:r>
          </w:p>
        </w:tc>
        <w:tc>
          <w:tcPr>
            <w:tcW w:w="1884" w:type="dxa"/>
            <w:tcBorders>
              <w:top w:val="nil"/>
              <w:left w:val="nil"/>
              <w:bottom w:val="nil"/>
              <w:right w:val="nil"/>
            </w:tcBorders>
            <w:tcMar>
              <w:bottom w:w="0" w:type="dxa"/>
            </w:tcMar>
            <w:vAlign w:val="bottom"/>
          </w:tcPr>
          <w:p w:rsidR="00EF2C68" w:rsidRPr="006E3B51" w:rsidRDefault="006E3B51" w:rsidP="00EF2C68">
            <w:pPr>
              <w:jc w:val="right"/>
              <w:rPr>
                <w:color w:val="000000"/>
                <w:szCs w:val="22"/>
                <w:lang w:val="en-US"/>
              </w:rPr>
            </w:pPr>
            <w:r>
              <w:rPr>
                <w:color w:val="000000"/>
                <w:szCs w:val="22"/>
                <w:lang w:val="en-US"/>
              </w:rPr>
              <w:t>-</w:t>
            </w:r>
          </w:p>
        </w:tc>
        <w:tc>
          <w:tcPr>
            <w:tcW w:w="575" w:type="dxa"/>
            <w:tcBorders>
              <w:top w:val="nil"/>
              <w:left w:val="nil"/>
              <w:bottom w:val="nil"/>
              <w:right w:val="nil"/>
            </w:tcBorders>
            <w:tcMar>
              <w:top w:w="0" w:type="dxa"/>
              <w:left w:w="14" w:type="dxa"/>
              <w:bottom w:w="0" w:type="dxa"/>
              <w:right w:w="17" w:type="dxa"/>
            </w:tcMar>
            <w:vAlign w:val="bottom"/>
          </w:tcPr>
          <w:p w:rsidR="00EF2C68" w:rsidRDefault="00EF2C68"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EF2C68" w:rsidRDefault="00EF2C68" w:rsidP="007374AC">
            <w:pPr>
              <w:jc w:val="right"/>
              <w:rPr>
                <w:color w:val="000000"/>
                <w:szCs w:val="22"/>
              </w:rPr>
            </w:pPr>
            <w:r>
              <w:rPr>
                <w:color w:val="000000"/>
                <w:szCs w:val="22"/>
              </w:rPr>
              <w:t>102.638.775</w:t>
            </w:r>
          </w:p>
        </w:tc>
      </w:tr>
      <w:tr w:rsidR="00EF2C68" w:rsidRPr="003C486F" w:rsidTr="007374AC">
        <w:trPr>
          <w:trHeight w:val="43"/>
        </w:trPr>
        <w:tc>
          <w:tcPr>
            <w:tcW w:w="4364" w:type="dxa"/>
            <w:tcBorders>
              <w:top w:val="nil"/>
              <w:left w:val="nil"/>
              <w:bottom w:val="nil"/>
              <w:right w:val="nil"/>
            </w:tcBorders>
            <w:vAlign w:val="bottom"/>
          </w:tcPr>
          <w:p w:rsidR="00EF2C68" w:rsidRDefault="00EF2C68">
            <w:pPr>
              <w:rPr>
                <w:color w:val="000000"/>
                <w:szCs w:val="22"/>
              </w:rPr>
            </w:pPr>
            <w:r>
              <w:rPr>
                <w:color w:val="000000"/>
                <w:szCs w:val="22"/>
              </w:rPr>
              <w:t>Lỗ chênh lệch tỷ giá đã thực hiện</w:t>
            </w:r>
          </w:p>
        </w:tc>
        <w:tc>
          <w:tcPr>
            <w:tcW w:w="1884" w:type="dxa"/>
            <w:tcBorders>
              <w:top w:val="nil"/>
              <w:left w:val="nil"/>
              <w:bottom w:val="nil"/>
              <w:right w:val="nil"/>
            </w:tcBorders>
            <w:tcMar>
              <w:bottom w:w="0" w:type="dxa"/>
            </w:tcMar>
            <w:vAlign w:val="bottom"/>
          </w:tcPr>
          <w:p w:rsidR="00EF2C68" w:rsidRDefault="00EF2C68" w:rsidP="00EF2C68">
            <w:pPr>
              <w:jc w:val="right"/>
              <w:rPr>
                <w:color w:val="000000"/>
                <w:szCs w:val="22"/>
              </w:rPr>
            </w:pPr>
            <w:r>
              <w:rPr>
                <w:color w:val="000000"/>
                <w:szCs w:val="22"/>
              </w:rPr>
              <w:t>150.007.318</w:t>
            </w:r>
          </w:p>
        </w:tc>
        <w:tc>
          <w:tcPr>
            <w:tcW w:w="575" w:type="dxa"/>
            <w:tcBorders>
              <w:top w:val="nil"/>
              <w:left w:val="nil"/>
              <w:bottom w:val="nil"/>
              <w:right w:val="nil"/>
            </w:tcBorders>
            <w:tcMar>
              <w:top w:w="0" w:type="dxa"/>
              <w:left w:w="14" w:type="dxa"/>
              <w:bottom w:w="0" w:type="dxa"/>
              <w:right w:w="17" w:type="dxa"/>
            </w:tcMar>
            <w:vAlign w:val="bottom"/>
          </w:tcPr>
          <w:p w:rsidR="00EF2C68" w:rsidRDefault="00EF2C68"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EF2C68" w:rsidRDefault="00EF2C68" w:rsidP="007374AC">
            <w:pPr>
              <w:jc w:val="right"/>
              <w:rPr>
                <w:color w:val="000000"/>
                <w:szCs w:val="22"/>
              </w:rPr>
            </w:pPr>
            <w:r>
              <w:rPr>
                <w:color w:val="000000"/>
                <w:szCs w:val="22"/>
              </w:rPr>
              <w:t>43.836.382</w:t>
            </w:r>
          </w:p>
        </w:tc>
      </w:tr>
      <w:tr w:rsidR="00EF2C68" w:rsidRPr="003C486F" w:rsidTr="007374AC">
        <w:trPr>
          <w:trHeight w:val="43"/>
        </w:trPr>
        <w:tc>
          <w:tcPr>
            <w:tcW w:w="4364" w:type="dxa"/>
            <w:tcBorders>
              <w:top w:val="nil"/>
              <w:left w:val="nil"/>
              <w:bottom w:val="nil"/>
              <w:right w:val="nil"/>
            </w:tcBorders>
            <w:vAlign w:val="bottom"/>
          </w:tcPr>
          <w:p w:rsidR="00EF2C68" w:rsidRDefault="00EF2C68">
            <w:pPr>
              <w:rPr>
                <w:color w:val="000000"/>
                <w:szCs w:val="22"/>
              </w:rPr>
            </w:pPr>
            <w:r>
              <w:rPr>
                <w:color w:val="000000"/>
                <w:szCs w:val="22"/>
              </w:rPr>
              <w:t>Lỗ đầu tư tài chính</w:t>
            </w:r>
          </w:p>
        </w:tc>
        <w:tc>
          <w:tcPr>
            <w:tcW w:w="1884" w:type="dxa"/>
            <w:tcBorders>
              <w:top w:val="nil"/>
              <w:left w:val="nil"/>
              <w:bottom w:val="nil"/>
              <w:right w:val="nil"/>
            </w:tcBorders>
            <w:tcMar>
              <w:bottom w:w="0" w:type="dxa"/>
            </w:tcMar>
            <w:vAlign w:val="bottom"/>
          </w:tcPr>
          <w:p w:rsidR="00EF2C68" w:rsidRDefault="00EF2C68" w:rsidP="00EF2C68">
            <w:pPr>
              <w:jc w:val="right"/>
              <w:rPr>
                <w:color w:val="000000"/>
                <w:szCs w:val="22"/>
              </w:rPr>
            </w:pPr>
            <w:r>
              <w:rPr>
                <w:color w:val="000000"/>
                <w:szCs w:val="22"/>
              </w:rPr>
              <w:t>10.000.000.000</w:t>
            </w:r>
          </w:p>
        </w:tc>
        <w:tc>
          <w:tcPr>
            <w:tcW w:w="575" w:type="dxa"/>
            <w:tcBorders>
              <w:top w:val="nil"/>
              <w:left w:val="nil"/>
              <w:bottom w:val="nil"/>
              <w:right w:val="nil"/>
            </w:tcBorders>
            <w:tcMar>
              <w:top w:w="0" w:type="dxa"/>
              <w:left w:w="14" w:type="dxa"/>
              <w:bottom w:w="0" w:type="dxa"/>
              <w:right w:w="17" w:type="dxa"/>
            </w:tcMar>
            <w:vAlign w:val="bottom"/>
          </w:tcPr>
          <w:p w:rsidR="00EF2C68" w:rsidRDefault="00EF2C68"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EF2C68" w:rsidRDefault="00EF2C68" w:rsidP="007374AC">
            <w:pPr>
              <w:jc w:val="right"/>
              <w:rPr>
                <w:color w:val="000000"/>
                <w:szCs w:val="22"/>
              </w:rPr>
            </w:pPr>
            <w:r>
              <w:rPr>
                <w:color w:val="000000"/>
                <w:szCs w:val="22"/>
              </w:rPr>
              <w:t>232.651.776</w:t>
            </w:r>
          </w:p>
        </w:tc>
      </w:tr>
      <w:tr w:rsidR="00EF2C68" w:rsidRPr="003C486F" w:rsidTr="007374AC">
        <w:trPr>
          <w:trHeight w:val="93"/>
        </w:trPr>
        <w:tc>
          <w:tcPr>
            <w:tcW w:w="4364" w:type="dxa"/>
            <w:tcBorders>
              <w:top w:val="nil"/>
              <w:left w:val="nil"/>
              <w:bottom w:val="nil"/>
              <w:right w:val="nil"/>
            </w:tcBorders>
            <w:vAlign w:val="bottom"/>
          </w:tcPr>
          <w:p w:rsidR="00EF2C68" w:rsidRDefault="00EF2C68">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bottom w:w="0" w:type="dxa"/>
            </w:tcMar>
            <w:vAlign w:val="bottom"/>
          </w:tcPr>
          <w:p w:rsidR="00EF2C68" w:rsidRDefault="00EF2C68" w:rsidP="00EF2C68">
            <w:pPr>
              <w:jc w:val="right"/>
              <w:rPr>
                <w:b/>
                <w:bCs/>
                <w:color w:val="000000"/>
                <w:szCs w:val="22"/>
              </w:rPr>
            </w:pPr>
            <w:r>
              <w:rPr>
                <w:b/>
                <w:bCs/>
                <w:color w:val="000000"/>
                <w:szCs w:val="22"/>
              </w:rPr>
              <w:t>13.331.283.313</w:t>
            </w:r>
          </w:p>
        </w:tc>
        <w:tc>
          <w:tcPr>
            <w:tcW w:w="575" w:type="dxa"/>
            <w:tcBorders>
              <w:top w:val="nil"/>
              <w:left w:val="nil"/>
              <w:bottom w:val="nil"/>
              <w:right w:val="nil"/>
            </w:tcBorders>
            <w:tcMar>
              <w:top w:w="0" w:type="dxa"/>
              <w:left w:w="14" w:type="dxa"/>
              <w:bottom w:w="0" w:type="dxa"/>
              <w:right w:w="17" w:type="dxa"/>
            </w:tcMar>
            <w:vAlign w:val="bottom"/>
          </w:tcPr>
          <w:p w:rsidR="00EF2C68" w:rsidRDefault="00EF2C68" w:rsidP="007374AC">
            <w:pPr>
              <w:jc w:val="right"/>
              <w:rPr>
                <w:b/>
                <w:bCs/>
                <w:szCs w:val="22"/>
              </w:rPr>
            </w:pPr>
          </w:p>
        </w:tc>
        <w:tc>
          <w:tcPr>
            <w:tcW w:w="1885" w:type="dxa"/>
            <w:tcBorders>
              <w:top w:val="single" w:sz="4" w:space="0" w:color="auto"/>
              <w:left w:val="nil"/>
              <w:bottom w:val="double" w:sz="6" w:space="0" w:color="auto"/>
              <w:right w:val="nil"/>
            </w:tcBorders>
            <w:tcMar>
              <w:top w:w="17" w:type="dxa"/>
              <w:left w:w="17" w:type="dxa"/>
              <w:right w:w="17" w:type="dxa"/>
            </w:tcMar>
            <w:vAlign w:val="bottom"/>
          </w:tcPr>
          <w:p w:rsidR="00EF2C68" w:rsidRDefault="00EF2C68" w:rsidP="007374AC">
            <w:pPr>
              <w:jc w:val="right"/>
              <w:rPr>
                <w:b/>
                <w:bCs/>
                <w:color w:val="000000"/>
                <w:szCs w:val="22"/>
              </w:rPr>
            </w:pPr>
            <w:r>
              <w:rPr>
                <w:b/>
                <w:bCs/>
                <w:color w:val="000000"/>
                <w:szCs w:val="22"/>
              </w:rPr>
              <w:t>4.123.882.485</w:t>
            </w:r>
          </w:p>
        </w:tc>
      </w:tr>
    </w:tbl>
    <w:p w:rsidR="00AE07A6" w:rsidRPr="00B44E63" w:rsidRDefault="00AE07A6" w:rsidP="00AE07A6">
      <w:pPr>
        <w:rPr>
          <w:bCs/>
          <w:color w:val="000000"/>
          <w:sz w:val="20"/>
          <w:szCs w:val="24"/>
          <w:lang w:val="nl-NL"/>
        </w:rPr>
      </w:pPr>
    </w:p>
    <w:p w:rsidR="00AE07A6" w:rsidRPr="003C486F" w:rsidRDefault="00AE07A6" w:rsidP="00AE07A6">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 xml:space="preserve">Chi phí bán hàng </w:t>
      </w:r>
    </w:p>
    <w:tbl>
      <w:tblPr>
        <w:tblW w:w="8708" w:type="dxa"/>
        <w:tblInd w:w="597" w:type="dxa"/>
        <w:tblCellMar>
          <w:left w:w="0" w:type="dxa"/>
          <w:right w:w="0" w:type="dxa"/>
        </w:tblCellMar>
        <w:tblLook w:val="0000"/>
      </w:tblPr>
      <w:tblGrid>
        <w:gridCol w:w="4364"/>
        <w:gridCol w:w="1884"/>
        <w:gridCol w:w="575"/>
        <w:gridCol w:w="1885"/>
      </w:tblGrid>
      <w:tr w:rsidR="00AE07A6" w:rsidRPr="003C486F" w:rsidTr="007374AC">
        <w:trPr>
          <w:trHeight w:val="334"/>
          <w:tblHeader/>
        </w:trPr>
        <w:tc>
          <w:tcPr>
            <w:tcW w:w="4364"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AE07A6" w:rsidRPr="003C486F" w:rsidTr="007374AC">
        <w:trPr>
          <w:trHeight w:val="43"/>
        </w:trPr>
        <w:tc>
          <w:tcPr>
            <w:tcW w:w="4364" w:type="dxa"/>
            <w:tcBorders>
              <w:top w:val="nil"/>
              <w:left w:val="nil"/>
              <w:bottom w:val="nil"/>
              <w:right w:val="nil"/>
            </w:tcBorders>
            <w:vAlign w:val="bottom"/>
          </w:tcPr>
          <w:p w:rsidR="00AE07A6" w:rsidRDefault="00AE07A6" w:rsidP="007374AC">
            <w:pPr>
              <w:jc w:val="left"/>
              <w:rPr>
                <w:color w:val="000000"/>
                <w:szCs w:val="22"/>
              </w:rPr>
            </w:pPr>
            <w:r>
              <w:rPr>
                <w:color w:val="000000"/>
                <w:szCs w:val="22"/>
              </w:rPr>
              <w:t>Chi phí cho nhân viên</w:t>
            </w:r>
          </w:p>
        </w:tc>
        <w:tc>
          <w:tcPr>
            <w:tcW w:w="1884" w:type="dxa"/>
            <w:tcBorders>
              <w:top w:val="nil"/>
              <w:left w:val="nil"/>
              <w:bottom w:val="nil"/>
              <w:right w:val="nil"/>
            </w:tcBorders>
            <w:tcMar>
              <w:bottom w:w="0" w:type="dxa"/>
            </w:tcMar>
            <w:vAlign w:val="bottom"/>
          </w:tcPr>
          <w:p w:rsidR="00AE07A6" w:rsidRDefault="00AE07A6" w:rsidP="007374AC">
            <w:pPr>
              <w:jc w:val="right"/>
              <w:rPr>
                <w:color w:val="000000"/>
                <w:szCs w:val="22"/>
              </w:rPr>
            </w:pPr>
            <w:r>
              <w:rPr>
                <w:color w:val="000000"/>
                <w:szCs w:val="22"/>
              </w:rPr>
              <w:t>1.328.642.419</w:t>
            </w:r>
          </w:p>
        </w:tc>
        <w:tc>
          <w:tcPr>
            <w:tcW w:w="575" w:type="dxa"/>
            <w:tcBorders>
              <w:top w:val="nil"/>
              <w:left w:val="nil"/>
              <w:bottom w:val="nil"/>
              <w:right w:val="nil"/>
            </w:tcBorders>
            <w:tcMar>
              <w:top w:w="0" w:type="dxa"/>
              <w:left w:w="14" w:type="dxa"/>
              <w:bottom w:w="0" w:type="dxa"/>
              <w:right w:w="17" w:type="dxa"/>
            </w:tcMar>
            <w:vAlign w:val="bottom"/>
          </w:tcPr>
          <w:p w:rsidR="00AE07A6" w:rsidRDefault="00AE07A6"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AE07A6" w:rsidRDefault="00AE07A6" w:rsidP="007374AC">
            <w:pPr>
              <w:ind w:left="720" w:hanging="720"/>
              <w:jc w:val="right"/>
              <w:rPr>
                <w:color w:val="000000"/>
                <w:szCs w:val="22"/>
              </w:rPr>
            </w:pPr>
            <w:r>
              <w:rPr>
                <w:color w:val="000000"/>
                <w:szCs w:val="22"/>
              </w:rPr>
              <w:t>321.054.248</w:t>
            </w:r>
          </w:p>
        </w:tc>
      </w:tr>
      <w:tr w:rsidR="00AE07A6" w:rsidRPr="003C486F" w:rsidTr="007374AC">
        <w:trPr>
          <w:trHeight w:val="43"/>
        </w:trPr>
        <w:tc>
          <w:tcPr>
            <w:tcW w:w="4364" w:type="dxa"/>
            <w:tcBorders>
              <w:top w:val="nil"/>
              <w:left w:val="nil"/>
              <w:bottom w:val="nil"/>
              <w:right w:val="nil"/>
            </w:tcBorders>
            <w:vAlign w:val="bottom"/>
          </w:tcPr>
          <w:p w:rsidR="00AE07A6" w:rsidRDefault="00AE07A6" w:rsidP="007374AC">
            <w:pPr>
              <w:jc w:val="left"/>
              <w:rPr>
                <w:color w:val="000000"/>
                <w:szCs w:val="22"/>
              </w:rPr>
            </w:pPr>
            <w:r>
              <w:rPr>
                <w:color w:val="000000"/>
                <w:szCs w:val="22"/>
              </w:rPr>
              <w:t>Chi phí khấu hao tài sản cố định</w:t>
            </w:r>
          </w:p>
        </w:tc>
        <w:tc>
          <w:tcPr>
            <w:tcW w:w="1884" w:type="dxa"/>
            <w:tcBorders>
              <w:top w:val="nil"/>
              <w:left w:val="nil"/>
              <w:bottom w:val="nil"/>
              <w:right w:val="nil"/>
            </w:tcBorders>
            <w:tcMar>
              <w:bottom w:w="0" w:type="dxa"/>
            </w:tcMar>
            <w:vAlign w:val="bottom"/>
          </w:tcPr>
          <w:p w:rsidR="00AE07A6" w:rsidRDefault="00AE07A6" w:rsidP="007374AC">
            <w:pPr>
              <w:jc w:val="right"/>
              <w:rPr>
                <w:color w:val="000000"/>
                <w:szCs w:val="22"/>
              </w:rPr>
            </w:pPr>
            <w:r>
              <w:rPr>
                <w:color w:val="000000"/>
                <w:szCs w:val="22"/>
              </w:rPr>
              <w:t>246.062.124</w:t>
            </w:r>
          </w:p>
        </w:tc>
        <w:tc>
          <w:tcPr>
            <w:tcW w:w="575" w:type="dxa"/>
            <w:tcBorders>
              <w:top w:val="nil"/>
              <w:left w:val="nil"/>
              <w:bottom w:val="nil"/>
              <w:right w:val="nil"/>
            </w:tcBorders>
            <w:tcMar>
              <w:top w:w="0" w:type="dxa"/>
              <w:left w:w="14" w:type="dxa"/>
              <w:bottom w:w="0" w:type="dxa"/>
              <w:right w:w="17" w:type="dxa"/>
            </w:tcMar>
            <w:vAlign w:val="bottom"/>
          </w:tcPr>
          <w:p w:rsidR="00AE07A6" w:rsidRDefault="00AE07A6"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AE07A6" w:rsidRDefault="00AE07A6" w:rsidP="007374AC">
            <w:pPr>
              <w:ind w:left="720" w:hanging="720"/>
              <w:jc w:val="right"/>
              <w:rPr>
                <w:color w:val="000000"/>
                <w:szCs w:val="22"/>
              </w:rPr>
            </w:pPr>
            <w:r>
              <w:rPr>
                <w:color w:val="000000"/>
                <w:szCs w:val="22"/>
              </w:rPr>
              <w:t>83.079.885</w:t>
            </w:r>
          </w:p>
        </w:tc>
      </w:tr>
      <w:tr w:rsidR="00AE07A6" w:rsidRPr="003C486F" w:rsidTr="007374AC">
        <w:trPr>
          <w:trHeight w:val="43"/>
        </w:trPr>
        <w:tc>
          <w:tcPr>
            <w:tcW w:w="4364" w:type="dxa"/>
            <w:tcBorders>
              <w:top w:val="nil"/>
              <w:left w:val="nil"/>
              <w:bottom w:val="nil"/>
              <w:right w:val="nil"/>
            </w:tcBorders>
            <w:vAlign w:val="bottom"/>
          </w:tcPr>
          <w:p w:rsidR="00AE07A6" w:rsidRDefault="00AE07A6" w:rsidP="007374AC">
            <w:pPr>
              <w:jc w:val="left"/>
              <w:rPr>
                <w:color w:val="000000"/>
                <w:szCs w:val="22"/>
              </w:rPr>
            </w:pPr>
            <w:r>
              <w:rPr>
                <w:color w:val="000000"/>
                <w:szCs w:val="22"/>
              </w:rPr>
              <w:t>Chi phí dịch vụ mua ngoài</w:t>
            </w:r>
          </w:p>
        </w:tc>
        <w:tc>
          <w:tcPr>
            <w:tcW w:w="1884" w:type="dxa"/>
            <w:tcBorders>
              <w:top w:val="nil"/>
              <w:left w:val="nil"/>
              <w:bottom w:val="nil"/>
              <w:right w:val="nil"/>
            </w:tcBorders>
            <w:tcMar>
              <w:bottom w:w="0" w:type="dxa"/>
            </w:tcMar>
            <w:vAlign w:val="bottom"/>
          </w:tcPr>
          <w:p w:rsidR="00AE07A6" w:rsidRDefault="00AE07A6" w:rsidP="007374AC">
            <w:pPr>
              <w:jc w:val="right"/>
              <w:rPr>
                <w:color w:val="000000"/>
                <w:szCs w:val="22"/>
              </w:rPr>
            </w:pPr>
            <w:r>
              <w:rPr>
                <w:color w:val="000000"/>
                <w:szCs w:val="22"/>
              </w:rPr>
              <w:t>123.951.820</w:t>
            </w:r>
          </w:p>
        </w:tc>
        <w:tc>
          <w:tcPr>
            <w:tcW w:w="575" w:type="dxa"/>
            <w:tcBorders>
              <w:top w:val="nil"/>
              <w:left w:val="nil"/>
              <w:bottom w:val="nil"/>
              <w:right w:val="nil"/>
            </w:tcBorders>
            <w:tcMar>
              <w:top w:w="0" w:type="dxa"/>
              <w:left w:w="14" w:type="dxa"/>
              <w:bottom w:w="0" w:type="dxa"/>
              <w:right w:w="17" w:type="dxa"/>
            </w:tcMar>
            <w:vAlign w:val="bottom"/>
          </w:tcPr>
          <w:p w:rsidR="00AE07A6" w:rsidRDefault="00AE07A6"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AE07A6" w:rsidRDefault="00AE07A6" w:rsidP="007374AC">
            <w:pPr>
              <w:ind w:left="720" w:hanging="720"/>
              <w:jc w:val="right"/>
              <w:rPr>
                <w:color w:val="000000"/>
                <w:szCs w:val="22"/>
              </w:rPr>
            </w:pPr>
            <w:r>
              <w:rPr>
                <w:color w:val="000000"/>
                <w:szCs w:val="22"/>
              </w:rPr>
              <w:t>4.616.874.167</w:t>
            </w:r>
          </w:p>
        </w:tc>
      </w:tr>
      <w:tr w:rsidR="00AE07A6" w:rsidRPr="003C486F" w:rsidTr="007374AC">
        <w:trPr>
          <w:trHeight w:val="43"/>
        </w:trPr>
        <w:tc>
          <w:tcPr>
            <w:tcW w:w="4364" w:type="dxa"/>
            <w:tcBorders>
              <w:top w:val="nil"/>
              <w:left w:val="nil"/>
              <w:bottom w:val="nil"/>
              <w:right w:val="nil"/>
            </w:tcBorders>
            <w:vAlign w:val="bottom"/>
          </w:tcPr>
          <w:p w:rsidR="00AE07A6" w:rsidRDefault="00AE07A6" w:rsidP="007374AC">
            <w:pPr>
              <w:jc w:val="left"/>
              <w:rPr>
                <w:color w:val="000000"/>
                <w:szCs w:val="22"/>
              </w:rPr>
            </w:pPr>
            <w:r>
              <w:rPr>
                <w:color w:val="000000"/>
                <w:szCs w:val="22"/>
              </w:rPr>
              <w:t>Chi phí bằng tiền khác</w:t>
            </w:r>
          </w:p>
        </w:tc>
        <w:tc>
          <w:tcPr>
            <w:tcW w:w="1884" w:type="dxa"/>
            <w:tcBorders>
              <w:top w:val="nil"/>
              <w:left w:val="nil"/>
              <w:bottom w:val="nil"/>
              <w:right w:val="nil"/>
            </w:tcBorders>
            <w:tcMar>
              <w:bottom w:w="0" w:type="dxa"/>
            </w:tcMar>
            <w:vAlign w:val="bottom"/>
          </w:tcPr>
          <w:p w:rsidR="00AE07A6" w:rsidRDefault="00AE07A6" w:rsidP="007374AC">
            <w:pPr>
              <w:jc w:val="right"/>
              <w:rPr>
                <w:color w:val="000000"/>
                <w:szCs w:val="22"/>
              </w:rPr>
            </w:pPr>
            <w:r>
              <w:rPr>
                <w:color w:val="000000"/>
                <w:szCs w:val="22"/>
              </w:rPr>
              <w:t>36.725.266</w:t>
            </w:r>
          </w:p>
        </w:tc>
        <w:tc>
          <w:tcPr>
            <w:tcW w:w="575" w:type="dxa"/>
            <w:tcBorders>
              <w:top w:val="nil"/>
              <w:left w:val="nil"/>
              <w:bottom w:val="nil"/>
              <w:right w:val="nil"/>
            </w:tcBorders>
            <w:tcMar>
              <w:top w:w="0" w:type="dxa"/>
              <w:left w:w="14" w:type="dxa"/>
              <w:bottom w:w="0" w:type="dxa"/>
              <w:right w:w="17" w:type="dxa"/>
            </w:tcMar>
            <w:vAlign w:val="bottom"/>
          </w:tcPr>
          <w:p w:rsidR="00AE07A6" w:rsidRDefault="00AE07A6" w:rsidP="007374AC">
            <w:pPr>
              <w:jc w:val="right"/>
              <w:rPr>
                <w:color w:val="000000"/>
                <w:szCs w:val="22"/>
              </w:rPr>
            </w:pPr>
          </w:p>
        </w:tc>
        <w:tc>
          <w:tcPr>
            <w:tcW w:w="1885" w:type="dxa"/>
            <w:tcBorders>
              <w:top w:val="nil"/>
              <w:left w:val="nil"/>
              <w:bottom w:val="nil"/>
              <w:right w:val="nil"/>
            </w:tcBorders>
            <w:tcMar>
              <w:top w:w="17" w:type="dxa"/>
              <w:left w:w="17" w:type="dxa"/>
              <w:right w:w="17" w:type="dxa"/>
            </w:tcMar>
            <w:vAlign w:val="bottom"/>
          </w:tcPr>
          <w:p w:rsidR="00AE07A6" w:rsidRDefault="00AE07A6" w:rsidP="007374AC">
            <w:pPr>
              <w:ind w:left="720" w:hanging="720"/>
              <w:jc w:val="right"/>
              <w:rPr>
                <w:color w:val="000000"/>
                <w:szCs w:val="22"/>
              </w:rPr>
            </w:pPr>
            <w:r>
              <w:rPr>
                <w:color w:val="000000"/>
                <w:szCs w:val="22"/>
              </w:rPr>
              <w:t>19.705.824</w:t>
            </w:r>
          </w:p>
        </w:tc>
      </w:tr>
      <w:tr w:rsidR="00AE07A6" w:rsidRPr="003C486F" w:rsidTr="007374AC">
        <w:trPr>
          <w:trHeight w:val="93"/>
        </w:trPr>
        <w:tc>
          <w:tcPr>
            <w:tcW w:w="4364" w:type="dxa"/>
            <w:tcBorders>
              <w:top w:val="nil"/>
              <w:left w:val="nil"/>
              <w:bottom w:val="nil"/>
              <w:right w:val="nil"/>
            </w:tcBorders>
            <w:vAlign w:val="bottom"/>
          </w:tcPr>
          <w:p w:rsidR="00AE07A6" w:rsidRDefault="00AE07A6" w:rsidP="007374AC">
            <w:pPr>
              <w:jc w:val="left"/>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bottom w:w="0" w:type="dxa"/>
            </w:tcMar>
            <w:vAlign w:val="bottom"/>
          </w:tcPr>
          <w:p w:rsidR="00AE07A6" w:rsidRDefault="00AE07A6" w:rsidP="007374AC">
            <w:pPr>
              <w:jc w:val="right"/>
              <w:rPr>
                <w:b/>
                <w:bCs/>
                <w:color w:val="000000"/>
                <w:szCs w:val="22"/>
              </w:rPr>
            </w:pPr>
            <w:r>
              <w:rPr>
                <w:b/>
                <w:bCs/>
                <w:color w:val="000000"/>
                <w:szCs w:val="22"/>
              </w:rPr>
              <w:t>1.735.381.629</w:t>
            </w:r>
          </w:p>
        </w:tc>
        <w:tc>
          <w:tcPr>
            <w:tcW w:w="575" w:type="dxa"/>
            <w:tcBorders>
              <w:top w:val="nil"/>
              <w:left w:val="nil"/>
              <w:bottom w:val="nil"/>
              <w:right w:val="nil"/>
            </w:tcBorders>
            <w:tcMar>
              <w:top w:w="0" w:type="dxa"/>
              <w:left w:w="14" w:type="dxa"/>
              <w:bottom w:w="0" w:type="dxa"/>
              <w:right w:w="17" w:type="dxa"/>
            </w:tcMar>
            <w:vAlign w:val="bottom"/>
          </w:tcPr>
          <w:p w:rsidR="00AE07A6" w:rsidRDefault="00AE07A6" w:rsidP="007374AC">
            <w:pPr>
              <w:jc w:val="right"/>
              <w:rPr>
                <w:b/>
                <w:bCs/>
                <w:szCs w:val="22"/>
              </w:rPr>
            </w:pPr>
          </w:p>
        </w:tc>
        <w:tc>
          <w:tcPr>
            <w:tcW w:w="1885" w:type="dxa"/>
            <w:tcBorders>
              <w:top w:val="single" w:sz="4" w:space="0" w:color="auto"/>
              <w:left w:val="nil"/>
              <w:bottom w:val="double" w:sz="6" w:space="0" w:color="auto"/>
              <w:right w:val="nil"/>
            </w:tcBorders>
            <w:tcMar>
              <w:top w:w="17" w:type="dxa"/>
              <w:left w:w="17" w:type="dxa"/>
              <w:right w:w="17" w:type="dxa"/>
            </w:tcMar>
            <w:vAlign w:val="bottom"/>
          </w:tcPr>
          <w:p w:rsidR="00AE07A6" w:rsidRDefault="00AE07A6" w:rsidP="007374AC">
            <w:pPr>
              <w:ind w:left="720" w:hanging="720"/>
              <w:jc w:val="right"/>
              <w:rPr>
                <w:b/>
                <w:bCs/>
                <w:color w:val="000000"/>
                <w:szCs w:val="22"/>
              </w:rPr>
            </w:pPr>
            <w:r>
              <w:rPr>
                <w:b/>
                <w:bCs/>
                <w:color w:val="000000"/>
                <w:szCs w:val="22"/>
              </w:rPr>
              <w:t>5.040.714.124</w:t>
            </w:r>
          </w:p>
        </w:tc>
      </w:tr>
    </w:tbl>
    <w:p w:rsidR="00AE07A6" w:rsidRPr="00B44E63" w:rsidRDefault="00AE07A6" w:rsidP="00AE07A6">
      <w:pPr>
        <w:ind w:left="547"/>
        <w:rPr>
          <w:b/>
          <w:bCs/>
          <w:color w:val="000000"/>
          <w:sz w:val="18"/>
          <w:szCs w:val="24"/>
          <w:lang w:val="nl-NL"/>
        </w:rPr>
      </w:pPr>
    </w:p>
    <w:p w:rsidR="00AE07A6" w:rsidRPr="003C486F" w:rsidRDefault="00721708" w:rsidP="00AE07A6">
      <w:pPr>
        <w:numPr>
          <w:ilvl w:val="1"/>
          <w:numId w:val="1"/>
        </w:numPr>
        <w:tabs>
          <w:tab w:val="clear" w:pos="1440"/>
          <w:tab w:val="num" w:pos="552"/>
        </w:tabs>
        <w:ind w:left="547" w:hanging="547"/>
        <w:rPr>
          <w:b/>
          <w:bCs/>
          <w:color w:val="000000"/>
          <w:szCs w:val="24"/>
          <w:lang w:val="nl-NL"/>
        </w:rPr>
      </w:pPr>
      <w:r>
        <w:rPr>
          <w:b/>
          <w:bCs/>
          <w:color w:val="000000"/>
          <w:szCs w:val="24"/>
          <w:lang w:val="nl-NL"/>
        </w:rPr>
        <w:br w:type="page"/>
      </w:r>
      <w:r w:rsidR="00AE07A6" w:rsidRPr="003C486F">
        <w:rPr>
          <w:b/>
          <w:bCs/>
          <w:color w:val="000000"/>
          <w:szCs w:val="24"/>
          <w:lang w:val="nl-NL"/>
        </w:rPr>
        <w:lastRenderedPageBreak/>
        <w:t>Chi phí quản lý doanh nghiệp</w:t>
      </w:r>
    </w:p>
    <w:tbl>
      <w:tblPr>
        <w:tblW w:w="8708" w:type="dxa"/>
        <w:tblInd w:w="563" w:type="dxa"/>
        <w:tblCellMar>
          <w:left w:w="0" w:type="dxa"/>
          <w:right w:w="0" w:type="dxa"/>
        </w:tblCellMar>
        <w:tblLook w:val="0000"/>
      </w:tblPr>
      <w:tblGrid>
        <w:gridCol w:w="4364"/>
        <w:gridCol w:w="1884"/>
        <w:gridCol w:w="575"/>
        <w:gridCol w:w="1885"/>
      </w:tblGrid>
      <w:tr w:rsidR="00AE07A6" w:rsidRPr="003C486F" w:rsidTr="007374AC">
        <w:trPr>
          <w:trHeight w:val="133"/>
          <w:tblHeader/>
        </w:trPr>
        <w:tc>
          <w:tcPr>
            <w:tcW w:w="4364"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053872" w:rsidRPr="003C486F" w:rsidTr="007374AC">
        <w:trPr>
          <w:trHeight w:val="52"/>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cho nhân viên</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2.239.953.493</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1.926.160.906</w:t>
            </w:r>
          </w:p>
        </w:tc>
      </w:tr>
      <w:tr w:rsidR="00053872" w:rsidRPr="003C486F" w:rsidTr="007374AC">
        <w:trPr>
          <w:trHeight w:val="118"/>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vật liệu quản lý</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92.995.835</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107.719.704</w:t>
            </w:r>
          </w:p>
        </w:tc>
      </w:tr>
      <w:tr w:rsidR="00053872" w:rsidRPr="003C486F" w:rsidTr="007374AC">
        <w:trPr>
          <w:trHeight w:val="118"/>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đồ dùng văn phòng</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128.295.903</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11.046.362</w:t>
            </w:r>
          </w:p>
        </w:tc>
      </w:tr>
      <w:tr w:rsidR="00053872" w:rsidRPr="003C486F" w:rsidTr="007374AC">
        <w:trPr>
          <w:trHeight w:val="142"/>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451.748.607</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338.054.686</w:t>
            </w:r>
          </w:p>
        </w:tc>
      </w:tr>
      <w:tr w:rsidR="00053872" w:rsidRPr="003C486F" w:rsidTr="007374AC">
        <w:trPr>
          <w:trHeight w:val="124"/>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Thuế, phí và lệ phí</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130.916.562</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102.375.547</w:t>
            </w:r>
          </w:p>
        </w:tc>
      </w:tr>
      <w:tr w:rsidR="00053872" w:rsidRPr="003C486F" w:rsidTr="007374AC">
        <w:trPr>
          <w:trHeight w:val="124"/>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dự phòng</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(752.977.360)</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2.783.603.114</w:t>
            </w:r>
          </w:p>
        </w:tc>
      </w:tr>
      <w:tr w:rsidR="00053872" w:rsidRPr="003C486F" w:rsidTr="007374AC">
        <w:trPr>
          <w:trHeight w:val="124"/>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3.877.983.131</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380.483.395</w:t>
            </w:r>
          </w:p>
        </w:tc>
      </w:tr>
      <w:tr w:rsidR="00053872" w:rsidRPr="003C486F" w:rsidTr="007374AC">
        <w:trPr>
          <w:trHeight w:val="124"/>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color w:val="000000"/>
                <w:szCs w:val="22"/>
              </w:rPr>
            </w:pPr>
            <w:r>
              <w:rPr>
                <w:color w:val="000000"/>
                <w:szCs w:val="22"/>
              </w:rPr>
              <w:t>Chi phí bằng tiền khác</w:t>
            </w:r>
          </w:p>
        </w:tc>
        <w:tc>
          <w:tcPr>
            <w:tcW w:w="1884" w:type="dxa"/>
            <w:tcBorders>
              <w:top w:val="nil"/>
              <w:left w:val="nil"/>
              <w:bottom w:val="nil"/>
              <w:right w:val="nil"/>
            </w:tcBorders>
            <w:tcMar>
              <w:top w:w="17" w:type="dxa"/>
              <w:left w:w="17" w:type="dxa"/>
              <w:bottom w:w="0" w:type="dxa"/>
              <w:right w:w="17" w:type="dxa"/>
            </w:tcMar>
            <w:vAlign w:val="bottom"/>
          </w:tcPr>
          <w:p w:rsidR="00053872" w:rsidRDefault="00053872" w:rsidP="00053872">
            <w:pPr>
              <w:jc w:val="right"/>
              <w:rPr>
                <w:color w:val="000000"/>
                <w:szCs w:val="22"/>
              </w:rPr>
            </w:pPr>
            <w:r>
              <w:rPr>
                <w:color w:val="000000"/>
                <w:szCs w:val="22"/>
              </w:rPr>
              <w:t>283.033.965</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color w:val="000000"/>
                <w:szCs w:val="22"/>
              </w:rPr>
            </w:pPr>
            <w:r>
              <w:rPr>
                <w:color w:val="000000"/>
                <w:szCs w:val="22"/>
              </w:rPr>
              <w:t>180.715.089</w:t>
            </w:r>
          </w:p>
        </w:tc>
      </w:tr>
      <w:tr w:rsidR="00053872" w:rsidRPr="003C486F" w:rsidTr="007374AC">
        <w:trPr>
          <w:trHeight w:val="138"/>
        </w:trPr>
        <w:tc>
          <w:tcPr>
            <w:tcW w:w="4364" w:type="dxa"/>
            <w:tcBorders>
              <w:top w:val="nil"/>
              <w:left w:val="nil"/>
              <w:bottom w:val="nil"/>
              <w:right w:val="nil"/>
            </w:tcBorders>
            <w:tcMar>
              <w:top w:w="17" w:type="dxa"/>
              <w:left w:w="17" w:type="dxa"/>
              <w:bottom w:w="0" w:type="dxa"/>
              <w:right w:w="17" w:type="dxa"/>
            </w:tcMar>
            <w:vAlign w:val="bottom"/>
          </w:tcPr>
          <w:p w:rsidR="00053872" w:rsidRDefault="00053872" w:rsidP="007374AC">
            <w:pPr>
              <w:jc w:val="left"/>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053872" w:rsidRDefault="00053872" w:rsidP="00053872">
            <w:pPr>
              <w:jc w:val="right"/>
              <w:rPr>
                <w:b/>
                <w:bCs/>
                <w:color w:val="000000"/>
                <w:szCs w:val="22"/>
              </w:rPr>
            </w:pPr>
            <w:r>
              <w:rPr>
                <w:b/>
                <w:bCs/>
                <w:color w:val="000000"/>
                <w:szCs w:val="22"/>
              </w:rPr>
              <w:t>6.451.950.136</w:t>
            </w:r>
          </w:p>
        </w:tc>
        <w:tc>
          <w:tcPr>
            <w:tcW w:w="575" w:type="dxa"/>
            <w:tcBorders>
              <w:top w:val="nil"/>
              <w:left w:val="nil"/>
              <w:bottom w:val="nil"/>
              <w:right w:val="nil"/>
            </w:tcBorders>
            <w:tcMar>
              <w:top w:w="17" w:type="dxa"/>
              <w:left w:w="17" w:type="dxa"/>
              <w:bottom w:w="0" w:type="dxa"/>
              <w:right w:w="17" w:type="dxa"/>
            </w:tcMar>
            <w:vAlign w:val="bottom"/>
          </w:tcPr>
          <w:p w:rsidR="00053872" w:rsidRDefault="00053872" w:rsidP="00721708">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053872" w:rsidRDefault="00053872" w:rsidP="00721708">
            <w:pPr>
              <w:jc w:val="right"/>
              <w:rPr>
                <w:b/>
                <w:bCs/>
                <w:color w:val="000000"/>
                <w:szCs w:val="22"/>
              </w:rPr>
            </w:pPr>
            <w:r>
              <w:rPr>
                <w:b/>
                <w:bCs/>
                <w:color w:val="000000"/>
                <w:szCs w:val="22"/>
              </w:rPr>
              <w:t>5.830.158.803</w:t>
            </w:r>
          </w:p>
        </w:tc>
      </w:tr>
    </w:tbl>
    <w:p w:rsidR="00721708" w:rsidRDefault="00721708" w:rsidP="00721708">
      <w:pPr>
        <w:ind w:left="547"/>
        <w:rPr>
          <w:b/>
          <w:bCs/>
          <w:color w:val="000000"/>
          <w:szCs w:val="24"/>
          <w:lang w:val="nl-NL"/>
        </w:rPr>
      </w:pPr>
    </w:p>
    <w:p w:rsidR="00AE07A6" w:rsidRPr="003C486F" w:rsidRDefault="00AE07A6" w:rsidP="00AE07A6">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Thu nhập khác</w:t>
      </w:r>
    </w:p>
    <w:tbl>
      <w:tblPr>
        <w:tblW w:w="8708" w:type="dxa"/>
        <w:tblInd w:w="563" w:type="dxa"/>
        <w:tblCellMar>
          <w:left w:w="0" w:type="dxa"/>
          <w:right w:w="0" w:type="dxa"/>
        </w:tblCellMar>
        <w:tblLook w:val="0000"/>
      </w:tblPr>
      <w:tblGrid>
        <w:gridCol w:w="4365"/>
        <w:gridCol w:w="1884"/>
        <w:gridCol w:w="575"/>
        <w:gridCol w:w="1884"/>
      </w:tblGrid>
      <w:tr w:rsidR="00AE07A6" w:rsidRPr="003C486F" w:rsidTr="007374AC">
        <w:trPr>
          <w:trHeight w:val="133"/>
          <w:tblHeader/>
        </w:trPr>
        <w:tc>
          <w:tcPr>
            <w:tcW w:w="4365"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AE07A6" w:rsidRPr="003C486F" w:rsidTr="007374AC">
        <w:trPr>
          <w:trHeight w:val="118"/>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color w:val="000000"/>
                <w:szCs w:val="22"/>
              </w:rPr>
            </w:pPr>
            <w:r>
              <w:rPr>
                <w:color w:val="000000"/>
                <w:szCs w:val="22"/>
              </w:rPr>
              <w:t>Thu thanh lý tài sản cố định</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5.354.250.999</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11.702.954.200</w:t>
            </w:r>
          </w:p>
        </w:tc>
      </w:tr>
      <w:tr w:rsidR="00AE07A6" w:rsidRPr="003C486F" w:rsidTr="007374AC">
        <w:trPr>
          <w:trHeight w:val="142"/>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color w:val="000000"/>
                <w:szCs w:val="22"/>
              </w:rPr>
            </w:pPr>
            <w:r>
              <w:rPr>
                <w:color w:val="000000"/>
                <w:szCs w:val="22"/>
              </w:rPr>
              <w:t>Công nợ không phải trả</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3.909.506</w:t>
            </w:r>
          </w:p>
        </w:tc>
      </w:tr>
      <w:tr w:rsidR="00AE07A6" w:rsidRPr="003C486F" w:rsidTr="007374AC">
        <w:trPr>
          <w:trHeight w:val="142"/>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szCs w:val="22"/>
              </w:rPr>
            </w:pPr>
            <w:r>
              <w:rPr>
                <w:szCs w:val="22"/>
              </w:rPr>
              <w:t>Xử lý công nợ nhỏ lẻ</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110.551</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w:t>
            </w:r>
          </w:p>
        </w:tc>
      </w:tr>
      <w:tr w:rsidR="00721708" w:rsidRPr="003C486F" w:rsidTr="007374AC">
        <w:trPr>
          <w:trHeight w:val="142"/>
        </w:trPr>
        <w:tc>
          <w:tcPr>
            <w:tcW w:w="4365" w:type="dxa"/>
            <w:tcBorders>
              <w:top w:val="nil"/>
              <w:left w:val="nil"/>
              <w:bottom w:val="nil"/>
              <w:right w:val="nil"/>
            </w:tcBorders>
            <w:tcMar>
              <w:top w:w="17" w:type="dxa"/>
              <w:left w:w="17" w:type="dxa"/>
              <w:bottom w:w="0" w:type="dxa"/>
              <w:right w:w="17" w:type="dxa"/>
            </w:tcMar>
            <w:vAlign w:val="bottom"/>
          </w:tcPr>
          <w:p w:rsidR="00721708" w:rsidRPr="00721708" w:rsidRDefault="00721708" w:rsidP="007374AC">
            <w:pPr>
              <w:jc w:val="left"/>
              <w:rPr>
                <w:szCs w:val="22"/>
                <w:lang w:val="en-US"/>
              </w:rPr>
            </w:pPr>
            <w:r>
              <w:rPr>
                <w:szCs w:val="22"/>
                <w:lang w:val="en-US"/>
              </w:rPr>
              <w:t>Thu nh</w:t>
            </w:r>
            <w:r w:rsidRPr="00721708">
              <w:rPr>
                <w:szCs w:val="22"/>
                <w:lang w:val="en-US"/>
              </w:rPr>
              <w:t>ập</w:t>
            </w:r>
            <w:r>
              <w:rPr>
                <w:szCs w:val="22"/>
                <w:lang w:val="en-US"/>
              </w:rPr>
              <w:t xml:space="preserve"> kh</w:t>
            </w:r>
            <w:r w:rsidRPr="00721708">
              <w:rPr>
                <w:szCs w:val="22"/>
                <w:lang w:val="en-US"/>
              </w:rPr>
              <w:t>ác</w:t>
            </w:r>
          </w:p>
        </w:tc>
        <w:tc>
          <w:tcPr>
            <w:tcW w:w="1884" w:type="dxa"/>
            <w:tcBorders>
              <w:top w:val="nil"/>
              <w:left w:val="nil"/>
              <w:bottom w:val="nil"/>
              <w:right w:val="nil"/>
            </w:tcBorders>
            <w:tcMar>
              <w:top w:w="17" w:type="dxa"/>
              <w:left w:w="17" w:type="dxa"/>
              <w:bottom w:w="0" w:type="dxa"/>
              <w:right w:w="17" w:type="dxa"/>
            </w:tcMar>
            <w:vAlign w:val="bottom"/>
          </w:tcPr>
          <w:p w:rsidR="00721708" w:rsidRPr="00721708" w:rsidRDefault="00721708" w:rsidP="007374AC">
            <w:pPr>
              <w:jc w:val="right"/>
              <w:rPr>
                <w:szCs w:val="22"/>
                <w:lang w:val="en-US"/>
              </w:rPr>
            </w:pPr>
            <w:r>
              <w:rPr>
                <w:szCs w:val="22"/>
                <w:lang w:val="en-US"/>
              </w:rPr>
              <w:t>-</w:t>
            </w:r>
          </w:p>
        </w:tc>
        <w:tc>
          <w:tcPr>
            <w:tcW w:w="575" w:type="dxa"/>
            <w:tcBorders>
              <w:top w:val="nil"/>
              <w:left w:val="nil"/>
              <w:bottom w:val="nil"/>
              <w:right w:val="nil"/>
            </w:tcBorders>
            <w:tcMar>
              <w:top w:w="17" w:type="dxa"/>
              <w:left w:w="17" w:type="dxa"/>
              <w:bottom w:w="0" w:type="dxa"/>
              <w:right w:w="17" w:type="dxa"/>
            </w:tcMar>
            <w:vAlign w:val="bottom"/>
          </w:tcPr>
          <w:p w:rsidR="00721708" w:rsidRDefault="00721708" w:rsidP="007374AC">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721708" w:rsidRPr="00721708" w:rsidRDefault="00721708" w:rsidP="007374AC">
            <w:pPr>
              <w:jc w:val="right"/>
              <w:rPr>
                <w:szCs w:val="22"/>
                <w:lang w:val="en-US"/>
              </w:rPr>
            </w:pPr>
            <w:r>
              <w:rPr>
                <w:szCs w:val="22"/>
                <w:lang w:val="en-US"/>
              </w:rPr>
              <w:t>12.000.000</w:t>
            </w:r>
          </w:p>
        </w:tc>
      </w:tr>
      <w:tr w:rsidR="00AE07A6" w:rsidRPr="003C486F" w:rsidTr="007374AC">
        <w:trPr>
          <w:trHeight w:val="138"/>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AE07A6" w:rsidRDefault="00AE07A6" w:rsidP="007374AC">
            <w:pPr>
              <w:jc w:val="right"/>
              <w:rPr>
                <w:b/>
                <w:bCs/>
                <w:color w:val="000000"/>
                <w:szCs w:val="22"/>
              </w:rPr>
            </w:pPr>
            <w:r>
              <w:rPr>
                <w:b/>
                <w:bCs/>
                <w:color w:val="000000"/>
                <w:szCs w:val="22"/>
              </w:rPr>
              <w:t>5.354.361.550</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b/>
                <w:bCs/>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AE07A6" w:rsidRDefault="00721708" w:rsidP="007374AC">
            <w:pPr>
              <w:jc w:val="right"/>
              <w:rPr>
                <w:b/>
                <w:bCs/>
                <w:color w:val="000000"/>
                <w:szCs w:val="22"/>
              </w:rPr>
            </w:pPr>
            <w:r>
              <w:rPr>
                <w:b/>
                <w:bCs/>
                <w:color w:val="000000"/>
                <w:szCs w:val="22"/>
              </w:rPr>
              <w:t>11.7</w:t>
            </w:r>
            <w:r>
              <w:rPr>
                <w:b/>
                <w:bCs/>
                <w:color w:val="000000"/>
                <w:szCs w:val="22"/>
                <w:lang w:val="en-US"/>
              </w:rPr>
              <w:t>18</w:t>
            </w:r>
            <w:r w:rsidR="00AE07A6">
              <w:rPr>
                <w:b/>
                <w:bCs/>
                <w:color w:val="000000"/>
                <w:szCs w:val="22"/>
              </w:rPr>
              <w:t>.863.706</w:t>
            </w:r>
          </w:p>
        </w:tc>
      </w:tr>
    </w:tbl>
    <w:p w:rsidR="00AE07A6" w:rsidRDefault="00AE07A6" w:rsidP="00AE07A6">
      <w:pPr>
        <w:ind w:left="547"/>
        <w:rPr>
          <w:b/>
          <w:bCs/>
          <w:color w:val="000000"/>
          <w:szCs w:val="24"/>
          <w:lang w:val="nl-NL"/>
        </w:rPr>
      </w:pPr>
    </w:p>
    <w:p w:rsidR="00AE07A6" w:rsidRPr="003C486F" w:rsidRDefault="00AE07A6" w:rsidP="00AE07A6">
      <w:pPr>
        <w:numPr>
          <w:ilvl w:val="1"/>
          <w:numId w:val="1"/>
        </w:numPr>
        <w:tabs>
          <w:tab w:val="clear" w:pos="1440"/>
          <w:tab w:val="num" w:pos="552"/>
        </w:tabs>
        <w:ind w:left="547" w:hanging="547"/>
        <w:rPr>
          <w:b/>
          <w:bCs/>
          <w:color w:val="000000"/>
          <w:szCs w:val="24"/>
          <w:lang w:val="nl-NL"/>
        </w:rPr>
      </w:pPr>
      <w:r w:rsidRPr="003C486F">
        <w:rPr>
          <w:b/>
          <w:bCs/>
          <w:color w:val="000000"/>
          <w:szCs w:val="24"/>
          <w:lang w:val="nl-NL"/>
        </w:rPr>
        <w:t>Chi phí khác</w:t>
      </w:r>
    </w:p>
    <w:tbl>
      <w:tblPr>
        <w:tblW w:w="8708" w:type="dxa"/>
        <w:tblInd w:w="563" w:type="dxa"/>
        <w:tblCellMar>
          <w:left w:w="0" w:type="dxa"/>
          <w:right w:w="0" w:type="dxa"/>
        </w:tblCellMar>
        <w:tblLook w:val="0000"/>
      </w:tblPr>
      <w:tblGrid>
        <w:gridCol w:w="4365"/>
        <w:gridCol w:w="1884"/>
        <w:gridCol w:w="575"/>
        <w:gridCol w:w="1884"/>
      </w:tblGrid>
      <w:tr w:rsidR="00AE07A6" w:rsidRPr="003C486F" w:rsidTr="007374AC">
        <w:trPr>
          <w:trHeight w:val="133"/>
          <w:tblHeader/>
        </w:trPr>
        <w:tc>
          <w:tcPr>
            <w:tcW w:w="4365" w:type="dxa"/>
            <w:tcBorders>
              <w:top w:val="nil"/>
              <w:left w:val="nil"/>
              <w:bottom w:val="nil"/>
              <w:right w:val="nil"/>
            </w:tcBorders>
            <w:tcMar>
              <w:top w:w="17" w:type="dxa"/>
              <w:left w:w="17" w:type="dxa"/>
              <w:bottom w:w="0" w:type="dxa"/>
              <w:right w:w="17" w:type="dxa"/>
            </w:tcMar>
            <w:vAlign w:val="center"/>
          </w:tcPr>
          <w:p w:rsidR="00AE07A6" w:rsidRPr="003C486F" w:rsidRDefault="00AE07A6" w:rsidP="007374AC">
            <w:pPr>
              <w:spacing w:before="60"/>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spacing w:before="60"/>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AE07A6" w:rsidRPr="003C486F" w:rsidRDefault="00AE07A6" w:rsidP="007374AC">
            <w:pPr>
              <w:spacing w:before="60"/>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AE07A6" w:rsidRPr="003C486F" w:rsidRDefault="00AE07A6" w:rsidP="007374AC">
            <w:pPr>
              <w:spacing w:before="60"/>
              <w:ind w:right="43"/>
              <w:jc w:val="right"/>
              <w:rPr>
                <w:b/>
                <w:bCs/>
                <w:color w:val="000000"/>
                <w:szCs w:val="24"/>
              </w:rPr>
            </w:pPr>
            <w:r w:rsidRPr="003C486F">
              <w:rPr>
                <w:b/>
                <w:bCs/>
                <w:color w:val="000000"/>
              </w:rPr>
              <w:t>N</w:t>
            </w:r>
            <w:r w:rsidRPr="003C486F">
              <w:rPr>
                <w:rFonts w:hint="eastAsia"/>
                <w:b/>
                <w:bCs/>
                <w:color w:val="000000"/>
              </w:rPr>
              <w:t>ă</w:t>
            </w:r>
            <w:r w:rsidRPr="003C486F">
              <w:rPr>
                <w:b/>
                <w:bCs/>
                <w:color w:val="000000"/>
              </w:rPr>
              <w:t>m tr</w:t>
            </w:r>
            <w:r w:rsidRPr="003C486F">
              <w:rPr>
                <w:rFonts w:hint="eastAsia"/>
                <w:b/>
                <w:bCs/>
                <w:color w:val="000000"/>
              </w:rPr>
              <w:t>ư</w:t>
            </w:r>
            <w:r w:rsidRPr="003C486F">
              <w:rPr>
                <w:b/>
                <w:bCs/>
                <w:color w:val="000000"/>
              </w:rPr>
              <w:t>ớc</w:t>
            </w:r>
          </w:p>
        </w:tc>
      </w:tr>
      <w:tr w:rsidR="00AE07A6" w:rsidRPr="003C486F" w:rsidTr="007374AC">
        <w:trPr>
          <w:trHeight w:val="142"/>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color w:val="000000"/>
                <w:szCs w:val="22"/>
              </w:rPr>
            </w:pPr>
            <w:r>
              <w:rPr>
                <w:color w:val="000000"/>
                <w:szCs w:val="22"/>
              </w:rPr>
              <w:t>Giá trị còn lại tài sản cố định</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10.118.611.634</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28.862.108.000</w:t>
            </w:r>
          </w:p>
        </w:tc>
      </w:tr>
      <w:tr w:rsidR="00AE07A6" w:rsidRPr="003C486F" w:rsidTr="007374AC">
        <w:trPr>
          <w:trHeight w:val="124"/>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color w:val="000000"/>
                <w:szCs w:val="22"/>
              </w:rPr>
            </w:pPr>
            <w:r>
              <w:rPr>
                <w:color w:val="000000"/>
                <w:szCs w:val="22"/>
              </w:rPr>
              <w:t>Điều chỉnh theo thông báo BHXH</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11.550.841</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color w:val="000000"/>
                <w:szCs w:val="22"/>
              </w:rPr>
            </w:pPr>
            <w:r>
              <w:rPr>
                <w:color w:val="000000"/>
                <w:szCs w:val="22"/>
              </w:rPr>
              <w:t>27.066.055</w:t>
            </w:r>
          </w:p>
        </w:tc>
      </w:tr>
      <w:tr w:rsidR="00AE07A6" w:rsidRPr="003C486F" w:rsidTr="007374AC">
        <w:trPr>
          <w:trHeight w:val="124"/>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szCs w:val="22"/>
              </w:rPr>
            </w:pPr>
            <w:r>
              <w:rPr>
                <w:szCs w:val="22"/>
              </w:rPr>
              <w:t>Phạt chậm nộp BHXH</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6.111.598</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11.623.541</w:t>
            </w:r>
          </w:p>
        </w:tc>
      </w:tr>
      <w:tr w:rsidR="00AE07A6" w:rsidRPr="003C486F" w:rsidTr="007374AC">
        <w:trPr>
          <w:trHeight w:val="124"/>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szCs w:val="22"/>
              </w:rPr>
            </w:pPr>
            <w:r>
              <w:rPr>
                <w:szCs w:val="22"/>
              </w:rPr>
              <w:t>Chi phí khác</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2.250.003</w:t>
            </w:r>
          </w:p>
        </w:tc>
      </w:tr>
      <w:tr w:rsidR="00AE07A6" w:rsidRPr="003C486F" w:rsidTr="007374AC">
        <w:trPr>
          <w:trHeight w:val="124"/>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szCs w:val="22"/>
              </w:rPr>
            </w:pPr>
            <w:r>
              <w:rPr>
                <w:szCs w:val="22"/>
              </w:rPr>
              <w:t>Phạt nộp thuế, phạt hành chính</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56.724.820</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w:t>
            </w:r>
          </w:p>
        </w:tc>
      </w:tr>
      <w:tr w:rsidR="00AE07A6" w:rsidRPr="003C486F" w:rsidTr="007374AC">
        <w:trPr>
          <w:trHeight w:val="124"/>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szCs w:val="22"/>
              </w:rPr>
            </w:pPr>
            <w:r>
              <w:rPr>
                <w:szCs w:val="22"/>
              </w:rPr>
              <w:t>Phạt vi phạm hợp đồng</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255.353.024</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w:t>
            </w:r>
          </w:p>
        </w:tc>
      </w:tr>
      <w:tr w:rsidR="00AE07A6" w:rsidRPr="003C486F" w:rsidTr="007374AC">
        <w:trPr>
          <w:trHeight w:val="124"/>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szCs w:val="22"/>
              </w:rPr>
            </w:pPr>
            <w:r>
              <w:rPr>
                <w:szCs w:val="22"/>
              </w:rPr>
              <w:t>Xử lý công nợ nhỏ lẻ</w:t>
            </w: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400</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szCs w:val="22"/>
              </w:rPr>
            </w:pPr>
            <w:r>
              <w:rPr>
                <w:szCs w:val="22"/>
              </w:rPr>
              <w:t>-</w:t>
            </w:r>
          </w:p>
        </w:tc>
      </w:tr>
      <w:tr w:rsidR="00AE07A6" w:rsidRPr="003C486F" w:rsidTr="007374AC">
        <w:trPr>
          <w:trHeight w:val="138"/>
        </w:trPr>
        <w:tc>
          <w:tcPr>
            <w:tcW w:w="4365" w:type="dxa"/>
            <w:tcBorders>
              <w:top w:val="nil"/>
              <w:left w:val="nil"/>
              <w:bottom w:val="nil"/>
              <w:right w:val="nil"/>
            </w:tcBorders>
            <w:tcMar>
              <w:top w:w="17" w:type="dxa"/>
              <w:left w:w="17" w:type="dxa"/>
              <w:bottom w:w="0" w:type="dxa"/>
              <w:right w:w="17" w:type="dxa"/>
            </w:tcMar>
            <w:vAlign w:val="bottom"/>
          </w:tcPr>
          <w:p w:rsidR="00AE07A6" w:rsidRDefault="00AE07A6" w:rsidP="007374AC">
            <w:pPr>
              <w:jc w:val="left"/>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AE07A6" w:rsidRDefault="00AE07A6" w:rsidP="007374AC">
            <w:pPr>
              <w:jc w:val="right"/>
              <w:rPr>
                <w:b/>
                <w:bCs/>
                <w:color w:val="000000"/>
                <w:szCs w:val="22"/>
              </w:rPr>
            </w:pPr>
            <w:r>
              <w:rPr>
                <w:b/>
                <w:bCs/>
                <w:color w:val="000000"/>
                <w:szCs w:val="22"/>
              </w:rPr>
              <w:t>10.448.352.317</w:t>
            </w:r>
          </w:p>
        </w:tc>
        <w:tc>
          <w:tcPr>
            <w:tcW w:w="575" w:type="dxa"/>
            <w:tcBorders>
              <w:top w:val="nil"/>
              <w:left w:val="nil"/>
              <w:bottom w:val="nil"/>
              <w:right w:val="nil"/>
            </w:tcBorders>
            <w:tcMar>
              <w:top w:w="17" w:type="dxa"/>
              <w:left w:w="17" w:type="dxa"/>
              <w:bottom w:w="0" w:type="dxa"/>
              <w:right w:w="17" w:type="dxa"/>
            </w:tcMar>
            <w:vAlign w:val="bottom"/>
          </w:tcPr>
          <w:p w:rsidR="00AE07A6" w:rsidRDefault="00AE07A6" w:rsidP="007374AC">
            <w:pPr>
              <w:jc w:val="right"/>
              <w:rPr>
                <w:b/>
                <w:bCs/>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AE07A6" w:rsidRDefault="00AE07A6" w:rsidP="007374AC">
            <w:pPr>
              <w:jc w:val="right"/>
              <w:rPr>
                <w:b/>
                <w:bCs/>
                <w:color w:val="000000"/>
                <w:szCs w:val="22"/>
              </w:rPr>
            </w:pPr>
            <w:r>
              <w:rPr>
                <w:b/>
                <w:bCs/>
                <w:color w:val="000000"/>
                <w:szCs w:val="22"/>
              </w:rPr>
              <w:t>28.903.047.599</w:t>
            </w:r>
          </w:p>
        </w:tc>
      </w:tr>
    </w:tbl>
    <w:p w:rsidR="00AE07A6" w:rsidRDefault="00AE07A6" w:rsidP="00AE07A6">
      <w:pPr>
        <w:rPr>
          <w:b/>
          <w:color w:val="000000"/>
          <w:szCs w:val="24"/>
          <w:lang w:val="nl-NL"/>
        </w:rPr>
      </w:pPr>
    </w:p>
    <w:p w:rsidR="00AE07A6" w:rsidRPr="00F04E56" w:rsidRDefault="00721708" w:rsidP="00AE07A6">
      <w:pPr>
        <w:numPr>
          <w:ilvl w:val="1"/>
          <w:numId w:val="1"/>
        </w:numPr>
        <w:tabs>
          <w:tab w:val="clear" w:pos="1440"/>
          <w:tab w:val="num" w:pos="552"/>
        </w:tabs>
        <w:spacing w:before="0"/>
        <w:ind w:left="547" w:hanging="547"/>
        <w:rPr>
          <w:b/>
          <w:bCs/>
          <w:color w:val="000000"/>
          <w:lang w:val="nl-NL"/>
        </w:rPr>
      </w:pPr>
      <w:r>
        <w:rPr>
          <w:b/>
          <w:bCs/>
          <w:color w:val="000000"/>
          <w:lang w:val="nl-NL"/>
        </w:rPr>
        <w:br w:type="page"/>
      </w:r>
      <w:r w:rsidR="00AE07A6" w:rsidRPr="00F04E56">
        <w:rPr>
          <w:b/>
          <w:bCs/>
          <w:color w:val="000000"/>
          <w:lang w:val="nl-NL"/>
        </w:rPr>
        <w:lastRenderedPageBreak/>
        <w:t>Chi phí thuế thu nhập doanh nghiệp hiện hành</w:t>
      </w:r>
    </w:p>
    <w:p w:rsidR="00AE07A6" w:rsidRPr="00F04E56" w:rsidRDefault="00AE07A6" w:rsidP="00AE07A6">
      <w:pPr>
        <w:ind w:left="547"/>
        <w:rPr>
          <w:bCs/>
          <w:color w:val="000000"/>
          <w:lang w:val="nl-NL"/>
        </w:rPr>
      </w:pPr>
      <w:r w:rsidRPr="00F04E56">
        <w:rPr>
          <w:bCs/>
          <w:color w:val="000000"/>
          <w:lang w:val="nl-NL"/>
        </w:rPr>
        <w:t>Chi phí thuế TND</w:t>
      </w:r>
      <w:r>
        <w:rPr>
          <w:bCs/>
          <w:color w:val="000000"/>
          <w:lang w:val="nl-NL"/>
        </w:rPr>
        <w:t>N hiện hành năm 2015</w:t>
      </w:r>
      <w:r w:rsidRPr="00F04E56">
        <w:rPr>
          <w:bCs/>
          <w:color w:val="000000"/>
          <w:lang w:val="nl-NL"/>
        </w:rPr>
        <w:t xml:space="preserve"> được </w:t>
      </w:r>
      <w:r>
        <w:rPr>
          <w:bCs/>
          <w:color w:val="000000"/>
          <w:lang w:val="nl-NL"/>
        </w:rPr>
        <w:t xml:space="preserve">dự </w:t>
      </w:r>
      <w:r w:rsidRPr="00F04E56">
        <w:rPr>
          <w:bCs/>
          <w:color w:val="000000"/>
          <w:lang w:val="nl-NL"/>
        </w:rPr>
        <w:t>tính như sau:</w:t>
      </w:r>
    </w:p>
    <w:tbl>
      <w:tblPr>
        <w:tblW w:w="8929" w:type="dxa"/>
        <w:tblInd w:w="558" w:type="dxa"/>
        <w:tblLook w:val="04A0"/>
      </w:tblPr>
      <w:tblGrid>
        <w:gridCol w:w="5024"/>
        <w:gridCol w:w="1920"/>
        <w:gridCol w:w="357"/>
        <w:gridCol w:w="1628"/>
      </w:tblGrid>
      <w:tr w:rsidR="00AE07A6" w:rsidRPr="00F04E56" w:rsidTr="007374AC">
        <w:trPr>
          <w:gridAfter w:val="2"/>
          <w:wAfter w:w="1985" w:type="dxa"/>
          <w:trHeight w:val="300"/>
        </w:trPr>
        <w:tc>
          <w:tcPr>
            <w:tcW w:w="5024" w:type="dxa"/>
            <w:tcBorders>
              <w:top w:val="nil"/>
              <w:left w:val="nil"/>
              <w:bottom w:val="nil"/>
              <w:right w:val="nil"/>
            </w:tcBorders>
            <w:shd w:val="clear" w:color="auto" w:fill="auto"/>
            <w:vAlign w:val="center"/>
            <w:hideMark/>
          </w:tcPr>
          <w:p w:rsidR="00AE07A6" w:rsidRPr="00F04E56" w:rsidRDefault="00AE07A6" w:rsidP="007374AC">
            <w:pPr>
              <w:rPr>
                <w:color w:val="000000"/>
                <w:szCs w:val="22"/>
              </w:rPr>
            </w:pPr>
          </w:p>
        </w:tc>
        <w:tc>
          <w:tcPr>
            <w:tcW w:w="1920" w:type="dxa"/>
            <w:tcBorders>
              <w:top w:val="nil"/>
              <w:left w:val="nil"/>
              <w:right w:val="nil"/>
            </w:tcBorders>
            <w:shd w:val="clear" w:color="auto" w:fill="auto"/>
            <w:vAlign w:val="center"/>
          </w:tcPr>
          <w:p w:rsidR="00AE07A6" w:rsidRPr="00F04E56" w:rsidRDefault="00AE07A6" w:rsidP="007374AC">
            <w:pPr>
              <w:jc w:val="center"/>
              <w:rPr>
                <w:b/>
                <w:bCs/>
                <w:szCs w:val="22"/>
              </w:rPr>
            </w:pPr>
          </w:p>
        </w:tc>
      </w:tr>
      <w:tr w:rsidR="00AE07A6" w:rsidRPr="00F04E56" w:rsidTr="007374AC">
        <w:trPr>
          <w:trHeight w:val="300"/>
        </w:trPr>
        <w:tc>
          <w:tcPr>
            <w:tcW w:w="5024" w:type="dxa"/>
            <w:tcBorders>
              <w:top w:val="nil"/>
              <w:left w:val="nil"/>
              <w:bottom w:val="nil"/>
              <w:right w:val="nil"/>
            </w:tcBorders>
            <w:shd w:val="clear" w:color="auto" w:fill="auto"/>
            <w:vAlign w:val="center"/>
          </w:tcPr>
          <w:p w:rsidR="00AE07A6" w:rsidRPr="00F04E56" w:rsidRDefault="00AE07A6" w:rsidP="007374AC">
            <w:pPr>
              <w:rPr>
                <w:color w:val="000000"/>
                <w:szCs w:val="22"/>
              </w:rPr>
            </w:pPr>
          </w:p>
        </w:tc>
        <w:tc>
          <w:tcPr>
            <w:tcW w:w="1920" w:type="dxa"/>
            <w:tcBorders>
              <w:left w:val="nil"/>
              <w:bottom w:val="single" w:sz="4" w:space="0" w:color="auto"/>
              <w:right w:val="nil"/>
            </w:tcBorders>
            <w:shd w:val="clear" w:color="auto" w:fill="auto"/>
            <w:vAlign w:val="center"/>
          </w:tcPr>
          <w:p w:rsidR="00AE07A6" w:rsidRPr="00F04E56" w:rsidRDefault="00AE07A6" w:rsidP="007374AC">
            <w:pPr>
              <w:jc w:val="right"/>
              <w:rPr>
                <w:b/>
                <w:bCs/>
                <w:szCs w:val="22"/>
              </w:rPr>
            </w:pPr>
            <w:r>
              <w:rPr>
                <w:b/>
                <w:bCs/>
                <w:szCs w:val="22"/>
              </w:rPr>
              <w:t>Năm nay</w:t>
            </w:r>
          </w:p>
        </w:tc>
        <w:tc>
          <w:tcPr>
            <w:tcW w:w="357" w:type="dxa"/>
            <w:tcBorders>
              <w:left w:val="nil"/>
              <w:right w:val="nil"/>
            </w:tcBorders>
          </w:tcPr>
          <w:p w:rsidR="00AE07A6" w:rsidRPr="00F04E56" w:rsidRDefault="00AE07A6" w:rsidP="007374AC">
            <w:pPr>
              <w:jc w:val="right"/>
              <w:rPr>
                <w:b/>
                <w:bCs/>
                <w:szCs w:val="22"/>
              </w:rPr>
            </w:pPr>
          </w:p>
        </w:tc>
        <w:tc>
          <w:tcPr>
            <w:tcW w:w="1628" w:type="dxa"/>
            <w:tcBorders>
              <w:left w:val="nil"/>
              <w:bottom w:val="single" w:sz="4" w:space="0" w:color="auto"/>
              <w:right w:val="nil"/>
            </w:tcBorders>
          </w:tcPr>
          <w:p w:rsidR="00AE07A6" w:rsidRPr="00F04E56" w:rsidRDefault="00AE07A6" w:rsidP="007374AC">
            <w:pPr>
              <w:jc w:val="right"/>
              <w:rPr>
                <w:b/>
                <w:bCs/>
                <w:szCs w:val="22"/>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445D38" w:rsidRPr="00F04E56" w:rsidTr="007374AC">
        <w:trPr>
          <w:trHeight w:val="300"/>
        </w:trPr>
        <w:tc>
          <w:tcPr>
            <w:tcW w:w="5024" w:type="dxa"/>
            <w:tcBorders>
              <w:top w:val="nil"/>
              <w:left w:val="nil"/>
              <w:bottom w:val="nil"/>
              <w:right w:val="nil"/>
            </w:tcBorders>
            <w:shd w:val="clear" w:color="auto" w:fill="auto"/>
            <w:vAlign w:val="bottom"/>
            <w:hideMark/>
          </w:tcPr>
          <w:p w:rsidR="00445D38" w:rsidRDefault="00445D38" w:rsidP="007374AC">
            <w:pPr>
              <w:jc w:val="left"/>
              <w:rPr>
                <w:color w:val="000000"/>
                <w:szCs w:val="22"/>
              </w:rPr>
            </w:pPr>
            <w:r>
              <w:rPr>
                <w:color w:val="000000"/>
                <w:szCs w:val="22"/>
              </w:rPr>
              <w:t>Tổng lợi nhuận kế toán trước thuế</w:t>
            </w:r>
          </w:p>
        </w:tc>
        <w:tc>
          <w:tcPr>
            <w:tcW w:w="1920" w:type="dxa"/>
            <w:tcBorders>
              <w:top w:val="nil"/>
              <w:left w:val="nil"/>
              <w:bottom w:val="nil"/>
              <w:right w:val="nil"/>
            </w:tcBorders>
            <w:shd w:val="clear" w:color="auto" w:fill="auto"/>
            <w:vAlign w:val="bottom"/>
          </w:tcPr>
          <w:p w:rsidR="00445D38" w:rsidRDefault="00445D38" w:rsidP="00445D38">
            <w:pPr>
              <w:jc w:val="right"/>
              <w:rPr>
                <w:color w:val="000000"/>
                <w:szCs w:val="22"/>
              </w:rPr>
            </w:pPr>
            <w:r>
              <w:rPr>
                <w:color w:val="000000"/>
                <w:szCs w:val="22"/>
              </w:rPr>
              <w:t>10.356.677.616</w:t>
            </w:r>
          </w:p>
        </w:tc>
        <w:tc>
          <w:tcPr>
            <w:tcW w:w="357" w:type="dxa"/>
            <w:tcBorders>
              <w:top w:val="nil"/>
              <w:left w:val="nil"/>
              <w:right w:val="nil"/>
            </w:tcBorders>
          </w:tcPr>
          <w:p w:rsidR="00445D38" w:rsidRDefault="00445D38" w:rsidP="007374AC">
            <w:pPr>
              <w:jc w:val="right"/>
              <w:rPr>
                <w:szCs w:val="22"/>
              </w:rPr>
            </w:pPr>
          </w:p>
        </w:tc>
        <w:tc>
          <w:tcPr>
            <w:tcW w:w="1628" w:type="dxa"/>
            <w:tcBorders>
              <w:top w:val="nil"/>
              <w:left w:val="nil"/>
              <w:bottom w:val="nil"/>
              <w:right w:val="nil"/>
            </w:tcBorders>
            <w:vAlign w:val="bottom"/>
          </w:tcPr>
          <w:p w:rsidR="00445D38" w:rsidRDefault="00445D38" w:rsidP="00610F6B">
            <w:pPr>
              <w:jc w:val="right"/>
              <w:rPr>
                <w:color w:val="000000"/>
                <w:szCs w:val="22"/>
              </w:rPr>
            </w:pPr>
            <w:r>
              <w:rPr>
                <w:color w:val="000000"/>
                <w:szCs w:val="22"/>
              </w:rPr>
              <w:t>1.903.587.352</w:t>
            </w:r>
          </w:p>
        </w:tc>
      </w:tr>
      <w:tr w:rsidR="00445D38" w:rsidRPr="00F04E56" w:rsidTr="007374AC">
        <w:trPr>
          <w:trHeight w:val="300"/>
        </w:trPr>
        <w:tc>
          <w:tcPr>
            <w:tcW w:w="5024" w:type="dxa"/>
            <w:tcBorders>
              <w:top w:val="nil"/>
              <w:left w:val="nil"/>
              <w:bottom w:val="nil"/>
              <w:right w:val="nil"/>
            </w:tcBorders>
            <w:shd w:val="clear" w:color="auto" w:fill="auto"/>
            <w:vAlign w:val="bottom"/>
            <w:hideMark/>
          </w:tcPr>
          <w:p w:rsidR="00445D38" w:rsidRDefault="00445D38" w:rsidP="007374AC">
            <w:pPr>
              <w:jc w:val="left"/>
              <w:rPr>
                <w:color w:val="000000"/>
                <w:szCs w:val="22"/>
              </w:rPr>
            </w:pPr>
            <w:r>
              <w:rPr>
                <w:color w:val="000000"/>
                <w:szCs w:val="22"/>
              </w:rPr>
              <w:t>Các khoản điều chỉnh tăng, giảm lợi nhuận kế toán để xác định lợi nhuận chịu thuế thu nhập doanh nghiệp:</w:t>
            </w:r>
          </w:p>
        </w:tc>
        <w:tc>
          <w:tcPr>
            <w:tcW w:w="1920" w:type="dxa"/>
            <w:tcBorders>
              <w:top w:val="nil"/>
              <w:left w:val="nil"/>
              <w:bottom w:val="nil"/>
              <w:right w:val="nil"/>
            </w:tcBorders>
            <w:shd w:val="clear" w:color="auto" w:fill="auto"/>
            <w:vAlign w:val="bottom"/>
          </w:tcPr>
          <w:p w:rsidR="00445D38" w:rsidRDefault="00445D38" w:rsidP="00445D38">
            <w:pPr>
              <w:jc w:val="right"/>
              <w:rPr>
                <w:color w:val="000000"/>
                <w:szCs w:val="22"/>
              </w:rPr>
            </w:pPr>
            <w:r>
              <w:rPr>
                <w:color w:val="000000"/>
                <w:szCs w:val="22"/>
              </w:rPr>
              <w:t>81.257.832</w:t>
            </w:r>
          </w:p>
        </w:tc>
        <w:tc>
          <w:tcPr>
            <w:tcW w:w="357" w:type="dxa"/>
            <w:tcBorders>
              <w:top w:val="nil"/>
              <w:left w:val="nil"/>
              <w:bottom w:val="nil"/>
              <w:right w:val="nil"/>
            </w:tcBorders>
          </w:tcPr>
          <w:p w:rsidR="00445D38" w:rsidRDefault="00445D38" w:rsidP="007374AC">
            <w:pPr>
              <w:jc w:val="right"/>
              <w:rPr>
                <w:szCs w:val="22"/>
              </w:rPr>
            </w:pPr>
          </w:p>
        </w:tc>
        <w:tc>
          <w:tcPr>
            <w:tcW w:w="1628" w:type="dxa"/>
            <w:tcBorders>
              <w:top w:val="nil"/>
              <w:left w:val="nil"/>
              <w:bottom w:val="nil"/>
              <w:right w:val="nil"/>
            </w:tcBorders>
            <w:vAlign w:val="bottom"/>
          </w:tcPr>
          <w:p w:rsidR="00445D38" w:rsidRDefault="00445D38" w:rsidP="00610F6B">
            <w:pPr>
              <w:jc w:val="right"/>
              <w:rPr>
                <w:color w:val="000000"/>
                <w:szCs w:val="22"/>
              </w:rPr>
            </w:pPr>
            <w:r>
              <w:rPr>
                <w:color w:val="000000"/>
                <w:szCs w:val="22"/>
              </w:rPr>
              <w:t>37.021.082</w:t>
            </w:r>
          </w:p>
        </w:tc>
      </w:tr>
      <w:tr w:rsidR="00445D38" w:rsidRPr="00F04E56" w:rsidTr="007374AC">
        <w:trPr>
          <w:trHeight w:val="300"/>
        </w:trPr>
        <w:tc>
          <w:tcPr>
            <w:tcW w:w="5024" w:type="dxa"/>
            <w:tcBorders>
              <w:top w:val="nil"/>
              <w:left w:val="nil"/>
              <w:bottom w:val="nil"/>
              <w:right w:val="nil"/>
            </w:tcBorders>
            <w:shd w:val="clear" w:color="auto" w:fill="auto"/>
            <w:vAlign w:val="bottom"/>
            <w:hideMark/>
          </w:tcPr>
          <w:p w:rsidR="00445D38" w:rsidRDefault="00445D38" w:rsidP="007374AC">
            <w:pPr>
              <w:jc w:val="left"/>
              <w:rPr>
                <w:color w:val="000000"/>
                <w:szCs w:val="22"/>
              </w:rPr>
            </w:pPr>
            <w:r>
              <w:rPr>
                <w:color w:val="000000"/>
                <w:szCs w:val="22"/>
              </w:rPr>
              <w:t>-</w:t>
            </w:r>
            <w:r>
              <w:rPr>
                <w:color w:val="000000"/>
                <w:sz w:val="14"/>
                <w:szCs w:val="14"/>
              </w:rPr>
              <w:t>   </w:t>
            </w:r>
            <w:r>
              <w:rPr>
                <w:color w:val="000000"/>
                <w:szCs w:val="22"/>
              </w:rPr>
              <w:t>Các khoản điều chỉnh tăng</w:t>
            </w:r>
          </w:p>
        </w:tc>
        <w:tc>
          <w:tcPr>
            <w:tcW w:w="1920" w:type="dxa"/>
            <w:tcBorders>
              <w:top w:val="nil"/>
              <w:left w:val="nil"/>
              <w:bottom w:val="nil"/>
              <w:right w:val="nil"/>
            </w:tcBorders>
            <w:shd w:val="clear" w:color="auto" w:fill="auto"/>
            <w:vAlign w:val="bottom"/>
          </w:tcPr>
          <w:p w:rsidR="00445D38" w:rsidRDefault="00445D38" w:rsidP="00445D38">
            <w:pPr>
              <w:jc w:val="right"/>
              <w:rPr>
                <w:color w:val="000000"/>
                <w:szCs w:val="22"/>
              </w:rPr>
            </w:pPr>
            <w:r>
              <w:rPr>
                <w:color w:val="000000"/>
                <w:szCs w:val="22"/>
              </w:rPr>
              <w:t>81.257.832</w:t>
            </w:r>
          </w:p>
        </w:tc>
        <w:tc>
          <w:tcPr>
            <w:tcW w:w="357" w:type="dxa"/>
            <w:tcBorders>
              <w:top w:val="nil"/>
              <w:left w:val="nil"/>
              <w:bottom w:val="nil"/>
              <w:right w:val="nil"/>
            </w:tcBorders>
          </w:tcPr>
          <w:p w:rsidR="00445D38" w:rsidRPr="00F46894" w:rsidRDefault="00445D38" w:rsidP="007374AC">
            <w:pPr>
              <w:jc w:val="right"/>
              <w:rPr>
                <w:i/>
                <w:iCs/>
                <w:szCs w:val="22"/>
              </w:rPr>
            </w:pPr>
          </w:p>
        </w:tc>
        <w:tc>
          <w:tcPr>
            <w:tcW w:w="1628" w:type="dxa"/>
            <w:tcBorders>
              <w:top w:val="nil"/>
              <w:left w:val="nil"/>
              <w:bottom w:val="nil"/>
              <w:right w:val="nil"/>
            </w:tcBorders>
            <w:vAlign w:val="bottom"/>
          </w:tcPr>
          <w:p w:rsidR="00445D38" w:rsidRDefault="00445D38" w:rsidP="00610F6B">
            <w:pPr>
              <w:jc w:val="right"/>
              <w:rPr>
                <w:color w:val="000000"/>
                <w:szCs w:val="22"/>
              </w:rPr>
            </w:pPr>
            <w:r>
              <w:rPr>
                <w:color w:val="000000"/>
                <w:szCs w:val="22"/>
              </w:rPr>
              <w:t>38.689.596</w:t>
            </w:r>
          </w:p>
        </w:tc>
      </w:tr>
      <w:tr w:rsidR="00445D38" w:rsidRPr="00F04E56" w:rsidTr="007374AC">
        <w:trPr>
          <w:trHeight w:val="300"/>
        </w:trPr>
        <w:tc>
          <w:tcPr>
            <w:tcW w:w="5024" w:type="dxa"/>
            <w:tcBorders>
              <w:top w:val="nil"/>
              <w:left w:val="nil"/>
              <w:bottom w:val="nil"/>
              <w:right w:val="nil"/>
            </w:tcBorders>
            <w:shd w:val="clear" w:color="auto" w:fill="auto"/>
            <w:vAlign w:val="bottom"/>
          </w:tcPr>
          <w:p w:rsidR="00445D38" w:rsidRDefault="00445D38" w:rsidP="007374AC">
            <w:pPr>
              <w:jc w:val="left"/>
              <w:rPr>
                <w:i/>
                <w:iCs/>
                <w:color w:val="000000"/>
                <w:szCs w:val="22"/>
              </w:rPr>
            </w:pPr>
            <w:r>
              <w:rPr>
                <w:i/>
                <w:iCs/>
                <w:color w:val="000000"/>
                <w:szCs w:val="22"/>
              </w:rPr>
              <w:t>Phạt vi phạm hành chính, thuế</w:t>
            </w:r>
          </w:p>
        </w:tc>
        <w:tc>
          <w:tcPr>
            <w:tcW w:w="1920" w:type="dxa"/>
            <w:tcBorders>
              <w:top w:val="nil"/>
              <w:left w:val="nil"/>
              <w:bottom w:val="nil"/>
              <w:right w:val="nil"/>
            </w:tcBorders>
            <w:shd w:val="clear" w:color="auto" w:fill="auto"/>
            <w:vAlign w:val="bottom"/>
          </w:tcPr>
          <w:p w:rsidR="00445D38" w:rsidRDefault="00445D38" w:rsidP="00445D38">
            <w:pPr>
              <w:jc w:val="right"/>
              <w:rPr>
                <w:i/>
                <w:iCs/>
                <w:color w:val="000000"/>
                <w:szCs w:val="22"/>
              </w:rPr>
            </w:pPr>
            <w:r>
              <w:rPr>
                <w:i/>
                <w:iCs/>
                <w:color w:val="000000"/>
                <w:szCs w:val="22"/>
              </w:rPr>
              <w:t>56.724.820</w:t>
            </w:r>
          </w:p>
        </w:tc>
        <w:tc>
          <w:tcPr>
            <w:tcW w:w="357" w:type="dxa"/>
            <w:tcBorders>
              <w:top w:val="nil"/>
              <w:left w:val="nil"/>
              <w:bottom w:val="nil"/>
              <w:right w:val="nil"/>
            </w:tcBorders>
          </w:tcPr>
          <w:p w:rsidR="00445D38" w:rsidRPr="00F46894" w:rsidRDefault="00445D38" w:rsidP="007374AC">
            <w:pPr>
              <w:jc w:val="right"/>
              <w:rPr>
                <w:i/>
                <w:iCs/>
                <w:szCs w:val="22"/>
              </w:rPr>
            </w:pPr>
          </w:p>
        </w:tc>
        <w:tc>
          <w:tcPr>
            <w:tcW w:w="1628" w:type="dxa"/>
            <w:tcBorders>
              <w:top w:val="nil"/>
              <w:left w:val="nil"/>
              <w:bottom w:val="nil"/>
              <w:right w:val="nil"/>
            </w:tcBorders>
            <w:vAlign w:val="bottom"/>
          </w:tcPr>
          <w:p w:rsidR="00445D38" w:rsidRPr="00EF7E40" w:rsidRDefault="00445D38" w:rsidP="00610F6B">
            <w:pPr>
              <w:jc w:val="right"/>
              <w:rPr>
                <w:color w:val="000000"/>
                <w:szCs w:val="22"/>
                <w:lang w:val="en-US"/>
              </w:rPr>
            </w:pPr>
            <w:r>
              <w:rPr>
                <w:color w:val="000000"/>
                <w:szCs w:val="22"/>
                <w:lang w:val="en-US"/>
              </w:rPr>
              <w:t>-</w:t>
            </w:r>
          </w:p>
        </w:tc>
      </w:tr>
      <w:tr w:rsidR="00445D38" w:rsidRPr="00F04E56" w:rsidTr="00610F6B">
        <w:trPr>
          <w:trHeight w:val="300"/>
        </w:trPr>
        <w:tc>
          <w:tcPr>
            <w:tcW w:w="5024" w:type="dxa"/>
            <w:tcBorders>
              <w:top w:val="nil"/>
              <w:left w:val="nil"/>
              <w:bottom w:val="nil"/>
              <w:right w:val="nil"/>
            </w:tcBorders>
            <w:shd w:val="clear" w:color="auto" w:fill="auto"/>
            <w:vAlign w:val="bottom"/>
          </w:tcPr>
          <w:p w:rsidR="00445D38" w:rsidRDefault="00445D38" w:rsidP="007374AC">
            <w:pPr>
              <w:jc w:val="left"/>
              <w:rPr>
                <w:i/>
                <w:iCs/>
                <w:color w:val="000000"/>
                <w:szCs w:val="22"/>
              </w:rPr>
            </w:pPr>
            <w:r>
              <w:rPr>
                <w:i/>
                <w:iCs/>
                <w:color w:val="000000"/>
                <w:szCs w:val="22"/>
              </w:rPr>
              <w:t>Phạt chậm nộp bảo hiểm xã hội</w:t>
            </w:r>
          </w:p>
        </w:tc>
        <w:tc>
          <w:tcPr>
            <w:tcW w:w="1920" w:type="dxa"/>
            <w:tcBorders>
              <w:top w:val="nil"/>
              <w:left w:val="nil"/>
              <w:right w:val="nil"/>
            </w:tcBorders>
            <w:shd w:val="clear" w:color="auto" w:fill="auto"/>
            <w:vAlign w:val="bottom"/>
          </w:tcPr>
          <w:p w:rsidR="00445D38" w:rsidRPr="006E3B51" w:rsidRDefault="00445D38" w:rsidP="00445D38">
            <w:pPr>
              <w:jc w:val="right"/>
              <w:rPr>
                <w:i/>
                <w:iCs/>
                <w:color w:val="000000"/>
                <w:szCs w:val="22"/>
              </w:rPr>
            </w:pPr>
            <w:r w:rsidRPr="006E3B51">
              <w:rPr>
                <w:i/>
                <w:iCs/>
                <w:color w:val="000000"/>
                <w:szCs w:val="22"/>
              </w:rPr>
              <w:t>17.662.439</w:t>
            </w:r>
          </w:p>
        </w:tc>
        <w:tc>
          <w:tcPr>
            <w:tcW w:w="357" w:type="dxa"/>
            <w:tcBorders>
              <w:top w:val="nil"/>
              <w:left w:val="nil"/>
              <w:right w:val="nil"/>
            </w:tcBorders>
          </w:tcPr>
          <w:p w:rsidR="00445D38" w:rsidRPr="006E3B51" w:rsidRDefault="00445D38" w:rsidP="007374AC">
            <w:pPr>
              <w:jc w:val="right"/>
              <w:rPr>
                <w:i/>
                <w:iCs/>
                <w:szCs w:val="22"/>
              </w:rPr>
            </w:pPr>
          </w:p>
        </w:tc>
        <w:tc>
          <w:tcPr>
            <w:tcW w:w="1628" w:type="dxa"/>
            <w:tcBorders>
              <w:top w:val="nil"/>
              <w:left w:val="nil"/>
              <w:right w:val="nil"/>
            </w:tcBorders>
            <w:vAlign w:val="bottom"/>
          </w:tcPr>
          <w:p w:rsidR="00445D38" w:rsidRPr="006E3B51" w:rsidRDefault="00445D38" w:rsidP="00610F6B">
            <w:pPr>
              <w:jc w:val="right"/>
              <w:rPr>
                <w:i/>
                <w:color w:val="000000"/>
                <w:szCs w:val="22"/>
              </w:rPr>
            </w:pPr>
            <w:r w:rsidRPr="006E3B51">
              <w:rPr>
                <w:i/>
                <w:color w:val="000000"/>
                <w:szCs w:val="22"/>
              </w:rPr>
              <w:t>38.689.596</w:t>
            </w:r>
          </w:p>
        </w:tc>
      </w:tr>
      <w:tr w:rsidR="00445D38" w:rsidRPr="00F04E56" w:rsidTr="007374AC">
        <w:trPr>
          <w:trHeight w:val="300"/>
        </w:trPr>
        <w:tc>
          <w:tcPr>
            <w:tcW w:w="5024" w:type="dxa"/>
            <w:tcBorders>
              <w:top w:val="nil"/>
              <w:left w:val="nil"/>
              <w:bottom w:val="nil"/>
              <w:right w:val="nil"/>
            </w:tcBorders>
            <w:shd w:val="clear" w:color="auto" w:fill="auto"/>
            <w:vAlign w:val="bottom"/>
            <w:hideMark/>
          </w:tcPr>
          <w:p w:rsidR="00445D38" w:rsidRPr="009825FD" w:rsidRDefault="00445D38" w:rsidP="007374AC">
            <w:pPr>
              <w:jc w:val="left"/>
              <w:rPr>
                <w:i/>
                <w:color w:val="000000"/>
                <w:szCs w:val="22"/>
                <w:lang w:val="en-US"/>
              </w:rPr>
            </w:pPr>
            <w:r>
              <w:rPr>
                <w:i/>
                <w:color w:val="000000"/>
                <w:szCs w:val="22"/>
              </w:rPr>
              <w:t xml:space="preserve">Khấu hao ô tô trên </w:t>
            </w:r>
            <w:r>
              <w:rPr>
                <w:i/>
                <w:color w:val="000000"/>
                <w:szCs w:val="22"/>
                <w:lang w:val="en-US"/>
              </w:rPr>
              <w:t>1,</w:t>
            </w:r>
            <w:r w:rsidRPr="00263FF1">
              <w:rPr>
                <w:i/>
                <w:color w:val="000000"/>
                <w:szCs w:val="22"/>
              </w:rPr>
              <w:t>6</w:t>
            </w:r>
            <w:r>
              <w:rPr>
                <w:i/>
                <w:color w:val="000000"/>
                <w:szCs w:val="22"/>
                <w:lang w:val="en-US"/>
              </w:rPr>
              <w:t xml:space="preserve"> t</w:t>
            </w:r>
            <w:r w:rsidRPr="009825FD">
              <w:rPr>
                <w:i/>
                <w:color w:val="000000"/>
                <w:szCs w:val="22"/>
                <w:lang w:val="en-US"/>
              </w:rPr>
              <w:t>ỷ</w:t>
            </w:r>
          </w:p>
        </w:tc>
        <w:tc>
          <w:tcPr>
            <w:tcW w:w="1920" w:type="dxa"/>
            <w:tcBorders>
              <w:top w:val="nil"/>
              <w:left w:val="nil"/>
              <w:right w:val="nil"/>
            </w:tcBorders>
            <w:shd w:val="clear" w:color="auto" w:fill="auto"/>
            <w:vAlign w:val="bottom"/>
          </w:tcPr>
          <w:p w:rsidR="00445D38" w:rsidRDefault="00445D38" w:rsidP="00445D38">
            <w:pPr>
              <w:jc w:val="right"/>
              <w:rPr>
                <w:i/>
                <w:iCs/>
                <w:color w:val="000000"/>
                <w:szCs w:val="22"/>
              </w:rPr>
            </w:pPr>
            <w:r>
              <w:rPr>
                <w:i/>
                <w:iCs/>
                <w:color w:val="000000"/>
                <w:szCs w:val="22"/>
              </w:rPr>
              <w:t>6.358.890</w:t>
            </w:r>
          </w:p>
        </w:tc>
        <w:tc>
          <w:tcPr>
            <w:tcW w:w="357" w:type="dxa"/>
            <w:tcBorders>
              <w:top w:val="nil"/>
              <w:left w:val="nil"/>
              <w:right w:val="nil"/>
            </w:tcBorders>
          </w:tcPr>
          <w:p w:rsidR="00445D38" w:rsidRDefault="00445D38" w:rsidP="007374AC">
            <w:pPr>
              <w:jc w:val="right"/>
              <w:rPr>
                <w:szCs w:val="22"/>
              </w:rPr>
            </w:pPr>
          </w:p>
        </w:tc>
        <w:tc>
          <w:tcPr>
            <w:tcW w:w="1628" w:type="dxa"/>
            <w:tcBorders>
              <w:top w:val="nil"/>
              <w:left w:val="nil"/>
              <w:right w:val="nil"/>
            </w:tcBorders>
            <w:vAlign w:val="bottom"/>
          </w:tcPr>
          <w:p w:rsidR="00445D38" w:rsidRPr="00EF7E40" w:rsidRDefault="00445D38" w:rsidP="00610F6B">
            <w:pPr>
              <w:jc w:val="right"/>
              <w:rPr>
                <w:color w:val="000000"/>
                <w:szCs w:val="22"/>
                <w:lang w:val="en-US"/>
              </w:rPr>
            </w:pPr>
            <w:r>
              <w:rPr>
                <w:color w:val="000000"/>
                <w:szCs w:val="22"/>
                <w:lang w:val="en-US"/>
              </w:rPr>
              <w:t>-</w:t>
            </w:r>
          </w:p>
        </w:tc>
      </w:tr>
      <w:tr w:rsidR="00445D38" w:rsidRPr="00F04E56" w:rsidTr="007374AC">
        <w:trPr>
          <w:trHeight w:val="300"/>
        </w:trPr>
        <w:tc>
          <w:tcPr>
            <w:tcW w:w="5024" w:type="dxa"/>
            <w:tcBorders>
              <w:top w:val="nil"/>
              <w:left w:val="nil"/>
              <w:bottom w:val="nil"/>
              <w:right w:val="nil"/>
            </w:tcBorders>
            <w:shd w:val="clear" w:color="auto" w:fill="auto"/>
            <w:vAlign w:val="bottom"/>
          </w:tcPr>
          <w:p w:rsidR="00445D38" w:rsidRPr="00610F6B" w:rsidRDefault="00445D38" w:rsidP="007374AC">
            <w:pPr>
              <w:jc w:val="left"/>
              <w:rPr>
                <w:i/>
                <w:color w:val="000000"/>
                <w:szCs w:val="22"/>
                <w:lang w:val="en-US"/>
              </w:rPr>
            </w:pPr>
            <w:r>
              <w:rPr>
                <w:i/>
                <w:color w:val="000000"/>
                <w:szCs w:val="22"/>
                <w:lang w:val="en-US"/>
              </w:rPr>
              <w:t>L</w:t>
            </w:r>
            <w:r w:rsidRPr="00610F6B">
              <w:rPr>
                <w:i/>
                <w:color w:val="000000"/>
                <w:szCs w:val="22"/>
                <w:lang w:val="en-US"/>
              </w:rPr>
              <w:t>ợi</w:t>
            </w:r>
            <w:r>
              <w:rPr>
                <w:i/>
                <w:color w:val="000000"/>
                <w:szCs w:val="22"/>
                <w:lang w:val="en-US"/>
              </w:rPr>
              <w:t xml:space="preserve"> nhu</w:t>
            </w:r>
            <w:r w:rsidRPr="00610F6B">
              <w:rPr>
                <w:i/>
                <w:color w:val="000000"/>
                <w:szCs w:val="22"/>
                <w:lang w:val="en-US"/>
              </w:rPr>
              <w:t>ận</w:t>
            </w:r>
            <w:r>
              <w:rPr>
                <w:i/>
                <w:color w:val="000000"/>
                <w:szCs w:val="22"/>
                <w:lang w:val="en-US"/>
              </w:rPr>
              <w:t xml:space="preserve"> sau thu</w:t>
            </w:r>
            <w:r w:rsidRPr="00610F6B">
              <w:rPr>
                <w:i/>
                <w:color w:val="000000"/>
                <w:szCs w:val="22"/>
                <w:lang w:val="en-US"/>
              </w:rPr>
              <w:t>ế</w:t>
            </w:r>
            <w:r>
              <w:rPr>
                <w:i/>
                <w:color w:val="000000"/>
                <w:szCs w:val="22"/>
                <w:lang w:val="en-US"/>
              </w:rPr>
              <w:t xml:space="preserve"> c</w:t>
            </w:r>
            <w:r w:rsidRPr="00610F6B">
              <w:rPr>
                <w:i/>
                <w:color w:val="000000"/>
                <w:szCs w:val="22"/>
                <w:lang w:val="en-US"/>
              </w:rPr>
              <w:t>ủa</w:t>
            </w:r>
            <w:r>
              <w:rPr>
                <w:i/>
                <w:color w:val="000000"/>
                <w:szCs w:val="22"/>
                <w:lang w:val="en-US"/>
              </w:rPr>
              <w:t xml:space="preserve"> C</w:t>
            </w:r>
            <w:r w:rsidRPr="00610F6B">
              <w:rPr>
                <w:i/>
                <w:color w:val="000000"/>
                <w:szCs w:val="22"/>
                <w:lang w:val="en-US"/>
              </w:rPr>
              <w:t>ô</w:t>
            </w:r>
            <w:r>
              <w:rPr>
                <w:i/>
                <w:color w:val="000000"/>
                <w:szCs w:val="22"/>
                <w:lang w:val="en-US"/>
              </w:rPr>
              <w:t>ng ty con</w:t>
            </w:r>
          </w:p>
        </w:tc>
        <w:tc>
          <w:tcPr>
            <w:tcW w:w="1920" w:type="dxa"/>
            <w:tcBorders>
              <w:top w:val="nil"/>
              <w:left w:val="nil"/>
              <w:right w:val="nil"/>
            </w:tcBorders>
            <w:shd w:val="clear" w:color="auto" w:fill="auto"/>
            <w:vAlign w:val="bottom"/>
          </w:tcPr>
          <w:p w:rsidR="00445D38" w:rsidRDefault="00445D38" w:rsidP="00445D38">
            <w:pPr>
              <w:jc w:val="right"/>
              <w:rPr>
                <w:i/>
                <w:iCs/>
                <w:color w:val="000000"/>
                <w:szCs w:val="22"/>
              </w:rPr>
            </w:pPr>
            <w:r>
              <w:rPr>
                <w:i/>
                <w:iCs/>
                <w:color w:val="000000"/>
                <w:szCs w:val="22"/>
              </w:rPr>
              <w:t>511.683</w:t>
            </w:r>
          </w:p>
        </w:tc>
        <w:tc>
          <w:tcPr>
            <w:tcW w:w="357" w:type="dxa"/>
            <w:tcBorders>
              <w:top w:val="nil"/>
              <w:left w:val="nil"/>
              <w:right w:val="nil"/>
            </w:tcBorders>
          </w:tcPr>
          <w:p w:rsidR="00445D38" w:rsidRDefault="00445D38" w:rsidP="007374AC">
            <w:pPr>
              <w:jc w:val="right"/>
              <w:rPr>
                <w:szCs w:val="22"/>
              </w:rPr>
            </w:pPr>
          </w:p>
        </w:tc>
        <w:tc>
          <w:tcPr>
            <w:tcW w:w="1628" w:type="dxa"/>
            <w:tcBorders>
              <w:top w:val="nil"/>
              <w:left w:val="nil"/>
              <w:right w:val="nil"/>
            </w:tcBorders>
            <w:vAlign w:val="bottom"/>
          </w:tcPr>
          <w:p w:rsidR="00445D38" w:rsidRPr="00EF7E40" w:rsidRDefault="00445D38" w:rsidP="00610F6B">
            <w:pPr>
              <w:jc w:val="right"/>
              <w:rPr>
                <w:color w:val="000000"/>
                <w:szCs w:val="22"/>
                <w:lang w:val="en-US"/>
              </w:rPr>
            </w:pPr>
            <w:r>
              <w:rPr>
                <w:color w:val="000000"/>
                <w:szCs w:val="22"/>
                <w:lang w:val="en-US"/>
              </w:rPr>
              <w:t>-</w:t>
            </w:r>
          </w:p>
        </w:tc>
      </w:tr>
      <w:tr w:rsidR="00445D38" w:rsidRPr="00F04E56" w:rsidTr="00610F6B">
        <w:trPr>
          <w:trHeight w:val="300"/>
        </w:trPr>
        <w:tc>
          <w:tcPr>
            <w:tcW w:w="5024" w:type="dxa"/>
            <w:tcBorders>
              <w:top w:val="nil"/>
              <w:left w:val="nil"/>
              <w:bottom w:val="nil"/>
              <w:right w:val="nil"/>
            </w:tcBorders>
            <w:shd w:val="clear" w:color="auto" w:fill="auto"/>
            <w:vAlign w:val="bottom"/>
            <w:hideMark/>
          </w:tcPr>
          <w:p w:rsidR="00445D38" w:rsidRDefault="00445D38" w:rsidP="007374AC">
            <w:pPr>
              <w:jc w:val="left"/>
              <w:rPr>
                <w:color w:val="000000"/>
                <w:szCs w:val="22"/>
              </w:rPr>
            </w:pPr>
            <w:r>
              <w:rPr>
                <w:color w:val="000000"/>
                <w:szCs w:val="22"/>
              </w:rPr>
              <w:t>-</w:t>
            </w:r>
            <w:r>
              <w:rPr>
                <w:color w:val="000000"/>
                <w:sz w:val="14"/>
                <w:szCs w:val="14"/>
              </w:rPr>
              <w:t xml:space="preserve">  </w:t>
            </w:r>
            <w:r>
              <w:rPr>
                <w:color w:val="000000"/>
                <w:szCs w:val="22"/>
              </w:rPr>
              <w:t>Các khoản điều chỉnh giảm</w:t>
            </w:r>
          </w:p>
        </w:tc>
        <w:tc>
          <w:tcPr>
            <w:tcW w:w="1920" w:type="dxa"/>
            <w:tcBorders>
              <w:top w:val="nil"/>
              <w:left w:val="nil"/>
              <w:right w:val="nil"/>
            </w:tcBorders>
            <w:shd w:val="clear" w:color="auto" w:fill="auto"/>
            <w:vAlign w:val="bottom"/>
          </w:tcPr>
          <w:p w:rsidR="00445D38" w:rsidRDefault="00445D38" w:rsidP="00445D38">
            <w:pPr>
              <w:jc w:val="right"/>
              <w:rPr>
                <w:i/>
                <w:iCs/>
                <w:color w:val="000000"/>
                <w:szCs w:val="22"/>
              </w:rPr>
            </w:pPr>
            <w:r>
              <w:rPr>
                <w:i/>
                <w:iCs/>
                <w:color w:val="000000"/>
                <w:szCs w:val="22"/>
              </w:rPr>
              <w:t>-</w:t>
            </w:r>
          </w:p>
        </w:tc>
        <w:tc>
          <w:tcPr>
            <w:tcW w:w="357" w:type="dxa"/>
            <w:tcBorders>
              <w:top w:val="nil"/>
              <w:left w:val="nil"/>
              <w:right w:val="nil"/>
            </w:tcBorders>
          </w:tcPr>
          <w:p w:rsidR="00445D38" w:rsidRPr="007B605C" w:rsidRDefault="00445D38" w:rsidP="007374AC">
            <w:pPr>
              <w:jc w:val="right"/>
              <w:rPr>
                <w:szCs w:val="22"/>
              </w:rPr>
            </w:pPr>
          </w:p>
        </w:tc>
        <w:tc>
          <w:tcPr>
            <w:tcW w:w="1628" w:type="dxa"/>
            <w:tcBorders>
              <w:top w:val="nil"/>
              <w:left w:val="nil"/>
              <w:right w:val="nil"/>
            </w:tcBorders>
            <w:vAlign w:val="bottom"/>
          </w:tcPr>
          <w:p w:rsidR="00445D38" w:rsidRDefault="00445D38" w:rsidP="00610F6B">
            <w:pPr>
              <w:jc w:val="right"/>
              <w:rPr>
                <w:color w:val="000000"/>
                <w:szCs w:val="22"/>
              </w:rPr>
            </w:pPr>
            <w:r>
              <w:rPr>
                <w:color w:val="000000"/>
                <w:szCs w:val="22"/>
              </w:rPr>
              <w:t>(1.668.514)</w:t>
            </w:r>
          </w:p>
        </w:tc>
      </w:tr>
      <w:tr w:rsidR="00445D38" w:rsidRPr="00F04E56" w:rsidTr="00610F6B">
        <w:trPr>
          <w:trHeight w:val="300"/>
        </w:trPr>
        <w:tc>
          <w:tcPr>
            <w:tcW w:w="5024" w:type="dxa"/>
            <w:tcBorders>
              <w:top w:val="nil"/>
              <w:left w:val="nil"/>
              <w:bottom w:val="nil"/>
              <w:right w:val="nil"/>
            </w:tcBorders>
            <w:shd w:val="clear" w:color="auto" w:fill="auto"/>
            <w:vAlign w:val="bottom"/>
          </w:tcPr>
          <w:p w:rsidR="00445D38" w:rsidRPr="00610F6B" w:rsidRDefault="00445D38" w:rsidP="007374AC">
            <w:pPr>
              <w:jc w:val="left"/>
              <w:rPr>
                <w:i/>
                <w:color w:val="000000"/>
                <w:szCs w:val="22"/>
                <w:lang w:val="en-US"/>
              </w:rPr>
            </w:pPr>
            <w:r w:rsidRPr="00610F6B">
              <w:rPr>
                <w:i/>
                <w:color w:val="000000"/>
                <w:szCs w:val="22"/>
                <w:lang w:val="en-US"/>
              </w:rPr>
              <w:t>Lợi nhuận sau thuế của Công ty con</w:t>
            </w:r>
          </w:p>
        </w:tc>
        <w:tc>
          <w:tcPr>
            <w:tcW w:w="1920" w:type="dxa"/>
            <w:tcBorders>
              <w:top w:val="nil"/>
              <w:left w:val="nil"/>
              <w:right w:val="nil"/>
            </w:tcBorders>
            <w:shd w:val="clear" w:color="auto" w:fill="auto"/>
            <w:vAlign w:val="bottom"/>
          </w:tcPr>
          <w:p w:rsidR="00445D38" w:rsidRPr="006E3B51" w:rsidRDefault="006E3B51" w:rsidP="00445D38">
            <w:pPr>
              <w:jc w:val="right"/>
              <w:rPr>
                <w:i/>
                <w:iCs/>
                <w:color w:val="000000"/>
                <w:szCs w:val="22"/>
                <w:lang w:val="en-US"/>
              </w:rPr>
            </w:pPr>
            <w:r>
              <w:rPr>
                <w:i/>
                <w:iCs/>
                <w:color w:val="000000"/>
                <w:szCs w:val="22"/>
                <w:lang w:val="en-US"/>
              </w:rPr>
              <w:t>-</w:t>
            </w:r>
          </w:p>
        </w:tc>
        <w:tc>
          <w:tcPr>
            <w:tcW w:w="357" w:type="dxa"/>
            <w:tcBorders>
              <w:top w:val="nil"/>
              <w:left w:val="nil"/>
              <w:right w:val="nil"/>
            </w:tcBorders>
          </w:tcPr>
          <w:p w:rsidR="00445D38" w:rsidRPr="00610F6B" w:rsidRDefault="00445D38" w:rsidP="007374AC">
            <w:pPr>
              <w:jc w:val="right"/>
              <w:rPr>
                <w:i/>
                <w:szCs w:val="22"/>
              </w:rPr>
            </w:pPr>
          </w:p>
        </w:tc>
        <w:tc>
          <w:tcPr>
            <w:tcW w:w="1628" w:type="dxa"/>
            <w:tcBorders>
              <w:top w:val="nil"/>
              <w:left w:val="nil"/>
              <w:right w:val="nil"/>
            </w:tcBorders>
            <w:vAlign w:val="bottom"/>
          </w:tcPr>
          <w:p w:rsidR="00445D38" w:rsidRDefault="00445D38" w:rsidP="00610F6B">
            <w:pPr>
              <w:jc w:val="right"/>
              <w:rPr>
                <w:i/>
                <w:iCs/>
                <w:color w:val="000000"/>
                <w:szCs w:val="22"/>
              </w:rPr>
            </w:pPr>
            <w:r>
              <w:rPr>
                <w:i/>
                <w:iCs/>
                <w:color w:val="000000"/>
                <w:szCs w:val="22"/>
              </w:rPr>
              <w:t>(1.668.514)</w:t>
            </w:r>
          </w:p>
        </w:tc>
      </w:tr>
      <w:tr w:rsidR="00445D38" w:rsidRPr="00F04E56" w:rsidTr="00610F6B">
        <w:trPr>
          <w:trHeight w:val="300"/>
        </w:trPr>
        <w:tc>
          <w:tcPr>
            <w:tcW w:w="5024" w:type="dxa"/>
            <w:tcBorders>
              <w:top w:val="nil"/>
              <w:left w:val="nil"/>
              <w:bottom w:val="nil"/>
              <w:right w:val="nil"/>
            </w:tcBorders>
            <w:shd w:val="clear" w:color="auto" w:fill="auto"/>
            <w:vAlign w:val="bottom"/>
          </w:tcPr>
          <w:p w:rsidR="00445D38" w:rsidRDefault="00445D38" w:rsidP="007374AC">
            <w:pPr>
              <w:jc w:val="left"/>
              <w:rPr>
                <w:color w:val="000000"/>
                <w:szCs w:val="22"/>
              </w:rPr>
            </w:pPr>
            <w:r>
              <w:rPr>
                <w:color w:val="000000"/>
                <w:szCs w:val="22"/>
              </w:rPr>
              <w:t>Thu nhập chịu thuế</w:t>
            </w:r>
          </w:p>
        </w:tc>
        <w:tc>
          <w:tcPr>
            <w:tcW w:w="1920" w:type="dxa"/>
            <w:tcBorders>
              <w:left w:val="nil"/>
              <w:bottom w:val="single" w:sz="4" w:space="0" w:color="auto"/>
              <w:right w:val="nil"/>
            </w:tcBorders>
            <w:shd w:val="clear" w:color="auto" w:fill="auto"/>
            <w:vAlign w:val="bottom"/>
          </w:tcPr>
          <w:p w:rsidR="00445D38" w:rsidRDefault="00445D38" w:rsidP="00445D38">
            <w:pPr>
              <w:jc w:val="right"/>
              <w:rPr>
                <w:color w:val="000000"/>
                <w:szCs w:val="22"/>
              </w:rPr>
            </w:pPr>
            <w:r>
              <w:rPr>
                <w:color w:val="000000"/>
                <w:szCs w:val="22"/>
              </w:rPr>
              <w:t>10.437.935.448</w:t>
            </w:r>
          </w:p>
        </w:tc>
        <w:tc>
          <w:tcPr>
            <w:tcW w:w="357" w:type="dxa"/>
            <w:tcBorders>
              <w:left w:val="nil"/>
              <w:bottom w:val="nil"/>
              <w:right w:val="nil"/>
            </w:tcBorders>
          </w:tcPr>
          <w:p w:rsidR="00445D38" w:rsidRPr="007B605C" w:rsidRDefault="00445D38" w:rsidP="007374AC">
            <w:pPr>
              <w:jc w:val="right"/>
              <w:rPr>
                <w:szCs w:val="22"/>
              </w:rPr>
            </w:pPr>
          </w:p>
        </w:tc>
        <w:tc>
          <w:tcPr>
            <w:tcW w:w="1628" w:type="dxa"/>
            <w:tcBorders>
              <w:left w:val="nil"/>
              <w:bottom w:val="single" w:sz="4" w:space="0" w:color="auto"/>
              <w:right w:val="nil"/>
            </w:tcBorders>
            <w:vAlign w:val="bottom"/>
          </w:tcPr>
          <w:p w:rsidR="00445D38" w:rsidRDefault="00445D38" w:rsidP="00610F6B">
            <w:pPr>
              <w:jc w:val="right"/>
              <w:rPr>
                <w:color w:val="000000"/>
                <w:szCs w:val="22"/>
              </w:rPr>
            </w:pPr>
            <w:r>
              <w:rPr>
                <w:color w:val="000000"/>
                <w:szCs w:val="22"/>
              </w:rPr>
              <w:t>1.940.608.434</w:t>
            </w:r>
          </w:p>
        </w:tc>
      </w:tr>
      <w:tr w:rsidR="00445D38" w:rsidRPr="00F04E56" w:rsidTr="007374AC">
        <w:trPr>
          <w:trHeight w:val="300"/>
        </w:trPr>
        <w:tc>
          <w:tcPr>
            <w:tcW w:w="5024" w:type="dxa"/>
            <w:tcBorders>
              <w:top w:val="nil"/>
              <w:left w:val="nil"/>
              <w:bottom w:val="nil"/>
              <w:right w:val="nil"/>
            </w:tcBorders>
            <w:shd w:val="clear" w:color="auto" w:fill="auto"/>
            <w:vAlign w:val="bottom"/>
            <w:hideMark/>
          </w:tcPr>
          <w:p w:rsidR="00445D38" w:rsidRDefault="00445D38" w:rsidP="007374AC">
            <w:pPr>
              <w:jc w:val="left"/>
              <w:rPr>
                <w:color w:val="000000"/>
                <w:szCs w:val="22"/>
              </w:rPr>
            </w:pPr>
            <w:r>
              <w:rPr>
                <w:color w:val="000000"/>
                <w:szCs w:val="22"/>
              </w:rPr>
              <w:t>Lỗ các năm trước được chuyển</w:t>
            </w:r>
          </w:p>
        </w:tc>
        <w:tc>
          <w:tcPr>
            <w:tcW w:w="1920" w:type="dxa"/>
            <w:tcBorders>
              <w:top w:val="single" w:sz="4" w:space="0" w:color="auto"/>
              <w:left w:val="nil"/>
              <w:bottom w:val="nil"/>
              <w:right w:val="nil"/>
            </w:tcBorders>
            <w:shd w:val="clear" w:color="auto" w:fill="auto"/>
            <w:vAlign w:val="bottom"/>
          </w:tcPr>
          <w:p w:rsidR="00445D38" w:rsidRPr="006E3B51" w:rsidRDefault="006E3B51" w:rsidP="00445D38">
            <w:pPr>
              <w:jc w:val="right"/>
              <w:rPr>
                <w:color w:val="000000"/>
                <w:szCs w:val="22"/>
                <w:lang w:val="en-US"/>
              </w:rPr>
            </w:pPr>
            <w:r>
              <w:rPr>
                <w:color w:val="000000"/>
                <w:szCs w:val="22"/>
                <w:lang w:val="en-US"/>
              </w:rPr>
              <w:t>-</w:t>
            </w:r>
          </w:p>
        </w:tc>
        <w:tc>
          <w:tcPr>
            <w:tcW w:w="357" w:type="dxa"/>
            <w:tcBorders>
              <w:left w:val="nil"/>
              <w:bottom w:val="nil"/>
              <w:right w:val="nil"/>
            </w:tcBorders>
          </w:tcPr>
          <w:p w:rsidR="00445D38" w:rsidRDefault="00445D38" w:rsidP="007374AC">
            <w:pPr>
              <w:jc w:val="right"/>
              <w:rPr>
                <w:szCs w:val="22"/>
              </w:rPr>
            </w:pPr>
          </w:p>
        </w:tc>
        <w:tc>
          <w:tcPr>
            <w:tcW w:w="1628" w:type="dxa"/>
            <w:tcBorders>
              <w:top w:val="single" w:sz="4" w:space="0" w:color="auto"/>
              <w:left w:val="nil"/>
              <w:bottom w:val="nil"/>
              <w:right w:val="nil"/>
            </w:tcBorders>
            <w:vAlign w:val="bottom"/>
          </w:tcPr>
          <w:p w:rsidR="00445D38" w:rsidRDefault="00445D38" w:rsidP="00610F6B">
            <w:pPr>
              <w:jc w:val="right"/>
              <w:rPr>
                <w:color w:val="000000"/>
                <w:szCs w:val="22"/>
              </w:rPr>
            </w:pPr>
            <w:r>
              <w:rPr>
                <w:color w:val="000000"/>
                <w:szCs w:val="22"/>
              </w:rPr>
              <w:t>(1.774.402.856)</w:t>
            </w:r>
          </w:p>
        </w:tc>
      </w:tr>
      <w:tr w:rsidR="00445D38" w:rsidRPr="00F04E56" w:rsidTr="007374AC">
        <w:trPr>
          <w:trHeight w:val="300"/>
        </w:trPr>
        <w:tc>
          <w:tcPr>
            <w:tcW w:w="5024" w:type="dxa"/>
            <w:tcBorders>
              <w:top w:val="nil"/>
              <w:left w:val="nil"/>
              <w:right w:val="nil"/>
            </w:tcBorders>
            <w:shd w:val="clear" w:color="auto" w:fill="auto"/>
            <w:vAlign w:val="bottom"/>
            <w:hideMark/>
          </w:tcPr>
          <w:p w:rsidR="00445D38" w:rsidRDefault="00445D38" w:rsidP="007374AC">
            <w:pPr>
              <w:jc w:val="left"/>
              <w:rPr>
                <w:color w:val="000000"/>
                <w:szCs w:val="22"/>
              </w:rPr>
            </w:pPr>
            <w:r>
              <w:rPr>
                <w:color w:val="000000"/>
                <w:szCs w:val="22"/>
              </w:rPr>
              <w:t>Thu nhập tính thuế</w:t>
            </w:r>
          </w:p>
        </w:tc>
        <w:tc>
          <w:tcPr>
            <w:tcW w:w="1920" w:type="dxa"/>
            <w:tcBorders>
              <w:top w:val="nil"/>
              <w:left w:val="nil"/>
              <w:right w:val="nil"/>
            </w:tcBorders>
            <w:shd w:val="clear" w:color="auto" w:fill="auto"/>
            <w:vAlign w:val="bottom"/>
          </w:tcPr>
          <w:p w:rsidR="00445D38" w:rsidRDefault="00445D38" w:rsidP="00445D38">
            <w:pPr>
              <w:jc w:val="right"/>
              <w:rPr>
                <w:color w:val="000000"/>
                <w:szCs w:val="22"/>
              </w:rPr>
            </w:pPr>
            <w:r>
              <w:rPr>
                <w:color w:val="000000"/>
                <w:szCs w:val="22"/>
              </w:rPr>
              <w:t>10.437.935.448</w:t>
            </w:r>
          </w:p>
        </w:tc>
        <w:tc>
          <w:tcPr>
            <w:tcW w:w="357" w:type="dxa"/>
            <w:tcBorders>
              <w:top w:val="nil"/>
              <w:left w:val="nil"/>
              <w:right w:val="nil"/>
            </w:tcBorders>
          </w:tcPr>
          <w:p w:rsidR="00445D38" w:rsidRDefault="00445D38" w:rsidP="007374AC">
            <w:pPr>
              <w:jc w:val="right"/>
              <w:rPr>
                <w:szCs w:val="22"/>
              </w:rPr>
            </w:pPr>
          </w:p>
        </w:tc>
        <w:tc>
          <w:tcPr>
            <w:tcW w:w="1628" w:type="dxa"/>
            <w:tcBorders>
              <w:top w:val="nil"/>
              <w:left w:val="nil"/>
              <w:right w:val="nil"/>
            </w:tcBorders>
            <w:vAlign w:val="bottom"/>
          </w:tcPr>
          <w:p w:rsidR="00445D38" w:rsidRDefault="00445D38" w:rsidP="00610F6B">
            <w:pPr>
              <w:jc w:val="right"/>
              <w:rPr>
                <w:color w:val="000000"/>
                <w:szCs w:val="22"/>
              </w:rPr>
            </w:pPr>
            <w:r>
              <w:rPr>
                <w:color w:val="000000"/>
                <w:szCs w:val="22"/>
              </w:rPr>
              <w:t>166.205.578</w:t>
            </w:r>
          </w:p>
        </w:tc>
      </w:tr>
      <w:tr w:rsidR="00445D38" w:rsidRPr="00F04E56" w:rsidTr="007374AC">
        <w:trPr>
          <w:trHeight w:val="333"/>
        </w:trPr>
        <w:tc>
          <w:tcPr>
            <w:tcW w:w="5024" w:type="dxa"/>
            <w:shd w:val="clear" w:color="auto" w:fill="auto"/>
            <w:vAlign w:val="bottom"/>
          </w:tcPr>
          <w:p w:rsidR="00445D38" w:rsidRDefault="00445D38" w:rsidP="007374AC">
            <w:pPr>
              <w:jc w:val="left"/>
              <w:rPr>
                <w:color w:val="000000"/>
                <w:szCs w:val="22"/>
              </w:rPr>
            </w:pPr>
            <w:r>
              <w:rPr>
                <w:color w:val="000000"/>
                <w:szCs w:val="22"/>
              </w:rPr>
              <w:t>Thuế suất thuế thu nhập doanh nghiệp</w:t>
            </w:r>
          </w:p>
        </w:tc>
        <w:tc>
          <w:tcPr>
            <w:tcW w:w="1920" w:type="dxa"/>
            <w:shd w:val="clear" w:color="auto" w:fill="auto"/>
            <w:vAlign w:val="bottom"/>
          </w:tcPr>
          <w:p w:rsidR="00445D38" w:rsidRDefault="00445D38" w:rsidP="00445D38">
            <w:pPr>
              <w:jc w:val="right"/>
              <w:rPr>
                <w:color w:val="000000"/>
                <w:szCs w:val="22"/>
              </w:rPr>
            </w:pPr>
            <w:r>
              <w:rPr>
                <w:color w:val="000000"/>
                <w:szCs w:val="22"/>
              </w:rPr>
              <w:t>22%</w:t>
            </w:r>
          </w:p>
        </w:tc>
        <w:tc>
          <w:tcPr>
            <w:tcW w:w="357" w:type="dxa"/>
          </w:tcPr>
          <w:p w:rsidR="00445D38" w:rsidRDefault="00445D38" w:rsidP="007374AC">
            <w:pPr>
              <w:jc w:val="right"/>
              <w:rPr>
                <w:szCs w:val="22"/>
              </w:rPr>
            </w:pPr>
          </w:p>
        </w:tc>
        <w:tc>
          <w:tcPr>
            <w:tcW w:w="1628" w:type="dxa"/>
            <w:vAlign w:val="bottom"/>
          </w:tcPr>
          <w:p w:rsidR="00445D38" w:rsidRPr="00610F6B" w:rsidRDefault="00445D38" w:rsidP="007374AC">
            <w:pPr>
              <w:jc w:val="right"/>
              <w:rPr>
                <w:color w:val="000000"/>
                <w:szCs w:val="22"/>
                <w:lang w:val="en-US"/>
              </w:rPr>
            </w:pPr>
            <w:r>
              <w:rPr>
                <w:color w:val="000000"/>
                <w:szCs w:val="22"/>
                <w:lang w:val="en-US"/>
              </w:rPr>
              <w:t>22%</w:t>
            </w:r>
          </w:p>
        </w:tc>
      </w:tr>
      <w:tr w:rsidR="00445D38" w:rsidRPr="00F04E56" w:rsidTr="007374AC">
        <w:trPr>
          <w:trHeight w:val="333"/>
        </w:trPr>
        <w:tc>
          <w:tcPr>
            <w:tcW w:w="5024" w:type="dxa"/>
            <w:shd w:val="clear" w:color="auto" w:fill="auto"/>
            <w:vAlign w:val="bottom"/>
          </w:tcPr>
          <w:p w:rsidR="00445D38" w:rsidRDefault="00445D38" w:rsidP="007374AC">
            <w:pPr>
              <w:rPr>
                <w:b/>
                <w:bCs/>
                <w:i/>
                <w:iCs/>
                <w:color w:val="000000"/>
                <w:szCs w:val="22"/>
              </w:rPr>
            </w:pPr>
            <w:r>
              <w:rPr>
                <w:b/>
                <w:bCs/>
                <w:i/>
                <w:iCs/>
                <w:color w:val="000000"/>
                <w:szCs w:val="22"/>
              </w:rPr>
              <w:t>Thuế thu nhập doanh nghiệp phải nộp</w:t>
            </w:r>
          </w:p>
        </w:tc>
        <w:tc>
          <w:tcPr>
            <w:tcW w:w="1920" w:type="dxa"/>
            <w:shd w:val="clear" w:color="auto" w:fill="auto"/>
            <w:vAlign w:val="bottom"/>
          </w:tcPr>
          <w:p w:rsidR="00445D38" w:rsidRDefault="00445D38" w:rsidP="00445D38">
            <w:pPr>
              <w:jc w:val="right"/>
              <w:rPr>
                <w:b/>
                <w:bCs/>
                <w:i/>
                <w:iCs/>
                <w:color w:val="000000"/>
                <w:szCs w:val="22"/>
              </w:rPr>
            </w:pPr>
            <w:r>
              <w:rPr>
                <w:b/>
                <w:bCs/>
                <w:i/>
                <w:iCs/>
                <w:color w:val="000000"/>
                <w:szCs w:val="22"/>
              </w:rPr>
              <w:t>2.296.345.799</w:t>
            </w:r>
          </w:p>
        </w:tc>
        <w:tc>
          <w:tcPr>
            <w:tcW w:w="357" w:type="dxa"/>
          </w:tcPr>
          <w:p w:rsidR="00445D38" w:rsidRDefault="00445D38" w:rsidP="007374AC">
            <w:pPr>
              <w:jc w:val="right"/>
              <w:rPr>
                <w:szCs w:val="22"/>
              </w:rPr>
            </w:pPr>
          </w:p>
        </w:tc>
        <w:tc>
          <w:tcPr>
            <w:tcW w:w="1628" w:type="dxa"/>
            <w:vAlign w:val="bottom"/>
          </w:tcPr>
          <w:p w:rsidR="00445D38" w:rsidRDefault="00445D38" w:rsidP="007374AC">
            <w:pPr>
              <w:jc w:val="right"/>
              <w:rPr>
                <w:b/>
                <w:bCs/>
                <w:i/>
                <w:iCs/>
                <w:color w:val="000000"/>
                <w:szCs w:val="22"/>
              </w:rPr>
            </w:pPr>
            <w:r>
              <w:rPr>
                <w:b/>
                <w:bCs/>
                <w:i/>
                <w:iCs/>
                <w:color w:val="000000"/>
                <w:szCs w:val="22"/>
              </w:rPr>
              <w:t>36.565.227</w:t>
            </w:r>
          </w:p>
        </w:tc>
      </w:tr>
      <w:tr w:rsidR="00445D38" w:rsidRPr="00F04E56" w:rsidTr="007374AC">
        <w:trPr>
          <w:trHeight w:val="333"/>
        </w:trPr>
        <w:tc>
          <w:tcPr>
            <w:tcW w:w="5024" w:type="dxa"/>
            <w:shd w:val="clear" w:color="auto" w:fill="auto"/>
            <w:vAlign w:val="bottom"/>
          </w:tcPr>
          <w:p w:rsidR="00445D38" w:rsidRDefault="00445D38" w:rsidP="007374AC">
            <w:pPr>
              <w:rPr>
                <w:b/>
                <w:bCs/>
                <w:i/>
                <w:iCs/>
                <w:color w:val="000000"/>
                <w:szCs w:val="22"/>
              </w:rPr>
            </w:pPr>
            <w:r>
              <w:rPr>
                <w:b/>
                <w:bCs/>
                <w:i/>
                <w:iCs/>
                <w:color w:val="000000"/>
                <w:szCs w:val="22"/>
              </w:rPr>
              <w:t>Điều chỉnh thuế thu nhập doanh nghiệp phải nộp của các năm trước</w:t>
            </w:r>
          </w:p>
        </w:tc>
        <w:tc>
          <w:tcPr>
            <w:tcW w:w="1920" w:type="dxa"/>
            <w:tcBorders>
              <w:bottom w:val="single" w:sz="4" w:space="0" w:color="auto"/>
            </w:tcBorders>
            <w:shd w:val="clear" w:color="auto" w:fill="auto"/>
            <w:vAlign w:val="bottom"/>
          </w:tcPr>
          <w:p w:rsidR="00445D38" w:rsidRDefault="00445D38" w:rsidP="00445D38">
            <w:pPr>
              <w:jc w:val="right"/>
              <w:rPr>
                <w:b/>
                <w:bCs/>
                <w:i/>
                <w:iCs/>
                <w:color w:val="000000"/>
                <w:szCs w:val="22"/>
              </w:rPr>
            </w:pPr>
            <w:r>
              <w:rPr>
                <w:b/>
                <w:bCs/>
                <w:i/>
                <w:iCs/>
                <w:color w:val="000000"/>
                <w:szCs w:val="22"/>
              </w:rPr>
              <w:t>14.719.020</w:t>
            </w:r>
          </w:p>
        </w:tc>
        <w:tc>
          <w:tcPr>
            <w:tcW w:w="357" w:type="dxa"/>
          </w:tcPr>
          <w:p w:rsidR="00445D38" w:rsidRDefault="00445D38" w:rsidP="007374AC">
            <w:pPr>
              <w:jc w:val="right"/>
              <w:rPr>
                <w:szCs w:val="22"/>
              </w:rPr>
            </w:pPr>
          </w:p>
        </w:tc>
        <w:tc>
          <w:tcPr>
            <w:tcW w:w="1628" w:type="dxa"/>
            <w:tcBorders>
              <w:bottom w:val="single" w:sz="4" w:space="0" w:color="auto"/>
            </w:tcBorders>
            <w:vAlign w:val="bottom"/>
          </w:tcPr>
          <w:p w:rsidR="00445D38" w:rsidRDefault="00445D38" w:rsidP="007374AC">
            <w:pPr>
              <w:jc w:val="right"/>
              <w:rPr>
                <w:b/>
                <w:bCs/>
                <w:i/>
                <w:iCs/>
                <w:color w:val="000000"/>
                <w:szCs w:val="22"/>
              </w:rPr>
            </w:pPr>
            <w:r>
              <w:rPr>
                <w:b/>
                <w:bCs/>
                <w:i/>
                <w:iCs/>
                <w:color w:val="000000"/>
                <w:szCs w:val="22"/>
              </w:rPr>
              <w:t>-</w:t>
            </w:r>
          </w:p>
        </w:tc>
      </w:tr>
      <w:tr w:rsidR="00445D38" w:rsidRPr="00F04E56" w:rsidTr="007374AC">
        <w:trPr>
          <w:trHeight w:val="333"/>
        </w:trPr>
        <w:tc>
          <w:tcPr>
            <w:tcW w:w="5024" w:type="dxa"/>
            <w:shd w:val="clear" w:color="auto" w:fill="auto"/>
            <w:vAlign w:val="bottom"/>
          </w:tcPr>
          <w:p w:rsidR="00445D38" w:rsidRPr="0067408A" w:rsidRDefault="00445D38" w:rsidP="007374AC">
            <w:pPr>
              <w:rPr>
                <w:b/>
                <w:bCs/>
                <w:color w:val="000000"/>
                <w:szCs w:val="22"/>
                <w:lang w:val="en-US"/>
              </w:rPr>
            </w:pPr>
            <w:r w:rsidRPr="0067408A">
              <w:rPr>
                <w:b/>
                <w:bCs/>
                <w:color w:val="000000"/>
                <w:szCs w:val="22"/>
                <w:lang w:val="en-US"/>
              </w:rPr>
              <w:t>Chi phí thu</w:t>
            </w:r>
            <w:r w:rsidRPr="0067408A">
              <w:rPr>
                <w:b/>
              </w:rPr>
              <w:t>ế</w:t>
            </w:r>
            <w:r w:rsidRPr="0067408A">
              <w:rPr>
                <w:b/>
                <w:lang w:val="en-US"/>
              </w:rPr>
              <w:t xml:space="preserve"> TNDN hi</w:t>
            </w:r>
            <w:r w:rsidRPr="0067408A">
              <w:rPr>
                <w:b/>
              </w:rPr>
              <w:t>ện</w:t>
            </w:r>
            <w:r w:rsidRPr="0067408A">
              <w:rPr>
                <w:b/>
                <w:lang w:val="en-US"/>
              </w:rPr>
              <w:t xml:space="preserve"> hành</w:t>
            </w:r>
          </w:p>
        </w:tc>
        <w:tc>
          <w:tcPr>
            <w:tcW w:w="1920" w:type="dxa"/>
            <w:tcBorders>
              <w:top w:val="single" w:sz="4" w:space="0" w:color="auto"/>
              <w:bottom w:val="double" w:sz="4" w:space="0" w:color="auto"/>
            </w:tcBorders>
            <w:shd w:val="clear" w:color="auto" w:fill="auto"/>
            <w:vAlign w:val="bottom"/>
          </w:tcPr>
          <w:p w:rsidR="00445D38" w:rsidRDefault="00445D38" w:rsidP="00445D38">
            <w:pPr>
              <w:jc w:val="right"/>
              <w:rPr>
                <w:b/>
                <w:bCs/>
                <w:color w:val="000000"/>
                <w:szCs w:val="22"/>
              </w:rPr>
            </w:pPr>
            <w:r>
              <w:rPr>
                <w:b/>
                <w:bCs/>
                <w:color w:val="000000"/>
                <w:szCs w:val="22"/>
              </w:rPr>
              <w:t>2.311.064.819</w:t>
            </w:r>
          </w:p>
        </w:tc>
        <w:tc>
          <w:tcPr>
            <w:tcW w:w="357" w:type="dxa"/>
          </w:tcPr>
          <w:p w:rsidR="00445D38" w:rsidRDefault="00445D38" w:rsidP="007374AC">
            <w:pPr>
              <w:jc w:val="right"/>
              <w:rPr>
                <w:szCs w:val="22"/>
              </w:rPr>
            </w:pPr>
          </w:p>
        </w:tc>
        <w:tc>
          <w:tcPr>
            <w:tcW w:w="1628" w:type="dxa"/>
            <w:tcBorders>
              <w:top w:val="single" w:sz="4" w:space="0" w:color="auto"/>
              <w:bottom w:val="double" w:sz="4" w:space="0" w:color="auto"/>
            </w:tcBorders>
            <w:vAlign w:val="bottom"/>
          </w:tcPr>
          <w:p w:rsidR="00445D38" w:rsidRDefault="00445D38" w:rsidP="007374AC">
            <w:pPr>
              <w:jc w:val="right"/>
              <w:rPr>
                <w:b/>
                <w:bCs/>
                <w:color w:val="000000"/>
                <w:szCs w:val="22"/>
              </w:rPr>
            </w:pPr>
            <w:r>
              <w:rPr>
                <w:b/>
                <w:bCs/>
                <w:color w:val="000000"/>
                <w:szCs w:val="22"/>
              </w:rPr>
              <w:t>36.565.227</w:t>
            </w:r>
          </w:p>
        </w:tc>
      </w:tr>
    </w:tbl>
    <w:p w:rsidR="00AE07A6" w:rsidRDefault="00AE07A6" w:rsidP="00AE07A6">
      <w:pPr>
        <w:ind w:left="547"/>
        <w:rPr>
          <w:b/>
          <w:bCs/>
          <w:color w:val="000000"/>
          <w:szCs w:val="24"/>
          <w:lang w:val="nl-NL"/>
        </w:rPr>
      </w:pPr>
    </w:p>
    <w:p w:rsidR="006E3CC2" w:rsidRPr="00EF3FB7" w:rsidRDefault="006E3CC2" w:rsidP="006E3CC2">
      <w:pPr>
        <w:numPr>
          <w:ilvl w:val="1"/>
          <w:numId w:val="1"/>
        </w:numPr>
        <w:tabs>
          <w:tab w:val="clear" w:pos="1440"/>
          <w:tab w:val="num" w:pos="552"/>
        </w:tabs>
        <w:ind w:left="547" w:hanging="547"/>
        <w:rPr>
          <w:b/>
          <w:bCs/>
          <w:color w:val="000000"/>
          <w:szCs w:val="24"/>
          <w:lang w:val="nl-NL"/>
        </w:rPr>
      </w:pPr>
      <w:r w:rsidRPr="00EF3FB7">
        <w:rPr>
          <w:b/>
          <w:bCs/>
          <w:color w:val="000000"/>
          <w:szCs w:val="24"/>
          <w:lang w:val="nl-NL"/>
        </w:rPr>
        <w:t>Lãi cơ bản trên cổ phiếu</w:t>
      </w:r>
    </w:p>
    <w:tbl>
      <w:tblPr>
        <w:tblW w:w="8618" w:type="dxa"/>
        <w:tblInd w:w="563" w:type="dxa"/>
        <w:tblCellMar>
          <w:left w:w="0" w:type="dxa"/>
          <w:right w:w="0" w:type="dxa"/>
        </w:tblCellMar>
        <w:tblLook w:val="0000"/>
      </w:tblPr>
      <w:tblGrid>
        <w:gridCol w:w="4365"/>
        <w:gridCol w:w="1884"/>
        <w:gridCol w:w="485"/>
        <w:gridCol w:w="1884"/>
      </w:tblGrid>
      <w:tr w:rsidR="006E3CC2" w:rsidRPr="00EF3FB7">
        <w:trPr>
          <w:trHeight w:val="133"/>
          <w:tblHeader/>
        </w:trPr>
        <w:tc>
          <w:tcPr>
            <w:tcW w:w="4365" w:type="dxa"/>
            <w:tcBorders>
              <w:top w:val="nil"/>
              <w:left w:val="nil"/>
              <w:bottom w:val="nil"/>
              <w:right w:val="nil"/>
            </w:tcBorders>
            <w:tcMar>
              <w:top w:w="17" w:type="dxa"/>
              <w:left w:w="17" w:type="dxa"/>
              <w:bottom w:w="0" w:type="dxa"/>
              <w:right w:w="17" w:type="dxa"/>
            </w:tcMar>
            <w:vAlign w:val="center"/>
          </w:tcPr>
          <w:p w:rsidR="006E3CC2" w:rsidRPr="00EF3FB7" w:rsidRDefault="006E3CC2" w:rsidP="00CE530D">
            <w:pPr>
              <w:rPr>
                <w:color w:val="000000"/>
                <w:szCs w:val="24"/>
                <w:lang w:val="nl-NL"/>
              </w:rPr>
            </w:pPr>
          </w:p>
        </w:tc>
        <w:tc>
          <w:tcPr>
            <w:tcW w:w="4253" w:type="dxa"/>
            <w:gridSpan w:val="3"/>
            <w:tcBorders>
              <w:top w:val="nil"/>
              <w:left w:val="nil"/>
              <w:right w:val="nil"/>
            </w:tcBorders>
            <w:tcMar>
              <w:top w:w="17" w:type="dxa"/>
              <w:left w:w="17" w:type="dxa"/>
              <w:bottom w:w="0" w:type="dxa"/>
              <w:right w:w="17" w:type="dxa"/>
            </w:tcMar>
            <w:vAlign w:val="center"/>
          </w:tcPr>
          <w:p w:rsidR="006E3CC2" w:rsidRPr="00EF3FB7" w:rsidRDefault="006E3CC2" w:rsidP="00B54772">
            <w:pPr>
              <w:ind w:right="43"/>
              <w:rPr>
                <w:b/>
                <w:bCs/>
                <w:color w:val="000000"/>
                <w:lang w:val="nl-NL"/>
              </w:rPr>
            </w:pPr>
          </w:p>
        </w:tc>
      </w:tr>
      <w:tr w:rsidR="006E3CC2" w:rsidRPr="00EF3FB7">
        <w:trPr>
          <w:trHeight w:val="148"/>
          <w:tblHeader/>
        </w:trPr>
        <w:tc>
          <w:tcPr>
            <w:tcW w:w="4365" w:type="dxa"/>
            <w:tcBorders>
              <w:top w:val="nil"/>
              <w:left w:val="nil"/>
              <w:bottom w:val="nil"/>
              <w:right w:val="nil"/>
            </w:tcBorders>
            <w:tcMar>
              <w:top w:w="17" w:type="dxa"/>
              <w:left w:w="17" w:type="dxa"/>
              <w:bottom w:w="0" w:type="dxa"/>
              <w:right w:w="17" w:type="dxa"/>
            </w:tcMar>
            <w:vAlign w:val="center"/>
          </w:tcPr>
          <w:p w:rsidR="006E3CC2" w:rsidRPr="00EF3FB7" w:rsidRDefault="006E3CC2" w:rsidP="00CE530D">
            <w:pPr>
              <w:ind w:right="53"/>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6E3CC2" w:rsidRPr="00EF3FB7" w:rsidRDefault="006E3CC2" w:rsidP="00CE530D">
            <w:pPr>
              <w:ind w:right="43"/>
              <w:jc w:val="right"/>
              <w:rPr>
                <w:b/>
                <w:bCs/>
                <w:color w:val="000000"/>
                <w:szCs w:val="24"/>
              </w:rPr>
            </w:pPr>
            <w:r w:rsidRPr="00EF3FB7">
              <w:rPr>
                <w:b/>
                <w:bCs/>
                <w:color w:val="000000"/>
              </w:rPr>
              <w:t>Năm nay</w:t>
            </w:r>
          </w:p>
        </w:tc>
        <w:tc>
          <w:tcPr>
            <w:tcW w:w="485" w:type="dxa"/>
            <w:tcBorders>
              <w:left w:val="nil"/>
              <w:bottom w:val="nil"/>
              <w:right w:val="nil"/>
            </w:tcBorders>
            <w:tcMar>
              <w:top w:w="17" w:type="dxa"/>
              <w:left w:w="17" w:type="dxa"/>
              <w:bottom w:w="0" w:type="dxa"/>
              <w:right w:w="17" w:type="dxa"/>
            </w:tcMar>
            <w:vAlign w:val="center"/>
          </w:tcPr>
          <w:p w:rsidR="006E3CC2" w:rsidRPr="00EF3FB7" w:rsidRDefault="006E3CC2" w:rsidP="00CE530D">
            <w:pPr>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6E3CC2" w:rsidRPr="00EF3FB7" w:rsidRDefault="006E3CC2" w:rsidP="00CE530D">
            <w:pPr>
              <w:ind w:right="43"/>
              <w:jc w:val="right"/>
              <w:rPr>
                <w:b/>
                <w:bCs/>
                <w:color w:val="000000"/>
                <w:szCs w:val="24"/>
              </w:rPr>
            </w:pPr>
            <w:r w:rsidRPr="00EF3FB7">
              <w:rPr>
                <w:b/>
                <w:bCs/>
                <w:color w:val="000000"/>
              </w:rPr>
              <w:t>Năm trước</w:t>
            </w:r>
          </w:p>
        </w:tc>
      </w:tr>
      <w:tr w:rsidR="00445D38" w:rsidRPr="00EF3FB7" w:rsidTr="00454C24">
        <w:trPr>
          <w:trHeight w:val="88"/>
        </w:trPr>
        <w:tc>
          <w:tcPr>
            <w:tcW w:w="4365" w:type="dxa"/>
            <w:tcBorders>
              <w:top w:val="nil"/>
              <w:left w:val="nil"/>
              <w:bottom w:val="nil"/>
              <w:right w:val="nil"/>
            </w:tcBorders>
            <w:tcMar>
              <w:top w:w="17" w:type="dxa"/>
              <w:left w:w="17" w:type="dxa"/>
              <w:bottom w:w="0" w:type="dxa"/>
              <w:right w:w="17" w:type="dxa"/>
            </w:tcMar>
            <w:vAlign w:val="center"/>
          </w:tcPr>
          <w:p w:rsidR="00445D38" w:rsidRPr="00EF3FB7" w:rsidRDefault="00445D38" w:rsidP="00CE530D">
            <w:pPr>
              <w:jc w:val="left"/>
              <w:rPr>
                <w:color w:val="000000"/>
                <w:szCs w:val="22"/>
              </w:rPr>
            </w:pPr>
            <w:r w:rsidRPr="00EF3FB7">
              <w:rPr>
                <w:color w:val="000000"/>
                <w:szCs w:val="22"/>
              </w:rPr>
              <w:t>Lợi nhuận sau thuế thu nhập doanh nghiệp</w:t>
            </w:r>
          </w:p>
        </w:tc>
        <w:tc>
          <w:tcPr>
            <w:tcW w:w="1884" w:type="dxa"/>
            <w:tcBorders>
              <w:top w:val="single" w:sz="4" w:space="0" w:color="auto"/>
              <w:left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8.045.612.797</w:t>
            </w:r>
          </w:p>
        </w:tc>
        <w:tc>
          <w:tcPr>
            <w:tcW w:w="485" w:type="dxa"/>
            <w:tcBorders>
              <w:top w:val="nil"/>
              <w:left w:val="nil"/>
              <w:right w:val="nil"/>
            </w:tcBorders>
            <w:tcMar>
              <w:top w:w="17" w:type="dxa"/>
              <w:left w:w="17" w:type="dxa"/>
              <w:bottom w:w="0" w:type="dxa"/>
              <w:right w:w="17" w:type="dxa"/>
            </w:tcMar>
            <w:vAlign w:val="center"/>
          </w:tcPr>
          <w:p w:rsidR="00445D38" w:rsidRPr="00EF3FB7" w:rsidRDefault="00445D38" w:rsidP="00D4133A">
            <w:pPr>
              <w:jc w:val="right"/>
              <w:rPr>
                <w:color w:val="000000"/>
                <w:szCs w:val="22"/>
              </w:rPr>
            </w:pPr>
          </w:p>
        </w:tc>
        <w:tc>
          <w:tcPr>
            <w:tcW w:w="1884" w:type="dxa"/>
            <w:tcBorders>
              <w:top w:val="nil"/>
              <w:left w:val="nil"/>
              <w:right w:val="nil"/>
            </w:tcBorders>
            <w:tcMar>
              <w:top w:w="17" w:type="dxa"/>
              <w:left w:w="17" w:type="dxa"/>
              <w:bottom w:w="0" w:type="dxa"/>
              <w:right w:w="17" w:type="dxa"/>
            </w:tcMar>
            <w:vAlign w:val="bottom"/>
          </w:tcPr>
          <w:p w:rsidR="00445D38" w:rsidRDefault="00445D38" w:rsidP="00610F6B">
            <w:pPr>
              <w:jc w:val="right"/>
              <w:rPr>
                <w:color w:val="000000"/>
                <w:szCs w:val="22"/>
              </w:rPr>
            </w:pPr>
            <w:r>
              <w:rPr>
                <w:color w:val="000000"/>
                <w:szCs w:val="22"/>
              </w:rPr>
              <w:t>1.867.022.125</w:t>
            </w:r>
          </w:p>
        </w:tc>
      </w:tr>
      <w:tr w:rsidR="00445D38" w:rsidRPr="00EF3FB7" w:rsidTr="00454C24">
        <w:trPr>
          <w:trHeight w:val="68"/>
        </w:trPr>
        <w:tc>
          <w:tcPr>
            <w:tcW w:w="4365" w:type="dxa"/>
            <w:tcBorders>
              <w:top w:val="nil"/>
              <w:left w:val="nil"/>
              <w:bottom w:val="nil"/>
              <w:right w:val="nil"/>
            </w:tcBorders>
            <w:tcMar>
              <w:top w:w="17" w:type="dxa"/>
              <w:left w:w="17" w:type="dxa"/>
              <w:bottom w:w="0" w:type="dxa"/>
              <w:right w:w="17" w:type="dxa"/>
            </w:tcMar>
            <w:vAlign w:val="center"/>
          </w:tcPr>
          <w:p w:rsidR="00445D38" w:rsidRPr="00EF3FB7" w:rsidRDefault="00445D38" w:rsidP="00CE530D">
            <w:pPr>
              <w:jc w:val="left"/>
              <w:rPr>
                <w:color w:val="000000"/>
                <w:szCs w:val="22"/>
              </w:rPr>
            </w:pPr>
            <w:r w:rsidRPr="00EF3FB7">
              <w:rPr>
                <w:color w:val="000000"/>
                <w:szCs w:val="22"/>
              </w:rPr>
              <w:t>Lợi nhuận sau thuế phân bổ cho cổ đông sở hữu cổ phiếu phổ thông</w:t>
            </w:r>
          </w:p>
        </w:tc>
        <w:tc>
          <w:tcPr>
            <w:tcW w:w="1884" w:type="dxa"/>
            <w:tcBorders>
              <w:left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8.045.612.797</w:t>
            </w:r>
          </w:p>
        </w:tc>
        <w:tc>
          <w:tcPr>
            <w:tcW w:w="485" w:type="dxa"/>
            <w:tcBorders>
              <w:left w:val="nil"/>
              <w:right w:val="nil"/>
            </w:tcBorders>
            <w:tcMar>
              <w:top w:w="17" w:type="dxa"/>
              <w:left w:w="17" w:type="dxa"/>
              <w:bottom w:w="0" w:type="dxa"/>
              <w:right w:w="17" w:type="dxa"/>
            </w:tcMar>
            <w:vAlign w:val="center"/>
          </w:tcPr>
          <w:p w:rsidR="00445D38" w:rsidRPr="00EF3FB7" w:rsidRDefault="00445D38" w:rsidP="00D4133A">
            <w:pPr>
              <w:jc w:val="right"/>
              <w:rPr>
                <w:color w:val="000000"/>
                <w:szCs w:val="22"/>
              </w:rPr>
            </w:pPr>
          </w:p>
        </w:tc>
        <w:tc>
          <w:tcPr>
            <w:tcW w:w="1884" w:type="dxa"/>
            <w:tcBorders>
              <w:left w:val="nil"/>
              <w:right w:val="nil"/>
            </w:tcBorders>
            <w:tcMar>
              <w:top w:w="17" w:type="dxa"/>
              <w:left w:w="17" w:type="dxa"/>
              <w:bottom w:w="0" w:type="dxa"/>
              <w:right w:w="17" w:type="dxa"/>
            </w:tcMar>
            <w:vAlign w:val="bottom"/>
          </w:tcPr>
          <w:p w:rsidR="00445D38" w:rsidRDefault="00445D38" w:rsidP="00610F6B">
            <w:pPr>
              <w:jc w:val="right"/>
              <w:rPr>
                <w:color w:val="000000"/>
                <w:szCs w:val="22"/>
              </w:rPr>
            </w:pPr>
            <w:r>
              <w:rPr>
                <w:color w:val="000000"/>
                <w:szCs w:val="22"/>
              </w:rPr>
              <w:t>1.867.022.125</w:t>
            </w:r>
          </w:p>
        </w:tc>
      </w:tr>
      <w:tr w:rsidR="00445D38" w:rsidRPr="00EF3FB7" w:rsidTr="00454C24">
        <w:trPr>
          <w:trHeight w:val="68"/>
        </w:trPr>
        <w:tc>
          <w:tcPr>
            <w:tcW w:w="4365" w:type="dxa"/>
            <w:tcBorders>
              <w:top w:val="nil"/>
              <w:left w:val="nil"/>
              <w:bottom w:val="nil"/>
              <w:right w:val="nil"/>
            </w:tcBorders>
            <w:tcMar>
              <w:top w:w="17" w:type="dxa"/>
              <w:left w:w="17" w:type="dxa"/>
              <w:bottom w:w="0" w:type="dxa"/>
              <w:right w:w="17" w:type="dxa"/>
            </w:tcMar>
            <w:vAlign w:val="center"/>
          </w:tcPr>
          <w:p w:rsidR="00445D38" w:rsidRPr="00EF3FB7" w:rsidRDefault="00445D38" w:rsidP="00CE530D">
            <w:pPr>
              <w:jc w:val="left"/>
              <w:rPr>
                <w:color w:val="000000"/>
                <w:szCs w:val="22"/>
              </w:rPr>
            </w:pPr>
            <w:r w:rsidRPr="00EF3FB7">
              <w:rPr>
                <w:color w:val="000000"/>
                <w:szCs w:val="22"/>
              </w:rPr>
              <w:t>Cổ phiếu phổ thông đang lưu hành bình quân trong năm</w:t>
            </w:r>
          </w:p>
        </w:tc>
        <w:tc>
          <w:tcPr>
            <w:tcW w:w="1884" w:type="dxa"/>
            <w:tcBorders>
              <w:top w:val="nil"/>
              <w:left w:val="nil"/>
              <w:bottom w:val="single" w:sz="4" w:space="0" w:color="auto"/>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60.309.533</w:t>
            </w:r>
          </w:p>
        </w:tc>
        <w:tc>
          <w:tcPr>
            <w:tcW w:w="485" w:type="dxa"/>
            <w:tcBorders>
              <w:top w:val="nil"/>
              <w:left w:val="nil"/>
              <w:right w:val="nil"/>
            </w:tcBorders>
            <w:tcMar>
              <w:top w:w="17" w:type="dxa"/>
              <w:left w:w="17" w:type="dxa"/>
              <w:bottom w:w="0" w:type="dxa"/>
              <w:right w:w="17" w:type="dxa"/>
            </w:tcMar>
            <w:vAlign w:val="center"/>
          </w:tcPr>
          <w:p w:rsidR="00445D38" w:rsidRPr="00EF3FB7" w:rsidRDefault="00445D38" w:rsidP="00D4133A">
            <w:pPr>
              <w:jc w:val="right"/>
              <w:rPr>
                <w:color w:val="000000"/>
                <w:szCs w:val="22"/>
              </w:rPr>
            </w:pPr>
          </w:p>
        </w:tc>
        <w:tc>
          <w:tcPr>
            <w:tcW w:w="1884" w:type="dxa"/>
            <w:tcBorders>
              <w:top w:val="nil"/>
              <w:left w:val="nil"/>
              <w:bottom w:val="single" w:sz="4" w:space="0" w:color="auto"/>
              <w:right w:val="nil"/>
            </w:tcBorders>
            <w:tcMar>
              <w:top w:w="17" w:type="dxa"/>
              <w:left w:w="17" w:type="dxa"/>
              <w:bottom w:w="0" w:type="dxa"/>
              <w:right w:w="17" w:type="dxa"/>
            </w:tcMar>
            <w:vAlign w:val="bottom"/>
          </w:tcPr>
          <w:p w:rsidR="00445D38" w:rsidRDefault="00445D38" w:rsidP="00610F6B">
            <w:pPr>
              <w:jc w:val="right"/>
              <w:rPr>
                <w:color w:val="000000"/>
                <w:szCs w:val="22"/>
              </w:rPr>
            </w:pPr>
            <w:r>
              <w:rPr>
                <w:color w:val="000000"/>
                <w:szCs w:val="22"/>
              </w:rPr>
              <w:t>38.764.760</w:t>
            </w:r>
          </w:p>
        </w:tc>
      </w:tr>
      <w:tr w:rsidR="00445D38" w:rsidRPr="00EF3FB7" w:rsidTr="00454C24">
        <w:trPr>
          <w:trHeight w:val="68"/>
        </w:trPr>
        <w:tc>
          <w:tcPr>
            <w:tcW w:w="4365" w:type="dxa"/>
            <w:tcBorders>
              <w:top w:val="nil"/>
              <w:left w:val="nil"/>
              <w:bottom w:val="nil"/>
              <w:right w:val="nil"/>
            </w:tcBorders>
            <w:tcMar>
              <w:top w:w="17" w:type="dxa"/>
              <w:left w:w="17" w:type="dxa"/>
              <w:bottom w:w="0" w:type="dxa"/>
              <w:right w:w="17" w:type="dxa"/>
            </w:tcMar>
            <w:vAlign w:val="center"/>
          </w:tcPr>
          <w:p w:rsidR="00445D38" w:rsidRPr="00EF3FB7" w:rsidRDefault="00445D38" w:rsidP="00CE530D">
            <w:pPr>
              <w:jc w:val="left"/>
              <w:rPr>
                <w:b/>
                <w:bCs/>
                <w:color w:val="000000"/>
                <w:szCs w:val="22"/>
              </w:rPr>
            </w:pPr>
            <w:r w:rsidRPr="00EF3FB7">
              <w:rPr>
                <w:b/>
                <w:bCs/>
                <w:color w:val="000000"/>
                <w:szCs w:val="22"/>
              </w:rPr>
              <w:t>Lãi cơ bản trên cổ phiếu</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445D38" w:rsidRDefault="00445D38" w:rsidP="00445D38">
            <w:pPr>
              <w:jc w:val="right"/>
              <w:rPr>
                <w:b/>
                <w:bCs/>
                <w:color w:val="000000"/>
                <w:szCs w:val="22"/>
              </w:rPr>
            </w:pPr>
            <w:r>
              <w:rPr>
                <w:b/>
                <w:bCs/>
                <w:color w:val="000000"/>
                <w:szCs w:val="22"/>
              </w:rPr>
              <w:t>133</w:t>
            </w:r>
          </w:p>
        </w:tc>
        <w:tc>
          <w:tcPr>
            <w:tcW w:w="485" w:type="dxa"/>
            <w:tcBorders>
              <w:left w:val="nil"/>
              <w:bottom w:val="nil"/>
              <w:right w:val="nil"/>
            </w:tcBorders>
            <w:tcMar>
              <w:top w:w="17" w:type="dxa"/>
              <w:left w:w="17" w:type="dxa"/>
              <w:bottom w:w="0" w:type="dxa"/>
              <w:right w:w="17" w:type="dxa"/>
            </w:tcMar>
            <w:vAlign w:val="center"/>
          </w:tcPr>
          <w:p w:rsidR="00445D38" w:rsidRPr="00EF3FB7" w:rsidRDefault="00445D38" w:rsidP="00D4133A">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445D38" w:rsidRDefault="00445D38" w:rsidP="00610F6B">
            <w:pPr>
              <w:jc w:val="right"/>
              <w:rPr>
                <w:b/>
                <w:bCs/>
                <w:color w:val="000000"/>
                <w:szCs w:val="22"/>
              </w:rPr>
            </w:pPr>
            <w:r>
              <w:rPr>
                <w:b/>
                <w:bCs/>
                <w:color w:val="000000"/>
                <w:szCs w:val="22"/>
              </w:rPr>
              <w:t>48</w:t>
            </w:r>
          </w:p>
        </w:tc>
      </w:tr>
    </w:tbl>
    <w:p w:rsidR="006E3CC2" w:rsidRPr="00EF3FB7" w:rsidRDefault="006E3CC2" w:rsidP="006E3CC2">
      <w:pPr>
        <w:rPr>
          <w:color w:val="000000"/>
          <w:szCs w:val="24"/>
          <w:lang w:val="nl-NL"/>
        </w:rPr>
      </w:pPr>
    </w:p>
    <w:p w:rsidR="006E3CC2" w:rsidRPr="00EF3FB7" w:rsidRDefault="006E3CC2" w:rsidP="006E3CC2">
      <w:pPr>
        <w:ind w:left="532" w:firstLine="6"/>
        <w:rPr>
          <w:color w:val="000000"/>
          <w:lang w:val="nl-NL"/>
        </w:rPr>
      </w:pPr>
      <w:r w:rsidRPr="00EF3FB7">
        <w:rPr>
          <w:color w:val="000000"/>
          <w:lang w:val="nl-NL"/>
        </w:rPr>
        <w:t>Cổ phiếu phổ thông đ</w:t>
      </w:r>
      <w:r w:rsidR="00B25519" w:rsidRPr="00EF3FB7">
        <w:rPr>
          <w:color w:val="000000"/>
          <w:lang w:val="nl-NL"/>
        </w:rPr>
        <w:t>ang lưu hành bình quân trong kỳ</w:t>
      </w:r>
      <w:r w:rsidRPr="00EF3FB7">
        <w:rPr>
          <w:color w:val="000000"/>
          <w:lang w:val="nl-NL"/>
        </w:rPr>
        <w:t xml:space="preserve"> được tính như sau:</w:t>
      </w:r>
    </w:p>
    <w:tbl>
      <w:tblPr>
        <w:tblW w:w="8604" w:type="dxa"/>
        <w:tblInd w:w="563" w:type="dxa"/>
        <w:tblCellMar>
          <w:left w:w="0" w:type="dxa"/>
          <w:right w:w="0" w:type="dxa"/>
        </w:tblCellMar>
        <w:tblLook w:val="0000"/>
      </w:tblPr>
      <w:tblGrid>
        <w:gridCol w:w="4365"/>
        <w:gridCol w:w="1884"/>
        <w:gridCol w:w="471"/>
        <w:gridCol w:w="1884"/>
      </w:tblGrid>
      <w:tr w:rsidR="006E3CC2" w:rsidRPr="00EF3FB7">
        <w:trPr>
          <w:trHeight w:val="133"/>
          <w:tblHeader/>
        </w:trPr>
        <w:tc>
          <w:tcPr>
            <w:tcW w:w="4365" w:type="dxa"/>
            <w:tcBorders>
              <w:top w:val="nil"/>
              <w:left w:val="nil"/>
              <w:bottom w:val="nil"/>
              <w:right w:val="nil"/>
            </w:tcBorders>
            <w:tcMar>
              <w:top w:w="17" w:type="dxa"/>
              <w:left w:w="17" w:type="dxa"/>
              <w:bottom w:w="0" w:type="dxa"/>
              <w:right w:w="17" w:type="dxa"/>
            </w:tcMar>
            <w:vAlign w:val="center"/>
          </w:tcPr>
          <w:p w:rsidR="006E3CC2" w:rsidRPr="00EF3FB7" w:rsidRDefault="006E3CC2" w:rsidP="00CE530D">
            <w:pPr>
              <w:rPr>
                <w:color w:val="000000"/>
                <w:szCs w:val="24"/>
                <w:lang w:val="nl-NL"/>
              </w:rPr>
            </w:pPr>
          </w:p>
        </w:tc>
        <w:tc>
          <w:tcPr>
            <w:tcW w:w="4239" w:type="dxa"/>
            <w:gridSpan w:val="3"/>
            <w:tcBorders>
              <w:top w:val="nil"/>
              <w:left w:val="nil"/>
              <w:right w:val="nil"/>
            </w:tcBorders>
            <w:tcMar>
              <w:top w:w="17" w:type="dxa"/>
              <w:left w:w="17" w:type="dxa"/>
              <w:bottom w:w="0" w:type="dxa"/>
              <w:right w:w="17" w:type="dxa"/>
            </w:tcMar>
            <w:vAlign w:val="center"/>
          </w:tcPr>
          <w:p w:rsidR="006E3CC2" w:rsidRPr="00EF3FB7" w:rsidRDefault="006E3CC2" w:rsidP="00CE530D">
            <w:pPr>
              <w:ind w:right="43"/>
              <w:jc w:val="center"/>
              <w:rPr>
                <w:b/>
                <w:bCs/>
                <w:color w:val="000000"/>
                <w:lang w:val="nl-NL"/>
              </w:rPr>
            </w:pPr>
          </w:p>
        </w:tc>
      </w:tr>
      <w:tr w:rsidR="006E3CC2" w:rsidRPr="00EF3FB7">
        <w:trPr>
          <w:trHeight w:val="148"/>
          <w:tblHeader/>
        </w:trPr>
        <w:tc>
          <w:tcPr>
            <w:tcW w:w="4365" w:type="dxa"/>
            <w:tcBorders>
              <w:top w:val="nil"/>
              <w:left w:val="nil"/>
              <w:bottom w:val="nil"/>
              <w:right w:val="nil"/>
            </w:tcBorders>
            <w:tcMar>
              <w:top w:w="17" w:type="dxa"/>
              <w:left w:w="17" w:type="dxa"/>
              <w:bottom w:w="0" w:type="dxa"/>
              <w:right w:w="17" w:type="dxa"/>
            </w:tcMar>
            <w:vAlign w:val="center"/>
          </w:tcPr>
          <w:p w:rsidR="006E3CC2" w:rsidRPr="00EF3FB7" w:rsidRDefault="006E3CC2" w:rsidP="00CE530D">
            <w:pPr>
              <w:ind w:right="53"/>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6E3CC2" w:rsidRPr="00EF3FB7" w:rsidRDefault="006E3CC2" w:rsidP="00CE530D">
            <w:pPr>
              <w:ind w:right="43"/>
              <w:jc w:val="right"/>
              <w:rPr>
                <w:b/>
                <w:bCs/>
                <w:color w:val="000000"/>
                <w:szCs w:val="24"/>
              </w:rPr>
            </w:pPr>
            <w:r w:rsidRPr="00EF3FB7">
              <w:rPr>
                <w:b/>
                <w:bCs/>
                <w:color w:val="000000"/>
              </w:rPr>
              <w:t>Năm nay</w:t>
            </w:r>
          </w:p>
        </w:tc>
        <w:tc>
          <w:tcPr>
            <w:tcW w:w="471" w:type="dxa"/>
            <w:tcBorders>
              <w:left w:val="nil"/>
              <w:bottom w:val="nil"/>
              <w:right w:val="nil"/>
            </w:tcBorders>
            <w:tcMar>
              <w:top w:w="17" w:type="dxa"/>
              <w:left w:w="17" w:type="dxa"/>
              <w:bottom w:w="0" w:type="dxa"/>
              <w:right w:w="17" w:type="dxa"/>
            </w:tcMar>
            <w:vAlign w:val="center"/>
          </w:tcPr>
          <w:p w:rsidR="006E3CC2" w:rsidRPr="00EF3FB7" w:rsidRDefault="006E3CC2" w:rsidP="00CE530D">
            <w:pPr>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6E3CC2" w:rsidRPr="00EF3FB7" w:rsidRDefault="006E3CC2" w:rsidP="00CE530D">
            <w:pPr>
              <w:ind w:right="43"/>
              <w:jc w:val="right"/>
              <w:rPr>
                <w:b/>
                <w:bCs/>
                <w:color w:val="000000"/>
                <w:szCs w:val="24"/>
              </w:rPr>
            </w:pPr>
            <w:r w:rsidRPr="00EF3FB7">
              <w:rPr>
                <w:b/>
                <w:bCs/>
                <w:color w:val="000000"/>
              </w:rPr>
              <w:t>Năm trước</w:t>
            </w:r>
          </w:p>
        </w:tc>
      </w:tr>
      <w:tr w:rsidR="00025E55" w:rsidRPr="00EF3FB7" w:rsidTr="00025E55">
        <w:trPr>
          <w:trHeight w:val="88"/>
        </w:trPr>
        <w:tc>
          <w:tcPr>
            <w:tcW w:w="4365" w:type="dxa"/>
            <w:tcBorders>
              <w:top w:val="nil"/>
              <w:left w:val="nil"/>
              <w:bottom w:val="nil"/>
              <w:right w:val="nil"/>
            </w:tcBorders>
            <w:tcMar>
              <w:top w:w="17" w:type="dxa"/>
              <w:left w:w="17" w:type="dxa"/>
              <w:bottom w:w="0" w:type="dxa"/>
              <w:right w:w="17" w:type="dxa"/>
            </w:tcMar>
            <w:vAlign w:val="center"/>
          </w:tcPr>
          <w:p w:rsidR="00025E55" w:rsidRPr="00B56A5C" w:rsidRDefault="00025E55" w:rsidP="007125C7">
            <w:pPr>
              <w:spacing w:before="0"/>
              <w:jc w:val="left"/>
              <w:rPr>
                <w:color w:val="000000"/>
                <w:szCs w:val="22"/>
              </w:rPr>
            </w:pPr>
            <w:r w:rsidRPr="00B56A5C">
              <w:rPr>
                <w:color w:val="000000"/>
                <w:szCs w:val="22"/>
              </w:rPr>
              <w:t>Cổ phiếu phổ thông đang lưu hành đầu năm</w:t>
            </w:r>
          </w:p>
        </w:tc>
        <w:tc>
          <w:tcPr>
            <w:tcW w:w="1884" w:type="dxa"/>
            <w:tcBorders>
              <w:top w:val="single" w:sz="4" w:space="0" w:color="auto"/>
              <w:left w:val="nil"/>
              <w:right w:val="nil"/>
            </w:tcBorders>
            <w:tcMar>
              <w:top w:w="17" w:type="dxa"/>
              <w:left w:w="17" w:type="dxa"/>
              <w:bottom w:w="0" w:type="dxa"/>
              <w:right w:w="17" w:type="dxa"/>
            </w:tcMar>
            <w:vAlign w:val="bottom"/>
          </w:tcPr>
          <w:p w:rsidR="00025E55" w:rsidRPr="00EF3FB7" w:rsidRDefault="00025E55" w:rsidP="0010343C">
            <w:pPr>
              <w:jc w:val="right"/>
              <w:rPr>
                <w:szCs w:val="22"/>
              </w:rPr>
            </w:pPr>
            <w:r w:rsidRPr="00EF3FB7">
              <w:rPr>
                <w:szCs w:val="22"/>
              </w:rPr>
              <w:t>60.309.533</w:t>
            </w:r>
          </w:p>
        </w:tc>
        <w:tc>
          <w:tcPr>
            <w:tcW w:w="471" w:type="dxa"/>
            <w:tcBorders>
              <w:top w:val="nil"/>
              <w:left w:val="nil"/>
              <w:right w:val="nil"/>
            </w:tcBorders>
            <w:tcMar>
              <w:top w:w="17" w:type="dxa"/>
              <w:left w:w="17" w:type="dxa"/>
              <w:bottom w:w="0" w:type="dxa"/>
              <w:right w:w="17" w:type="dxa"/>
            </w:tcMar>
            <w:vAlign w:val="bottom"/>
          </w:tcPr>
          <w:p w:rsidR="00025E55" w:rsidRPr="00EF3FB7" w:rsidRDefault="00025E55" w:rsidP="0010343C">
            <w:pPr>
              <w:jc w:val="right"/>
              <w:rPr>
                <w:color w:val="000000"/>
                <w:szCs w:val="22"/>
              </w:rPr>
            </w:pPr>
          </w:p>
        </w:tc>
        <w:tc>
          <w:tcPr>
            <w:tcW w:w="1884" w:type="dxa"/>
            <w:tcBorders>
              <w:top w:val="nil"/>
              <w:left w:val="nil"/>
              <w:right w:val="nil"/>
            </w:tcBorders>
            <w:tcMar>
              <w:top w:w="17" w:type="dxa"/>
              <w:left w:w="17" w:type="dxa"/>
              <w:bottom w:w="0" w:type="dxa"/>
              <w:right w:w="17" w:type="dxa"/>
            </w:tcMar>
            <w:vAlign w:val="bottom"/>
          </w:tcPr>
          <w:p w:rsidR="00025E55" w:rsidRDefault="00025E55" w:rsidP="00025E55">
            <w:pPr>
              <w:jc w:val="right"/>
              <w:rPr>
                <w:color w:val="000000"/>
                <w:szCs w:val="22"/>
              </w:rPr>
            </w:pPr>
            <w:r>
              <w:rPr>
                <w:color w:val="000000"/>
                <w:szCs w:val="22"/>
              </w:rPr>
              <w:t>34.771.533</w:t>
            </w:r>
          </w:p>
        </w:tc>
      </w:tr>
      <w:tr w:rsidR="00025E55" w:rsidRPr="00EF3FB7" w:rsidTr="00025E55">
        <w:trPr>
          <w:trHeight w:val="114"/>
        </w:trPr>
        <w:tc>
          <w:tcPr>
            <w:tcW w:w="4365" w:type="dxa"/>
            <w:tcBorders>
              <w:top w:val="nil"/>
              <w:left w:val="nil"/>
              <w:bottom w:val="nil"/>
              <w:right w:val="nil"/>
            </w:tcBorders>
            <w:tcMar>
              <w:top w:w="17" w:type="dxa"/>
              <w:left w:w="17" w:type="dxa"/>
              <w:bottom w:w="0" w:type="dxa"/>
              <w:right w:w="17" w:type="dxa"/>
            </w:tcMar>
            <w:vAlign w:val="center"/>
          </w:tcPr>
          <w:p w:rsidR="00025E55" w:rsidRPr="00B56A5C" w:rsidRDefault="00025E55" w:rsidP="007125C7">
            <w:pPr>
              <w:jc w:val="left"/>
              <w:rPr>
                <w:color w:val="000000"/>
                <w:szCs w:val="22"/>
              </w:rPr>
            </w:pPr>
            <w:r w:rsidRPr="00B56A5C">
              <w:rPr>
                <w:color w:val="000000"/>
                <w:szCs w:val="22"/>
              </w:rPr>
              <w:t>Ảnh hưởng của cổ phiếu phổ thông phát hành tăng thêm ngày 10 tháng 01 năm 2014</w:t>
            </w:r>
          </w:p>
        </w:tc>
        <w:tc>
          <w:tcPr>
            <w:tcW w:w="1884" w:type="dxa"/>
            <w:tcBorders>
              <w:left w:val="nil"/>
              <w:right w:val="nil"/>
            </w:tcBorders>
            <w:tcMar>
              <w:top w:w="17" w:type="dxa"/>
              <w:left w:w="17" w:type="dxa"/>
              <w:bottom w:w="0" w:type="dxa"/>
              <w:right w:w="17" w:type="dxa"/>
            </w:tcMar>
            <w:vAlign w:val="bottom"/>
          </w:tcPr>
          <w:p w:rsidR="00025E55" w:rsidRPr="00EF3FB7" w:rsidRDefault="00025E55" w:rsidP="0010343C">
            <w:pPr>
              <w:jc w:val="right"/>
              <w:rPr>
                <w:szCs w:val="22"/>
              </w:rPr>
            </w:pPr>
            <w:r w:rsidRPr="00EF3FB7">
              <w:rPr>
                <w:szCs w:val="22"/>
              </w:rPr>
              <w:t>-</w:t>
            </w:r>
          </w:p>
        </w:tc>
        <w:tc>
          <w:tcPr>
            <w:tcW w:w="471" w:type="dxa"/>
            <w:tcBorders>
              <w:left w:val="nil"/>
              <w:right w:val="nil"/>
            </w:tcBorders>
            <w:tcMar>
              <w:top w:w="17" w:type="dxa"/>
              <w:left w:w="17" w:type="dxa"/>
              <w:bottom w:w="0" w:type="dxa"/>
              <w:right w:w="17" w:type="dxa"/>
            </w:tcMar>
            <w:vAlign w:val="bottom"/>
          </w:tcPr>
          <w:p w:rsidR="00025E55" w:rsidRPr="00EF3FB7" w:rsidRDefault="00025E55" w:rsidP="0010343C">
            <w:pPr>
              <w:jc w:val="right"/>
              <w:rPr>
                <w:color w:val="000000"/>
                <w:szCs w:val="22"/>
              </w:rPr>
            </w:pPr>
          </w:p>
        </w:tc>
        <w:tc>
          <w:tcPr>
            <w:tcW w:w="1884" w:type="dxa"/>
            <w:tcBorders>
              <w:left w:val="nil"/>
              <w:right w:val="nil"/>
            </w:tcBorders>
            <w:tcMar>
              <w:top w:w="17" w:type="dxa"/>
              <w:left w:w="17" w:type="dxa"/>
              <w:bottom w:w="0" w:type="dxa"/>
              <w:right w:w="17" w:type="dxa"/>
            </w:tcMar>
            <w:vAlign w:val="bottom"/>
          </w:tcPr>
          <w:p w:rsidR="00025E55" w:rsidRDefault="00025E55" w:rsidP="00025E55">
            <w:pPr>
              <w:jc w:val="right"/>
              <w:rPr>
                <w:color w:val="000000"/>
                <w:szCs w:val="22"/>
              </w:rPr>
            </w:pPr>
            <w:r>
              <w:rPr>
                <w:color w:val="000000"/>
                <w:szCs w:val="22"/>
              </w:rPr>
              <w:t>3.450.762</w:t>
            </w:r>
          </w:p>
        </w:tc>
      </w:tr>
      <w:tr w:rsidR="00025E55" w:rsidRPr="00EF3FB7" w:rsidTr="00025E55">
        <w:trPr>
          <w:trHeight w:val="114"/>
        </w:trPr>
        <w:tc>
          <w:tcPr>
            <w:tcW w:w="4365" w:type="dxa"/>
            <w:tcBorders>
              <w:top w:val="nil"/>
              <w:left w:val="nil"/>
              <w:bottom w:val="nil"/>
              <w:right w:val="nil"/>
            </w:tcBorders>
            <w:tcMar>
              <w:top w:w="17" w:type="dxa"/>
              <w:left w:w="17" w:type="dxa"/>
              <w:bottom w:w="0" w:type="dxa"/>
              <w:right w:w="17" w:type="dxa"/>
            </w:tcMar>
            <w:vAlign w:val="center"/>
          </w:tcPr>
          <w:p w:rsidR="00025E55" w:rsidRPr="00B56A5C" w:rsidRDefault="00025E55" w:rsidP="007125C7">
            <w:pPr>
              <w:jc w:val="left"/>
              <w:rPr>
                <w:color w:val="000000"/>
                <w:szCs w:val="22"/>
              </w:rPr>
            </w:pPr>
            <w:r w:rsidRPr="00B56A5C">
              <w:rPr>
                <w:color w:val="000000"/>
                <w:szCs w:val="22"/>
              </w:rPr>
              <w:t>Ảnh hưởng của cổ phiếu phổ thông phát hành tăng thêm ngày 23 tháng 12 năm 2014</w:t>
            </w:r>
          </w:p>
        </w:tc>
        <w:tc>
          <w:tcPr>
            <w:tcW w:w="1884" w:type="dxa"/>
            <w:tcBorders>
              <w:left w:val="nil"/>
              <w:right w:val="nil"/>
            </w:tcBorders>
            <w:tcMar>
              <w:top w:w="17" w:type="dxa"/>
              <w:left w:w="17" w:type="dxa"/>
              <w:bottom w:w="0" w:type="dxa"/>
              <w:right w:w="17" w:type="dxa"/>
            </w:tcMar>
            <w:vAlign w:val="bottom"/>
          </w:tcPr>
          <w:p w:rsidR="00025E55" w:rsidRPr="00025E55" w:rsidRDefault="00025E55" w:rsidP="0010343C">
            <w:pPr>
              <w:jc w:val="right"/>
              <w:rPr>
                <w:szCs w:val="22"/>
                <w:lang w:val="en-US"/>
              </w:rPr>
            </w:pPr>
            <w:r>
              <w:rPr>
                <w:szCs w:val="22"/>
                <w:lang w:val="en-US"/>
              </w:rPr>
              <w:t>-</w:t>
            </w:r>
          </w:p>
        </w:tc>
        <w:tc>
          <w:tcPr>
            <w:tcW w:w="471" w:type="dxa"/>
            <w:tcBorders>
              <w:left w:val="nil"/>
              <w:right w:val="nil"/>
            </w:tcBorders>
            <w:tcMar>
              <w:top w:w="17" w:type="dxa"/>
              <w:left w:w="17" w:type="dxa"/>
              <w:bottom w:w="0" w:type="dxa"/>
              <w:right w:w="17" w:type="dxa"/>
            </w:tcMar>
            <w:vAlign w:val="bottom"/>
          </w:tcPr>
          <w:p w:rsidR="00025E55" w:rsidRPr="00EF3FB7" w:rsidRDefault="00025E55" w:rsidP="0010343C">
            <w:pPr>
              <w:jc w:val="right"/>
              <w:rPr>
                <w:color w:val="000000"/>
                <w:szCs w:val="22"/>
              </w:rPr>
            </w:pPr>
          </w:p>
        </w:tc>
        <w:tc>
          <w:tcPr>
            <w:tcW w:w="1884" w:type="dxa"/>
            <w:tcBorders>
              <w:left w:val="nil"/>
              <w:right w:val="nil"/>
            </w:tcBorders>
            <w:tcMar>
              <w:top w:w="17" w:type="dxa"/>
              <w:left w:w="17" w:type="dxa"/>
              <w:bottom w:w="0" w:type="dxa"/>
              <w:right w:w="17" w:type="dxa"/>
            </w:tcMar>
            <w:vAlign w:val="bottom"/>
          </w:tcPr>
          <w:p w:rsidR="00025E55" w:rsidRDefault="00025E55" w:rsidP="00025E55">
            <w:pPr>
              <w:jc w:val="right"/>
              <w:rPr>
                <w:color w:val="000000"/>
                <w:szCs w:val="22"/>
              </w:rPr>
            </w:pPr>
            <w:r>
              <w:rPr>
                <w:color w:val="000000"/>
                <w:szCs w:val="22"/>
              </w:rPr>
              <w:t>542.466</w:t>
            </w:r>
          </w:p>
        </w:tc>
      </w:tr>
      <w:tr w:rsidR="00025E55" w:rsidRPr="00EF3FB7" w:rsidTr="0010343C">
        <w:trPr>
          <w:trHeight w:val="68"/>
        </w:trPr>
        <w:tc>
          <w:tcPr>
            <w:tcW w:w="4365" w:type="dxa"/>
            <w:tcBorders>
              <w:top w:val="nil"/>
              <w:left w:val="nil"/>
              <w:bottom w:val="nil"/>
              <w:right w:val="nil"/>
            </w:tcBorders>
            <w:tcMar>
              <w:top w:w="17" w:type="dxa"/>
              <w:left w:w="17" w:type="dxa"/>
              <w:bottom w:w="0" w:type="dxa"/>
              <w:right w:w="17" w:type="dxa"/>
            </w:tcMar>
            <w:vAlign w:val="center"/>
          </w:tcPr>
          <w:p w:rsidR="00025E55" w:rsidRPr="00B56A5C" w:rsidRDefault="00025E55" w:rsidP="007125C7">
            <w:pPr>
              <w:jc w:val="left"/>
              <w:rPr>
                <w:b/>
                <w:bCs/>
                <w:color w:val="000000"/>
                <w:szCs w:val="22"/>
              </w:rPr>
            </w:pPr>
            <w:r w:rsidRPr="00B56A5C">
              <w:rPr>
                <w:b/>
                <w:bCs/>
                <w:color w:val="000000"/>
                <w:szCs w:val="22"/>
              </w:rPr>
              <w:t>Cổ phiếu phổ thông đang lưu hành bình quân trong năm</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025E55" w:rsidRPr="00EF3FB7" w:rsidRDefault="00025E55" w:rsidP="0010343C">
            <w:pPr>
              <w:jc w:val="right"/>
              <w:rPr>
                <w:b/>
                <w:bCs/>
                <w:szCs w:val="22"/>
              </w:rPr>
            </w:pPr>
            <w:r w:rsidRPr="00EF3FB7">
              <w:rPr>
                <w:b/>
                <w:bCs/>
                <w:szCs w:val="22"/>
              </w:rPr>
              <w:t>60.309.533</w:t>
            </w:r>
          </w:p>
        </w:tc>
        <w:tc>
          <w:tcPr>
            <w:tcW w:w="471" w:type="dxa"/>
            <w:tcBorders>
              <w:left w:val="nil"/>
              <w:bottom w:val="nil"/>
              <w:right w:val="nil"/>
            </w:tcBorders>
            <w:tcMar>
              <w:top w:w="17" w:type="dxa"/>
              <w:left w:w="17" w:type="dxa"/>
              <w:bottom w:w="0" w:type="dxa"/>
              <w:right w:w="17" w:type="dxa"/>
            </w:tcMar>
            <w:vAlign w:val="bottom"/>
          </w:tcPr>
          <w:p w:rsidR="00025E55" w:rsidRPr="00EF3FB7" w:rsidRDefault="00025E55" w:rsidP="0010343C">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025E55" w:rsidRDefault="00025E55" w:rsidP="00025E55">
            <w:pPr>
              <w:jc w:val="right"/>
              <w:rPr>
                <w:b/>
                <w:bCs/>
                <w:color w:val="000000"/>
                <w:szCs w:val="22"/>
              </w:rPr>
            </w:pPr>
            <w:r>
              <w:rPr>
                <w:b/>
                <w:bCs/>
                <w:color w:val="000000"/>
                <w:szCs w:val="22"/>
              </w:rPr>
              <w:t>38.764.760</w:t>
            </w:r>
          </w:p>
        </w:tc>
      </w:tr>
    </w:tbl>
    <w:p w:rsidR="00D379FC" w:rsidRDefault="00D379FC" w:rsidP="00DB2D89">
      <w:pPr>
        <w:ind w:left="-24"/>
        <w:rPr>
          <w:b/>
          <w:szCs w:val="24"/>
          <w:highlight w:val="cyan"/>
          <w:lang w:val="nl-NL"/>
        </w:rPr>
      </w:pPr>
    </w:p>
    <w:p w:rsidR="00604302" w:rsidRPr="00EF3FB7" w:rsidRDefault="00604302" w:rsidP="00D379FC">
      <w:pPr>
        <w:rPr>
          <w:highlight w:val="cyan"/>
          <w:lang w:val="nl-NL"/>
        </w:rPr>
      </w:pPr>
    </w:p>
    <w:p w:rsidR="00D379FC" w:rsidRPr="003C486F" w:rsidRDefault="00FE4656" w:rsidP="001E6ED9">
      <w:pPr>
        <w:numPr>
          <w:ilvl w:val="1"/>
          <w:numId w:val="1"/>
        </w:numPr>
        <w:tabs>
          <w:tab w:val="clear" w:pos="1440"/>
          <w:tab w:val="num" w:pos="552"/>
        </w:tabs>
        <w:spacing w:before="200" w:after="20" w:line="252" w:lineRule="auto"/>
        <w:ind w:left="547" w:hanging="547"/>
        <w:rPr>
          <w:b/>
          <w:bCs/>
          <w:color w:val="000000"/>
          <w:szCs w:val="24"/>
          <w:lang w:val="nl-NL"/>
        </w:rPr>
      </w:pPr>
      <w:r>
        <w:rPr>
          <w:b/>
          <w:bCs/>
          <w:color w:val="000000"/>
          <w:szCs w:val="24"/>
          <w:lang w:val="nl-NL"/>
        </w:rPr>
        <w:br w:type="page"/>
      </w:r>
      <w:r w:rsidR="001E6ED9">
        <w:rPr>
          <w:b/>
          <w:bCs/>
          <w:color w:val="000000"/>
          <w:szCs w:val="24"/>
          <w:lang w:val="nl-NL"/>
        </w:rPr>
        <w:lastRenderedPageBreak/>
        <w:t>Chi phí s</w:t>
      </w:r>
      <w:r w:rsidR="001E6ED9" w:rsidRPr="001E6ED9">
        <w:rPr>
          <w:b/>
          <w:bCs/>
          <w:color w:val="000000"/>
          <w:szCs w:val="24"/>
          <w:lang w:val="nl-NL"/>
        </w:rPr>
        <w:t>ả</w:t>
      </w:r>
      <w:r w:rsidR="001E6ED9">
        <w:rPr>
          <w:b/>
          <w:bCs/>
          <w:color w:val="000000"/>
          <w:szCs w:val="24"/>
          <w:lang w:val="nl-NL"/>
        </w:rPr>
        <w:t>n xu</w:t>
      </w:r>
      <w:r w:rsidR="001E6ED9" w:rsidRPr="001E6ED9">
        <w:rPr>
          <w:b/>
          <w:bCs/>
          <w:color w:val="000000"/>
          <w:szCs w:val="24"/>
          <w:lang w:val="nl-NL"/>
        </w:rPr>
        <w:t>ất</w:t>
      </w:r>
      <w:r w:rsidR="001E6ED9">
        <w:rPr>
          <w:b/>
          <w:bCs/>
          <w:color w:val="000000"/>
          <w:szCs w:val="24"/>
          <w:lang w:val="nl-NL"/>
        </w:rPr>
        <w:t xml:space="preserve"> kinh doanh theo y</w:t>
      </w:r>
      <w:r w:rsidR="001E6ED9" w:rsidRPr="001E6ED9">
        <w:rPr>
          <w:b/>
          <w:bCs/>
          <w:color w:val="000000"/>
          <w:szCs w:val="24"/>
          <w:lang w:val="nl-NL"/>
        </w:rPr>
        <w:t>ếu</w:t>
      </w:r>
      <w:r w:rsidR="001E6ED9">
        <w:rPr>
          <w:b/>
          <w:bCs/>
          <w:color w:val="000000"/>
          <w:szCs w:val="24"/>
          <w:lang w:val="nl-NL"/>
        </w:rPr>
        <w:t xml:space="preserve"> t</w:t>
      </w:r>
      <w:r w:rsidR="001E6ED9" w:rsidRPr="001E6ED9">
        <w:rPr>
          <w:b/>
          <w:bCs/>
          <w:color w:val="000000"/>
          <w:szCs w:val="24"/>
          <w:lang w:val="nl-NL"/>
        </w:rPr>
        <w:t>ố</w:t>
      </w:r>
    </w:p>
    <w:tbl>
      <w:tblPr>
        <w:tblW w:w="8708" w:type="dxa"/>
        <w:tblInd w:w="563" w:type="dxa"/>
        <w:tblCellMar>
          <w:left w:w="0" w:type="dxa"/>
          <w:right w:w="0" w:type="dxa"/>
        </w:tblCellMar>
        <w:tblLook w:val="0000"/>
      </w:tblPr>
      <w:tblGrid>
        <w:gridCol w:w="4365"/>
        <w:gridCol w:w="1884"/>
        <w:gridCol w:w="575"/>
        <w:gridCol w:w="1884"/>
      </w:tblGrid>
      <w:tr w:rsidR="00D379FC" w:rsidRPr="003C486F" w:rsidTr="00263962">
        <w:trPr>
          <w:trHeight w:val="133"/>
          <w:tblHeader/>
        </w:trPr>
        <w:tc>
          <w:tcPr>
            <w:tcW w:w="4365" w:type="dxa"/>
            <w:tcBorders>
              <w:top w:val="nil"/>
              <w:left w:val="nil"/>
              <w:bottom w:val="nil"/>
              <w:right w:val="nil"/>
            </w:tcBorders>
            <w:tcMar>
              <w:top w:w="17" w:type="dxa"/>
              <w:left w:w="17" w:type="dxa"/>
              <w:bottom w:w="0" w:type="dxa"/>
              <w:right w:w="17" w:type="dxa"/>
            </w:tcMar>
            <w:vAlign w:val="center"/>
          </w:tcPr>
          <w:p w:rsidR="00D379FC" w:rsidRPr="003C486F" w:rsidRDefault="00D379FC" w:rsidP="002609E0">
            <w:pPr>
              <w:spacing w:before="60"/>
              <w:rPr>
                <w:color w:val="000000"/>
                <w:szCs w:val="24"/>
              </w:rPr>
            </w:pPr>
          </w:p>
        </w:tc>
        <w:tc>
          <w:tcPr>
            <w:tcW w:w="1884" w:type="dxa"/>
            <w:tcBorders>
              <w:left w:val="nil"/>
              <w:right w:val="nil"/>
            </w:tcBorders>
            <w:tcMar>
              <w:top w:w="17" w:type="dxa"/>
              <w:left w:w="17" w:type="dxa"/>
              <w:bottom w:w="0" w:type="dxa"/>
              <w:right w:w="17" w:type="dxa"/>
            </w:tcMar>
            <w:vAlign w:val="center"/>
          </w:tcPr>
          <w:p w:rsidR="00D379FC" w:rsidRPr="003C486F" w:rsidRDefault="00D379FC" w:rsidP="002609E0">
            <w:pPr>
              <w:spacing w:before="60"/>
              <w:ind w:right="43"/>
              <w:jc w:val="right"/>
              <w:rPr>
                <w:b/>
                <w:bCs/>
                <w:color w:val="000000"/>
                <w:szCs w:val="24"/>
              </w:rPr>
            </w:pPr>
          </w:p>
        </w:tc>
        <w:tc>
          <w:tcPr>
            <w:tcW w:w="575" w:type="dxa"/>
            <w:tcBorders>
              <w:left w:val="nil"/>
              <w:bottom w:val="nil"/>
              <w:right w:val="nil"/>
            </w:tcBorders>
            <w:tcMar>
              <w:top w:w="17" w:type="dxa"/>
              <w:left w:w="17" w:type="dxa"/>
              <w:bottom w:w="0" w:type="dxa"/>
              <w:right w:w="17" w:type="dxa"/>
            </w:tcMar>
            <w:vAlign w:val="center"/>
          </w:tcPr>
          <w:p w:rsidR="00D379FC" w:rsidRPr="003C486F" w:rsidRDefault="00D379FC" w:rsidP="002609E0">
            <w:pPr>
              <w:spacing w:before="60"/>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D379FC" w:rsidRPr="00263962" w:rsidRDefault="00D379FC" w:rsidP="002609E0">
            <w:pPr>
              <w:spacing w:before="60"/>
              <w:ind w:right="43"/>
              <w:jc w:val="right"/>
              <w:rPr>
                <w:b/>
                <w:bCs/>
                <w:color w:val="000000"/>
                <w:szCs w:val="24"/>
                <w:lang w:val="en-US"/>
              </w:rPr>
            </w:pPr>
            <w:r w:rsidRPr="003C486F">
              <w:rPr>
                <w:b/>
                <w:bCs/>
                <w:color w:val="000000"/>
              </w:rPr>
              <w:t>N</w:t>
            </w:r>
            <w:r w:rsidRPr="003C486F">
              <w:rPr>
                <w:rFonts w:hint="eastAsia"/>
                <w:b/>
                <w:bCs/>
                <w:color w:val="000000"/>
              </w:rPr>
              <w:t>ă</w:t>
            </w:r>
            <w:r w:rsidRPr="003C486F">
              <w:rPr>
                <w:b/>
                <w:bCs/>
                <w:color w:val="000000"/>
              </w:rPr>
              <w:t xml:space="preserve">m </w:t>
            </w:r>
            <w:r w:rsidR="00263962">
              <w:rPr>
                <w:b/>
                <w:bCs/>
                <w:color w:val="000000"/>
                <w:lang w:val="en-US"/>
              </w:rPr>
              <w:t>nay</w:t>
            </w:r>
          </w:p>
        </w:tc>
      </w:tr>
      <w:tr w:rsidR="00445D38" w:rsidRPr="003C486F" w:rsidTr="002609E0">
        <w:trPr>
          <w:trHeight w:val="142"/>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color w:val="000000"/>
                <w:szCs w:val="22"/>
              </w:rPr>
            </w:pPr>
            <w:r>
              <w:rPr>
                <w:color w:val="000000"/>
                <w:szCs w:val="22"/>
              </w:rPr>
              <w:t>Chi phí nguyên liệu, vật liệu</w:t>
            </w: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26.842.933.584</w:t>
            </w:r>
          </w:p>
        </w:tc>
      </w:tr>
      <w:tr w:rsidR="00445D38" w:rsidRPr="003C486F" w:rsidTr="002609E0">
        <w:trPr>
          <w:trHeight w:val="124"/>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color w:val="000000"/>
                <w:szCs w:val="22"/>
              </w:rPr>
            </w:pPr>
            <w:r>
              <w:rPr>
                <w:color w:val="000000"/>
                <w:szCs w:val="22"/>
              </w:rPr>
              <w:t>Chi phí nhân công</w:t>
            </w: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6.925.870.317</w:t>
            </w:r>
          </w:p>
        </w:tc>
      </w:tr>
      <w:tr w:rsidR="00445D38" w:rsidRPr="003C486F" w:rsidTr="002609E0">
        <w:trPr>
          <w:trHeight w:val="124"/>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color w:val="000000"/>
                <w:szCs w:val="22"/>
              </w:rPr>
            </w:pPr>
            <w:r>
              <w:rPr>
                <w:color w:val="000000"/>
                <w:szCs w:val="22"/>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3.208.609.231</w:t>
            </w:r>
          </w:p>
        </w:tc>
      </w:tr>
      <w:tr w:rsidR="00445D38" w:rsidRPr="003C486F" w:rsidTr="002609E0">
        <w:trPr>
          <w:trHeight w:val="124"/>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color w:val="000000"/>
                <w:szCs w:val="22"/>
              </w:rPr>
            </w:pPr>
            <w:r>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4.018.566.957</w:t>
            </w:r>
          </w:p>
        </w:tc>
      </w:tr>
      <w:tr w:rsidR="00445D38" w:rsidRPr="003C486F" w:rsidTr="002609E0">
        <w:trPr>
          <w:trHeight w:val="124"/>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color w:val="000000"/>
                <w:szCs w:val="22"/>
              </w:rPr>
            </w:pPr>
            <w:r>
              <w:rPr>
                <w:color w:val="000000"/>
                <w:szCs w:val="22"/>
              </w:rPr>
              <w:t>Chi phí dự phòng</w:t>
            </w: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(752.977.360)</w:t>
            </w:r>
          </w:p>
        </w:tc>
      </w:tr>
      <w:tr w:rsidR="00445D38" w:rsidRPr="003C486F" w:rsidTr="002609E0">
        <w:trPr>
          <w:trHeight w:val="124"/>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color w:val="000000"/>
                <w:szCs w:val="22"/>
              </w:rPr>
            </w:pPr>
            <w:r>
              <w:rPr>
                <w:color w:val="000000"/>
                <w:szCs w:val="22"/>
              </w:rPr>
              <w:t>Chi phí bằng tiền khác</w:t>
            </w: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445D38" w:rsidRDefault="00445D38" w:rsidP="00445D38">
            <w:pPr>
              <w:jc w:val="right"/>
              <w:rPr>
                <w:color w:val="000000"/>
                <w:szCs w:val="22"/>
              </w:rPr>
            </w:pPr>
            <w:r>
              <w:rPr>
                <w:color w:val="000000"/>
                <w:szCs w:val="22"/>
              </w:rPr>
              <w:t>434.603.787</w:t>
            </w:r>
          </w:p>
        </w:tc>
      </w:tr>
      <w:tr w:rsidR="00445D38" w:rsidRPr="003C486F" w:rsidTr="00263962">
        <w:trPr>
          <w:trHeight w:val="138"/>
        </w:trPr>
        <w:tc>
          <w:tcPr>
            <w:tcW w:w="4365" w:type="dxa"/>
            <w:tcBorders>
              <w:top w:val="nil"/>
              <w:left w:val="nil"/>
              <w:bottom w:val="nil"/>
              <w:right w:val="nil"/>
            </w:tcBorders>
            <w:tcMar>
              <w:top w:w="17" w:type="dxa"/>
              <w:left w:w="17" w:type="dxa"/>
              <w:bottom w:w="0" w:type="dxa"/>
              <w:right w:w="17" w:type="dxa"/>
            </w:tcMar>
            <w:vAlign w:val="bottom"/>
          </w:tcPr>
          <w:p w:rsidR="00445D38" w:rsidRDefault="00445D38">
            <w:pPr>
              <w:rPr>
                <w:b/>
                <w:bCs/>
                <w:color w:val="000000"/>
                <w:szCs w:val="22"/>
              </w:rPr>
            </w:pPr>
            <w:r>
              <w:rPr>
                <w:b/>
                <w:bCs/>
                <w:color w:val="000000"/>
                <w:szCs w:val="22"/>
              </w:rPr>
              <w:t>Cộng</w:t>
            </w:r>
          </w:p>
        </w:tc>
        <w:tc>
          <w:tcPr>
            <w:tcW w:w="1884" w:type="dxa"/>
            <w:tcBorders>
              <w:left w:val="nil"/>
              <w:right w:val="nil"/>
            </w:tcBorders>
            <w:tcMar>
              <w:top w:w="17" w:type="dxa"/>
              <w:left w:w="17" w:type="dxa"/>
              <w:bottom w:w="0" w:type="dxa"/>
              <w:right w:w="17" w:type="dxa"/>
            </w:tcMar>
            <w:vAlign w:val="bottom"/>
          </w:tcPr>
          <w:p w:rsidR="00445D38" w:rsidRDefault="00445D38" w:rsidP="002609E0">
            <w:pPr>
              <w:jc w:val="right"/>
              <w:rPr>
                <w:b/>
                <w:bCs/>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445D38" w:rsidRDefault="00445D38" w:rsidP="002609E0">
            <w:pPr>
              <w:jc w:val="right"/>
              <w:rPr>
                <w:b/>
                <w:bCs/>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445D38" w:rsidRDefault="00445D38" w:rsidP="00445D38">
            <w:pPr>
              <w:jc w:val="right"/>
              <w:rPr>
                <w:b/>
                <w:bCs/>
                <w:color w:val="000000"/>
                <w:szCs w:val="22"/>
              </w:rPr>
            </w:pPr>
            <w:r>
              <w:rPr>
                <w:b/>
                <w:bCs/>
                <w:color w:val="000000"/>
                <w:szCs w:val="22"/>
              </w:rPr>
              <w:t>40.677.606.516</w:t>
            </w:r>
          </w:p>
        </w:tc>
      </w:tr>
    </w:tbl>
    <w:p w:rsidR="00D379FC" w:rsidRDefault="00D379FC" w:rsidP="00D379FC">
      <w:pPr>
        <w:spacing w:before="100" w:beforeAutospacing="1"/>
        <w:ind w:left="546"/>
        <w:rPr>
          <w:b/>
          <w:szCs w:val="24"/>
          <w:lang w:val="nl-NL"/>
        </w:rPr>
      </w:pPr>
    </w:p>
    <w:p w:rsidR="006E3CC2" w:rsidRPr="0060521A" w:rsidRDefault="006E3CC2" w:rsidP="001B5740">
      <w:pPr>
        <w:numPr>
          <w:ilvl w:val="0"/>
          <w:numId w:val="1"/>
        </w:numPr>
        <w:tabs>
          <w:tab w:val="clear" w:pos="1800"/>
          <w:tab w:val="num" w:pos="546"/>
        </w:tabs>
        <w:spacing w:before="100" w:beforeAutospacing="1"/>
        <w:ind w:left="546" w:hanging="542"/>
        <w:rPr>
          <w:b/>
          <w:szCs w:val="24"/>
          <w:lang w:val="nl-NL"/>
        </w:rPr>
      </w:pPr>
      <w:r w:rsidRPr="0060521A">
        <w:rPr>
          <w:b/>
          <w:szCs w:val="24"/>
          <w:lang w:val="nl-NL"/>
        </w:rPr>
        <w:t>NHỮNG THÔNG TIN KHÁC</w:t>
      </w:r>
      <w:r w:rsidRPr="0060521A">
        <w:rPr>
          <w:b/>
          <w:bCs/>
          <w:color w:val="000000"/>
          <w:szCs w:val="24"/>
          <w:lang w:val="nl-NL"/>
        </w:rPr>
        <w:tab/>
      </w:r>
    </w:p>
    <w:p w:rsidR="00B561CB" w:rsidRPr="0084779C" w:rsidRDefault="00B561CB" w:rsidP="00B561CB">
      <w:pPr>
        <w:numPr>
          <w:ilvl w:val="1"/>
          <w:numId w:val="1"/>
        </w:numPr>
        <w:tabs>
          <w:tab w:val="clear" w:pos="1440"/>
          <w:tab w:val="num" w:pos="552"/>
        </w:tabs>
        <w:spacing w:before="200" w:after="20" w:line="252" w:lineRule="auto"/>
        <w:ind w:left="547" w:hanging="547"/>
        <w:rPr>
          <w:b/>
          <w:bCs/>
          <w:color w:val="000000"/>
          <w:lang w:val="nl-NL"/>
        </w:rPr>
      </w:pPr>
      <w:r w:rsidRPr="0084779C">
        <w:rPr>
          <w:b/>
          <w:bCs/>
          <w:color w:val="000000"/>
          <w:lang w:val="nl-NL"/>
        </w:rPr>
        <w:t>Giao dịch với các bên liên quan</w:t>
      </w:r>
    </w:p>
    <w:p w:rsidR="00B561CB" w:rsidRPr="0084779C" w:rsidRDefault="00B561CB" w:rsidP="00B561CB">
      <w:pPr>
        <w:spacing w:before="120" w:after="20" w:line="252" w:lineRule="auto"/>
        <w:ind w:left="533"/>
        <w:rPr>
          <w:b/>
          <w:bCs/>
          <w:i/>
          <w:iCs/>
          <w:color w:val="000000"/>
          <w:lang w:val="nl-NL"/>
        </w:rPr>
      </w:pPr>
      <w:r w:rsidRPr="0060521A">
        <w:rPr>
          <w:b/>
          <w:bCs/>
          <w:i/>
          <w:iCs/>
          <w:color w:val="000000"/>
          <w:lang w:val="nl-NL"/>
        </w:rPr>
        <w:t>Giao dịch với các thành viên quản lý chủ chốt và các cá nhân có liên quan như sau:</w:t>
      </w:r>
    </w:p>
    <w:p w:rsidR="00B561CB" w:rsidRDefault="00B561CB" w:rsidP="00B561CB">
      <w:pPr>
        <w:spacing w:before="100" w:after="20"/>
        <w:ind w:left="547"/>
        <w:rPr>
          <w:bCs/>
          <w:color w:val="000000"/>
          <w:lang w:val="nl-NL"/>
        </w:rPr>
      </w:pPr>
      <w:r w:rsidRPr="0084779C">
        <w:rPr>
          <w:bCs/>
          <w:color w:val="000000"/>
          <w:lang w:val="nl-NL"/>
        </w:rPr>
        <w:t>Các thành viên quản lý chủ chốt và các cá nhân có liên quan gồm: các thành viên Hội đồng quản trị, Ban Tổng Giám đốc, kế toán trưởng và các thành viên mật thiết trong gia đình các cá nhân  này.</w:t>
      </w:r>
    </w:p>
    <w:p w:rsidR="00B561CB" w:rsidRPr="0084779C" w:rsidRDefault="00B561CB" w:rsidP="00B561CB">
      <w:pPr>
        <w:spacing w:before="100" w:after="20"/>
        <w:ind w:left="547"/>
        <w:rPr>
          <w:bCs/>
          <w:color w:val="000000"/>
          <w:lang w:val="nl-NL"/>
        </w:rPr>
      </w:pPr>
      <w:r>
        <w:rPr>
          <w:bCs/>
          <w:color w:val="000000"/>
          <w:lang w:val="nl-NL"/>
        </w:rPr>
        <w:t>Các nghiệp vụ phát sinh trong năm giữa công ty với các thành viên quản lý chủ chốt:</w:t>
      </w:r>
    </w:p>
    <w:tbl>
      <w:tblPr>
        <w:tblW w:w="8858" w:type="dxa"/>
        <w:tblInd w:w="575" w:type="dxa"/>
        <w:tblCellMar>
          <w:left w:w="29" w:type="dxa"/>
          <w:right w:w="29" w:type="dxa"/>
        </w:tblCellMar>
        <w:tblLook w:val="0000"/>
      </w:tblPr>
      <w:tblGrid>
        <w:gridCol w:w="4494"/>
        <w:gridCol w:w="1891"/>
        <w:gridCol w:w="577"/>
        <w:gridCol w:w="1896"/>
      </w:tblGrid>
      <w:tr w:rsidR="00B561CB" w:rsidRPr="0084779C" w:rsidTr="001B6CE3">
        <w:tblPrEx>
          <w:tblCellMar>
            <w:top w:w="0" w:type="dxa"/>
            <w:bottom w:w="0" w:type="dxa"/>
          </w:tblCellMar>
        </w:tblPrEx>
        <w:trPr>
          <w:tblHeader/>
        </w:trPr>
        <w:tc>
          <w:tcPr>
            <w:tcW w:w="4494" w:type="dxa"/>
          </w:tcPr>
          <w:p w:rsidR="00B561CB" w:rsidRPr="0084779C" w:rsidRDefault="00B561CB" w:rsidP="001B6CE3">
            <w:pPr>
              <w:rPr>
                <w:b/>
                <w:bCs/>
                <w:color w:val="000000"/>
                <w:lang w:val="nl-NL"/>
              </w:rPr>
            </w:pPr>
          </w:p>
        </w:tc>
        <w:tc>
          <w:tcPr>
            <w:tcW w:w="1891" w:type="dxa"/>
            <w:tcBorders>
              <w:bottom w:val="single" w:sz="4" w:space="0" w:color="auto"/>
            </w:tcBorders>
          </w:tcPr>
          <w:p w:rsidR="00B561CB" w:rsidRPr="0084779C" w:rsidRDefault="00B561CB" w:rsidP="001B6CE3">
            <w:pPr>
              <w:ind w:right="13"/>
              <w:jc w:val="right"/>
              <w:rPr>
                <w:b/>
                <w:bCs/>
                <w:color w:val="000000"/>
                <w:lang w:val="nl-NL"/>
              </w:rPr>
            </w:pPr>
            <w:r w:rsidRPr="0084779C">
              <w:rPr>
                <w:b/>
                <w:bCs/>
                <w:color w:val="000000"/>
                <w:lang w:val="nl-NL"/>
              </w:rPr>
              <w:t>Năm nay</w:t>
            </w:r>
          </w:p>
        </w:tc>
        <w:tc>
          <w:tcPr>
            <w:tcW w:w="577" w:type="dxa"/>
          </w:tcPr>
          <w:p w:rsidR="00B561CB" w:rsidRPr="0084779C" w:rsidRDefault="00B561CB" w:rsidP="001B6CE3">
            <w:pPr>
              <w:ind w:right="13"/>
              <w:jc w:val="right"/>
              <w:rPr>
                <w:b/>
                <w:bCs/>
                <w:color w:val="000000"/>
                <w:lang w:val="nl-NL"/>
              </w:rPr>
            </w:pPr>
          </w:p>
        </w:tc>
        <w:tc>
          <w:tcPr>
            <w:tcW w:w="1896" w:type="dxa"/>
            <w:tcBorders>
              <w:bottom w:val="single" w:sz="4" w:space="0" w:color="auto"/>
            </w:tcBorders>
          </w:tcPr>
          <w:p w:rsidR="00B561CB" w:rsidRPr="0084779C" w:rsidRDefault="00B561CB" w:rsidP="001B6CE3">
            <w:pPr>
              <w:ind w:right="13"/>
              <w:jc w:val="right"/>
              <w:rPr>
                <w:b/>
                <w:bCs/>
                <w:color w:val="000000"/>
                <w:lang w:val="nl-NL"/>
              </w:rPr>
            </w:pPr>
            <w:r w:rsidRPr="0084779C">
              <w:rPr>
                <w:b/>
                <w:bCs/>
                <w:color w:val="000000"/>
                <w:lang w:val="nl-NL"/>
              </w:rPr>
              <w:t>Năm trước</w:t>
            </w:r>
          </w:p>
        </w:tc>
      </w:tr>
      <w:tr w:rsidR="00B561CB" w:rsidRPr="0084779C" w:rsidTr="001B6CE3">
        <w:tblPrEx>
          <w:tblCellMar>
            <w:top w:w="0" w:type="dxa"/>
            <w:bottom w:w="0" w:type="dxa"/>
          </w:tblCellMar>
        </w:tblPrEx>
        <w:trPr>
          <w:trHeight w:val="50"/>
        </w:trPr>
        <w:tc>
          <w:tcPr>
            <w:tcW w:w="4494" w:type="dxa"/>
            <w:vAlign w:val="center"/>
          </w:tcPr>
          <w:p w:rsidR="00B561CB" w:rsidRPr="0084779C" w:rsidRDefault="00B561CB" w:rsidP="001B6CE3">
            <w:pPr>
              <w:spacing w:after="20" w:line="252" w:lineRule="auto"/>
              <w:rPr>
                <w:b/>
                <w:bCs/>
                <w:i/>
                <w:iCs/>
                <w:color w:val="000000"/>
                <w:lang w:val="nl-NL"/>
              </w:rPr>
            </w:pPr>
            <w:r w:rsidRPr="0084779C">
              <w:rPr>
                <w:b/>
                <w:bCs/>
                <w:i/>
                <w:iCs/>
                <w:color w:val="000000"/>
                <w:lang w:val="nl-NL"/>
              </w:rPr>
              <w:t>Hội đồng quản trị</w:t>
            </w:r>
          </w:p>
        </w:tc>
        <w:tc>
          <w:tcPr>
            <w:tcW w:w="1891" w:type="dxa"/>
            <w:tcBorders>
              <w:top w:val="single" w:sz="4" w:space="0" w:color="auto"/>
            </w:tcBorders>
            <w:vAlign w:val="bottom"/>
          </w:tcPr>
          <w:p w:rsidR="00B561CB" w:rsidRPr="0084779C" w:rsidRDefault="00B561CB" w:rsidP="001B6CE3">
            <w:pPr>
              <w:jc w:val="right"/>
              <w:rPr>
                <w:b/>
                <w:bCs/>
                <w:i/>
                <w:iCs/>
                <w:color w:val="000000"/>
                <w:szCs w:val="22"/>
              </w:rPr>
            </w:pPr>
          </w:p>
        </w:tc>
        <w:tc>
          <w:tcPr>
            <w:tcW w:w="577" w:type="dxa"/>
          </w:tcPr>
          <w:p w:rsidR="00B561CB" w:rsidRPr="0084779C" w:rsidRDefault="00B561CB" w:rsidP="001B6CE3">
            <w:pPr>
              <w:jc w:val="right"/>
              <w:rPr>
                <w:b/>
                <w:bCs/>
                <w:i/>
                <w:iCs/>
                <w:color w:val="000000"/>
                <w:szCs w:val="22"/>
              </w:rPr>
            </w:pPr>
          </w:p>
        </w:tc>
        <w:tc>
          <w:tcPr>
            <w:tcW w:w="1896" w:type="dxa"/>
            <w:tcBorders>
              <w:top w:val="single" w:sz="4" w:space="0" w:color="auto"/>
            </w:tcBorders>
            <w:vAlign w:val="bottom"/>
          </w:tcPr>
          <w:p w:rsidR="00B561CB" w:rsidRPr="0084779C" w:rsidRDefault="00B561CB" w:rsidP="001B6CE3">
            <w:pPr>
              <w:jc w:val="right"/>
              <w:rPr>
                <w:b/>
                <w:bCs/>
                <w:i/>
                <w:iCs/>
                <w:color w:val="000000"/>
                <w:szCs w:val="22"/>
              </w:rPr>
            </w:pPr>
          </w:p>
        </w:tc>
      </w:tr>
      <w:tr w:rsidR="00B561CB" w:rsidRPr="0084779C" w:rsidTr="001B6CE3">
        <w:tblPrEx>
          <w:tblCellMar>
            <w:top w:w="0" w:type="dxa"/>
            <w:bottom w:w="0" w:type="dxa"/>
          </w:tblCellMar>
        </w:tblPrEx>
        <w:trPr>
          <w:trHeight w:val="69"/>
        </w:trPr>
        <w:tc>
          <w:tcPr>
            <w:tcW w:w="4494" w:type="dxa"/>
            <w:vAlign w:val="center"/>
          </w:tcPr>
          <w:p w:rsidR="00B561CB" w:rsidRDefault="00B561CB" w:rsidP="001B6CE3">
            <w:pPr>
              <w:rPr>
                <w:color w:val="000000"/>
                <w:szCs w:val="22"/>
              </w:rPr>
            </w:pPr>
            <w:r>
              <w:rPr>
                <w:color w:val="000000"/>
                <w:szCs w:val="22"/>
              </w:rPr>
              <w:t>Lãi vay đã trả</w:t>
            </w:r>
          </w:p>
        </w:tc>
        <w:tc>
          <w:tcPr>
            <w:tcW w:w="1891" w:type="dxa"/>
            <w:vAlign w:val="bottom"/>
          </w:tcPr>
          <w:p w:rsidR="00B561CB" w:rsidRDefault="00B561CB" w:rsidP="001B6CE3">
            <w:pPr>
              <w:jc w:val="right"/>
              <w:rPr>
                <w:szCs w:val="22"/>
              </w:rPr>
            </w:pPr>
            <w:r>
              <w:rPr>
                <w:szCs w:val="22"/>
              </w:rPr>
              <w:t>-</w:t>
            </w:r>
          </w:p>
        </w:tc>
        <w:tc>
          <w:tcPr>
            <w:tcW w:w="577" w:type="dxa"/>
            <w:vAlign w:val="center"/>
          </w:tcPr>
          <w:p w:rsidR="00B561CB" w:rsidRPr="0084779C" w:rsidRDefault="00B561CB" w:rsidP="001B6CE3">
            <w:pPr>
              <w:jc w:val="right"/>
              <w:rPr>
                <w:color w:val="000000"/>
                <w:szCs w:val="22"/>
              </w:rPr>
            </w:pPr>
          </w:p>
        </w:tc>
        <w:tc>
          <w:tcPr>
            <w:tcW w:w="1896" w:type="dxa"/>
            <w:vAlign w:val="center"/>
          </w:tcPr>
          <w:p w:rsidR="00B561CB" w:rsidRDefault="00B561CB" w:rsidP="001B6CE3">
            <w:pPr>
              <w:jc w:val="right"/>
              <w:rPr>
                <w:color w:val="000000"/>
                <w:szCs w:val="22"/>
              </w:rPr>
            </w:pPr>
            <w:r>
              <w:rPr>
                <w:color w:val="000000"/>
                <w:szCs w:val="22"/>
              </w:rPr>
              <w:t>165.699.957</w:t>
            </w:r>
          </w:p>
        </w:tc>
      </w:tr>
      <w:tr w:rsidR="00B561CB" w:rsidRPr="0084779C" w:rsidTr="001B6CE3">
        <w:tblPrEx>
          <w:tblCellMar>
            <w:top w:w="0" w:type="dxa"/>
            <w:bottom w:w="0" w:type="dxa"/>
          </w:tblCellMar>
        </w:tblPrEx>
        <w:trPr>
          <w:trHeight w:val="97"/>
        </w:trPr>
        <w:tc>
          <w:tcPr>
            <w:tcW w:w="4494" w:type="dxa"/>
            <w:vAlign w:val="center"/>
          </w:tcPr>
          <w:p w:rsidR="00B561CB" w:rsidRDefault="00B561CB" w:rsidP="001B6CE3">
            <w:pPr>
              <w:rPr>
                <w:color w:val="000000"/>
                <w:szCs w:val="22"/>
              </w:rPr>
            </w:pPr>
            <w:r>
              <w:rPr>
                <w:color w:val="000000"/>
                <w:szCs w:val="22"/>
              </w:rPr>
              <w:t>Lãi vay phải trả</w:t>
            </w:r>
          </w:p>
        </w:tc>
        <w:tc>
          <w:tcPr>
            <w:tcW w:w="1891" w:type="dxa"/>
            <w:vAlign w:val="bottom"/>
          </w:tcPr>
          <w:p w:rsidR="00B561CB" w:rsidRDefault="00B561CB" w:rsidP="001B6CE3">
            <w:pPr>
              <w:jc w:val="right"/>
              <w:rPr>
                <w:szCs w:val="22"/>
              </w:rPr>
            </w:pPr>
            <w:r>
              <w:rPr>
                <w:szCs w:val="22"/>
              </w:rPr>
              <w:t>287.863.334</w:t>
            </w:r>
          </w:p>
        </w:tc>
        <w:tc>
          <w:tcPr>
            <w:tcW w:w="577" w:type="dxa"/>
            <w:vAlign w:val="center"/>
          </w:tcPr>
          <w:p w:rsidR="00B561CB" w:rsidRPr="0084779C" w:rsidRDefault="00B561CB" w:rsidP="001B6CE3">
            <w:pPr>
              <w:jc w:val="right"/>
              <w:rPr>
                <w:color w:val="000000"/>
                <w:szCs w:val="22"/>
              </w:rPr>
            </w:pPr>
          </w:p>
        </w:tc>
        <w:tc>
          <w:tcPr>
            <w:tcW w:w="1896" w:type="dxa"/>
            <w:vAlign w:val="center"/>
          </w:tcPr>
          <w:p w:rsidR="00B561CB" w:rsidRDefault="00B561CB" w:rsidP="001B6CE3">
            <w:pPr>
              <w:jc w:val="right"/>
              <w:rPr>
                <w:color w:val="000000"/>
                <w:szCs w:val="22"/>
              </w:rPr>
            </w:pPr>
            <w:r>
              <w:rPr>
                <w:color w:val="000000"/>
                <w:szCs w:val="22"/>
              </w:rPr>
              <w:t>325.381.333</w:t>
            </w:r>
          </w:p>
        </w:tc>
      </w:tr>
      <w:tr w:rsidR="00B561CB" w:rsidRPr="0084779C" w:rsidTr="001B6CE3">
        <w:tblPrEx>
          <w:tblCellMar>
            <w:top w:w="0" w:type="dxa"/>
            <w:bottom w:w="0" w:type="dxa"/>
          </w:tblCellMar>
        </w:tblPrEx>
        <w:trPr>
          <w:trHeight w:val="97"/>
        </w:trPr>
        <w:tc>
          <w:tcPr>
            <w:tcW w:w="4494" w:type="dxa"/>
            <w:vAlign w:val="center"/>
          </w:tcPr>
          <w:p w:rsidR="00B561CB" w:rsidRDefault="00B561CB" w:rsidP="001B6CE3">
            <w:pPr>
              <w:rPr>
                <w:color w:val="000000"/>
                <w:szCs w:val="22"/>
              </w:rPr>
            </w:pPr>
            <w:r>
              <w:rPr>
                <w:color w:val="000000"/>
                <w:szCs w:val="22"/>
              </w:rPr>
              <w:t>Tạm ứng thực hiện dự án</w:t>
            </w:r>
          </w:p>
        </w:tc>
        <w:tc>
          <w:tcPr>
            <w:tcW w:w="1891" w:type="dxa"/>
            <w:vAlign w:val="bottom"/>
          </w:tcPr>
          <w:p w:rsidR="00B561CB" w:rsidRDefault="00B561CB" w:rsidP="001B6CE3">
            <w:pPr>
              <w:jc w:val="right"/>
              <w:rPr>
                <w:szCs w:val="22"/>
              </w:rPr>
            </w:pPr>
            <w:r>
              <w:rPr>
                <w:szCs w:val="22"/>
              </w:rPr>
              <w:t>39.544.000.000</w:t>
            </w:r>
          </w:p>
        </w:tc>
        <w:tc>
          <w:tcPr>
            <w:tcW w:w="577" w:type="dxa"/>
            <w:vAlign w:val="center"/>
          </w:tcPr>
          <w:p w:rsidR="00B561CB" w:rsidRPr="0084779C" w:rsidRDefault="00B561CB" w:rsidP="001B6CE3">
            <w:pPr>
              <w:jc w:val="right"/>
              <w:rPr>
                <w:color w:val="000000"/>
                <w:szCs w:val="22"/>
              </w:rPr>
            </w:pPr>
          </w:p>
        </w:tc>
        <w:tc>
          <w:tcPr>
            <w:tcW w:w="1896" w:type="dxa"/>
            <w:vAlign w:val="center"/>
          </w:tcPr>
          <w:p w:rsidR="00B561CB" w:rsidRDefault="00B561CB" w:rsidP="001B6CE3">
            <w:pPr>
              <w:jc w:val="right"/>
              <w:rPr>
                <w:color w:val="000000"/>
                <w:szCs w:val="22"/>
              </w:rPr>
            </w:pPr>
            <w:r>
              <w:rPr>
                <w:color w:val="000000"/>
                <w:szCs w:val="22"/>
              </w:rPr>
              <w:t>117.478.000.000</w:t>
            </w:r>
          </w:p>
        </w:tc>
      </w:tr>
      <w:tr w:rsidR="00B561CB" w:rsidRPr="0084779C" w:rsidTr="001B6CE3">
        <w:tblPrEx>
          <w:tblCellMar>
            <w:top w:w="0" w:type="dxa"/>
            <w:bottom w:w="0" w:type="dxa"/>
          </w:tblCellMar>
        </w:tblPrEx>
        <w:trPr>
          <w:trHeight w:val="97"/>
        </w:trPr>
        <w:tc>
          <w:tcPr>
            <w:tcW w:w="4494" w:type="dxa"/>
            <w:vAlign w:val="center"/>
          </w:tcPr>
          <w:p w:rsidR="00B561CB" w:rsidRDefault="00B561CB" w:rsidP="001B6CE3">
            <w:pPr>
              <w:rPr>
                <w:color w:val="000000"/>
                <w:szCs w:val="22"/>
              </w:rPr>
            </w:pPr>
            <w:r>
              <w:rPr>
                <w:color w:val="000000"/>
                <w:szCs w:val="22"/>
              </w:rPr>
              <w:t xml:space="preserve">Hoàn ứng </w:t>
            </w:r>
          </w:p>
        </w:tc>
        <w:tc>
          <w:tcPr>
            <w:tcW w:w="1891" w:type="dxa"/>
            <w:vAlign w:val="bottom"/>
          </w:tcPr>
          <w:p w:rsidR="00B561CB" w:rsidRDefault="00B561CB" w:rsidP="001B6CE3">
            <w:pPr>
              <w:jc w:val="right"/>
              <w:rPr>
                <w:color w:val="000000"/>
                <w:szCs w:val="22"/>
              </w:rPr>
            </w:pPr>
            <w:r>
              <w:rPr>
                <w:color w:val="000000"/>
                <w:szCs w:val="22"/>
              </w:rPr>
              <w:t>6.545.000.000</w:t>
            </w:r>
          </w:p>
        </w:tc>
        <w:tc>
          <w:tcPr>
            <w:tcW w:w="577" w:type="dxa"/>
            <w:vAlign w:val="center"/>
          </w:tcPr>
          <w:p w:rsidR="00B561CB" w:rsidRPr="0084779C" w:rsidRDefault="00B561CB" w:rsidP="001B6CE3">
            <w:pPr>
              <w:jc w:val="right"/>
              <w:rPr>
                <w:color w:val="000000"/>
                <w:szCs w:val="22"/>
              </w:rPr>
            </w:pPr>
          </w:p>
        </w:tc>
        <w:tc>
          <w:tcPr>
            <w:tcW w:w="1896" w:type="dxa"/>
            <w:vAlign w:val="center"/>
          </w:tcPr>
          <w:p w:rsidR="00B561CB" w:rsidRDefault="00B561CB" w:rsidP="001B6CE3">
            <w:pPr>
              <w:jc w:val="right"/>
              <w:rPr>
                <w:color w:val="000000"/>
                <w:szCs w:val="22"/>
              </w:rPr>
            </w:pPr>
            <w:r>
              <w:rPr>
                <w:color w:val="000000"/>
                <w:szCs w:val="22"/>
              </w:rPr>
              <w:t>640.653.434</w:t>
            </w:r>
          </w:p>
        </w:tc>
      </w:tr>
      <w:tr w:rsidR="00B561CB" w:rsidRPr="0084779C" w:rsidTr="001B6CE3">
        <w:tblPrEx>
          <w:tblCellMar>
            <w:top w:w="0" w:type="dxa"/>
            <w:bottom w:w="0" w:type="dxa"/>
          </w:tblCellMar>
        </w:tblPrEx>
        <w:trPr>
          <w:trHeight w:val="97"/>
        </w:trPr>
        <w:tc>
          <w:tcPr>
            <w:tcW w:w="4494" w:type="dxa"/>
            <w:vAlign w:val="bottom"/>
          </w:tcPr>
          <w:p w:rsidR="00B561CB" w:rsidRDefault="00B561CB" w:rsidP="001B6CE3">
            <w:pPr>
              <w:rPr>
                <w:color w:val="000000"/>
                <w:szCs w:val="22"/>
              </w:rPr>
            </w:pPr>
            <w:r>
              <w:rPr>
                <w:color w:val="000000"/>
                <w:szCs w:val="22"/>
              </w:rPr>
              <w:t>Chuyển tạm ứng giữa thà</w:t>
            </w:r>
            <w:r w:rsidR="006E3B51">
              <w:rPr>
                <w:color w:val="000000"/>
                <w:szCs w:val="22"/>
              </w:rPr>
              <w:t>nh viên hội đồng quản trị và th</w:t>
            </w:r>
            <w:r w:rsidR="006E3B51" w:rsidRPr="006E3B51">
              <w:rPr>
                <w:color w:val="000000"/>
                <w:szCs w:val="22"/>
              </w:rPr>
              <w:t>à</w:t>
            </w:r>
            <w:r>
              <w:rPr>
                <w:color w:val="000000"/>
                <w:szCs w:val="22"/>
              </w:rPr>
              <w:t>nh viên ban kiểm soát</w:t>
            </w:r>
          </w:p>
        </w:tc>
        <w:tc>
          <w:tcPr>
            <w:tcW w:w="1891" w:type="dxa"/>
            <w:vAlign w:val="bottom"/>
          </w:tcPr>
          <w:p w:rsidR="00B561CB" w:rsidRDefault="00B561CB" w:rsidP="001B6CE3">
            <w:pPr>
              <w:jc w:val="right"/>
              <w:rPr>
                <w:color w:val="000000"/>
                <w:szCs w:val="22"/>
              </w:rPr>
            </w:pPr>
            <w:r>
              <w:rPr>
                <w:color w:val="000000"/>
                <w:szCs w:val="22"/>
              </w:rPr>
              <w:t>10.000.000.000</w:t>
            </w:r>
          </w:p>
        </w:tc>
        <w:tc>
          <w:tcPr>
            <w:tcW w:w="577" w:type="dxa"/>
            <w:vAlign w:val="center"/>
          </w:tcPr>
          <w:p w:rsidR="00B561CB" w:rsidRPr="0084779C" w:rsidRDefault="00B561CB" w:rsidP="001B6CE3">
            <w:pPr>
              <w:jc w:val="right"/>
              <w:rPr>
                <w:color w:val="000000"/>
                <w:szCs w:val="22"/>
              </w:rPr>
            </w:pPr>
          </w:p>
        </w:tc>
        <w:tc>
          <w:tcPr>
            <w:tcW w:w="1896" w:type="dxa"/>
            <w:vAlign w:val="bottom"/>
          </w:tcPr>
          <w:p w:rsidR="00B561CB" w:rsidRDefault="00B561CB" w:rsidP="001B6CE3">
            <w:pPr>
              <w:jc w:val="right"/>
              <w:rPr>
                <w:szCs w:val="22"/>
              </w:rPr>
            </w:pPr>
            <w:r>
              <w:rPr>
                <w:szCs w:val="22"/>
              </w:rPr>
              <w:t>-</w:t>
            </w:r>
          </w:p>
        </w:tc>
      </w:tr>
      <w:tr w:rsidR="00B561CB" w:rsidRPr="0084779C" w:rsidTr="001B6CE3">
        <w:tblPrEx>
          <w:tblCellMar>
            <w:top w:w="0" w:type="dxa"/>
            <w:bottom w:w="0" w:type="dxa"/>
          </w:tblCellMar>
        </w:tblPrEx>
        <w:trPr>
          <w:trHeight w:val="97"/>
        </w:trPr>
        <w:tc>
          <w:tcPr>
            <w:tcW w:w="4494" w:type="dxa"/>
          </w:tcPr>
          <w:p w:rsidR="00B561CB" w:rsidRDefault="00B561CB" w:rsidP="001B6CE3">
            <w:pPr>
              <w:rPr>
                <w:color w:val="000000"/>
                <w:szCs w:val="22"/>
              </w:rPr>
            </w:pPr>
            <w:r>
              <w:rPr>
                <w:color w:val="000000"/>
                <w:szCs w:val="22"/>
              </w:rPr>
              <w:t>Phải thu về cho vay ngắn hạn</w:t>
            </w:r>
          </w:p>
        </w:tc>
        <w:tc>
          <w:tcPr>
            <w:tcW w:w="1891" w:type="dxa"/>
            <w:vAlign w:val="bottom"/>
          </w:tcPr>
          <w:p w:rsidR="00B561CB" w:rsidRDefault="00B561CB" w:rsidP="001B6CE3">
            <w:pPr>
              <w:jc w:val="right"/>
              <w:rPr>
                <w:color w:val="000000"/>
                <w:szCs w:val="22"/>
              </w:rPr>
            </w:pPr>
            <w:r>
              <w:rPr>
                <w:color w:val="000000"/>
                <w:szCs w:val="22"/>
              </w:rPr>
              <w:t>3.380.000.000</w:t>
            </w:r>
          </w:p>
        </w:tc>
        <w:tc>
          <w:tcPr>
            <w:tcW w:w="577" w:type="dxa"/>
            <w:vAlign w:val="center"/>
          </w:tcPr>
          <w:p w:rsidR="00B561CB" w:rsidRPr="0084779C" w:rsidRDefault="00B561CB" w:rsidP="001B6CE3">
            <w:pPr>
              <w:jc w:val="right"/>
              <w:rPr>
                <w:color w:val="000000"/>
                <w:szCs w:val="22"/>
              </w:rPr>
            </w:pPr>
          </w:p>
        </w:tc>
        <w:tc>
          <w:tcPr>
            <w:tcW w:w="1896" w:type="dxa"/>
            <w:vAlign w:val="bottom"/>
          </w:tcPr>
          <w:p w:rsidR="00B561CB" w:rsidRDefault="00B561CB" w:rsidP="001B6CE3">
            <w:pPr>
              <w:jc w:val="right"/>
              <w:rPr>
                <w:color w:val="000000"/>
                <w:szCs w:val="22"/>
              </w:rPr>
            </w:pPr>
            <w:r>
              <w:rPr>
                <w:color w:val="000000"/>
                <w:szCs w:val="22"/>
              </w:rPr>
              <w:t>3.380.000.000</w:t>
            </w:r>
          </w:p>
        </w:tc>
      </w:tr>
    </w:tbl>
    <w:p w:rsidR="00B561CB" w:rsidRDefault="00B561CB" w:rsidP="00B561CB">
      <w:pPr>
        <w:spacing w:after="20" w:line="252" w:lineRule="auto"/>
        <w:ind w:left="547"/>
        <w:rPr>
          <w:bCs/>
          <w:color w:val="000000"/>
          <w:szCs w:val="22"/>
          <w:lang w:val="nl-NL"/>
        </w:rPr>
      </w:pPr>
    </w:p>
    <w:p w:rsidR="00B561CB" w:rsidRPr="00566DC2" w:rsidRDefault="00B561CB" w:rsidP="00B561CB">
      <w:pPr>
        <w:spacing w:after="20" w:line="252" w:lineRule="auto"/>
        <w:ind w:left="547"/>
        <w:rPr>
          <w:bCs/>
          <w:color w:val="000000"/>
          <w:szCs w:val="22"/>
          <w:lang w:val="nl-NL"/>
        </w:rPr>
      </w:pPr>
      <w:r w:rsidRPr="00566DC2">
        <w:rPr>
          <w:bCs/>
          <w:color w:val="000000"/>
          <w:szCs w:val="22"/>
          <w:lang w:val="nl-NL"/>
        </w:rPr>
        <w:t>Tại ngày kết thúc năm tài chính công nợ của các thành viên quản lý chủ chốt và các bên liên quan được trình bày tại thuyết minh V.4, V.5</w:t>
      </w:r>
    </w:p>
    <w:p w:rsidR="00B561CB" w:rsidRPr="0084779C" w:rsidRDefault="00B561CB" w:rsidP="00B561CB">
      <w:pPr>
        <w:spacing w:before="240" w:after="20" w:line="252" w:lineRule="auto"/>
        <w:ind w:left="533"/>
        <w:rPr>
          <w:b/>
          <w:bCs/>
          <w:i/>
          <w:iCs/>
          <w:color w:val="000000"/>
          <w:lang w:val="nl-NL"/>
        </w:rPr>
      </w:pPr>
      <w:r w:rsidRPr="0084779C">
        <w:rPr>
          <w:b/>
          <w:bCs/>
          <w:i/>
          <w:iCs/>
          <w:color w:val="000000"/>
          <w:lang w:val="nl-NL"/>
        </w:rPr>
        <w:t>Giao dịch với các bên liên quan khác</w:t>
      </w:r>
    </w:p>
    <w:p w:rsidR="00B561CB" w:rsidRPr="0084779C" w:rsidRDefault="00B561CB" w:rsidP="00B561CB">
      <w:pPr>
        <w:spacing w:after="20" w:line="252" w:lineRule="auto"/>
        <w:ind w:left="533"/>
        <w:rPr>
          <w:color w:val="000000"/>
          <w:lang w:val="nl-NL"/>
        </w:rPr>
      </w:pPr>
      <w:r w:rsidRPr="0084779C">
        <w:rPr>
          <w:color w:val="000000"/>
          <w:lang w:val="nl-NL"/>
        </w:rPr>
        <w:t>Các bên liên quan khác với Công ty gồm:</w:t>
      </w:r>
    </w:p>
    <w:tbl>
      <w:tblPr>
        <w:tblW w:w="8862" w:type="dxa"/>
        <w:tblInd w:w="575" w:type="dxa"/>
        <w:tblCellMar>
          <w:left w:w="29" w:type="dxa"/>
          <w:right w:w="29" w:type="dxa"/>
        </w:tblCellMar>
        <w:tblLook w:val="0000"/>
      </w:tblPr>
      <w:tblGrid>
        <w:gridCol w:w="5082"/>
        <w:gridCol w:w="168"/>
        <w:gridCol w:w="3612"/>
      </w:tblGrid>
      <w:tr w:rsidR="00B561CB" w:rsidRPr="0084779C" w:rsidTr="001B6CE3">
        <w:tblPrEx>
          <w:tblCellMar>
            <w:top w:w="0" w:type="dxa"/>
            <w:bottom w:w="0" w:type="dxa"/>
          </w:tblCellMar>
        </w:tblPrEx>
        <w:trPr>
          <w:trHeight w:val="286"/>
          <w:tblHeader/>
        </w:trPr>
        <w:tc>
          <w:tcPr>
            <w:tcW w:w="5082" w:type="dxa"/>
            <w:tcBorders>
              <w:bottom w:val="single" w:sz="4" w:space="0" w:color="auto"/>
            </w:tcBorders>
            <w:vAlign w:val="center"/>
          </w:tcPr>
          <w:p w:rsidR="00B561CB" w:rsidRPr="0084779C" w:rsidRDefault="00B561CB" w:rsidP="001B6CE3">
            <w:pPr>
              <w:spacing w:after="20" w:line="252" w:lineRule="auto"/>
              <w:ind w:left="-15" w:right="36"/>
              <w:rPr>
                <w:b/>
                <w:bCs/>
                <w:color w:val="000000"/>
                <w:lang w:val="nl-NL"/>
              </w:rPr>
            </w:pPr>
            <w:r w:rsidRPr="0084779C">
              <w:rPr>
                <w:b/>
                <w:bCs/>
                <w:color w:val="000000"/>
                <w:lang w:val="nl-NL"/>
              </w:rPr>
              <w:t>Bên liên quan</w:t>
            </w:r>
          </w:p>
        </w:tc>
        <w:tc>
          <w:tcPr>
            <w:tcW w:w="168" w:type="dxa"/>
            <w:vAlign w:val="center"/>
          </w:tcPr>
          <w:p w:rsidR="00B561CB" w:rsidRPr="0084779C" w:rsidRDefault="00B561CB" w:rsidP="001B6CE3">
            <w:pPr>
              <w:spacing w:after="20" w:line="252" w:lineRule="auto"/>
              <w:ind w:left="4" w:right="36"/>
              <w:rPr>
                <w:b/>
                <w:bCs/>
                <w:color w:val="000000"/>
                <w:lang w:val="nl-NL"/>
              </w:rPr>
            </w:pPr>
          </w:p>
        </w:tc>
        <w:tc>
          <w:tcPr>
            <w:tcW w:w="3612" w:type="dxa"/>
            <w:tcBorders>
              <w:bottom w:val="single" w:sz="4" w:space="0" w:color="auto"/>
            </w:tcBorders>
            <w:vAlign w:val="center"/>
          </w:tcPr>
          <w:p w:rsidR="00B561CB" w:rsidRPr="0084779C" w:rsidRDefault="00B561CB" w:rsidP="001B6CE3">
            <w:pPr>
              <w:spacing w:after="20" w:line="252" w:lineRule="auto"/>
              <w:ind w:left="4" w:right="36"/>
              <w:rPr>
                <w:b/>
                <w:bCs/>
                <w:color w:val="000000"/>
                <w:lang w:val="nl-NL"/>
              </w:rPr>
            </w:pPr>
            <w:r w:rsidRPr="0084779C">
              <w:rPr>
                <w:b/>
                <w:bCs/>
                <w:color w:val="000000"/>
                <w:lang w:val="nl-NL"/>
              </w:rPr>
              <w:t>Mối quan hệ</w:t>
            </w:r>
          </w:p>
        </w:tc>
      </w:tr>
      <w:tr w:rsidR="00B561CB" w:rsidRPr="0084779C" w:rsidTr="001B6CE3">
        <w:tblPrEx>
          <w:tblCellMar>
            <w:top w:w="0" w:type="dxa"/>
            <w:bottom w:w="0" w:type="dxa"/>
          </w:tblCellMar>
        </w:tblPrEx>
        <w:trPr>
          <w:trHeight w:val="286"/>
        </w:trPr>
        <w:tc>
          <w:tcPr>
            <w:tcW w:w="5082" w:type="dxa"/>
            <w:vAlign w:val="center"/>
          </w:tcPr>
          <w:p w:rsidR="00B561CB" w:rsidRPr="0084779C" w:rsidRDefault="00B561CB" w:rsidP="001B6CE3">
            <w:pPr>
              <w:spacing w:after="20" w:line="252" w:lineRule="auto"/>
              <w:rPr>
                <w:color w:val="000000"/>
                <w:szCs w:val="22"/>
                <w:lang w:val="nl-NL"/>
              </w:rPr>
            </w:pPr>
            <w:r w:rsidRPr="0084779C">
              <w:rPr>
                <w:color w:val="000000"/>
                <w:szCs w:val="22"/>
                <w:lang w:val="nl-NL"/>
              </w:rPr>
              <w:t>Công ty Cổ phần Xuân Minh SĐ Thanh Hoa</w:t>
            </w:r>
          </w:p>
        </w:tc>
        <w:tc>
          <w:tcPr>
            <w:tcW w:w="168" w:type="dxa"/>
            <w:vAlign w:val="center"/>
          </w:tcPr>
          <w:p w:rsidR="00B561CB" w:rsidRPr="0084779C" w:rsidRDefault="00B561CB" w:rsidP="001B6CE3">
            <w:pPr>
              <w:spacing w:after="20" w:line="252" w:lineRule="auto"/>
              <w:ind w:left="4" w:right="36"/>
              <w:rPr>
                <w:color w:val="000000"/>
                <w:lang w:val="nl-NL"/>
              </w:rPr>
            </w:pPr>
          </w:p>
        </w:tc>
        <w:tc>
          <w:tcPr>
            <w:tcW w:w="3612" w:type="dxa"/>
            <w:vAlign w:val="center"/>
          </w:tcPr>
          <w:p w:rsidR="00B561CB" w:rsidRPr="0084779C" w:rsidRDefault="00B561CB" w:rsidP="001B6CE3">
            <w:pPr>
              <w:spacing w:after="20" w:line="252" w:lineRule="auto"/>
              <w:ind w:left="4" w:right="36"/>
              <w:rPr>
                <w:color w:val="000000"/>
                <w:lang w:val="nl-NL"/>
              </w:rPr>
            </w:pPr>
            <w:r w:rsidRPr="0084779C">
              <w:rPr>
                <w:color w:val="000000"/>
                <w:lang w:val="nl-NL"/>
              </w:rPr>
              <w:t>Công ty liên kết</w:t>
            </w:r>
          </w:p>
        </w:tc>
      </w:tr>
      <w:tr w:rsidR="00B561CB" w:rsidRPr="0084779C" w:rsidTr="001B6CE3">
        <w:tblPrEx>
          <w:tblCellMar>
            <w:top w:w="0" w:type="dxa"/>
            <w:bottom w:w="0" w:type="dxa"/>
          </w:tblCellMar>
        </w:tblPrEx>
        <w:trPr>
          <w:trHeight w:val="286"/>
        </w:trPr>
        <w:tc>
          <w:tcPr>
            <w:tcW w:w="5082" w:type="dxa"/>
            <w:vAlign w:val="bottom"/>
          </w:tcPr>
          <w:p w:rsidR="00B561CB" w:rsidRPr="0084779C" w:rsidRDefault="00B561CB" w:rsidP="001B6CE3">
            <w:pPr>
              <w:rPr>
                <w:color w:val="000000"/>
                <w:szCs w:val="22"/>
                <w:lang w:val="nl-NL"/>
              </w:rPr>
            </w:pPr>
            <w:r w:rsidRPr="0084779C">
              <w:rPr>
                <w:color w:val="000000"/>
                <w:szCs w:val="22"/>
                <w:lang w:val="nl-NL"/>
              </w:rPr>
              <w:t>Công ty Cổ phần Đầu tư Phú Thượng</w:t>
            </w:r>
          </w:p>
        </w:tc>
        <w:tc>
          <w:tcPr>
            <w:tcW w:w="168" w:type="dxa"/>
            <w:vAlign w:val="center"/>
          </w:tcPr>
          <w:p w:rsidR="00B561CB" w:rsidRPr="0084779C" w:rsidRDefault="00B561CB" w:rsidP="001B6CE3">
            <w:pPr>
              <w:spacing w:after="20" w:line="252" w:lineRule="auto"/>
              <w:ind w:left="4" w:right="36"/>
              <w:rPr>
                <w:color w:val="000000"/>
                <w:lang w:val="nl-NL"/>
              </w:rPr>
            </w:pPr>
          </w:p>
        </w:tc>
        <w:tc>
          <w:tcPr>
            <w:tcW w:w="3612" w:type="dxa"/>
            <w:vAlign w:val="center"/>
          </w:tcPr>
          <w:p w:rsidR="00B561CB" w:rsidRPr="0084779C" w:rsidRDefault="00B561CB" w:rsidP="001B6CE3">
            <w:pPr>
              <w:ind w:left="4" w:right="36"/>
              <w:rPr>
                <w:color w:val="000000"/>
                <w:lang w:val="nl-NL"/>
              </w:rPr>
            </w:pPr>
            <w:r w:rsidRPr="0084779C">
              <w:rPr>
                <w:color w:val="000000"/>
                <w:lang w:val="nl-NL"/>
              </w:rPr>
              <w:t>Công ty liên kết</w:t>
            </w:r>
          </w:p>
        </w:tc>
      </w:tr>
    </w:tbl>
    <w:p w:rsidR="00B561CB" w:rsidRPr="0084779C" w:rsidRDefault="00606E58" w:rsidP="00B561CB">
      <w:pPr>
        <w:spacing w:after="40" w:line="252" w:lineRule="auto"/>
        <w:ind w:left="533"/>
        <w:rPr>
          <w:color w:val="000000"/>
          <w:lang w:val="nl-NL"/>
        </w:rPr>
      </w:pPr>
      <w:r>
        <w:rPr>
          <w:color w:val="000000"/>
          <w:lang w:val="nl-NL"/>
        </w:rPr>
        <w:br w:type="page"/>
      </w:r>
      <w:r w:rsidR="00B561CB" w:rsidRPr="0084779C">
        <w:rPr>
          <w:color w:val="000000"/>
          <w:lang w:val="nl-NL"/>
        </w:rPr>
        <w:lastRenderedPageBreak/>
        <w:t xml:space="preserve">Các nghiệp vụ phát sinh trong </w:t>
      </w:r>
      <w:r w:rsidR="00B561CB">
        <w:rPr>
          <w:color w:val="000000"/>
          <w:lang w:val="nl-NL"/>
        </w:rPr>
        <w:t>năm</w:t>
      </w:r>
      <w:r w:rsidR="00B561CB" w:rsidRPr="0084779C">
        <w:rPr>
          <w:color w:val="000000"/>
          <w:lang w:val="nl-NL"/>
        </w:rPr>
        <w:t xml:space="preserve"> giữa Công ty với các bên liên quan khác như sau:</w:t>
      </w:r>
    </w:p>
    <w:tbl>
      <w:tblPr>
        <w:tblW w:w="8886" w:type="dxa"/>
        <w:tblInd w:w="535" w:type="dxa"/>
        <w:tblCellMar>
          <w:left w:w="0" w:type="dxa"/>
          <w:right w:w="0" w:type="dxa"/>
        </w:tblCellMar>
        <w:tblLook w:val="0000"/>
      </w:tblPr>
      <w:tblGrid>
        <w:gridCol w:w="28"/>
        <w:gridCol w:w="4494"/>
        <w:gridCol w:w="1883"/>
        <w:gridCol w:w="8"/>
        <w:gridCol w:w="566"/>
        <w:gridCol w:w="11"/>
        <w:gridCol w:w="1875"/>
        <w:gridCol w:w="21"/>
      </w:tblGrid>
      <w:tr w:rsidR="00B561CB" w:rsidRPr="0084779C" w:rsidTr="001B6CE3">
        <w:trPr>
          <w:gridBefore w:val="1"/>
          <w:wBefore w:w="28" w:type="dxa"/>
          <w:trHeight w:val="200"/>
          <w:tblHeader/>
        </w:trPr>
        <w:tc>
          <w:tcPr>
            <w:tcW w:w="4494" w:type="dxa"/>
            <w:tcBorders>
              <w:top w:val="nil"/>
              <w:left w:val="nil"/>
              <w:bottom w:val="nil"/>
              <w:right w:val="nil"/>
            </w:tcBorders>
            <w:tcMar>
              <w:top w:w="17" w:type="dxa"/>
              <w:left w:w="17" w:type="dxa"/>
              <w:bottom w:w="0" w:type="dxa"/>
              <w:right w:w="17" w:type="dxa"/>
            </w:tcMar>
            <w:vAlign w:val="center"/>
          </w:tcPr>
          <w:p w:rsidR="00B561CB" w:rsidRPr="0084779C" w:rsidRDefault="00B561CB" w:rsidP="001B6CE3">
            <w:pPr>
              <w:spacing w:after="20" w:line="252" w:lineRule="auto"/>
              <w:rPr>
                <w:color w:val="000000"/>
              </w:rPr>
            </w:pPr>
          </w:p>
        </w:tc>
        <w:tc>
          <w:tcPr>
            <w:tcW w:w="4364" w:type="dxa"/>
            <w:gridSpan w:val="6"/>
            <w:tcBorders>
              <w:left w:val="nil"/>
              <w:right w:val="nil"/>
            </w:tcBorders>
            <w:tcMar>
              <w:top w:w="17" w:type="dxa"/>
              <w:left w:w="17" w:type="dxa"/>
              <w:bottom w:w="0" w:type="dxa"/>
              <w:right w:w="17" w:type="dxa"/>
            </w:tcMar>
            <w:vAlign w:val="center"/>
          </w:tcPr>
          <w:p w:rsidR="00B561CB" w:rsidRPr="0084779C" w:rsidRDefault="00B561CB" w:rsidP="001B6CE3">
            <w:pPr>
              <w:spacing w:after="20" w:line="252" w:lineRule="auto"/>
              <w:ind w:right="17"/>
              <w:jc w:val="center"/>
              <w:rPr>
                <w:b/>
                <w:bCs/>
                <w:color w:val="000000"/>
              </w:rPr>
            </w:pPr>
          </w:p>
        </w:tc>
      </w:tr>
      <w:tr w:rsidR="00B561CB" w:rsidRPr="0084779C" w:rsidTr="001B6CE3">
        <w:tblPrEx>
          <w:tblCellMar>
            <w:left w:w="29" w:type="dxa"/>
            <w:right w:w="29" w:type="dxa"/>
          </w:tblCellMar>
        </w:tblPrEx>
        <w:trPr>
          <w:gridBefore w:val="1"/>
          <w:wBefore w:w="28" w:type="dxa"/>
          <w:tblHeader/>
        </w:trPr>
        <w:tc>
          <w:tcPr>
            <w:tcW w:w="4494" w:type="dxa"/>
          </w:tcPr>
          <w:p w:rsidR="00B561CB" w:rsidRPr="0084779C" w:rsidRDefault="00B561CB" w:rsidP="001B6CE3">
            <w:pPr>
              <w:ind w:left="-15"/>
              <w:rPr>
                <w:b/>
                <w:bCs/>
                <w:color w:val="000000"/>
                <w:lang w:val="nl-NL"/>
              </w:rPr>
            </w:pPr>
          </w:p>
        </w:tc>
        <w:tc>
          <w:tcPr>
            <w:tcW w:w="1891" w:type="dxa"/>
            <w:gridSpan w:val="2"/>
            <w:tcBorders>
              <w:bottom w:val="single" w:sz="4" w:space="0" w:color="auto"/>
            </w:tcBorders>
          </w:tcPr>
          <w:p w:rsidR="00B561CB" w:rsidRPr="0084779C" w:rsidRDefault="00B561CB" w:rsidP="001B6CE3">
            <w:pPr>
              <w:ind w:right="13"/>
              <w:jc w:val="right"/>
              <w:rPr>
                <w:b/>
                <w:bCs/>
                <w:color w:val="000000"/>
                <w:lang w:val="nl-NL"/>
              </w:rPr>
            </w:pPr>
            <w:r w:rsidRPr="0084779C">
              <w:rPr>
                <w:b/>
                <w:bCs/>
                <w:color w:val="000000"/>
                <w:lang w:val="nl-NL"/>
              </w:rPr>
              <w:t>Năm nay</w:t>
            </w:r>
          </w:p>
        </w:tc>
        <w:tc>
          <w:tcPr>
            <w:tcW w:w="577" w:type="dxa"/>
            <w:gridSpan w:val="2"/>
          </w:tcPr>
          <w:p w:rsidR="00B561CB" w:rsidRPr="0084779C" w:rsidRDefault="00B561CB" w:rsidP="001B6CE3">
            <w:pPr>
              <w:ind w:right="13"/>
              <w:jc w:val="right"/>
              <w:rPr>
                <w:b/>
                <w:bCs/>
                <w:color w:val="000000"/>
                <w:lang w:val="nl-NL"/>
              </w:rPr>
            </w:pPr>
          </w:p>
        </w:tc>
        <w:tc>
          <w:tcPr>
            <w:tcW w:w="1896" w:type="dxa"/>
            <w:gridSpan w:val="2"/>
            <w:tcBorders>
              <w:bottom w:val="single" w:sz="4" w:space="0" w:color="auto"/>
            </w:tcBorders>
          </w:tcPr>
          <w:p w:rsidR="00B561CB" w:rsidRPr="0084779C" w:rsidRDefault="00B561CB" w:rsidP="001B6CE3">
            <w:pPr>
              <w:ind w:right="13"/>
              <w:jc w:val="right"/>
              <w:rPr>
                <w:b/>
                <w:bCs/>
                <w:color w:val="000000"/>
                <w:lang w:val="nl-NL"/>
              </w:rPr>
            </w:pPr>
            <w:r w:rsidRPr="0084779C">
              <w:rPr>
                <w:b/>
                <w:bCs/>
                <w:color w:val="000000"/>
                <w:lang w:val="nl-NL"/>
              </w:rPr>
              <w:t>Năm trước</w:t>
            </w:r>
          </w:p>
        </w:tc>
      </w:tr>
      <w:tr w:rsidR="00B561CB" w:rsidRPr="0084779C" w:rsidTr="001B6CE3">
        <w:tblPrEx>
          <w:tblCellMar>
            <w:left w:w="29" w:type="dxa"/>
            <w:right w:w="29" w:type="dxa"/>
          </w:tblCellMar>
        </w:tblPrEx>
        <w:trPr>
          <w:gridAfter w:val="1"/>
          <w:wAfter w:w="21" w:type="dxa"/>
          <w:trHeight w:val="97"/>
        </w:trPr>
        <w:tc>
          <w:tcPr>
            <w:tcW w:w="4522" w:type="dxa"/>
            <w:gridSpan w:val="2"/>
            <w:vAlign w:val="center"/>
          </w:tcPr>
          <w:p w:rsidR="00B561CB" w:rsidRDefault="00B561CB" w:rsidP="001B6CE3">
            <w:pPr>
              <w:rPr>
                <w:b/>
                <w:bCs/>
                <w:color w:val="000000"/>
                <w:szCs w:val="22"/>
              </w:rPr>
            </w:pPr>
            <w:r>
              <w:rPr>
                <w:b/>
                <w:bCs/>
                <w:color w:val="000000"/>
                <w:szCs w:val="22"/>
                <w:lang w:val="nl-NL"/>
              </w:rPr>
              <w:t>Công ty Cổ phần Đầu tư Phú Thượng</w:t>
            </w:r>
          </w:p>
        </w:tc>
        <w:tc>
          <w:tcPr>
            <w:tcW w:w="1883" w:type="dxa"/>
            <w:vAlign w:val="bottom"/>
          </w:tcPr>
          <w:p w:rsidR="00B561CB" w:rsidRDefault="00B561CB" w:rsidP="001B6CE3">
            <w:pPr>
              <w:jc w:val="right"/>
              <w:rPr>
                <w:color w:val="000000"/>
                <w:szCs w:val="22"/>
              </w:rPr>
            </w:pPr>
          </w:p>
        </w:tc>
        <w:tc>
          <w:tcPr>
            <w:tcW w:w="574" w:type="dxa"/>
            <w:gridSpan w:val="2"/>
            <w:vAlign w:val="center"/>
          </w:tcPr>
          <w:p w:rsidR="00B561CB" w:rsidRPr="0084779C" w:rsidRDefault="00B561CB" w:rsidP="001B6CE3">
            <w:pPr>
              <w:spacing w:after="20" w:line="252" w:lineRule="auto"/>
              <w:ind w:left="-10" w:right="-6"/>
              <w:jc w:val="right"/>
              <w:rPr>
                <w:color w:val="000000"/>
              </w:rPr>
            </w:pPr>
          </w:p>
        </w:tc>
        <w:tc>
          <w:tcPr>
            <w:tcW w:w="1886" w:type="dxa"/>
            <w:gridSpan w:val="2"/>
            <w:vAlign w:val="bottom"/>
          </w:tcPr>
          <w:p w:rsidR="00B561CB" w:rsidRDefault="00B561CB" w:rsidP="001B6CE3">
            <w:pPr>
              <w:jc w:val="right"/>
              <w:rPr>
                <w:color w:val="000000"/>
                <w:szCs w:val="22"/>
              </w:rPr>
            </w:pPr>
          </w:p>
        </w:tc>
      </w:tr>
      <w:tr w:rsidR="00B561CB" w:rsidRPr="0084779C" w:rsidTr="001B6CE3">
        <w:tblPrEx>
          <w:tblCellMar>
            <w:left w:w="29" w:type="dxa"/>
            <w:right w:w="29" w:type="dxa"/>
          </w:tblCellMar>
        </w:tblPrEx>
        <w:trPr>
          <w:gridAfter w:val="1"/>
          <w:wAfter w:w="21" w:type="dxa"/>
          <w:trHeight w:val="97"/>
        </w:trPr>
        <w:tc>
          <w:tcPr>
            <w:tcW w:w="4522" w:type="dxa"/>
            <w:gridSpan w:val="2"/>
            <w:vAlign w:val="center"/>
          </w:tcPr>
          <w:p w:rsidR="00B561CB" w:rsidRDefault="00B561CB" w:rsidP="001B6CE3">
            <w:pPr>
              <w:rPr>
                <w:color w:val="000000"/>
                <w:szCs w:val="22"/>
              </w:rPr>
            </w:pPr>
            <w:r>
              <w:rPr>
                <w:color w:val="000000"/>
                <w:szCs w:val="22"/>
              </w:rPr>
              <w:t>Vay ngắn hạn của công ty</w:t>
            </w:r>
          </w:p>
        </w:tc>
        <w:tc>
          <w:tcPr>
            <w:tcW w:w="1883" w:type="dxa"/>
            <w:vAlign w:val="bottom"/>
          </w:tcPr>
          <w:p w:rsidR="00B561CB" w:rsidRDefault="00B561CB" w:rsidP="001B6CE3">
            <w:pPr>
              <w:jc w:val="right"/>
              <w:rPr>
                <w:szCs w:val="22"/>
              </w:rPr>
            </w:pPr>
            <w:r>
              <w:rPr>
                <w:szCs w:val="22"/>
              </w:rPr>
              <w:t>3.300.000.000</w:t>
            </w:r>
          </w:p>
        </w:tc>
        <w:tc>
          <w:tcPr>
            <w:tcW w:w="574" w:type="dxa"/>
            <w:gridSpan w:val="2"/>
            <w:vAlign w:val="center"/>
          </w:tcPr>
          <w:p w:rsidR="00B561CB" w:rsidRPr="0084779C" w:rsidRDefault="00B561CB" w:rsidP="001B6CE3">
            <w:pPr>
              <w:jc w:val="right"/>
              <w:rPr>
                <w:color w:val="000000"/>
                <w:szCs w:val="22"/>
              </w:rPr>
            </w:pPr>
          </w:p>
        </w:tc>
        <w:tc>
          <w:tcPr>
            <w:tcW w:w="1886" w:type="dxa"/>
            <w:gridSpan w:val="2"/>
            <w:vAlign w:val="bottom"/>
          </w:tcPr>
          <w:p w:rsidR="00B561CB" w:rsidRDefault="00B561CB" w:rsidP="001B6CE3">
            <w:pPr>
              <w:jc w:val="right"/>
              <w:rPr>
                <w:i/>
                <w:iCs/>
                <w:szCs w:val="22"/>
              </w:rPr>
            </w:pPr>
            <w:r>
              <w:rPr>
                <w:i/>
                <w:iCs/>
                <w:szCs w:val="22"/>
              </w:rPr>
              <w:t>-</w:t>
            </w:r>
          </w:p>
        </w:tc>
      </w:tr>
      <w:tr w:rsidR="00B561CB" w:rsidRPr="0084779C" w:rsidTr="001B6CE3">
        <w:tblPrEx>
          <w:tblCellMar>
            <w:left w:w="29" w:type="dxa"/>
            <w:right w:w="29" w:type="dxa"/>
          </w:tblCellMar>
        </w:tblPrEx>
        <w:trPr>
          <w:gridAfter w:val="1"/>
          <w:wAfter w:w="21" w:type="dxa"/>
          <w:trHeight w:val="97"/>
        </w:trPr>
        <w:tc>
          <w:tcPr>
            <w:tcW w:w="4522" w:type="dxa"/>
            <w:gridSpan w:val="2"/>
            <w:vAlign w:val="center"/>
          </w:tcPr>
          <w:p w:rsidR="00B561CB" w:rsidRDefault="00B561CB" w:rsidP="001B6CE3">
            <w:pPr>
              <w:rPr>
                <w:color w:val="000000"/>
                <w:szCs w:val="22"/>
              </w:rPr>
            </w:pPr>
            <w:r>
              <w:rPr>
                <w:color w:val="000000"/>
                <w:szCs w:val="22"/>
              </w:rPr>
              <w:t>Lãi vay ngắn hạn phải trả</w:t>
            </w:r>
          </w:p>
        </w:tc>
        <w:tc>
          <w:tcPr>
            <w:tcW w:w="1883" w:type="dxa"/>
            <w:vAlign w:val="bottom"/>
          </w:tcPr>
          <w:p w:rsidR="00B561CB" w:rsidRDefault="00B561CB" w:rsidP="001B6CE3">
            <w:pPr>
              <w:jc w:val="right"/>
              <w:rPr>
                <w:color w:val="000000"/>
                <w:szCs w:val="22"/>
              </w:rPr>
            </w:pPr>
            <w:r>
              <w:rPr>
                <w:color w:val="000000"/>
                <w:szCs w:val="22"/>
              </w:rPr>
              <w:t>41.760.417</w:t>
            </w:r>
          </w:p>
        </w:tc>
        <w:tc>
          <w:tcPr>
            <w:tcW w:w="574" w:type="dxa"/>
            <w:gridSpan w:val="2"/>
            <w:vAlign w:val="center"/>
          </w:tcPr>
          <w:p w:rsidR="00B561CB" w:rsidRPr="0084779C" w:rsidRDefault="00B561CB" w:rsidP="001B6CE3">
            <w:pPr>
              <w:jc w:val="right"/>
              <w:rPr>
                <w:color w:val="000000"/>
                <w:szCs w:val="22"/>
              </w:rPr>
            </w:pPr>
          </w:p>
        </w:tc>
        <w:tc>
          <w:tcPr>
            <w:tcW w:w="1886" w:type="dxa"/>
            <w:gridSpan w:val="2"/>
            <w:vAlign w:val="bottom"/>
          </w:tcPr>
          <w:p w:rsidR="00B561CB" w:rsidRDefault="00B561CB" w:rsidP="001B6CE3">
            <w:pPr>
              <w:jc w:val="right"/>
              <w:rPr>
                <w:i/>
                <w:iCs/>
                <w:color w:val="000000"/>
                <w:szCs w:val="22"/>
              </w:rPr>
            </w:pPr>
            <w:r>
              <w:rPr>
                <w:i/>
                <w:iCs/>
                <w:color w:val="000000"/>
                <w:szCs w:val="22"/>
              </w:rPr>
              <w:t>-</w:t>
            </w:r>
          </w:p>
        </w:tc>
      </w:tr>
      <w:tr w:rsidR="00B561CB" w:rsidRPr="0084779C" w:rsidTr="001B6CE3">
        <w:tblPrEx>
          <w:tblCellMar>
            <w:left w:w="29" w:type="dxa"/>
            <w:right w:w="29" w:type="dxa"/>
          </w:tblCellMar>
        </w:tblPrEx>
        <w:trPr>
          <w:gridAfter w:val="1"/>
          <w:wAfter w:w="21" w:type="dxa"/>
          <w:trHeight w:val="97"/>
        </w:trPr>
        <w:tc>
          <w:tcPr>
            <w:tcW w:w="4522" w:type="dxa"/>
            <w:gridSpan w:val="2"/>
            <w:vAlign w:val="center"/>
          </w:tcPr>
          <w:p w:rsidR="00B561CB" w:rsidRDefault="00B561CB" w:rsidP="001B6CE3">
            <w:pPr>
              <w:rPr>
                <w:b/>
                <w:bCs/>
                <w:color w:val="000000"/>
                <w:szCs w:val="22"/>
              </w:rPr>
            </w:pPr>
            <w:r>
              <w:rPr>
                <w:b/>
                <w:bCs/>
                <w:color w:val="000000"/>
                <w:szCs w:val="22"/>
                <w:lang w:val="nl-NL"/>
              </w:rPr>
              <w:t>Công ty Cổ phần Xuân Minh SĐ Thanh Hoa</w:t>
            </w:r>
          </w:p>
        </w:tc>
        <w:tc>
          <w:tcPr>
            <w:tcW w:w="1883" w:type="dxa"/>
            <w:vAlign w:val="bottom"/>
          </w:tcPr>
          <w:p w:rsidR="00B561CB" w:rsidRDefault="00B561CB" w:rsidP="001B6CE3">
            <w:pPr>
              <w:jc w:val="right"/>
              <w:rPr>
                <w:i/>
                <w:iCs/>
                <w:color w:val="000000"/>
                <w:szCs w:val="22"/>
              </w:rPr>
            </w:pPr>
          </w:p>
        </w:tc>
        <w:tc>
          <w:tcPr>
            <w:tcW w:w="574" w:type="dxa"/>
            <w:gridSpan w:val="2"/>
            <w:vAlign w:val="center"/>
          </w:tcPr>
          <w:p w:rsidR="00B561CB" w:rsidRPr="0084779C" w:rsidRDefault="00B561CB" w:rsidP="001B6CE3">
            <w:pPr>
              <w:jc w:val="right"/>
              <w:rPr>
                <w:color w:val="000000"/>
                <w:szCs w:val="22"/>
              </w:rPr>
            </w:pPr>
          </w:p>
        </w:tc>
        <w:tc>
          <w:tcPr>
            <w:tcW w:w="1886" w:type="dxa"/>
            <w:gridSpan w:val="2"/>
            <w:vAlign w:val="bottom"/>
          </w:tcPr>
          <w:p w:rsidR="00B561CB" w:rsidRDefault="00B561CB" w:rsidP="001B6CE3">
            <w:pPr>
              <w:jc w:val="right"/>
              <w:rPr>
                <w:i/>
                <w:iCs/>
                <w:color w:val="000000"/>
                <w:szCs w:val="22"/>
              </w:rPr>
            </w:pPr>
          </w:p>
        </w:tc>
      </w:tr>
      <w:tr w:rsidR="00B561CB" w:rsidRPr="0084779C" w:rsidTr="001B6CE3">
        <w:tblPrEx>
          <w:tblCellMar>
            <w:left w:w="29" w:type="dxa"/>
            <w:right w:w="29" w:type="dxa"/>
          </w:tblCellMar>
        </w:tblPrEx>
        <w:trPr>
          <w:gridAfter w:val="1"/>
          <w:wAfter w:w="21" w:type="dxa"/>
          <w:trHeight w:val="97"/>
        </w:trPr>
        <w:tc>
          <w:tcPr>
            <w:tcW w:w="4522" w:type="dxa"/>
            <w:gridSpan w:val="2"/>
          </w:tcPr>
          <w:p w:rsidR="00B561CB" w:rsidRDefault="00B561CB" w:rsidP="001B6CE3">
            <w:pPr>
              <w:rPr>
                <w:color w:val="000000"/>
                <w:szCs w:val="22"/>
              </w:rPr>
            </w:pPr>
            <w:r>
              <w:rPr>
                <w:color w:val="000000"/>
                <w:szCs w:val="22"/>
              </w:rPr>
              <w:t>Lãi cho vay ngắn hạn</w:t>
            </w:r>
          </w:p>
        </w:tc>
        <w:tc>
          <w:tcPr>
            <w:tcW w:w="1883" w:type="dxa"/>
            <w:vAlign w:val="bottom"/>
          </w:tcPr>
          <w:p w:rsidR="00B561CB" w:rsidRDefault="00B561CB" w:rsidP="001B6CE3">
            <w:pPr>
              <w:jc w:val="right"/>
              <w:rPr>
                <w:color w:val="000000"/>
                <w:szCs w:val="22"/>
              </w:rPr>
            </w:pPr>
            <w:r>
              <w:rPr>
                <w:color w:val="000000"/>
                <w:szCs w:val="22"/>
              </w:rPr>
              <w:t>51.100.000</w:t>
            </w:r>
          </w:p>
        </w:tc>
        <w:tc>
          <w:tcPr>
            <w:tcW w:w="574" w:type="dxa"/>
            <w:gridSpan w:val="2"/>
            <w:vAlign w:val="center"/>
          </w:tcPr>
          <w:p w:rsidR="00B561CB" w:rsidRPr="0084779C" w:rsidRDefault="00B561CB" w:rsidP="001B6CE3">
            <w:pPr>
              <w:jc w:val="right"/>
              <w:rPr>
                <w:color w:val="000000"/>
                <w:szCs w:val="22"/>
              </w:rPr>
            </w:pPr>
          </w:p>
        </w:tc>
        <w:tc>
          <w:tcPr>
            <w:tcW w:w="1886" w:type="dxa"/>
            <w:gridSpan w:val="2"/>
            <w:vAlign w:val="bottom"/>
          </w:tcPr>
          <w:p w:rsidR="00B561CB" w:rsidRDefault="00B561CB" w:rsidP="001B6CE3">
            <w:pPr>
              <w:jc w:val="right"/>
              <w:rPr>
                <w:color w:val="000000"/>
                <w:szCs w:val="22"/>
              </w:rPr>
            </w:pPr>
            <w:r>
              <w:rPr>
                <w:color w:val="000000"/>
                <w:szCs w:val="22"/>
              </w:rPr>
              <w:t>144.400.000</w:t>
            </w:r>
          </w:p>
        </w:tc>
      </w:tr>
      <w:tr w:rsidR="00B561CB" w:rsidRPr="0084779C" w:rsidTr="001B6CE3">
        <w:tblPrEx>
          <w:tblCellMar>
            <w:left w:w="29" w:type="dxa"/>
            <w:right w:w="29" w:type="dxa"/>
          </w:tblCellMar>
        </w:tblPrEx>
        <w:trPr>
          <w:gridAfter w:val="1"/>
          <w:wAfter w:w="21" w:type="dxa"/>
          <w:trHeight w:val="97"/>
        </w:trPr>
        <w:tc>
          <w:tcPr>
            <w:tcW w:w="4522" w:type="dxa"/>
            <w:gridSpan w:val="2"/>
            <w:vAlign w:val="bottom"/>
          </w:tcPr>
          <w:p w:rsidR="00B561CB" w:rsidRDefault="00B561CB" w:rsidP="001B6CE3">
            <w:pPr>
              <w:rPr>
                <w:szCs w:val="22"/>
              </w:rPr>
            </w:pPr>
            <w:r>
              <w:rPr>
                <w:szCs w:val="22"/>
              </w:rPr>
              <w:t>Lãi tiền cho vay đã thu</w:t>
            </w:r>
          </w:p>
        </w:tc>
        <w:tc>
          <w:tcPr>
            <w:tcW w:w="1883" w:type="dxa"/>
            <w:vAlign w:val="bottom"/>
          </w:tcPr>
          <w:p w:rsidR="00B561CB" w:rsidRDefault="00B561CB" w:rsidP="001B6CE3">
            <w:pPr>
              <w:jc w:val="right"/>
              <w:rPr>
                <w:i/>
                <w:iCs/>
                <w:szCs w:val="22"/>
              </w:rPr>
            </w:pPr>
            <w:r>
              <w:rPr>
                <w:i/>
                <w:iCs/>
                <w:szCs w:val="22"/>
              </w:rPr>
              <w:t>-</w:t>
            </w:r>
          </w:p>
        </w:tc>
        <w:tc>
          <w:tcPr>
            <w:tcW w:w="574" w:type="dxa"/>
            <w:gridSpan w:val="2"/>
            <w:vAlign w:val="center"/>
          </w:tcPr>
          <w:p w:rsidR="00B561CB" w:rsidRPr="0084779C" w:rsidRDefault="00B561CB" w:rsidP="001B6CE3">
            <w:pPr>
              <w:jc w:val="right"/>
              <w:rPr>
                <w:color w:val="000000"/>
                <w:szCs w:val="22"/>
              </w:rPr>
            </w:pPr>
          </w:p>
        </w:tc>
        <w:tc>
          <w:tcPr>
            <w:tcW w:w="1886" w:type="dxa"/>
            <w:gridSpan w:val="2"/>
            <w:vAlign w:val="bottom"/>
          </w:tcPr>
          <w:p w:rsidR="00B561CB" w:rsidRDefault="00B561CB" w:rsidP="001B6CE3">
            <w:pPr>
              <w:jc w:val="right"/>
              <w:rPr>
                <w:szCs w:val="22"/>
              </w:rPr>
            </w:pPr>
            <w:r>
              <w:rPr>
                <w:szCs w:val="22"/>
              </w:rPr>
              <w:t>215.600.000</w:t>
            </w:r>
          </w:p>
        </w:tc>
      </w:tr>
    </w:tbl>
    <w:p w:rsidR="00B561CB" w:rsidRDefault="00B561CB" w:rsidP="00B561CB">
      <w:pPr>
        <w:spacing w:after="40" w:line="252" w:lineRule="auto"/>
        <w:ind w:left="533"/>
        <w:rPr>
          <w:color w:val="000000"/>
          <w:lang w:val="nl-NL"/>
        </w:rPr>
      </w:pPr>
    </w:p>
    <w:p w:rsidR="00B561CB" w:rsidRDefault="00B561CB" w:rsidP="00B561CB">
      <w:pPr>
        <w:spacing w:after="40" w:line="252" w:lineRule="auto"/>
        <w:ind w:left="533"/>
        <w:rPr>
          <w:color w:val="000000"/>
          <w:lang w:val="nl-NL"/>
        </w:rPr>
      </w:pPr>
      <w:r w:rsidRPr="00566DC2">
        <w:rPr>
          <w:color w:val="000000"/>
          <w:lang w:val="nl-NL"/>
        </w:rPr>
        <w:t xml:space="preserve">Tại ngày kết thúc năm tài chính công nợ với các bên liên quan khác </w:t>
      </w:r>
      <w:r w:rsidR="0060521A">
        <w:rPr>
          <w:color w:val="000000"/>
          <w:lang w:val="nl-NL"/>
        </w:rPr>
        <w:t xml:space="preserve">được trình bày tại các thuyết minh số </w:t>
      </w:r>
      <w:r w:rsidRPr="00566DC2">
        <w:rPr>
          <w:color w:val="000000"/>
          <w:lang w:val="nl-NL"/>
        </w:rPr>
        <w:t>V.4, V.5</w:t>
      </w:r>
      <w:r>
        <w:rPr>
          <w:color w:val="000000"/>
          <w:lang w:val="nl-NL"/>
        </w:rPr>
        <w:t>.</w:t>
      </w:r>
    </w:p>
    <w:p w:rsidR="00606E58" w:rsidRDefault="00606E58" w:rsidP="00606E58">
      <w:pPr>
        <w:spacing w:before="0" w:after="20" w:line="252" w:lineRule="auto"/>
        <w:ind w:left="547"/>
        <w:rPr>
          <w:b/>
          <w:bCs/>
          <w:color w:val="000000"/>
          <w:lang w:val="nl-NL"/>
        </w:rPr>
      </w:pPr>
    </w:p>
    <w:p w:rsidR="00CA528A" w:rsidRPr="0084779C" w:rsidRDefault="00CA528A" w:rsidP="00CA528A">
      <w:pPr>
        <w:numPr>
          <w:ilvl w:val="1"/>
          <w:numId w:val="1"/>
        </w:numPr>
        <w:tabs>
          <w:tab w:val="clear" w:pos="1440"/>
          <w:tab w:val="num" w:pos="552"/>
        </w:tabs>
        <w:spacing w:before="0" w:after="20" w:line="252" w:lineRule="auto"/>
        <w:ind w:left="547" w:hanging="547"/>
        <w:rPr>
          <w:b/>
          <w:bCs/>
          <w:color w:val="000000"/>
          <w:lang w:val="nl-NL"/>
        </w:rPr>
      </w:pPr>
      <w:r w:rsidRPr="0084779C">
        <w:rPr>
          <w:b/>
          <w:bCs/>
          <w:color w:val="000000"/>
          <w:lang w:val="nl-NL"/>
        </w:rPr>
        <w:t>Thông tin về bộ phận</w:t>
      </w:r>
    </w:p>
    <w:p w:rsidR="00CA528A" w:rsidRPr="0084779C" w:rsidRDefault="00CA528A" w:rsidP="00CA528A">
      <w:pPr>
        <w:spacing w:after="20" w:line="252" w:lineRule="auto"/>
        <w:ind w:left="533"/>
        <w:rPr>
          <w:color w:val="000000"/>
          <w:lang w:val="nl-NL"/>
        </w:rPr>
      </w:pPr>
      <w:r w:rsidRPr="0084779C">
        <w:rPr>
          <w:color w:val="000000"/>
          <w:lang w:val="nl-NL"/>
        </w:rPr>
        <w:t>Thông tin bộ phận được trình bày theo lĩnh vực kinh doanh.</w:t>
      </w:r>
    </w:p>
    <w:p w:rsidR="00CA528A" w:rsidRPr="0084779C" w:rsidRDefault="00CA528A" w:rsidP="00CA528A">
      <w:pPr>
        <w:spacing w:before="240" w:after="20" w:line="252" w:lineRule="auto"/>
        <w:ind w:left="533"/>
        <w:rPr>
          <w:color w:val="000000"/>
          <w:lang w:val="nl-NL"/>
        </w:rPr>
      </w:pPr>
      <w:r w:rsidRPr="0084779C">
        <w:rPr>
          <w:b/>
          <w:bCs/>
          <w:i/>
          <w:iCs/>
          <w:color w:val="000000"/>
          <w:lang w:val="nl-NL"/>
        </w:rPr>
        <w:t>Lĩnh vực kinh doanh</w:t>
      </w:r>
    </w:p>
    <w:p w:rsidR="00CA528A" w:rsidRPr="0084779C" w:rsidRDefault="00CA528A" w:rsidP="00CA528A">
      <w:pPr>
        <w:spacing w:after="20" w:line="252" w:lineRule="auto"/>
        <w:ind w:left="533"/>
        <w:rPr>
          <w:color w:val="000000"/>
          <w:lang w:val="nl-NL"/>
        </w:rPr>
      </w:pPr>
      <w:r w:rsidRPr="0084779C">
        <w:rPr>
          <w:color w:val="000000"/>
          <w:lang w:val="nl-NL"/>
        </w:rPr>
        <w:t>Công ty có các lĩnh vực kinh doanh chính sau:</w:t>
      </w:r>
    </w:p>
    <w:p w:rsidR="00CA528A" w:rsidRPr="0084779C" w:rsidRDefault="00CA528A" w:rsidP="00CA528A">
      <w:pPr>
        <w:numPr>
          <w:ilvl w:val="1"/>
          <w:numId w:val="6"/>
        </w:numPr>
        <w:tabs>
          <w:tab w:val="clear" w:pos="1440"/>
          <w:tab w:val="left" w:pos="896"/>
        </w:tabs>
        <w:spacing w:after="20" w:line="252" w:lineRule="auto"/>
        <w:ind w:left="893" w:hanging="360"/>
        <w:rPr>
          <w:color w:val="000000"/>
          <w:lang w:val="nl-NL"/>
        </w:rPr>
      </w:pPr>
      <w:r w:rsidRPr="0084779C">
        <w:rPr>
          <w:color w:val="000000"/>
          <w:lang w:val="nl-NL"/>
        </w:rPr>
        <w:t xml:space="preserve">Lĩnh vực sản xuất: </w:t>
      </w:r>
      <w:r w:rsidRPr="0084779C">
        <w:rPr>
          <w:lang w:val="nl-NL"/>
        </w:rPr>
        <w:t>Sản xuất đồ gỗ.</w:t>
      </w:r>
    </w:p>
    <w:p w:rsidR="00CA528A" w:rsidRPr="0084779C" w:rsidRDefault="00CA528A" w:rsidP="00CA528A">
      <w:pPr>
        <w:numPr>
          <w:ilvl w:val="1"/>
          <w:numId w:val="6"/>
        </w:numPr>
        <w:tabs>
          <w:tab w:val="clear" w:pos="1440"/>
          <w:tab w:val="left" w:pos="896"/>
        </w:tabs>
        <w:spacing w:after="20" w:line="252" w:lineRule="auto"/>
        <w:ind w:left="893" w:hanging="360"/>
        <w:rPr>
          <w:color w:val="000000"/>
          <w:lang w:val="nl-NL"/>
        </w:rPr>
      </w:pPr>
      <w:r w:rsidRPr="0084779C">
        <w:rPr>
          <w:color w:val="000000"/>
          <w:lang w:val="nl-NL"/>
        </w:rPr>
        <w:t xml:space="preserve">Lĩnh vực thương mại: </w:t>
      </w:r>
      <w:r w:rsidRPr="0084779C">
        <w:rPr>
          <w:lang w:val="nl-NL"/>
        </w:rPr>
        <w:t>Kinh doanh ô tô, mủ cao su</w:t>
      </w:r>
    </w:p>
    <w:p w:rsidR="00CA528A" w:rsidRPr="0084779C" w:rsidRDefault="00CA528A" w:rsidP="00CA528A">
      <w:pPr>
        <w:spacing w:after="20" w:line="252" w:lineRule="auto"/>
        <w:ind w:left="533"/>
        <w:rPr>
          <w:color w:val="000000"/>
          <w:szCs w:val="22"/>
          <w:lang w:val="nl-NL"/>
        </w:rPr>
      </w:pPr>
      <w:r w:rsidRPr="0084779C">
        <w:rPr>
          <w:color w:val="000000"/>
          <w:szCs w:val="22"/>
          <w:lang w:val="nl-NL"/>
        </w:rPr>
        <w:t xml:space="preserve">Thông tin về kết quả kinh doanh, </w:t>
      </w:r>
      <w:r w:rsidRPr="0084779C">
        <w:rPr>
          <w:szCs w:val="22"/>
          <w:lang w:val="nl-NL"/>
        </w:rPr>
        <w:t>tài sản cố định và các tài sản dài hạn khác</w:t>
      </w:r>
      <w:r w:rsidRPr="0084779C">
        <w:rPr>
          <w:color w:val="000000"/>
          <w:szCs w:val="22"/>
          <w:lang w:val="nl-NL"/>
        </w:rPr>
        <w:t xml:space="preserve"> và giá trị </w:t>
      </w:r>
      <w:r w:rsidRPr="0084779C">
        <w:rPr>
          <w:szCs w:val="22"/>
          <w:lang w:val="nl-NL"/>
        </w:rPr>
        <w:t>các khoản chi phí lớn không bằng tiền</w:t>
      </w:r>
      <w:r w:rsidRPr="0084779C">
        <w:rPr>
          <w:color w:val="000000"/>
          <w:szCs w:val="22"/>
          <w:lang w:val="nl-NL"/>
        </w:rPr>
        <w:t xml:space="preserve"> của bộ phận theo lĩnh vực kinh doanh của </w:t>
      </w:r>
      <w:r w:rsidRPr="0084779C">
        <w:rPr>
          <w:color w:val="000000"/>
          <w:lang w:val="nl-NL"/>
        </w:rPr>
        <w:t>Công ty</w:t>
      </w:r>
      <w:r w:rsidRPr="0084779C">
        <w:rPr>
          <w:color w:val="000000"/>
          <w:szCs w:val="22"/>
          <w:lang w:val="nl-NL"/>
        </w:rPr>
        <w:t xml:space="preserve"> như sau:</w:t>
      </w:r>
    </w:p>
    <w:tbl>
      <w:tblPr>
        <w:tblW w:w="8724" w:type="dxa"/>
        <w:tblInd w:w="582" w:type="dxa"/>
        <w:tblLayout w:type="fixed"/>
        <w:tblCellMar>
          <w:left w:w="30" w:type="dxa"/>
          <w:right w:w="30" w:type="dxa"/>
        </w:tblCellMar>
        <w:tblLook w:val="0000"/>
      </w:tblPr>
      <w:tblGrid>
        <w:gridCol w:w="3276"/>
        <w:gridCol w:w="272"/>
        <w:gridCol w:w="295"/>
        <w:gridCol w:w="567"/>
        <w:gridCol w:w="708"/>
        <w:gridCol w:w="80"/>
        <w:gridCol w:w="1680"/>
        <w:gridCol w:w="80"/>
        <w:gridCol w:w="1766"/>
      </w:tblGrid>
      <w:tr w:rsidR="00CA528A" w:rsidRPr="0084779C" w:rsidTr="008010A1">
        <w:tblPrEx>
          <w:tblCellMar>
            <w:top w:w="0" w:type="dxa"/>
            <w:bottom w:w="0" w:type="dxa"/>
          </w:tblCellMar>
        </w:tblPrEx>
        <w:trPr>
          <w:trHeight w:val="288"/>
          <w:tblHeader/>
        </w:trPr>
        <w:tc>
          <w:tcPr>
            <w:tcW w:w="3276" w:type="dxa"/>
            <w:vAlign w:val="bottom"/>
          </w:tcPr>
          <w:p w:rsidR="00CA528A" w:rsidRPr="0084779C" w:rsidRDefault="00CA528A" w:rsidP="001B6CE3">
            <w:pPr>
              <w:spacing w:line="252" w:lineRule="auto"/>
              <w:rPr>
                <w:b/>
                <w:iCs/>
                <w:snapToGrid w:val="0"/>
                <w:sz w:val="21"/>
                <w:szCs w:val="21"/>
                <w:lang w:val="nl-NL"/>
              </w:rPr>
            </w:pPr>
          </w:p>
        </w:tc>
        <w:tc>
          <w:tcPr>
            <w:tcW w:w="1842" w:type="dxa"/>
            <w:gridSpan w:val="4"/>
            <w:tcBorders>
              <w:bottom w:val="single" w:sz="4" w:space="0" w:color="auto"/>
            </w:tcBorders>
            <w:vAlign w:val="bottom"/>
          </w:tcPr>
          <w:p w:rsidR="00CA528A" w:rsidRPr="0084779C" w:rsidRDefault="00CA528A" w:rsidP="001B6CE3">
            <w:pPr>
              <w:spacing w:line="252" w:lineRule="auto"/>
              <w:jc w:val="center"/>
              <w:rPr>
                <w:b/>
                <w:bCs/>
                <w:sz w:val="21"/>
                <w:szCs w:val="21"/>
              </w:rPr>
            </w:pPr>
            <w:r w:rsidRPr="0084779C">
              <w:rPr>
                <w:b/>
                <w:bCs/>
                <w:sz w:val="21"/>
                <w:szCs w:val="21"/>
              </w:rPr>
              <w:t xml:space="preserve">Lĩnh vực </w:t>
            </w:r>
          </w:p>
          <w:p w:rsidR="00CA528A" w:rsidRPr="0084779C" w:rsidRDefault="00CA528A" w:rsidP="001B6CE3">
            <w:pPr>
              <w:spacing w:line="252" w:lineRule="auto"/>
              <w:jc w:val="center"/>
              <w:rPr>
                <w:b/>
                <w:bCs/>
                <w:sz w:val="21"/>
                <w:szCs w:val="21"/>
              </w:rPr>
            </w:pPr>
            <w:r w:rsidRPr="0084779C">
              <w:rPr>
                <w:b/>
                <w:bCs/>
                <w:sz w:val="21"/>
                <w:szCs w:val="21"/>
              </w:rPr>
              <w:t>thương mại</w:t>
            </w:r>
          </w:p>
        </w:tc>
        <w:tc>
          <w:tcPr>
            <w:tcW w:w="80" w:type="dxa"/>
            <w:vAlign w:val="bottom"/>
          </w:tcPr>
          <w:p w:rsidR="00CA528A" w:rsidRPr="0084779C" w:rsidRDefault="00CA528A" w:rsidP="001B6CE3">
            <w:pPr>
              <w:spacing w:line="252" w:lineRule="auto"/>
              <w:jc w:val="center"/>
              <w:rPr>
                <w:b/>
                <w:bCs/>
                <w:sz w:val="21"/>
                <w:szCs w:val="21"/>
              </w:rPr>
            </w:pPr>
          </w:p>
        </w:tc>
        <w:tc>
          <w:tcPr>
            <w:tcW w:w="1680" w:type="dxa"/>
            <w:tcBorders>
              <w:bottom w:val="single" w:sz="4" w:space="0" w:color="auto"/>
            </w:tcBorders>
            <w:vAlign w:val="bottom"/>
          </w:tcPr>
          <w:p w:rsidR="00CA528A" w:rsidRPr="0084779C" w:rsidRDefault="00CA528A" w:rsidP="001B6CE3">
            <w:pPr>
              <w:spacing w:line="252" w:lineRule="auto"/>
              <w:jc w:val="center"/>
              <w:rPr>
                <w:b/>
                <w:bCs/>
                <w:sz w:val="21"/>
                <w:szCs w:val="21"/>
              </w:rPr>
            </w:pPr>
            <w:r w:rsidRPr="0084779C">
              <w:rPr>
                <w:b/>
                <w:bCs/>
                <w:sz w:val="21"/>
                <w:szCs w:val="21"/>
              </w:rPr>
              <w:t xml:space="preserve">Lĩnh vực </w:t>
            </w:r>
          </w:p>
          <w:p w:rsidR="00CA528A" w:rsidRPr="0084779C" w:rsidRDefault="00CA528A" w:rsidP="001B6CE3">
            <w:pPr>
              <w:spacing w:line="252" w:lineRule="auto"/>
              <w:jc w:val="center"/>
              <w:rPr>
                <w:b/>
                <w:bCs/>
                <w:sz w:val="21"/>
                <w:szCs w:val="21"/>
              </w:rPr>
            </w:pPr>
            <w:r w:rsidRPr="0084779C">
              <w:rPr>
                <w:b/>
                <w:bCs/>
                <w:sz w:val="21"/>
                <w:szCs w:val="21"/>
              </w:rPr>
              <w:t>sản xuất</w:t>
            </w:r>
          </w:p>
        </w:tc>
        <w:tc>
          <w:tcPr>
            <w:tcW w:w="80" w:type="dxa"/>
            <w:vAlign w:val="bottom"/>
          </w:tcPr>
          <w:p w:rsidR="00CA528A" w:rsidRPr="0084779C" w:rsidRDefault="00CA528A" w:rsidP="001B6CE3">
            <w:pPr>
              <w:spacing w:line="252" w:lineRule="auto"/>
              <w:jc w:val="center"/>
              <w:rPr>
                <w:b/>
                <w:iCs/>
                <w:snapToGrid w:val="0"/>
                <w:sz w:val="21"/>
                <w:szCs w:val="21"/>
                <w:lang w:val="nl-NL"/>
              </w:rPr>
            </w:pPr>
          </w:p>
        </w:tc>
        <w:tc>
          <w:tcPr>
            <w:tcW w:w="1766" w:type="dxa"/>
            <w:tcBorders>
              <w:bottom w:val="single" w:sz="4" w:space="0" w:color="auto"/>
            </w:tcBorders>
            <w:vAlign w:val="bottom"/>
          </w:tcPr>
          <w:p w:rsidR="00CA528A" w:rsidRPr="0084779C" w:rsidRDefault="00CA528A" w:rsidP="001B6CE3">
            <w:pPr>
              <w:spacing w:line="252" w:lineRule="auto"/>
              <w:jc w:val="center"/>
              <w:rPr>
                <w:b/>
                <w:iCs/>
                <w:snapToGrid w:val="0"/>
                <w:sz w:val="21"/>
                <w:szCs w:val="21"/>
                <w:lang w:val="nl-NL"/>
              </w:rPr>
            </w:pPr>
            <w:r w:rsidRPr="0084779C">
              <w:rPr>
                <w:b/>
                <w:iCs/>
                <w:snapToGrid w:val="0"/>
                <w:sz w:val="21"/>
                <w:szCs w:val="21"/>
                <w:lang w:val="nl-NL"/>
              </w:rPr>
              <w:t>Cộng</w:t>
            </w:r>
          </w:p>
        </w:tc>
      </w:tr>
      <w:tr w:rsidR="00CA528A" w:rsidRPr="0084779C" w:rsidTr="008010A1">
        <w:tblPrEx>
          <w:tblCellMar>
            <w:top w:w="0" w:type="dxa"/>
            <w:bottom w:w="0" w:type="dxa"/>
          </w:tblCellMar>
        </w:tblPrEx>
        <w:trPr>
          <w:trHeight w:val="288"/>
        </w:trPr>
        <w:tc>
          <w:tcPr>
            <w:tcW w:w="3276" w:type="dxa"/>
            <w:vAlign w:val="bottom"/>
          </w:tcPr>
          <w:p w:rsidR="00CA528A" w:rsidRPr="0084779C" w:rsidRDefault="00CA528A" w:rsidP="001B6CE3">
            <w:pPr>
              <w:rPr>
                <w:b/>
                <w:bCs/>
                <w:color w:val="000000"/>
                <w:szCs w:val="22"/>
              </w:rPr>
            </w:pPr>
            <w:r>
              <w:rPr>
                <w:b/>
                <w:bCs/>
                <w:color w:val="000000"/>
                <w:szCs w:val="22"/>
              </w:rPr>
              <w:t>Năm nay</w:t>
            </w:r>
          </w:p>
        </w:tc>
        <w:tc>
          <w:tcPr>
            <w:tcW w:w="1842" w:type="dxa"/>
            <w:gridSpan w:val="4"/>
            <w:vAlign w:val="bottom"/>
          </w:tcPr>
          <w:p w:rsidR="00CA528A" w:rsidRPr="0084779C" w:rsidRDefault="00CA528A" w:rsidP="001B6CE3">
            <w:pPr>
              <w:jc w:val="right"/>
              <w:rPr>
                <w:color w:val="000000"/>
                <w:szCs w:val="22"/>
              </w:rPr>
            </w:pPr>
          </w:p>
        </w:tc>
        <w:tc>
          <w:tcPr>
            <w:tcW w:w="80" w:type="dxa"/>
            <w:vAlign w:val="bottom"/>
          </w:tcPr>
          <w:p w:rsidR="00CA528A" w:rsidRPr="0084779C" w:rsidRDefault="00CA528A" w:rsidP="001B6CE3">
            <w:pPr>
              <w:spacing w:line="252" w:lineRule="auto"/>
              <w:ind w:right="26"/>
              <w:jc w:val="right"/>
              <w:rPr>
                <w:b/>
                <w:snapToGrid w:val="0"/>
                <w:color w:val="000000"/>
                <w:sz w:val="21"/>
                <w:szCs w:val="21"/>
                <w:lang w:val="nl-NL"/>
              </w:rPr>
            </w:pPr>
          </w:p>
        </w:tc>
        <w:tc>
          <w:tcPr>
            <w:tcW w:w="1680" w:type="dxa"/>
            <w:vAlign w:val="bottom"/>
          </w:tcPr>
          <w:p w:rsidR="00CA528A" w:rsidRPr="0084779C" w:rsidRDefault="00CA528A" w:rsidP="001B6CE3">
            <w:pPr>
              <w:jc w:val="right"/>
              <w:rPr>
                <w:color w:val="000000"/>
                <w:szCs w:val="22"/>
              </w:rPr>
            </w:pPr>
          </w:p>
        </w:tc>
        <w:tc>
          <w:tcPr>
            <w:tcW w:w="80" w:type="dxa"/>
            <w:vAlign w:val="bottom"/>
          </w:tcPr>
          <w:p w:rsidR="00CA528A" w:rsidRPr="0084779C" w:rsidRDefault="00CA528A" w:rsidP="001B6CE3">
            <w:pPr>
              <w:spacing w:line="252" w:lineRule="auto"/>
              <w:ind w:right="26"/>
              <w:jc w:val="right"/>
              <w:rPr>
                <w:b/>
                <w:snapToGrid w:val="0"/>
                <w:color w:val="000000"/>
                <w:sz w:val="21"/>
                <w:szCs w:val="21"/>
                <w:lang w:val="nl-NL"/>
              </w:rPr>
            </w:pPr>
          </w:p>
        </w:tc>
        <w:tc>
          <w:tcPr>
            <w:tcW w:w="1766" w:type="dxa"/>
            <w:vAlign w:val="bottom"/>
          </w:tcPr>
          <w:p w:rsidR="00CA528A" w:rsidRPr="0084779C" w:rsidRDefault="00CA528A" w:rsidP="001B6CE3">
            <w:pPr>
              <w:jc w:val="right"/>
              <w:rPr>
                <w:color w:val="000000"/>
                <w:szCs w:val="22"/>
              </w:rPr>
            </w:pPr>
          </w:p>
        </w:tc>
      </w:tr>
      <w:tr w:rsidR="00CA528A" w:rsidRPr="0084779C" w:rsidTr="008010A1">
        <w:tblPrEx>
          <w:tblCellMar>
            <w:top w:w="0" w:type="dxa"/>
            <w:bottom w:w="0" w:type="dxa"/>
          </w:tblCellMar>
        </w:tblPrEx>
        <w:trPr>
          <w:trHeight w:val="288"/>
        </w:trPr>
        <w:tc>
          <w:tcPr>
            <w:tcW w:w="3276" w:type="dxa"/>
            <w:vAlign w:val="bottom"/>
          </w:tcPr>
          <w:p w:rsidR="00CA528A" w:rsidRPr="0084779C" w:rsidRDefault="00CA528A" w:rsidP="001B6CE3">
            <w:pPr>
              <w:rPr>
                <w:color w:val="000000"/>
                <w:szCs w:val="22"/>
              </w:rPr>
            </w:pPr>
            <w:r w:rsidRPr="0084779C">
              <w:rPr>
                <w:color w:val="000000"/>
                <w:szCs w:val="22"/>
              </w:rPr>
              <w:t>Doanh thu thuần về bán hàng và cung cấp dịch vụ ra bên ngoài</w:t>
            </w:r>
          </w:p>
        </w:tc>
        <w:tc>
          <w:tcPr>
            <w:tcW w:w="1842" w:type="dxa"/>
            <w:gridSpan w:val="4"/>
            <w:vAlign w:val="bottom"/>
          </w:tcPr>
          <w:p w:rsidR="00CA528A" w:rsidRPr="00566DC2" w:rsidRDefault="00CA528A" w:rsidP="001B6CE3">
            <w:pPr>
              <w:jc w:val="right"/>
              <w:rPr>
                <w:color w:val="000000"/>
                <w:szCs w:val="22"/>
              </w:rPr>
            </w:pPr>
            <w:r w:rsidRPr="00566DC2">
              <w:rPr>
                <w:color w:val="000000"/>
                <w:szCs w:val="22"/>
              </w:rPr>
              <w:t>516.667.718.180</w:t>
            </w:r>
          </w:p>
        </w:tc>
        <w:tc>
          <w:tcPr>
            <w:tcW w:w="80" w:type="dxa"/>
            <w:vAlign w:val="bottom"/>
          </w:tcPr>
          <w:p w:rsidR="00CA528A" w:rsidRPr="0084779C" w:rsidRDefault="00CA528A" w:rsidP="001B6CE3">
            <w:pPr>
              <w:jc w:val="right"/>
              <w:rPr>
                <w:color w:val="000000"/>
                <w:sz w:val="21"/>
                <w:szCs w:val="21"/>
              </w:rPr>
            </w:pPr>
          </w:p>
        </w:tc>
        <w:tc>
          <w:tcPr>
            <w:tcW w:w="1680" w:type="dxa"/>
            <w:vAlign w:val="bottom"/>
          </w:tcPr>
          <w:p w:rsidR="00CA528A" w:rsidRPr="00566DC2" w:rsidRDefault="00CA528A" w:rsidP="001B6CE3">
            <w:pPr>
              <w:jc w:val="right"/>
              <w:rPr>
                <w:color w:val="000000"/>
                <w:szCs w:val="22"/>
              </w:rPr>
            </w:pPr>
            <w:r w:rsidRPr="00566DC2">
              <w:rPr>
                <w:color w:val="000000"/>
                <w:szCs w:val="22"/>
              </w:rPr>
              <w:t>8.913.474.886</w:t>
            </w:r>
          </w:p>
        </w:tc>
        <w:tc>
          <w:tcPr>
            <w:tcW w:w="80" w:type="dxa"/>
            <w:vAlign w:val="bottom"/>
          </w:tcPr>
          <w:p w:rsidR="00CA528A" w:rsidRPr="0084779C" w:rsidRDefault="00CA528A" w:rsidP="001B6CE3">
            <w:pPr>
              <w:jc w:val="right"/>
              <w:rPr>
                <w:color w:val="000000"/>
                <w:sz w:val="21"/>
                <w:szCs w:val="21"/>
              </w:rPr>
            </w:pPr>
          </w:p>
        </w:tc>
        <w:tc>
          <w:tcPr>
            <w:tcW w:w="1766" w:type="dxa"/>
            <w:vAlign w:val="bottom"/>
          </w:tcPr>
          <w:p w:rsidR="00CA528A" w:rsidRPr="00566DC2" w:rsidRDefault="00CA528A" w:rsidP="001B6CE3">
            <w:pPr>
              <w:jc w:val="right"/>
              <w:rPr>
                <w:color w:val="000000"/>
                <w:szCs w:val="22"/>
              </w:rPr>
            </w:pPr>
            <w:r w:rsidRPr="00566DC2">
              <w:rPr>
                <w:color w:val="000000"/>
                <w:szCs w:val="22"/>
              </w:rPr>
              <w:t>525.581.193.066</w:t>
            </w:r>
          </w:p>
        </w:tc>
      </w:tr>
      <w:tr w:rsidR="00CA528A" w:rsidRPr="0084779C" w:rsidTr="008010A1">
        <w:tblPrEx>
          <w:tblCellMar>
            <w:top w:w="0" w:type="dxa"/>
            <w:bottom w:w="0" w:type="dxa"/>
          </w:tblCellMar>
        </w:tblPrEx>
        <w:trPr>
          <w:trHeight w:val="288"/>
        </w:trPr>
        <w:tc>
          <w:tcPr>
            <w:tcW w:w="3276" w:type="dxa"/>
            <w:vAlign w:val="bottom"/>
          </w:tcPr>
          <w:p w:rsidR="00CA528A" w:rsidRPr="0084779C" w:rsidRDefault="00CA528A" w:rsidP="001B6CE3">
            <w:pPr>
              <w:rPr>
                <w:color w:val="000000"/>
                <w:szCs w:val="22"/>
              </w:rPr>
            </w:pPr>
            <w:r w:rsidRPr="0084779C">
              <w:rPr>
                <w:color w:val="000000"/>
                <w:szCs w:val="22"/>
              </w:rPr>
              <w:t>Doanh thu thuần về bán hàng và cung cấp dịch vụ giữa các bộ phận</w:t>
            </w:r>
          </w:p>
        </w:tc>
        <w:tc>
          <w:tcPr>
            <w:tcW w:w="1842" w:type="dxa"/>
            <w:gridSpan w:val="4"/>
            <w:tcBorders>
              <w:bottom w:val="single" w:sz="4" w:space="0" w:color="auto"/>
            </w:tcBorders>
            <w:vAlign w:val="bottom"/>
          </w:tcPr>
          <w:p w:rsidR="00CA528A" w:rsidRPr="00566DC2" w:rsidRDefault="00CA528A" w:rsidP="001B6CE3">
            <w:pPr>
              <w:jc w:val="right"/>
              <w:rPr>
                <w:color w:val="000000"/>
                <w:szCs w:val="22"/>
              </w:rPr>
            </w:pPr>
            <w:r w:rsidRPr="00566DC2">
              <w:rPr>
                <w:color w:val="000000"/>
                <w:szCs w:val="22"/>
              </w:rPr>
              <w:t>-</w:t>
            </w:r>
          </w:p>
        </w:tc>
        <w:tc>
          <w:tcPr>
            <w:tcW w:w="80" w:type="dxa"/>
            <w:vAlign w:val="bottom"/>
          </w:tcPr>
          <w:p w:rsidR="00CA528A" w:rsidRPr="0084779C" w:rsidRDefault="00CA528A" w:rsidP="001B6CE3">
            <w:pPr>
              <w:jc w:val="right"/>
              <w:rPr>
                <w:color w:val="000000"/>
                <w:sz w:val="21"/>
                <w:szCs w:val="21"/>
              </w:rPr>
            </w:pPr>
          </w:p>
        </w:tc>
        <w:tc>
          <w:tcPr>
            <w:tcW w:w="1680" w:type="dxa"/>
            <w:tcBorders>
              <w:bottom w:val="single" w:sz="4" w:space="0" w:color="auto"/>
            </w:tcBorders>
            <w:vAlign w:val="bottom"/>
          </w:tcPr>
          <w:p w:rsidR="00CA528A" w:rsidRPr="00566DC2" w:rsidRDefault="00CA528A" w:rsidP="001B6CE3">
            <w:pPr>
              <w:jc w:val="right"/>
              <w:rPr>
                <w:color w:val="000000"/>
                <w:szCs w:val="22"/>
              </w:rPr>
            </w:pPr>
            <w:r w:rsidRPr="00566DC2">
              <w:rPr>
                <w:color w:val="000000"/>
                <w:szCs w:val="22"/>
              </w:rPr>
              <w:t>-</w:t>
            </w:r>
          </w:p>
        </w:tc>
        <w:tc>
          <w:tcPr>
            <w:tcW w:w="80" w:type="dxa"/>
            <w:vAlign w:val="bottom"/>
          </w:tcPr>
          <w:p w:rsidR="00CA528A" w:rsidRPr="0084779C" w:rsidRDefault="00CA528A" w:rsidP="001B6CE3">
            <w:pPr>
              <w:jc w:val="right"/>
              <w:rPr>
                <w:color w:val="000000"/>
                <w:sz w:val="21"/>
                <w:szCs w:val="21"/>
              </w:rPr>
            </w:pPr>
          </w:p>
        </w:tc>
        <w:tc>
          <w:tcPr>
            <w:tcW w:w="1766" w:type="dxa"/>
            <w:tcBorders>
              <w:bottom w:val="single" w:sz="4" w:space="0" w:color="auto"/>
            </w:tcBorders>
            <w:vAlign w:val="bottom"/>
          </w:tcPr>
          <w:p w:rsidR="00CA528A" w:rsidRPr="00566DC2" w:rsidRDefault="00CA528A" w:rsidP="001B6CE3">
            <w:pPr>
              <w:jc w:val="right"/>
              <w:rPr>
                <w:color w:val="000000"/>
                <w:szCs w:val="22"/>
              </w:rPr>
            </w:pPr>
            <w:r w:rsidRPr="00566DC2">
              <w:rPr>
                <w:color w:val="000000"/>
                <w:szCs w:val="22"/>
              </w:rPr>
              <w:t>-</w:t>
            </w:r>
          </w:p>
        </w:tc>
      </w:tr>
      <w:tr w:rsidR="00CA528A" w:rsidRPr="0084779C" w:rsidTr="008010A1">
        <w:tblPrEx>
          <w:tblCellMar>
            <w:top w:w="0" w:type="dxa"/>
            <w:bottom w:w="0" w:type="dxa"/>
          </w:tblCellMar>
        </w:tblPrEx>
        <w:trPr>
          <w:trHeight w:val="288"/>
        </w:trPr>
        <w:tc>
          <w:tcPr>
            <w:tcW w:w="3276" w:type="dxa"/>
            <w:vAlign w:val="bottom"/>
          </w:tcPr>
          <w:p w:rsidR="00CA528A" w:rsidRPr="0084779C" w:rsidRDefault="00CA528A" w:rsidP="001B6CE3">
            <w:pPr>
              <w:rPr>
                <w:b/>
                <w:bCs/>
                <w:i/>
                <w:iCs/>
                <w:szCs w:val="22"/>
              </w:rPr>
            </w:pPr>
            <w:r w:rsidRPr="0084779C">
              <w:rPr>
                <w:b/>
                <w:bCs/>
                <w:i/>
                <w:iCs/>
                <w:szCs w:val="22"/>
              </w:rPr>
              <w:t>Tổng doanh thu thuần về bán hàng và cung cấp dịch vụ</w:t>
            </w:r>
          </w:p>
        </w:tc>
        <w:tc>
          <w:tcPr>
            <w:tcW w:w="1842" w:type="dxa"/>
            <w:gridSpan w:val="4"/>
            <w:tcBorders>
              <w:top w:val="single" w:sz="4" w:space="0" w:color="auto"/>
              <w:bottom w:val="double" w:sz="4" w:space="0" w:color="auto"/>
            </w:tcBorders>
            <w:vAlign w:val="bottom"/>
          </w:tcPr>
          <w:p w:rsidR="00CA528A" w:rsidRPr="00566DC2" w:rsidRDefault="00CA528A" w:rsidP="001B6CE3">
            <w:pPr>
              <w:jc w:val="right"/>
              <w:rPr>
                <w:b/>
                <w:bCs/>
                <w:i/>
                <w:iCs/>
                <w:color w:val="000000"/>
                <w:szCs w:val="22"/>
              </w:rPr>
            </w:pPr>
            <w:r w:rsidRPr="00566DC2">
              <w:rPr>
                <w:b/>
                <w:bCs/>
                <w:i/>
                <w:iCs/>
                <w:color w:val="000000"/>
                <w:szCs w:val="22"/>
              </w:rPr>
              <w:t>516.667.718.180</w:t>
            </w:r>
          </w:p>
        </w:tc>
        <w:tc>
          <w:tcPr>
            <w:tcW w:w="80" w:type="dxa"/>
            <w:vAlign w:val="bottom"/>
          </w:tcPr>
          <w:p w:rsidR="00CA528A" w:rsidRPr="0084779C" w:rsidRDefault="00CA528A" w:rsidP="001B6CE3">
            <w:pPr>
              <w:jc w:val="right"/>
              <w:rPr>
                <w:b/>
                <w:bCs/>
                <w:i/>
                <w:iCs/>
                <w:sz w:val="21"/>
                <w:szCs w:val="21"/>
              </w:rPr>
            </w:pPr>
          </w:p>
        </w:tc>
        <w:tc>
          <w:tcPr>
            <w:tcW w:w="1680" w:type="dxa"/>
            <w:tcBorders>
              <w:top w:val="single" w:sz="4" w:space="0" w:color="auto"/>
              <w:bottom w:val="double" w:sz="4" w:space="0" w:color="auto"/>
            </w:tcBorders>
            <w:vAlign w:val="bottom"/>
          </w:tcPr>
          <w:p w:rsidR="00CA528A" w:rsidRPr="00566DC2" w:rsidRDefault="00CA528A" w:rsidP="001B6CE3">
            <w:pPr>
              <w:jc w:val="right"/>
              <w:rPr>
                <w:b/>
                <w:bCs/>
                <w:i/>
                <w:iCs/>
                <w:color w:val="000000"/>
                <w:szCs w:val="22"/>
              </w:rPr>
            </w:pPr>
            <w:r w:rsidRPr="00566DC2">
              <w:rPr>
                <w:b/>
                <w:bCs/>
                <w:i/>
                <w:iCs/>
                <w:color w:val="000000"/>
                <w:szCs w:val="22"/>
              </w:rPr>
              <w:t>8.913.474.886</w:t>
            </w:r>
          </w:p>
        </w:tc>
        <w:tc>
          <w:tcPr>
            <w:tcW w:w="80" w:type="dxa"/>
            <w:vAlign w:val="bottom"/>
          </w:tcPr>
          <w:p w:rsidR="00CA528A" w:rsidRPr="0084779C" w:rsidRDefault="00CA528A" w:rsidP="001B6CE3">
            <w:pPr>
              <w:jc w:val="right"/>
              <w:rPr>
                <w:b/>
                <w:bCs/>
                <w:i/>
                <w:iCs/>
                <w:sz w:val="21"/>
                <w:szCs w:val="21"/>
              </w:rPr>
            </w:pPr>
          </w:p>
        </w:tc>
        <w:tc>
          <w:tcPr>
            <w:tcW w:w="1766" w:type="dxa"/>
            <w:tcBorders>
              <w:top w:val="single" w:sz="4" w:space="0" w:color="auto"/>
              <w:bottom w:val="double" w:sz="4" w:space="0" w:color="auto"/>
            </w:tcBorders>
            <w:vAlign w:val="bottom"/>
          </w:tcPr>
          <w:p w:rsidR="00CA528A" w:rsidRPr="00566DC2" w:rsidRDefault="00CA528A" w:rsidP="001B6CE3">
            <w:pPr>
              <w:jc w:val="right"/>
              <w:rPr>
                <w:b/>
                <w:bCs/>
                <w:i/>
                <w:iCs/>
                <w:color w:val="000000"/>
                <w:szCs w:val="22"/>
              </w:rPr>
            </w:pPr>
            <w:r w:rsidRPr="00566DC2">
              <w:rPr>
                <w:b/>
                <w:bCs/>
                <w:i/>
                <w:iCs/>
                <w:color w:val="000000"/>
                <w:szCs w:val="22"/>
              </w:rPr>
              <w:t>525.581.193.066</w:t>
            </w:r>
          </w:p>
        </w:tc>
      </w:tr>
      <w:tr w:rsidR="00CA528A" w:rsidRPr="0084779C" w:rsidTr="008010A1">
        <w:tblPrEx>
          <w:tblCellMar>
            <w:top w:w="0" w:type="dxa"/>
            <w:bottom w:w="0" w:type="dxa"/>
          </w:tblCellMar>
        </w:tblPrEx>
        <w:trPr>
          <w:trHeight w:val="288"/>
        </w:trPr>
        <w:tc>
          <w:tcPr>
            <w:tcW w:w="3276" w:type="dxa"/>
            <w:vAlign w:val="center"/>
          </w:tcPr>
          <w:p w:rsidR="00CA528A" w:rsidRPr="0084779C" w:rsidRDefault="00CA528A" w:rsidP="001B6CE3">
            <w:pPr>
              <w:spacing w:line="252" w:lineRule="auto"/>
              <w:rPr>
                <w:snapToGrid w:val="0"/>
                <w:color w:val="000000"/>
                <w:sz w:val="21"/>
                <w:szCs w:val="21"/>
              </w:rPr>
            </w:pPr>
          </w:p>
        </w:tc>
        <w:tc>
          <w:tcPr>
            <w:tcW w:w="1842" w:type="dxa"/>
            <w:gridSpan w:val="4"/>
            <w:tcBorders>
              <w:top w:val="double" w:sz="4" w:space="0" w:color="auto"/>
            </w:tcBorders>
            <w:vAlign w:val="bottom"/>
          </w:tcPr>
          <w:p w:rsidR="00CA528A" w:rsidRPr="0084779C" w:rsidRDefault="00CA528A" w:rsidP="001B6CE3">
            <w:pPr>
              <w:jc w:val="right"/>
              <w:rPr>
                <w:b/>
                <w:bCs/>
                <w:i/>
                <w:iCs/>
                <w:sz w:val="21"/>
                <w:szCs w:val="21"/>
              </w:rPr>
            </w:pPr>
          </w:p>
        </w:tc>
        <w:tc>
          <w:tcPr>
            <w:tcW w:w="80" w:type="dxa"/>
            <w:vAlign w:val="bottom"/>
          </w:tcPr>
          <w:p w:rsidR="00CA528A" w:rsidRPr="0084779C" w:rsidRDefault="00CA528A" w:rsidP="001B6CE3">
            <w:pPr>
              <w:jc w:val="right"/>
              <w:rPr>
                <w:b/>
                <w:bCs/>
                <w:i/>
                <w:iCs/>
                <w:sz w:val="21"/>
                <w:szCs w:val="21"/>
              </w:rPr>
            </w:pPr>
          </w:p>
        </w:tc>
        <w:tc>
          <w:tcPr>
            <w:tcW w:w="1680" w:type="dxa"/>
            <w:tcBorders>
              <w:top w:val="double" w:sz="4" w:space="0" w:color="auto"/>
            </w:tcBorders>
            <w:vAlign w:val="bottom"/>
          </w:tcPr>
          <w:p w:rsidR="00CA528A" w:rsidRPr="0084779C" w:rsidRDefault="00CA528A" w:rsidP="001B6CE3">
            <w:pPr>
              <w:jc w:val="right"/>
              <w:rPr>
                <w:b/>
                <w:bCs/>
                <w:i/>
                <w:iCs/>
                <w:sz w:val="21"/>
                <w:szCs w:val="21"/>
              </w:rPr>
            </w:pPr>
          </w:p>
        </w:tc>
        <w:tc>
          <w:tcPr>
            <w:tcW w:w="80" w:type="dxa"/>
            <w:vAlign w:val="bottom"/>
          </w:tcPr>
          <w:p w:rsidR="00CA528A" w:rsidRPr="0084779C" w:rsidRDefault="00CA528A" w:rsidP="001B6CE3">
            <w:pPr>
              <w:jc w:val="right"/>
              <w:rPr>
                <w:b/>
                <w:bCs/>
                <w:i/>
                <w:iCs/>
                <w:sz w:val="21"/>
                <w:szCs w:val="21"/>
              </w:rPr>
            </w:pPr>
          </w:p>
        </w:tc>
        <w:tc>
          <w:tcPr>
            <w:tcW w:w="1766" w:type="dxa"/>
            <w:tcBorders>
              <w:top w:val="double" w:sz="4" w:space="0" w:color="auto"/>
            </w:tcBorders>
            <w:vAlign w:val="bottom"/>
          </w:tcPr>
          <w:p w:rsidR="00CA528A" w:rsidRPr="0084779C" w:rsidRDefault="00CA528A" w:rsidP="001B6CE3">
            <w:pPr>
              <w:jc w:val="right"/>
              <w:rPr>
                <w:b/>
                <w:bCs/>
                <w:i/>
                <w:iCs/>
                <w:sz w:val="21"/>
                <w:szCs w:val="21"/>
              </w:rPr>
            </w:pPr>
          </w:p>
        </w:tc>
      </w:tr>
      <w:tr w:rsidR="00445D38" w:rsidRPr="0084779C" w:rsidTr="008010A1">
        <w:tblPrEx>
          <w:tblCellMar>
            <w:top w:w="0" w:type="dxa"/>
            <w:bottom w:w="0" w:type="dxa"/>
          </w:tblCellMar>
        </w:tblPrEx>
        <w:trPr>
          <w:trHeight w:val="288"/>
        </w:trPr>
        <w:tc>
          <w:tcPr>
            <w:tcW w:w="3276" w:type="dxa"/>
            <w:vAlign w:val="bottom"/>
          </w:tcPr>
          <w:p w:rsidR="00445D38" w:rsidRPr="0084779C" w:rsidRDefault="00445D38" w:rsidP="001B6CE3">
            <w:pPr>
              <w:rPr>
                <w:color w:val="000000"/>
                <w:szCs w:val="22"/>
              </w:rPr>
            </w:pPr>
            <w:r w:rsidRPr="0084779C">
              <w:rPr>
                <w:color w:val="000000"/>
                <w:szCs w:val="22"/>
              </w:rPr>
              <w:t>Chi phí bộ phận</w:t>
            </w:r>
          </w:p>
        </w:tc>
        <w:tc>
          <w:tcPr>
            <w:tcW w:w="1842" w:type="dxa"/>
            <w:gridSpan w:val="4"/>
            <w:vAlign w:val="bottom"/>
          </w:tcPr>
          <w:p w:rsidR="00445D38" w:rsidRPr="008010A1" w:rsidRDefault="00445D38" w:rsidP="008010A1">
            <w:pPr>
              <w:jc w:val="right"/>
              <w:rPr>
                <w:color w:val="000000"/>
                <w:szCs w:val="22"/>
              </w:rPr>
            </w:pPr>
            <w:r w:rsidRPr="008010A1">
              <w:rPr>
                <w:color w:val="000000"/>
                <w:szCs w:val="22"/>
              </w:rPr>
              <w:t>(475.044.929.000)</w:t>
            </w: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8010A1">
            <w:pPr>
              <w:jc w:val="right"/>
              <w:rPr>
                <w:color w:val="000000"/>
                <w:szCs w:val="22"/>
              </w:rPr>
            </w:pPr>
            <w:r w:rsidRPr="008010A1">
              <w:rPr>
                <w:color w:val="000000"/>
                <w:szCs w:val="22"/>
              </w:rPr>
              <w:t>(16.469.810.270)</w:t>
            </w: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color w:val="000000"/>
                <w:szCs w:val="22"/>
              </w:rPr>
            </w:pPr>
            <w:r w:rsidRPr="00445D38">
              <w:rPr>
                <w:color w:val="000000"/>
                <w:szCs w:val="22"/>
              </w:rPr>
              <w:t>(491.514.739.270)</w:t>
            </w:r>
          </w:p>
        </w:tc>
      </w:tr>
      <w:tr w:rsidR="00445D38" w:rsidRPr="0084779C" w:rsidTr="008010A1">
        <w:tblPrEx>
          <w:tblCellMar>
            <w:top w:w="0" w:type="dxa"/>
            <w:bottom w:w="0" w:type="dxa"/>
          </w:tblCellMar>
        </w:tblPrEx>
        <w:trPr>
          <w:trHeight w:val="288"/>
        </w:trPr>
        <w:tc>
          <w:tcPr>
            <w:tcW w:w="3276" w:type="dxa"/>
            <w:vAlign w:val="bottom"/>
          </w:tcPr>
          <w:p w:rsidR="00445D38" w:rsidRPr="0084779C" w:rsidRDefault="00445D38" w:rsidP="001B6CE3">
            <w:pPr>
              <w:rPr>
                <w:color w:val="000000"/>
                <w:szCs w:val="22"/>
              </w:rPr>
            </w:pPr>
            <w:r w:rsidRPr="0084779C">
              <w:rPr>
                <w:color w:val="000000"/>
                <w:szCs w:val="22"/>
              </w:rPr>
              <w:t>Kết quả kinh doanh theo bộ phận</w:t>
            </w:r>
          </w:p>
        </w:tc>
        <w:tc>
          <w:tcPr>
            <w:tcW w:w="1842" w:type="dxa"/>
            <w:gridSpan w:val="4"/>
            <w:vAlign w:val="bottom"/>
          </w:tcPr>
          <w:p w:rsidR="00445D38" w:rsidRPr="008010A1" w:rsidRDefault="00445D38" w:rsidP="008010A1">
            <w:pPr>
              <w:jc w:val="right"/>
              <w:rPr>
                <w:color w:val="000000"/>
                <w:szCs w:val="22"/>
              </w:rPr>
            </w:pPr>
            <w:r w:rsidRPr="008010A1">
              <w:rPr>
                <w:color w:val="000000"/>
                <w:szCs w:val="22"/>
              </w:rPr>
              <w:t>41.622.789.180</w:t>
            </w: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8010A1">
            <w:pPr>
              <w:jc w:val="right"/>
              <w:rPr>
                <w:color w:val="000000"/>
                <w:szCs w:val="22"/>
              </w:rPr>
            </w:pPr>
            <w:r w:rsidRPr="008010A1">
              <w:rPr>
                <w:color w:val="000000"/>
                <w:szCs w:val="22"/>
              </w:rPr>
              <w:t>(7.556.335.384)</w:t>
            </w: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color w:val="000000"/>
                <w:szCs w:val="22"/>
              </w:rPr>
            </w:pPr>
            <w:r w:rsidRPr="00445D38">
              <w:rPr>
                <w:color w:val="000000"/>
                <w:szCs w:val="22"/>
              </w:rPr>
              <w:t>34.066.453.796</w:t>
            </w:r>
          </w:p>
        </w:tc>
      </w:tr>
      <w:tr w:rsidR="00445D38" w:rsidRPr="0084779C" w:rsidTr="008010A1">
        <w:tblPrEx>
          <w:tblCellMar>
            <w:top w:w="0" w:type="dxa"/>
            <w:bottom w:w="0" w:type="dxa"/>
          </w:tblCellMar>
        </w:tblPrEx>
        <w:trPr>
          <w:trHeight w:val="288"/>
        </w:trPr>
        <w:tc>
          <w:tcPr>
            <w:tcW w:w="3843" w:type="dxa"/>
            <w:gridSpan w:val="3"/>
            <w:vAlign w:val="bottom"/>
          </w:tcPr>
          <w:p w:rsidR="00445D38" w:rsidRPr="008010A1" w:rsidRDefault="00445D38" w:rsidP="001B6CE3">
            <w:pPr>
              <w:rPr>
                <w:color w:val="000000"/>
                <w:szCs w:val="22"/>
              </w:rPr>
            </w:pPr>
            <w:r w:rsidRPr="008010A1">
              <w:rPr>
                <w:color w:val="000000"/>
                <w:szCs w:val="22"/>
              </w:rPr>
              <w:t>Các chi phí không phân bổ theo bộ  phận</w:t>
            </w:r>
          </w:p>
        </w:tc>
        <w:tc>
          <w:tcPr>
            <w:tcW w:w="1275" w:type="dxa"/>
            <w:gridSpan w:val="2"/>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color w:val="000000"/>
                <w:szCs w:val="22"/>
              </w:rPr>
            </w:pPr>
            <w:r w:rsidRPr="00445D38">
              <w:rPr>
                <w:color w:val="000000"/>
                <w:szCs w:val="22"/>
              </w:rPr>
              <w:t>(8.187.331.765)</w:t>
            </w:r>
          </w:p>
        </w:tc>
      </w:tr>
      <w:tr w:rsidR="00445D38" w:rsidRPr="0084779C" w:rsidTr="008010A1">
        <w:tblPrEx>
          <w:tblCellMar>
            <w:top w:w="0" w:type="dxa"/>
            <w:bottom w:w="0" w:type="dxa"/>
          </w:tblCellMar>
        </w:tblPrEx>
        <w:trPr>
          <w:trHeight w:val="288"/>
        </w:trPr>
        <w:tc>
          <w:tcPr>
            <w:tcW w:w="3548" w:type="dxa"/>
            <w:gridSpan w:val="2"/>
            <w:vAlign w:val="bottom"/>
          </w:tcPr>
          <w:p w:rsidR="00445D38" w:rsidRPr="0084779C" w:rsidRDefault="00445D38" w:rsidP="001B6CE3">
            <w:pPr>
              <w:rPr>
                <w:color w:val="000000"/>
                <w:szCs w:val="22"/>
              </w:rPr>
            </w:pPr>
            <w:r w:rsidRPr="0084779C">
              <w:rPr>
                <w:color w:val="000000"/>
                <w:szCs w:val="22"/>
              </w:rPr>
              <w:t>Lợi nhuận từ hoạt động kinh doanh</w:t>
            </w:r>
          </w:p>
        </w:tc>
        <w:tc>
          <w:tcPr>
            <w:tcW w:w="1570" w:type="dxa"/>
            <w:gridSpan w:val="3"/>
            <w:vAlign w:val="bottom"/>
          </w:tcPr>
          <w:p w:rsidR="00445D38" w:rsidRPr="008010A1" w:rsidRDefault="00445D38" w:rsidP="001B6CE3">
            <w:pPr>
              <w:jc w:val="right"/>
              <w:rPr>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szCs w:val="22"/>
              </w:rPr>
            </w:pPr>
          </w:p>
        </w:tc>
        <w:tc>
          <w:tcPr>
            <w:tcW w:w="80" w:type="dxa"/>
            <w:vAlign w:val="bottom"/>
          </w:tcPr>
          <w:p w:rsidR="00445D38" w:rsidRPr="008010A1" w:rsidRDefault="00445D38" w:rsidP="001B6CE3">
            <w:pPr>
              <w:jc w:val="right"/>
              <w:rPr>
                <w:color w:val="000000"/>
                <w:szCs w:val="22"/>
              </w:rPr>
            </w:pPr>
          </w:p>
        </w:tc>
        <w:tc>
          <w:tcPr>
            <w:tcW w:w="1766" w:type="dxa"/>
            <w:tcBorders>
              <w:bottom w:val="single" w:sz="4" w:space="0" w:color="auto"/>
            </w:tcBorders>
            <w:vAlign w:val="bottom"/>
          </w:tcPr>
          <w:p w:rsidR="00445D38" w:rsidRPr="00445D38" w:rsidRDefault="00445D38" w:rsidP="00445D38">
            <w:pPr>
              <w:jc w:val="right"/>
              <w:rPr>
                <w:szCs w:val="22"/>
              </w:rPr>
            </w:pPr>
            <w:r w:rsidRPr="00445D38">
              <w:rPr>
                <w:szCs w:val="22"/>
              </w:rPr>
              <w:t>25.879.122.031</w:t>
            </w:r>
          </w:p>
        </w:tc>
      </w:tr>
      <w:tr w:rsidR="00445D38" w:rsidRPr="0084779C" w:rsidTr="008010A1">
        <w:tblPrEx>
          <w:tblCellMar>
            <w:top w:w="0" w:type="dxa"/>
            <w:bottom w:w="0" w:type="dxa"/>
          </w:tblCellMar>
        </w:tblPrEx>
        <w:trPr>
          <w:trHeight w:val="288"/>
        </w:trPr>
        <w:tc>
          <w:tcPr>
            <w:tcW w:w="3548" w:type="dxa"/>
            <w:gridSpan w:val="2"/>
            <w:vAlign w:val="bottom"/>
          </w:tcPr>
          <w:p w:rsidR="00445D38" w:rsidRPr="0084779C" w:rsidRDefault="00445D38" w:rsidP="001B6CE3">
            <w:pPr>
              <w:rPr>
                <w:color w:val="000000"/>
                <w:szCs w:val="22"/>
              </w:rPr>
            </w:pPr>
            <w:r w:rsidRPr="0084779C">
              <w:rPr>
                <w:color w:val="000000"/>
                <w:szCs w:val="22"/>
              </w:rPr>
              <w:t>Doanh thu hoạt động tài chính</w:t>
            </w:r>
          </w:p>
        </w:tc>
        <w:tc>
          <w:tcPr>
            <w:tcW w:w="1570" w:type="dxa"/>
            <w:gridSpan w:val="3"/>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766" w:type="dxa"/>
            <w:tcBorders>
              <w:top w:val="single" w:sz="4" w:space="0" w:color="auto"/>
            </w:tcBorders>
            <w:vAlign w:val="bottom"/>
          </w:tcPr>
          <w:p w:rsidR="00445D38" w:rsidRPr="00445D38" w:rsidRDefault="00445D38" w:rsidP="00445D38">
            <w:pPr>
              <w:jc w:val="right"/>
              <w:rPr>
                <w:color w:val="000000"/>
                <w:szCs w:val="22"/>
              </w:rPr>
            </w:pPr>
            <w:r w:rsidRPr="00445D38">
              <w:rPr>
                <w:color w:val="000000"/>
                <w:szCs w:val="22"/>
              </w:rPr>
              <w:t>3.113.690.556</w:t>
            </w:r>
          </w:p>
        </w:tc>
      </w:tr>
      <w:tr w:rsidR="00445D38" w:rsidRPr="0084779C" w:rsidTr="008010A1">
        <w:tblPrEx>
          <w:tblCellMar>
            <w:top w:w="0" w:type="dxa"/>
            <w:bottom w:w="0" w:type="dxa"/>
          </w:tblCellMar>
        </w:tblPrEx>
        <w:trPr>
          <w:trHeight w:val="288"/>
        </w:trPr>
        <w:tc>
          <w:tcPr>
            <w:tcW w:w="3548" w:type="dxa"/>
            <w:gridSpan w:val="2"/>
            <w:vAlign w:val="bottom"/>
          </w:tcPr>
          <w:p w:rsidR="00445D38" w:rsidRPr="0084779C" w:rsidRDefault="00445D38" w:rsidP="001B6CE3">
            <w:pPr>
              <w:rPr>
                <w:color w:val="000000"/>
                <w:szCs w:val="22"/>
              </w:rPr>
            </w:pPr>
            <w:r w:rsidRPr="0084779C">
              <w:rPr>
                <w:color w:val="000000"/>
                <w:szCs w:val="22"/>
              </w:rPr>
              <w:t>Chi phí tài chính</w:t>
            </w:r>
          </w:p>
        </w:tc>
        <w:tc>
          <w:tcPr>
            <w:tcW w:w="1570" w:type="dxa"/>
            <w:gridSpan w:val="3"/>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color w:val="000000"/>
                <w:szCs w:val="22"/>
              </w:rPr>
            </w:pPr>
            <w:r w:rsidRPr="00445D38">
              <w:rPr>
                <w:color w:val="000000"/>
                <w:szCs w:val="22"/>
              </w:rPr>
              <w:t>(13.331.283.313)</w:t>
            </w:r>
          </w:p>
        </w:tc>
      </w:tr>
      <w:tr w:rsidR="00445D38" w:rsidRPr="0084779C" w:rsidTr="008010A1">
        <w:tblPrEx>
          <w:tblCellMar>
            <w:top w:w="0" w:type="dxa"/>
            <w:bottom w:w="0" w:type="dxa"/>
          </w:tblCellMar>
        </w:tblPrEx>
        <w:trPr>
          <w:trHeight w:val="288"/>
        </w:trPr>
        <w:tc>
          <w:tcPr>
            <w:tcW w:w="3548" w:type="dxa"/>
            <w:gridSpan w:val="2"/>
            <w:vAlign w:val="bottom"/>
          </w:tcPr>
          <w:p w:rsidR="00445D38" w:rsidRPr="0084779C" w:rsidRDefault="00445D38" w:rsidP="001B6CE3">
            <w:pPr>
              <w:rPr>
                <w:color w:val="000000"/>
                <w:szCs w:val="22"/>
              </w:rPr>
            </w:pPr>
            <w:r w:rsidRPr="0084779C">
              <w:rPr>
                <w:color w:val="000000"/>
                <w:szCs w:val="22"/>
              </w:rPr>
              <w:t>Thu nhập khác</w:t>
            </w:r>
          </w:p>
        </w:tc>
        <w:tc>
          <w:tcPr>
            <w:tcW w:w="1570" w:type="dxa"/>
            <w:gridSpan w:val="3"/>
            <w:vAlign w:val="bottom"/>
          </w:tcPr>
          <w:p w:rsidR="00445D38" w:rsidRPr="008010A1" w:rsidRDefault="00445D38" w:rsidP="001B6CE3">
            <w:pPr>
              <w:jc w:val="right"/>
              <w:rPr>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szCs w:val="22"/>
              </w:rPr>
            </w:pP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szCs w:val="22"/>
              </w:rPr>
            </w:pPr>
            <w:r w:rsidRPr="00445D38">
              <w:rPr>
                <w:szCs w:val="22"/>
              </w:rPr>
              <w:t>5.354.361.550</w:t>
            </w:r>
          </w:p>
        </w:tc>
      </w:tr>
      <w:tr w:rsidR="00445D38" w:rsidRPr="0084779C" w:rsidTr="008010A1">
        <w:tblPrEx>
          <w:tblCellMar>
            <w:top w:w="0" w:type="dxa"/>
            <w:bottom w:w="0" w:type="dxa"/>
          </w:tblCellMar>
        </w:tblPrEx>
        <w:trPr>
          <w:trHeight w:val="288"/>
        </w:trPr>
        <w:tc>
          <w:tcPr>
            <w:tcW w:w="3548" w:type="dxa"/>
            <w:gridSpan w:val="2"/>
            <w:vAlign w:val="bottom"/>
          </w:tcPr>
          <w:p w:rsidR="00445D38" w:rsidRPr="0084779C" w:rsidRDefault="00445D38" w:rsidP="001B6CE3">
            <w:pPr>
              <w:rPr>
                <w:color w:val="000000"/>
                <w:szCs w:val="22"/>
              </w:rPr>
            </w:pPr>
            <w:r w:rsidRPr="0084779C">
              <w:rPr>
                <w:color w:val="000000"/>
                <w:szCs w:val="22"/>
              </w:rPr>
              <w:t>Chi phí khác</w:t>
            </w:r>
          </w:p>
        </w:tc>
        <w:tc>
          <w:tcPr>
            <w:tcW w:w="1570" w:type="dxa"/>
            <w:gridSpan w:val="3"/>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color w:val="000000"/>
                <w:szCs w:val="22"/>
              </w:rPr>
            </w:pPr>
            <w:r w:rsidRPr="00445D38">
              <w:rPr>
                <w:color w:val="000000"/>
                <w:szCs w:val="22"/>
              </w:rPr>
              <w:t>(10.448.352.317)</w:t>
            </w:r>
          </w:p>
        </w:tc>
      </w:tr>
      <w:tr w:rsidR="00445D38" w:rsidRPr="0084779C" w:rsidTr="008010A1">
        <w:tblPrEx>
          <w:tblCellMar>
            <w:top w:w="0" w:type="dxa"/>
            <w:bottom w:w="0" w:type="dxa"/>
          </w:tblCellMar>
        </w:tblPrEx>
        <w:trPr>
          <w:trHeight w:val="288"/>
        </w:trPr>
        <w:tc>
          <w:tcPr>
            <w:tcW w:w="4410" w:type="dxa"/>
            <w:gridSpan w:val="4"/>
            <w:vAlign w:val="bottom"/>
          </w:tcPr>
          <w:p w:rsidR="00445D38" w:rsidRPr="008010A1" w:rsidRDefault="00445D38" w:rsidP="001B6CE3">
            <w:pPr>
              <w:rPr>
                <w:color w:val="000000"/>
                <w:szCs w:val="22"/>
              </w:rPr>
            </w:pPr>
            <w:r w:rsidRPr="008010A1">
              <w:rPr>
                <w:color w:val="000000"/>
                <w:szCs w:val="22"/>
              </w:rPr>
              <w:t>Chi phí thuế thu nhập doanh nghiệp hiện hành</w:t>
            </w:r>
          </w:p>
        </w:tc>
        <w:tc>
          <w:tcPr>
            <w:tcW w:w="708" w:type="dxa"/>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680" w:type="dxa"/>
            <w:vAlign w:val="bottom"/>
          </w:tcPr>
          <w:p w:rsidR="00445D38" w:rsidRPr="008010A1" w:rsidRDefault="00445D38" w:rsidP="001B6CE3">
            <w:pPr>
              <w:jc w:val="right"/>
              <w:rPr>
                <w:color w:val="000000"/>
                <w:szCs w:val="22"/>
              </w:rPr>
            </w:pPr>
          </w:p>
        </w:tc>
        <w:tc>
          <w:tcPr>
            <w:tcW w:w="80" w:type="dxa"/>
            <w:vAlign w:val="bottom"/>
          </w:tcPr>
          <w:p w:rsidR="00445D38" w:rsidRPr="008010A1" w:rsidRDefault="00445D38" w:rsidP="001B6CE3">
            <w:pPr>
              <w:jc w:val="right"/>
              <w:rPr>
                <w:color w:val="000000"/>
                <w:szCs w:val="22"/>
              </w:rPr>
            </w:pPr>
          </w:p>
        </w:tc>
        <w:tc>
          <w:tcPr>
            <w:tcW w:w="1766" w:type="dxa"/>
            <w:vAlign w:val="bottom"/>
          </w:tcPr>
          <w:p w:rsidR="00445D38" w:rsidRPr="00445D38" w:rsidRDefault="00445D38" w:rsidP="00445D38">
            <w:pPr>
              <w:jc w:val="right"/>
              <w:rPr>
                <w:color w:val="000000"/>
                <w:szCs w:val="22"/>
              </w:rPr>
            </w:pPr>
            <w:r w:rsidRPr="00445D38">
              <w:rPr>
                <w:color w:val="000000"/>
                <w:szCs w:val="22"/>
              </w:rPr>
              <w:t>(2.311.064.819)</w:t>
            </w:r>
          </w:p>
        </w:tc>
      </w:tr>
      <w:tr w:rsidR="00445D38" w:rsidRPr="0084779C" w:rsidTr="008010A1">
        <w:tblPrEx>
          <w:tblCellMar>
            <w:top w:w="0" w:type="dxa"/>
            <w:bottom w:w="0" w:type="dxa"/>
          </w:tblCellMar>
        </w:tblPrEx>
        <w:trPr>
          <w:trHeight w:val="288"/>
        </w:trPr>
        <w:tc>
          <w:tcPr>
            <w:tcW w:w="4410" w:type="dxa"/>
            <w:gridSpan w:val="4"/>
            <w:vAlign w:val="bottom"/>
          </w:tcPr>
          <w:p w:rsidR="00445D38" w:rsidRPr="008010A1" w:rsidRDefault="00445D38" w:rsidP="001B6CE3">
            <w:pPr>
              <w:rPr>
                <w:b/>
                <w:bCs/>
                <w:i/>
                <w:iCs/>
                <w:color w:val="000000"/>
                <w:szCs w:val="22"/>
              </w:rPr>
            </w:pPr>
            <w:r w:rsidRPr="008010A1">
              <w:rPr>
                <w:b/>
                <w:bCs/>
                <w:i/>
                <w:iCs/>
                <w:color w:val="000000"/>
                <w:szCs w:val="22"/>
              </w:rPr>
              <w:t>Lợi nhuận sau thuế thu nhập doanh nghiệp</w:t>
            </w:r>
          </w:p>
        </w:tc>
        <w:tc>
          <w:tcPr>
            <w:tcW w:w="708" w:type="dxa"/>
            <w:vAlign w:val="bottom"/>
          </w:tcPr>
          <w:p w:rsidR="00445D38" w:rsidRPr="008010A1" w:rsidRDefault="00445D38" w:rsidP="001B6CE3">
            <w:pPr>
              <w:jc w:val="right"/>
              <w:rPr>
                <w:b/>
                <w:bCs/>
                <w:i/>
                <w:iCs/>
                <w:color w:val="000000"/>
                <w:szCs w:val="22"/>
              </w:rPr>
            </w:pPr>
          </w:p>
        </w:tc>
        <w:tc>
          <w:tcPr>
            <w:tcW w:w="80" w:type="dxa"/>
            <w:vAlign w:val="bottom"/>
          </w:tcPr>
          <w:p w:rsidR="00445D38" w:rsidRPr="008010A1" w:rsidRDefault="00445D38" w:rsidP="001B6CE3">
            <w:pPr>
              <w:jc w:val="right"/>
              <w:rPr>
                <w:b/>
                <w:bCs/>
                <w:i/>
                <w:iCs/>
                <w:color w:val="000000"/>
                <w:szCs w:val="22"/>
              </w:rPr>
            </w:pPr>
          </w:p>
        </w:tc>
        <w:tc>
          <w:tcPr>
            <w:tcW w:w="1680" w:type="dxa"/>
            <w:vAlign w:val="bottom"/>
          </w:tcPr>
          <w:p w:rsidR="00445D38" w:rsidRPr="008010A1" w:rsidRDefault="00445D38" w:rsidP="001B6CE3">
            <w:pPr>
              <w:jc w:val="right"/>
              <w:rPr>
                <w:b/>
                <w:bCs/>
                <w:i/>
                <w:iCs/>
                <w:color w:val="000000"/>
                <w:szCs w:val="22"/>
              </w:rPr>
            </w:pPr>
          </w:p>
        </w:tc>
        <w:tc>
          <w:tcPr>
            <w:tcW w:w="80" w:type="dxa"/>
            <w:vAlign w:val="bottom"/>
          </w:tcPr>
          <w:p w:rsidR="00445D38" w:rsidRPr="008010A1" w:rsidRDefault="00445D38" w:rsidP="001B6CE3">
            <w:pPr>
              <w:jc w:val="right"/>
              <w:rPr>
                <w:b/>
                <w:bCs/>
                <w:i/>
                <w:iCs/>
                <w:color w:val="000000"/>
                <w:szCs w:val="22"/>
              </w:rPr>
            </w:pPr>
          </w:p>
        </w:tc>
        <w:tc>
          <w:tcPr>
            <w:tcW w:w="1766" w:type="dxa"/>
            <w:tcBorders>
              <w:top w:val="single" w:sz="4" w:space="0" w:color="auto"/>
              <w:bottom w:val="double" w:sz="4" w:space="0" w:color="auto"/>
            </w:tcBorders>
            <w:vAlign w:val="bottom"/>
          </w:tcPr>
          <w:p w:rsidR="00445D38" w:rsidRPr="00445D38" w:rsidRDefault="00445D38" w:rsidP="00445D38">
            <w:pPr>
              <w:jc w:val="right"/>
              <w:rPr>
                <w:b/>
                <w:bCs/>
                <w:i/>
                <w:iCs/>
                <w:color w:val="000000"/>
                <w:szCs w:val="22"/>
              </w:rPr>
            </w:pPr>
            <w:r w:rsidRPr="00445D38">
              <w:rPr>
                <w:b/>
                <w:bCs/>
                <w:i/>
                <w:iCs/>
                <w:color w:val="000000"/>
                <w:szCs w:val="22"/>
              </w:rPr>
              <w:t>8.256.473.688</w:t>
            </w:r>
          </w:p>
        </w:tc>
      </w:tr>
      <w:tr w:rsidR="006F4C56" w:rsidRPr="00A25558" w:rsidTr="008010A1">
        <w:tblPrEx>
          <w:tblCellMar>
            <w:top w:w="0" w:type="dxa"/>
            <w:bottom w:w="0" w:type="dxa"/>
          </w:tblCellMar>
        </w:tblPrEx>
        <w:trPr>
          <w:trHeight w:val="288"/>
        </w:trPr>
        <w:tc>
          <w:tcPr>
            <w:tcW w:w="4410" w:type="dxa"/>
            <w:gridSpan w:val="4"/>
            <w:vAlign w:val="bottom"/>
          </w:tcPr>
          <w:p w:rsidR="006F4C56" w:rsidRPr="006F4C56" w:rsidRDefault="006F4C56" w:rsidP="006F4C56">
            <w:pPr>
              <w:rPr>
                <w:b/>
                <w:bCs/>
                <w:i/>
                <w:iCs/>
                <w:color w:val="000000"/>
                <w:szCs w:val="22"/>
              </w:rPr>
            </w:pPr>
            <w:r w:rsidRPr="006F4C56">
              <w:rPr>
                <w:b/>
                <w:bCs/>
                <w:i/>
                <w:iCs/>
                <w:color w:val="000000"/>
                <w:szCs w:val="22"/>
              </w:rPr>
              <w:t>Tổng chi phí đã phát sinh để mua tài sản cố định và các tài sản dài hạn khác</w:t>
            </w:r>
          </w:p>
        </w:tc>
        <w:tc>
          <w:tcPr>
            <w:tcW w:w="708" w:type="dxa"/>
            <w:vAlign w:val="bottom"/>
          </w:tcPr>
          <w:p w:rsidR="006F4C56" w:rsidRPr="006F4C56" w:rsidRDefault="006F4C56" w:rsidP="001B6CE3">
            <w:pPr>
              <w:jc w:val="right"/>
              <w:rPr>
                <w:b/>
                <w:bCs/>
                <w:i/>
                <w:iCs/>
                <w:color w:val="000000"/>
                <w:sz w:val="21"/>
                <w:szCs w:val="21"/>
                <w:lang w:val="en-US"/>
              </w:rPr>
            </w:pPr>
          </w:p>
        </w:tc>
        <w:tc>
          <w:tcPr>
            <w:tcW w:w="80" w:type="dxa"/>
            <w:vAlign w:val="bottom"/>
          </w:tcPr>
          <w:p w:rsidR="006F4C56" w:rsidRPr="006F4C56" w:rsidRDefault="006F4C56" w:rsidP="001B6CE3">
            <w:pPr>
              <w:jc w:val="right"/>
              <w:rPr>
                <w:b/>
                <w:bCs/>
                <w:i/>
                <w:iCs/>
                <w:color w:val="000000"/>
                <w:sz w:val="21"/>
                <w:szCs w:val="21"/>
              </w:rPr>
            </w:pPr>
          </w:p>
        </w:tc>
        <w:tc>
          <w:tcPr>
            <w:tcW w:w="1680" w:type="dxa"/>
            <w:vAlign w:val="bottom"/>
          </w:tcPr>
          <w:p w:rsidR="006F4C56" w:rsidRPr="006F4C56" w:rsidRDefault="006F4C56" w:rsidP="001B6CE3">
            <w:pPr>
              <w:jc w:val="right"/>
              <w:rPr>
                <w:b/>
                <w:bCs/>
                <w:i/>
                <w:iCs/>
                <w:color w:val="000000"/>
                <w:sz w:val="21"/>
                <w:szCs w:val="21"/>
                <w:lang w:val="en-US"/>
              </w:rPr>
            </w:pPr>
          </w:p>
        </w:tc>
        <w:tc>
          <w:tcPr>
            <w:tcW w:w="80" w:type="dxa"/>
            <w:vAlign w:val="bottom"/>
          </w:tcPr>
          <w:p w:rsidR="006F4C56" w:rsidRPr="006F4C56" w:rsidRDefault="006F4C56" w:rsidP="001B6CE3">
            <w:pPr>
              <w:jc w:val="right"/>
              <w:rPr>
                <w:b/>
                <w:bCs/>
                <w:i/>
                <w:iCs/>
                <w:color w:val="000000"/>
                <w:sz w:val="21"/>
                <w:szCs w:val="21"/>
              </w:rPr>
            </w:pPr>
          </w:p>
        </w:tc>
        <w:tc>
          <w:tcPr>
            <w:tcW w:w="1766" w:type="dxa"/>
            <w:tcBorders>
              <w:top w:val="single" w:sz="4" w:space="0" w:color="auto"/>
              <w:bottom w:val="double" w:sz="4" w:space="0" w:color="auto"/>
            </w:tcBorders>
            <w:vAlign w:val="bottom"/>
          </w:tcPr>
          <w:p w:rsidR="006F4C56" w:rsidRPr="00EF7E40" w:rsidRDefault="00EF7E40" w:rsidP="006F4C56">
            <w:pPr>
              <w:jc w:val="right"/>
              <w:rPr>
                <w:b/>
                <w:bCs/>
                <w:i/>
                <w:iCs/>
                <w:color w:val="000000"/>
                <w:szCs w:val="22"/>
                <w:lang w:val="en-US"/>
              </w:rPr>
            </w:pPr>
            <w:r>
              <w:rPr>
                <w:b/>
                <w:bCs/>
                <w:i/>
                <w:iCs/>
                <w:color w:val="000000"/>
                <w:szCs w:val="22"/>
                <w:lang w:val="en-US"/>
              </w:rPr>
              <w:t>3.615.445.455</w:t>
            </w:r>
          </w:p>
        </w:tc>
      </w:tr>
      <w:tr w:rsidR="006F4C56" w:rsidRPr="00A25558" w:rsidTr="008010A1">
        <w:tblPrEx>
          <w:tblCellMar>
            <w:top w:w="0" w:type="dxa"/>
            <w:bottom w:w="0" w:type="dxa"/>
          </w:tblCellMar>
        </w:tblPrEx>
        <w:trPr>
          <w:trHeight w:val="288"/>
        </w:trPr>
        <w:tc>
          <w:tcPr>
            <w:tcW w:w="4410" w:type="dxa"/>
            <w:gridSpan w:val="4"/>
            <w:vAlign w:val="bottom"/>
          </w:tcPr>
          <w:p w:rsidR="006F4C56" w:rsidRPr="006F4C56" w:rsidRDefault="006F4C56" w:rsidP="001B6CE3">
            <w:pPr>
              <w:rPr>
                <w:b/>
                <w:bCs/>
                <w:i/>
                <w:iCs/>
                <w:color w:val="000000"/>
                <w:szCs w:val="22"/>
              </w:rPr>
            </w:pPr>
            <w:r w:rsidRPr="006F4C56">
              <w:rPr>
                <w:b/>
                <w:bCs/>
                <w:i/>
                <w:iCs/>
                <w:color w:val="000000"/>
                <w:szCs w:val="22"/>
              </w:rPr>
              <w:t>Tổng chi phí khấu hao và phân bổ chi phí trả trước dài hạn</w:t>
            </w:r>
          </w:p>
        </w:tc>
        <w:tc>
          <w:tcPr>
            <w:tcW w:w="708" w:type="dxa"/>
            <w:vAlign w:val="bottom"/>
          </w:tcPr>
          <w:p w:rsidR="006F4C56" w:rsidRPr="006F4C56" w:rsidRDefault="006F4C56" w:rsidP="001B6CE3">
            <w:pPr>
              <w:jc w:val="right"/>
              <w:rPr>
                <w:b/>
                <w:bCs/>
                <w:i/>
                <w:iCs/>
                <w:color w:val="000000"/>
                <w:sz w:val="21"/>
                <w:szCs w:val="21"/>
              </w:rPr>
            </w:pPr>
          </w:p>
        </w:tc>
        <w:tc>
          <w:tcPr>
            <w:tcW w:w="80" w:type="dxa"/>
            <w:vAlign w:val="bottom"/>
          </w:tcPr>
          <w:p w:rsidR="006F4C56" w:rsidRPr="006F4C56" w:rsidRDefault="006F4C56" w:rsidP="001B6CE3">
            <w:pPr>
              <w:jc w:val="right"/>
              <w:rPr>
                <w:b/>
                <w:bCs/>
                <w:i/>
                <w:iCs/>
                <w:color w:val="000000"/>
                <w:sz w:val="21"/>
                <w:szCs w:val="21"/>
                <w:lang w:val="en-US"/>
              </w:rPr>
            </w:pPr>
          </w:p>
        </w:tc>
        <w:tc>
          <w:tcPr>
            <w:tcW w:w="1680" w:type="dxa"/>
            <w:vAlign w:val="bottom"/>
          </w:tcPr>
          <w:p w:rsidR="006F4C56" w:rsidRPr="006F4C56" w:rsidRDefault="006F4C56" w:rsidP="001B6CE3">
            <w:pPr>
              <w:jc w:val="right"/>
              <w:rPr>
                <w:b/>
                <w:bCs/>
                <w:i/>
                <w:iCs/>
                <w:color w:val="000000"/>
                <w:sz w:val="21"/>
                <w:szCs w:val="21"/>
                <w:lang w:val="en-US"/>
              </w:rPr>
            </w:pPr>
          </w:p>
        </w:tc>
        <w:tc>
          <w:tcPr>
            <w:tcW w:w="80" w:type="dxa"/>
            <w:vAlign w:val="bottom"/>
          </w:tcPr>
          <w:p w:rsidR="006F4C56" w:rsidRPr="006F4C56" w:rsidRDefault="006F4C56" w:rsidP="001B6CE3">
            <w:pPr>
              <w:jc w:val="right"/>
              <w:rPr>
                <w:b/>
                <w:bCs/>
                <w:i/>
                <w:iCs/>
                <w:color w:val="000000"/>
                <w:sz w:val="21"/>
                <w:szCs w:val="21"/>
              </w:rPr>
            </w:pPr>
          </w:p>
        </w:tc>
        <w:tc>
          <w:tcPr>
            <w:tcW w:w="1766" w:type="dxa"/>
            <w:tcBorders>
              <w:top w:val="single" w:sz="4" w:space="0" w:color="auto"/>
              <w:bottom w:val="double" w:sz="4" w:space="0" w:color="auto"/>
            </w:tcBorders>
            <w:vAlign w:val="bottom"/>
          </w:tcPr>
          <w:p w:rsidR="006F4C56" w:rsidRPr="00FA0690" w:rsidRDefault="006F4C56" w:rsidP="006F4C56">
            <w:pPr>
              <w:jc w:val="right"/>
              <w:rPr>
                <w:b/>
                <w:i/>
                <w:color w:val="000000"/>
                <w:szCs w:val="22"/>
                <w:lang w:val="en-US"/>
              </w:rPr>
            </w:pPr>
            <w:r w:rsidRPr="00FA0690">
              <w:rPr>
                <w:b/>
                <w:i/>
                <w:color w:val="000000"/>
                <w:szCs w:val="22"/>
                <w:lang w:val="en-US"/>
              </w:rPr>
              <w:t>3.301.605.066</w:t>
            </w:r>
          </w:p>
        </w:tc>
      </w:tr>
    </w:tbl>
    <w:p w:rsidR="00CA528A" w:rsidRPr="0084779C" w:rsidRDefault="001B5740" w:rsidP="00CA528A">
      <w:pPr>
        <w:spacing w:after="20" w:line="252" w:lineRule="auto"/>
        <w:ind w:left="533"/>
        <w:rPr>
          <w:color w:val="000000"/>
          <w:szCs w:val="22"/>
          <w:lang w:val="nl-NL"/>
        </w:rPr>
      </w:pPr>
      <w:r>
        <w:rPr>
          <w:color w:val="000000"/>
          <w:szCs w:val="22"/>
          <w:lang w:val="nl-NL"/>
        </w:rPr>
        <w:br w:type="page"/>
      </w:r>
      <w:r w:rsidR="00CA528A" w:rsidRPr="0084779C">
        <w:rPr>
          <w:color w:val="000000"/>
          <w:szCs w:val="22"/>
          <w:lang w:val="nl-NL"/>
        </w:rPr>
        <w:lastRenderedPageBreak/>
        <w:t>Tài sản và nợ phải trả của bộ phận theo lĩnh vực kinh doanh của Công ty như sau:</w:t>
      </w:r>
    </w:p>
    <w:tbl>
      <w:tblPr>
        <w:tblW w:w="8748" w:type="dxa"/>
        <w:tblInd w:w="582" w:type="dxa"/>
        <w:tblLayout w:type="fixed"/>
        <w:tblCellMar>
          <w:left w:w="30" w:type="dxa"/>
          <w:right w:w="30" w:type="dxa"/>
        </w:tblCellMar>
        <w:tblLook w:val="0000"/>
      </w:tblPr>
      <w:tblGrid>
        <w:gridCol w:w="3548"/>
        <w:gridCol w:w="1570"/>
        <w:gridCol w:w="180"/>
        <w:gridCol w:w="1550"/>
        <w:gridCol w:w="80"/>
        <w:gridCol w:w="1820"/>
      </w:tblGrid>
      <w:tr w:rsidR="00CA528A" w:rsidRPr="0084779C" w:rsidTr="001B6CE3">
        <w:tblPrEx>
          <w:tblCellMar>
            <w:top w:w="0" w:type="dxa"/>
            <w:bottom w:w="0" w:type="dxa"/>
          </w:tblCellMar>
        </w:tblPrEx>
        <w:trPr>
          <w:trHeight w:val="288"/>
          <w:tblHeader/>
        </w:trPr>
        <w:tc>
          <w:tcPr>
            <w:tcW w:w="3548" w:type="dxa"/>
            <w:vAlign w:val="center"/>
          </w:tcPr>
          <w:p w:rsidR="00CA528A" w:rsidRPr="0084779C" w:rsidRDefault="00CA528A" w:rsidP="001B6CE3">
            <w:pPr>
              <w:spacing w:line="252" w:lineRule="auto"/>
              <w:rPr>
                <w:b/>
                <w:snapToGrid w:val="0"/>
                <w:color w:val="000000"/>
                <w:sz w:val="21"/>
                <w:szCs w:val="21"/>
                <w:lang w:val="nl-NL"/>
              </w:rPr>
            </w:pPr>
          </w:p>
        </w:tc>
        <w:tc>
          <w:tcPr>
            <w:tcW w:w="1570" w:type="dxa"/>
            <w:tcBorders>
              <w:bottom w:val="single" w:sz="4" w:space="0" w:color="auto"/>
            </w:tcBorders>
            <w:vAlign w:val="bottom"/>
          </w:tcPr>
          <w:p w:rsidR="00CA528A" w:rsidRPr="0084779C" w:rsidRDefault="00CA528A" w:rsidP="001B6CE3">
            <w:pPr>
              <w:spacing w:line="252" w:lineRule="auto"/>
              <w:jc w:val="center"/>
              <w:rPr>
                <w:b/>
                <w:bCs/>
                <w:sz w:val="21"/>
                <w:szCs w:val="21"/>
              </w:rPr>
            </w:pPr>
            <w:r w:rsidRPr="0084779C">
              <w:rPr>
                <w:b/>
                <w:bCs/>
                <w:sz w:val="21"/>
                <w:szCs w:val="21"/>
              </w:rPr>
              <w:t xml:space="preserve">Lĩnh vực </w:t>
            </w:r>
          </w:p>
          <w:p w:rsidR="00CA528A" w:rsidRPr="0084779C" w:rsidRDefault="00CA528A" w:rsidP="001B6CE3">
            <w:pPr>
              <w:spacing w:line="252" w:lineRule="auto"/>
              <w:jc w:val="center"/>
              <w:rPr>
                <w:b/>
                <w:bCs/>
                <w:sz w:val="21"/>
                <w:szCs w:val="21"/>
              </w:rPr>
            </w:pPr>
            <w:r w:rsidRPr="0084779C">
              <w:rPr>
                <w:b/>
                <w:bCs/>
                <w:sz w:val="21"/>
                <w:szCs w:val="21"/>
              </w:rPr>
              <w:t>thương mại</w:t>
            </w:r>
          </w:p>
        </w:tc>
        <w:tc>
          <w:tcPr>
            <w:tcW w:w="180" w:type="dxa"/>
            <w:vAlign w:val="bottom"/>
          </w:tcPr>
          <w:p w:rsidR="00CA528A" w:rsidRPr="0084779C" w:rsidRDefault="00CA528A" w:rsidP="001B6CE3">
            <w:pPr>
              <w:spacing w:line="252" w:lineRule="auto"/>
              <w:jc w:val="center"/>
              <w:rPr>
                <w:b/>
                <w:bCs/>
                <w:sz w:val="21"/>
                <w:szCs w:val="21"/>
              </w:rPr>
            </w:pPr>
          </w:p>
        </w:tc>
        <w:tc>
          <w:tcPr>
            <w:tcW w:w="1550" w:type="dxa"/>
            <w:tcBorders>
              <w:bottom w:val="single" w:sz="4" w:space="0" w:color="auto"/>
            </w:tcBorders>
            <w:vAlign w:val="bottom"/>
          </w:tcPr>
          <w:p w:rsidR="00CA528A" w:rsidRPr="0084779C" w:rsidRDefault="00CA528A" w:rsidP="001B6CE3">
            <w:pPr>
              <w:spacing w:line="252" w:lineRule="auto"/>
              <w:jc w:val="center"/>
              <w:rPr>
                <w:b/>
                <w:bCs/>
                <w:sz w:val="21"/>
                <w:szCs w:val="21"/>
              </w:rPr>
            </w:pPr>
            <w:r w:rsidRPr="0084779C">
              <w:rPr>
                <w:b/>
                <w:bCs/>
                <w:sz w:val="21"/>
                <w:szCs w:val="21"/>
              </w:rPr>
              <w:t xml:space="preserve">Lĩnh vực </w:t>
            </w:r>
          </w:p>
          <w:p w:rsidR="00CA528A" w:rsidRPr="0084779C" w:rsidRDefault="00CA528A" w:rsidP="001B6CE3">
            <w:pPr>
              <w:spacing w:line="252" w:lineRule="auto"/>
              <w:jc w:val="center"/>
              <w:rPr>
                <w:b/>
                <w:bCs/>
                <w:sz w:val="21"/>
                <w:szCs w:val="21"/>
              </w:rPr>
            </w:pPr>
            <w:r w:rsidRPr="0084779C">
              <w:rPr>
                <w:b/>
                <w:bCs/>
                <w:sz w:val="21"/>
                <w:szCs w:val="21"/>
              </w:rPr>
              <w:t>sản xuất</w:t>
            </w:r>
          </w:p>
        </w:tc>
        <w:tc>
          <w:tcPr>
            <w:tcW w:w="80" w:type="dxa"/>
            <w:vAlign w:val="bottom"/>
          </w:tcPr>
          <w:p w:rsidR="00CA528A" w:rsidRPr="0084779C" w:rsidRDefault="00CA528A" w:rsidP="001B6CE3">
            <w:pPr>
              <w:spacing w:line="252" w:lineRule="auto"/>
              <w:jc w:val="center"/>
              <w:rPr>
                <w:b/>
                <w:iCs/>
                <w:snapToGrid w:val="0"/>
                <w:sz w:val="21"/>
                <w:szCs w:val="21"/>
              </w:rPr>
            </w:pPr>
          </w:p>
        </w:tc>
        <w:tc>
          <w:tcPr>
            <w:tcW w:w="1820" w:type="dxa"/>
            <w:tcBorders>
              <w:bottom w:val="single" w:sz="4" w:space="0" w:color="auto"/>
            </w:tcBorders>
            <w:vAlign w:val="bottom"/>
          </w:tcPr>
          <w:p w:rsidR="00CA528A" w:rsidRPr="0084779C" w:rsidRDefault="00CA528A" w:rsidP="001B6CE3">
            <w:pPr>
              <w:spacing w:line="252" w:lineRule="auto"/>
              <w:jc w:val="center"/>
              <w:rPr>
                <w:b/>
                <w:iCs/>
                <w:snapToGrid w:val="0"/>
                <w:sz w:val="21"/>
                <w:szCs w:val="21"/>
              </w:rPr>
            </w:pPr>
            <w:r w:rsidRPr="0084779C">
              <w:rPr>
                <w:b/>
                <w:iCs/>
                <w:snapToGrid w:val="0"/>
                <w:sz w:val="21"/>
                <w:szCs w:val="21"/>
              </w:rPr>
              <w:t>Cộng</w:t>
            </w:r>
          </w:p>
        </w:tc>
      </w:tr>
      <w:tr w:rsidR="00CA528A" w:rsidRPr="0084779C" w:rsidTr="001B6CE3">
        <w:tblPrEx>
          <w:tblCellMar>
            <w:top w:w="0" w:type="dxa"/>
            <w:bottom w:w="0" w:type="dxa"/>
          </w:tblCellMar>
        </w:tblPrEx>
        <w:trPr>
          <w:trHeight w:val="288"/>
        </w:trPr>
        <w:tc>
          <w:tcPr>
            <w:tcW w:w="3548" w:type="dxa"/>
            <w:vAlign w:val="bottom"/>
          </w:tcPr>
          <w:p w:rsidR="00CA528A" w:rsidRPr="0084779C" w:rsidRDefault="00CA528A" w:rsidP="001B6CE3">
            <w:pPr>
              <w:rPr>
                <w:b/>
                <w:bCs/>
                <w:color w:val="000000"/>
                <w:szCs w:val="22"/>
              </w:rPr>
            </w:pPr>
            <w:r>
              <w:rPr>
                <w:b/>
                <w:bCs/>
                <w:color w:val="000000"/>
                <w:szCs w:val="22"/>
              </w:rPr>
              <w:t>Số cuối năm</w:t>
            </w:r>
          </w:p>
        </w:tc>
        <w:tc>
          <w:tcPr>
            <w:tcW w:w="1570" w:type="dxa"/>
            <w:tcBorders>
              <w:top w:val="single" w:sz="4" w:space="0" w:color="auto"/>
            </w:tcBorders>
            <w:vAlign w:val="bottom"/>
          </w:tcPr>
          <w:p w:rsidR="00CA528A" w:rsidRPr="0084779C" w:rsidRDefault="00CA528A" w:rsidP="001B6CE3">
            <w:pPr>
              <w:jc w:val="right"/>
              <w:rPr>
                <w:color w:val="000000"/>
                <w:szCs w:val="22"/>
              </w:rPr>
            </w:pPr>
          </w:p>
        </w:tc>
        <w:tc>
          <w:tcPr>
            <w:tcW w:w="180" w:type="dxa"/>
            <w:vAlign w:val="bottom"/>
          </w:tcPr>
          <w:p w:rsidR="00CA528A" w:rsidRPr="0084779C" w:rsidRDefault="00CA528A" w:rsidP="001B6CE3">
            <w:pPr>
              <w:spacing w:line="252" w:lineRule="auto"/>
              <w:ind w:right="26"/>
              <w:jc w:val="right"/>
              <w:rPr>
                <w:snapToGrid w:val="0"/>
                <w:color w:val="000000"/>
                <w:sz w:val="21"/>
                <w:szCs w:val="21"/>
                <w:lang w:val="nl-NL"/>
              </w:rPr>
            </w:pPr>
          </w:p>
        </w:tc>
        <w:tc>
          <w:tcPr>
            <w:tcW w:w="1550" w:type="dxa"/>
            <w:tcBorders>
              <w:top w:val="single" w:sz="4" w:space="0" w:color="auto"/>
            </w:tcBorders>
            <w:vAlign w:val="bottom"/>
          </w:tcPr>
          <w:p w:rsidR="00CA528A" w:rsidRPr="0084779C" w:rsidRDefault="00CA528A" w:rsidP="001B6CE3">
            <w:pPr>
              <w:jc w:val="right"/>
              <w:rPr>
                <w:color w:val="000000"/>
                <w:szCs w:val="22"/>
              </w:rPr>
            </w:pPr>
          </w:p>
        </w:tc>
        <w:tc>
          <w:tcPr>
            <w:tcW w:w="80" w:type="dxa"/>
            <w:vAlign w:val="bottom"/>
          </w:tcPr>
          <w:p w:rsidR="00CA528A" w:rsidRPr="0084779C" w:rsidRDefault="00CA528A" w:rsidP="001B6CE3">
            <w:pPr>
              <w:spacing w:line="252" w:lineRule="auto"/>
              <w:ind w:right="26"/>
              <w:jc w:val="right"/>
              <w:rPr>
                <w:snapToGrid w:val="0"/>
                <w:color w:val="000000"/>
                <w:sz w:val="21"/>
                <w:szCs w:val="21"/>
                <w:lang w:val="nl-NL"/>
              </w:rPr>
            </w:pPr>
          </w:p>
        </w:tc>
        <w:tc>
          <w:tcPr>
            <w:tcW w:w="1820" w:type="dxa"/>
            <w:tcBorders>
              <w:top w:val="single" w:sz="4" w:space="0" w:color="auto"/>
            </w:tcBorders>
            <w:vAlign w:val="bottom"/>
          </w:tcPr>
          <w:p w:rsidR="00CA528A" w:rsidRPr="0084779C" w:rsidRDefault="00CA528A" w:rsidP="001B6CE3">
            <w:pPr>
              <w:jc w:val="right"/>
              <w:rPr>
                <w:szCs w:val="22"/>
              </w:rPr>
            </w:pP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color w:val="000000"/>
                <w:szCs w:val="22"/>
              </w:rPr>
            </w:pPr>
            <w:r w:rsidRPr="0084779C">
              <w:rPr>
                <w:color w:val="000000"/>
                <w:szCs w:val="22"/>
              </w:rPr>
              <w:t>Tài sản trực tiếp của bộ phận</w:t>
            </w:r>
          </w:p>
        </w:tc>
        <w:tc>
          <w:tcPr>
            <w:tcW w:w="1570" w:type="dxa"/>
            <w:tcBorders>
              <w:bottom w:val="single" w:sz="4" w:space="0" w:color="auto"/>
            </w:tcBorders>
            <w:vAlign w:val="bottom"/>
          </w:tcPr>
          <w:p w:rsidR="00445D38" w:rsidRPr="0084779C" w:rsidRDefault="00445D38" w:rsidP="001B6CE3">
            <w:pPr>
              <w:jc w:val="right"/>
              <w:rPr>
                <w:szCs w:val="22"/>
              </w:rPr>
            </w:pPr>
            <w:r w:rsidRPr="00E66AC7">
              <w:rPr>
                <w:szCs w:val="22"/>
              </w:rPr>
              <w:t>14.580.566.217</w:t>
            </w:r>
          </w:p>
        </w:tc>
        <w:tc>
          <w:tcPr>
            <w:tcW w:w="180" w:type="dxa"/>
            <w:vAlign w:val="bottom"/>
          </w:tcPr>
          <w:p w:rsidR="00445D38" w:rsidRPr="0084779C" w:rsidRDefault="00445D38" w:rsidP="001B6CE3">
            <w:pPr>
              <w:jc w:val="right"/>
              <w:rPr>
                <w:color w:val="000000"/>
                <w:sz w:val="21"/>
                <w:szCs w:val="21"/>
              </w:rPr>
            </w:pPr>
          </w:p>
        </w:tc>
        <w:tc>
          <w:tcPr>
            <w:tcW w:w="1550" w:type="dxa"/>
            <w:tcBorders>
              <w:bottom w:val="single" w:sz="4" w:space="0" w:color="auto"/>
            </w:tcBorders>
            <w:vAlign w:val="bottom"/>
          </w:tcPr>
          <w:p w:rsidR="00445D38" w:rsidRPr="0084779C" w:rsidRDefault="00445D38" w:rsidP="001B6CE3">
            <w:pPr>
              <w:jc w:val="right"/>
              <w:rPr>
                <w:szCs w:val="22"/>
              </w:rPr>
            </w:pPr>
            <w:r w:rsidRPr="00E66AC7">
              <w:rPr>
                <w:szCs w:val="22"/>
              </w:rPr>
              <w:t>106.106.883.115</w:t>
            </w:r>
          </w:p>
        </w:tc>
        <w:tc>
          <w:tcPr>
            <w:tcW w:w="80" w:type="dxa"/>
            <w:vAlign w:val="bottom"/>
          </w:tcPr>
          <w:p w:rsidR="00445D38" w:rsidRPr="0084779C" w:rsidRDefault="00445D38" w:rsidP="001B6CE3">
            <w:pPr>
              <w:jc w:val="right"/>
              <w:rPr>
                <w:color w:val="000000"/>
                <w:sz w:val="21"/>
                <w:szCs w:val="21"/>
              </w:rPr>
            </w:pPr>
          </w:p>
        </w:tc>
        <w:tc>
          <w:tcPr>
            <w:tcW w:w="1820" w:type="dxa"/>
            <w:vAlign w:val="bottom"/>
          </w:tcPr>
          <w:p w:rsidR="00445D38" w:rsidRPr="00445D38" w:rsidRDefault="00445D38" w:rsidP="00445D38">
            <w:pPr>
              <w:jc w:val="right"/>
              <w:rPr>
                <w:color w:val="000000"/>
                <w:szCs w:val="22"/>
              </w:rPr>
            </w:pPr>
            <w:r w:rsidRPr="00445D38">
              <w:rPr>
                <w:color w:val="000000"/>
                <w:szCs w:val="22"/>
              </w:rPr>
              <w:t>120.687.449.332</w:t>
            </w: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color w:val="000000"/>
                <w:szCs w:val="22"/>
              </w:rPr>
            </w:pPr>
            <w:r w:rsidRPr="0084779C">
              <w:rPr>
                <w:color w:val="000000"/>
                <w:szCs w:val="22"/>
              </w:rPr>
              <w:t>Tài sản phân bổ cho bộ phận</w:t>
            </w:r>
          </w:p>
        </w:tc>
        <w:tc>
          <w:tcPr>
            <w:tcW w:w="1570" w:type="dxa"/>
            <w:tcBorders>
              <w:top w:val="single" w:sz="4" w:space="0" w:color="auto"/>
              <w:bottom w:val="single" w:sz="4" w:space="0" w:color="auto"/>
            </w:tcBorders>
            <w:vAlign w:val="bottom"/>
          </w:tcPr>
          <w:p w:rsidR="00445D38" w:rsidRPr="0084779C" w:rsidRDefault="00445D38" w:rsidP="001B6CE3">
            <w:pPr>
              <w:jc w:val="right"/>
              <w:rPr>
                <w:szCs w:val="22"/>
              </w:rPr>
            </w:pPr>
            <w:r w:rsidRPr="0084779C">
              <w:rPr>
                <w:szCs w:val="22"/>
              </w:rPr>
              <w:t>-</w:t>
            </w:r>
          </w:p>
        </w:tc>
        <w:tc>
          <w:tcPr>
            <w:tcW w:w="180" w:type="dxa"/>
            <w:vAlign w:val="bottom"/>
          </w:tcPr>
          <w:p w:rsidR="00445D38" w:rsidRPr="0084779C" w:rsidRDefault="00445D38" w:rsidP="001B6CE3">
            <w:pPr>
              <w:jc w:val="right"/>
              <w:rPr>
                <w:color w:val="000000"/>
                <w:sz w:val="21"/>
                <w:szCs w:val="21"/>
              </w:rPr>
            </w:pPr>
          </w:p>
        </w:tc>
        <w:tc>
          <w:tcPr>
            <w:tcW w:w="1550" w:type="dxa"/>
            <w:tcBorders>
              <w:top w:val="single" w:sz="4" w:space="0" w:color="auto"/>
              <w:bottom w:val="single" w:sz="4" w:space="0" w:color="auto"/>
            </w:tcBorders>
            <w:vAlign w:val="bottom"/>
          </w:tcPr>
          <w:p w:rsidR="00445D38" w:rsidRPr="0084779C" w:rsidRDefault="00445D38" w:rsidP="001B6CE3">
            <w:pPr>
              <w:jc w:val="right"/>
              <w:rPr>
                <w:szCs w:val="22"/>
              </w:rPr>
            </w:pPr>
            <w:r w:rsidRPr="0084779C">
              <w:rPr>
                <w:szCs w:val="22"/>
              </w:rPr>
              <w:t>-</w:t>
            </w:r>
          </w:p>
        </w:tc>
        <w:tc>
          <w:tcPr>
            <w:tcW w:w="80" w:type="dxa"/>
            <w:vAlign w:val="bottom"/>
          </w:tcPr>
          <w:p w:rsidR="00445D38" w:rsidRPr="0084779C" w:rsidRDefault="00445D38" w:rsidP="001B6CE3">
            <w:pPr>
              <w:jc w:val="right"/>
              <w:rPr>
                <w:color w:val="000000"/>
                <w:sz w:val="21"/>
                <w:szCs w:val="21"/>
              </w:rPr>
            </w:pPr>
          </w:p>
        </w:tc>
        <w:tc>
          <w:tcPr>
            <w:tcW w:w="1820" w:type="dxa"/>
            <w:vAlign w:val="bottom"/>
          </w:tcPr>
          <w:p w:rsidR="00445D38" w:rsidRPr="00445D38" w:rsidRDefault="00445D38" w:rsidP="00445D38">
            <w:pPr>
              <w:jc w:val="right"/>
              <w:rPr>
                <w:color w:val="000000"/>
                <w:szCs w:val="22"/>
              </w:rPr>
            </w:pP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color w:val="000000"/>
                <w:szCs w:val="22"/>
              </w:rPr>
            </w:pPr>
            <w:r w:rsidRPr="0084779C">
              <w:rPr>
                <w:color w:val="000000"/>
                <w:szCs w:val="22"/>
              </w:rPr>
              <w:t>Các tài sản không phân bổ theo bộ phận</w:t>
            </w:r>
          </w:p>
        </w:tc>
        <w:tc>
          <w:tcPr>
            <w:tcW w:w="1570" w:type="dxa"/>
            <w:tcBorders>
              <w:top w:val="single" w:sz="4" w:space="0" w:color="auto"/>
            </w:tcBorders>
            <w:vAlign w:val="bottom"/>
          </w:tcPr>
          <w:p w:rsidR="00445D38" w:rsidRPr="0084779C" w:rsidRDefault="00445D38" w:rsidP="001B6CE3">
            <w:pPr>
              <w:jc w:val="right"/>
              <w:rPr>
                <w:szCs w:val="22"/>
              </w:rPr>
            </w:pPr>
          </w:p>
        </w:tc>
        <w:tc>
          <w:tcPr>
            <w:tcW w:w="180" w:type="dxa"/>
            <w:vAlign w:val="bottom"/>
          </w:tcPr>
          <w:p w:rsidR="00445D38" w:rsidRPr="0084779C" w:rsidRDefault="00445D38" w:rsidP="001B6CE3">
            <w:pPr>
              <w:jc w:val="right"/>
              <w:rPr>
                <w:color w:val="000000"/>
                <w:sz w:val="21"/>
                <w:szCs w:val="21"/>
              </w:rPr>
            </w:pPr>
          </w:p>
        </w:tc>
        <w:tc>
          <w:tcPr>
            <w:tcW w:w="1550" w:type="dxa"/>
            <w:tcBorders>
              <w:top w:val="single" w:sz="4" w:space="0" w:color="auto"/>
            </w:tcBorders>
            <w:vAlign w:val="bottom"/>
          </w:tcPr>
          <w:p w:rsidR="00445D38" w:rsidRPr="0084779C" w:rsidRDefault="00445D38" w:rsidP="001B6CE3">
            <w:pPr>
              <w:jc w:val="right"/>
              <w:rPr>
                <w:szCs w:val="22"/>
              </w:rPr>
            </w:pPr>
          </w:p>
        </w:tc>
        <w:tc>
          <w:tcPr>
            <w:tcW w:w="80" w:type="dxa"/>
            <w:vAlign w:val="bottom"/>
          </w:tcPr>
          <w:p w:rsidR="00445D38" w:rsidRPr="0084779C" w:rsidRDefault="00445D38" w:rsidP="001B6CE3">
            <w:pPr>
              <w:jc w:val="right"/>
              <w:rPr>
                <w:color w:val="000000"/>
                <w:sz w:val="21"/>
                <w:szCs w:val="21"/>
              </w:rPr>
            </w:pPr>
          </w:p>
        </w:tc>
        <w:tc>
          <w:tcPr>
            <w:tcW w:w="1820" w:type="dxa"/>
            <w:tcBorders>
              <w:bottom w:val="single" w:sz="4" w:space="0" w:color="auto"/>
            </w:tcBorders>
            <w:vAlign w:val="bottom"/>
          </w:tcPr>
          <w:p w:rsidR="00445D38" w:rsidRPr="00445D38" w:rsidRDefault="00445D38" w:rsidP="00445D38">
            <w:pPr>
              <w:jc w:val="right"/>
              <w:rPr>
                <w:szCs w:val="22"/>
              </w:rPr>
            </w:pPr>
            <w:r w:rsidRPr="00445D38">
              <w:rPr>
                <w:szCs w:val="22"/>
              </w:rPr>
              <w:t>566.374.891.836</w:t>
            </w: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b/>
                <w:bCs/>
                <w:i/>
                <w:iCs/>
                <w:color w:val="000000"/>
                <w:szCs w:val="22"/>
              </w:rPr>
            </w:pPr>
            <w:r w:rsidRPr="0084779C">
              <w:rPr>
                <w:b/>
                <w:bCs/>
                <w:i/>
                <w:iCs/>
                <w:color w:val="000000"/>
                <w:szCs w:val="22"/>
              </w:rPr>
              <w:t>Tổng tài sản</w:t>
            </w:r>
          </w:p>
        </w:tc>
        <w:tc>
          <w:tcPr>
            <w:tcW w:w="1570" w:type="dxa"/>
            <w:vAlign w:val="bottom"/>
          </w:tcPr>
          <w:p w:rsidR="00445D38" w:rsidRPr="0084779C" w:rsidRDefault="00445D38" w:rsidP="001B6CE3">
            <w:pPr>
              <w:jc w:val="right"/>
              <w:rPr>
                <w:b/>
                <w:bCs/>
                <w:i/>
                <w:iCs/>
                <w:color w:val="000000"/>
                <w:szCs w:val="22"/>
              </w:rPr>
            </w:pPr>
          </w:p>
        </w:tc>
        <w:tc>
          <w:tcPr>
            <w:tcW w:w="180" w:type="dxa"/>
            <w:vAlign w:val="bottom"/>
          </w:tcPr>
          <w:p w:rsidR="00445D38" w:rsidRPr="0084779C" w:rsidRDefault="00445D38" w:rsidP="001B6CE3">
            <w:pPr>
              <w:jc w:val="right"/>
              <w:rPr>
                <w:b/>
                <w:bCs/>
                <w:i/>
                <w:iCs/>
                <w:color w:val="000000"/>
                <w:sz w:val="21"/>
                <w:szCs w:val="21"/>
              </w:rPr>
            </w:pPr>
          </w:p>
        </w:tc>
        <w:tc>
          <w:tcPr>
            <w:tcW w:w="1550" w:type="dxa"/>
            <w:vAlign w:val="bottom"/>
          </w:tcPr>
          <w:p w:rsidR="00445D38" w:rsidRPr="0084779C" w:rsidRDefault="00445D38" w:rsidP="001B6CE3">
            <w:pPr>
              <w:jc w:val="right"/>
              <w:rPr>
                <w:b/>
                <w:bCs/>
                <w:i/>
                <w:iCs/>
                <w:color w:val="000000"/>
                <w:szCs w:val="22"/>
              </w:rPr>
            </w:pPr>
          </w:p>
        </w:tc>
        <w:tc>
          <w:tcPr>
            <w:tcW w:w="80" w:type="dxa"/>
            <w:vAlign w:val="bottom"/>
          </w:tcPr>
          <w:p w:rsidR="00445D38" w:rsidRPr="0084779C" w:rsidRDefault="00445D38" w:rsidP="001B6CE3">
            <w:pPr>
              <w:jc w:val="right"/>
              <w:rPr>
                <w:b/>
                <w:bCs/>
                <w:i/>
                <w:iCs/>
                <w:color w:val="000000"/>
                <w:sz w:val="21"/>
                <w:szCs w:val="21"/>
              </w:rPr>
            </w:pPr>
          </w:p>
        </w:tc>
        <w:tc>
          <w:tcPr>
            <w:tcW w:w="1820" w:type="dxa"/>
            <w:tcBorders>
              <w:top w:val="single" w:sz="4" w:space="0" w:color="auto"/>
              <w:bottom w:val="double" w:sz="4" w:space="0" w:color="auto"/>
            </w:tcBorders>
            <w:vAlign w:val="bottom"/>
          </w:tcPr>
          <w:p w:rsidR="00445D38" w:rsidRPr="00445D38" w:rsidRDefault="00445D38" w:rsidP="00445D38">
            <w:pPr>
              <w:jc w:val="right"/>
              <w:rPr>
                <w:b/>
                <w:bCs/>
                <w:i/>
                <w:iCs/>
                <w:color w:val="000000"/>
                <w:szCs w:val="22"/>
              </w:rPr>
            </w:pPr>
            <w:r w:rsidRPr="00445D38">
              <w:rPr>
                <w:b/>
                <w:bCs/>
                <w:i/>
                <w:iCs/>
                <w:color w:val="000000"/>
                <w:szCs w:val="22"/>
              </w:rPr>
              <w:t>687.062.341.168</w:t>
            </w:r>
          </w:p>
        </w:tc>
      </w:tr>
      <w:tr w:rsidR="00CA528A" w:rsidRPr="0084779C" w:rsidTr="001B6CE3">
        <w:tblPrEx>
          <w:tblCellMar>
            <w:top w:w="0" w:type="dxa"/>
            <w:bottom w:w="0" w:type="dxa"/>
          </w:tblCellMar>
        </w:tblPrEx>
        <w:trPr>
          <w:trHeight w:val="288"/>
        </w:trPr>
        <w:tc>
          <w:tcPr>
            <w:tcW w:w="3548" w:type="dxa"/>
            <w:vAlign w:val="center"/>
          </w:tcPr>
          <w:p w:rsidR="00CA528A" w:rsidRPr="0084779C" w:rsidRDefault="00CA528A" w:rsidP="001B6CE3">
            <w:pPr>
              <w:spacing w:line="252" w:lineRule="auto"/>
              <w:rPr>
                <w:snapToGrid w:val="0"/>
                <w:color w:val="000000"/>
                <w:sz w:val="21"/>
                <w:szCs w:val="21"/>
              </w:rPr>
            </w:pPr>
          </w:p>
        </w:tc>
        <w:tc>
          <w:tcPr>
            <w:tcW w:w="1570" w:type="dxa"/>
            <w:vAlign w:val="bottom"/>
          </w:tcPr>
          <w:p w:rsidR="00CA528A" w:rsidRPr="0084779C" w:rsidRDefault="00CA528A" w:rsidP="001B6CE3">
            <w:pPr>
              <w:jc w:val="right"/>
              <w:rPr>
                <w:color w:val="000000"/>
                <w:sz w:val="21"/>
                <w:szCs w:val="21"/>
              </w:rPr>
            </w:pPr>
          </w:p>
        </w:tc>
        <w:tc>
          <w:tcPr>
            <w:tcW w:w="180" w:type="dxa"/>
            <w:vAlign w:val="bottom"/>
          </w:tcPr>
          <w:p w:rsidR="00CA528A" w:rsidRPr="0084779C" w:rsidRDefault="00CA528A" w:rsidP="001B6CE3">
            <w:pPr>
              <w:jc w:val="right"/>
              <w:rPr>
                <w:color w:val="000000"/>
                <w:sz w:val="21"/>
                <w:szCs w:val="21"/>
              </w:rPr>
            </w:pPr>
          </w:p>
        </w:tc>
        <w:tc>
          <w:tcPr>
            <w:tcW w:w="1550" w:type="dxa"/>
            <w:vAlign w:val="bottom"/>
          </w:tcPr>
          <w:p w:rsidR="00CA528A" w:rsidRPr="0084779C" w:rsidRDefault="00CA528A" w:rsidP="001B6CE3">
            <w:pPr>
              <w:jc w:val="right"/>
              <w:rPr>
                <w:color w:val="000000"/>
                <w:sz w:val="21"/>
                <w:szCs w:val="21"/>
              </w:rPr>
            </w:pPr>
          </w:p>
        </w:tc>
        <w:tc>
          <w:tcPr>
            <w:tcW w:w="80" w:type="dxa"/>
            <w:vAlign w:val="bottom"/>
          </w:tcPr>
          <w:p w:rsidR="00CA528A" w:rsidRPr="0084779C" w:rsidRDefault="00CA528A" w:rsidP="001B6CE3">
            <w:pPr>
              <w:jc w:val="right"/>
              <w:rPr>
                <w:color w:val="000000"/>
                <w:sz w:val="21"/>
                <w:szCs w:val="21"/>
              </w:rPr>
            </w:pPr>
          </w:p>
        </w:tc>
        <w:tc>
          <w:tcPr>
            <w:tcW w:w="1820" w:type="dxa"/>
            <w:tcBorders>
              <w:top w:val="double" w:sz="4" w:space="0" w:color="auto"/>
            </w:tcBorders>
            <w:vAlign w:val="bottom"/>
          </w:tcPr>
          <w:p w:rsidR="00CA528A" w:rsidRPr="00445D38" w:rsidRDefault="00CA528A" w:rsidP="001B6CE3">
            <w:pPr>
              <w:jc w:val="right"/>
              <w:rPr>
                <w:szCs w:val="22"/>
              </w:rPr>
            </w:pP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color w:val="000000"/>
                <w:szCs w:val="22"/>
              </w:rPr>
            </w:pPr>
            <w:r w:rsidRPr="0084779C">
              <w:rPr>
                <w:color w:val="000000"/>
                <w:szCs w:val="22"/>
              </w:rPr>
              <w:t>Nợ phải trả trực tiếp của bộ phận</w:t>
            </w:r>
          </w:p>
        </w:tc>
        <w:tc>
          <w:tcPr>
            <w:tcW w:w="1570" w:type="dxa"/>
            <w:tcBorders>
              <w:bottom w:val="single" w:sz="4" w:space="0" w:color="auto"/>
            </w:tcBorders>
            <w:vAlign w:val="bottom"/>
          </w:tcPr>
          <w:p w:rsidR="00445D38" w:rsidRPr="0084779C" w:rsidRDefault="00445D38" w:rsidP="001B6CE3">
            <w:pPr>
              <w:jc w:val="right"/>
              <w:rPr>
                <w:szCs w:val="22"/>
              </w:rPr>
            </w:pPr>
            <w:r w:rsidRPr="00E66AC7">
              <w:rPr>
                <w:szCs w:val="22"/>
              </w:rPr>
              <w:t>9.469.730.000</w:t>
            </w:r>
          </w:p>
        </w:tc>
        <w:tc>
          <w:tcPr>
            <w:tcW w:w="180" w:type="dxa"/>
            <w:vAlign w:val="bottom"/>
          </w:tcPr>
          <w:p w:rsidR="00445D38" w:rsidRPr="0084779C" w:rsidRDefault="00445D38" w:rsidP="001B6CE3">
            <w:pPr>
              <w:jc w:val="right"/>
              <w:rPr>
                <w:color w:val="000000"/>
                <w:sz w:val="21"/>
                <w:szCs w:val="21"/>
              </w:rPr>
            </w:pPr>
          </w:p>
        </w:tc>
        <w:tc>
          <w:tcPr>
            <w:tcW w:w="1550" w:type="dxa"/>
            <w:tcBorders>
              <w:bottom w:val="single" w:sz="4" w:space="0" w:color="auto"/>
            </w:tcBorders>
            <w:vAlign w:val="bottom"/>
          </w:tcPr>
          <w:p w:rsidR="00445D38" w:rsidRPr="0084779C" w:rsidRDefault="00445D38" w:rsidP="001B6CE3">
            <w:pPr>
              <w:jc w:val="right"/>
              <w:rPr>
                <w:szCs w:val="22"/>
              </w:rPr>
            </w:pPr>
            <w:r w:rsidRPr="00E66AC7">
              <w:rPr>
                <w:szCs w:val="22"/>
              </w:rPr>
              <w:t>3.105.148.525</w:t>
            </w:r>
          </w:p>
        </w:tc>
        <w:tc>
          <w:tcPr>
            <w:tcW w:w="80" w:type="dxa"/>
            <w:vAlign w:val="bottom"/>
          </w:tcPr>
          <w:p w:rsidR="00445D38" w:rsidRPr="0084779C" w:rsidRDefault="00445D38" w:rsidP="001B6CE3">
            <w:pPr>
              <w:jc w:val="right"/>
              <w:rPr>
                <w:color w:val="000000"/>
                <w:sz w:val="21"/>
                <w:szCs w:val="21"/>
              </w:rPr>
            </w:pPr>
          </w:p>
        </w:tc>
        <w:tc>
          <w:tcPr>
            <w:tcW w:w="1820" w:type="dxa"/>
            <w:vAlign w:val="bottom"/>
          </w:tcPr>
          <w:p w:rsidR="00445D38" w:rsidRPr="00445D38" w:rsidRDefault="00445D38" w:rsidP="00445D38">
            <w:pPr>
              <w:jc w:val="right"/>
              <w:rPr>
                <w:szCs w:val="22"/>
              </w:rPr>
            </w:pPr>
            <w:r w:rsidRPr="00445D38">
              <w:rPr>
                <w:szCs w:val="22"/>
              </w:rPr>
              <w:t>12.574.878.525</w:t>
            </w: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color w:val="000000"/>
                <w:szCs w:val="22"/>
              </w:rPr>
            </w:pPr>
            <w:r w:rsidRPr="0084779C">
              <w:rPr>
                <w:color w:val="000000"/>
                <w:szCs w:val="22"/>
              </w:rPr>
              <w:t>Nợ phải trả phân bổ cho bộ phận</w:t>
            </w:r>
          </w:p>
        </w:tc>
        <w:tc>
          <w:tcPr>
            <w:tcW w:w="1570" w:type="dxa"/>
            <w:tcBorders>
              <w:top w:val="single" w:sz="4" w:space="0" w:color="auto"/>
            </w:tcBorders>
            <w:vAlign w:val="bottom"/>
          </w:tcPr>
          <w:p w:rsidR="00445D38" w:rsidRPr="0084779C" w:rsidRDefault="00445D38" w:rsidP="001B6CE3">
            <w:pPr>
              <w:jc w:val="right"/>
              <w:rPr>
                <w:szCs w:val="22"/>
              </w:rPr>
            </w:pPr>
            <w:r w:rsidRPr="0084779C">
              <w:rPr>
                <w:szCs w:val="22"/>
              </w:rPr>
              <w:t>-</w:t>
            </w:r>
          </w:p>
        </w:tc>
        <w:tc>
          <w:tcPr>
            <w:tcW w:w="180" w:type="dxa"/>
            <w:vAlign w:val="bottom"/>
          </w:tcPr>
          <w:p w:rsidR="00445D38" w:rsidRPr="0084779C" w:rsidRDefault="00445D38" w:rsidP="001B6CE3">
            <w:pPr>
              <w:jc w:val="right"/>
              <w:rPr>
                <w:color w:val="000000"/>
                <w:sz w:val="21"/>
                <w:szCs w:val="21"/>
              </w:rPr>
            </w:pPr>
          </w:p>
        </w:tc>
        <w:tc>
          <w:tcPr>
            <w:tcW w:w="1550" w:type="dxa"/>
            <w:tcBorders>
              <w:top w:val="single" w:sz="4" w:space="0" w:color="auto"/>
            </w:tcBorders>
            <w:vAlign w:val="bottom"/>
          </w:tcPr>
          <w:p w:rsidR="00445D38" w:rsidRPr="0084779C" w:rsidRDefault="00445D38" w:rsidP="001B6CE3">
            <w:pPr>
              <w:jc w:val="right"/>
              <w:rPr>
                <w:szCs w:val="22"/>
              </w:rPr>
            </w:pPr>
            <w:r w:rsidRPr="0084779C">
              <w:rPr>
                <w:szCs w:val="22"/>
              </w:rPr>
              <w:t>-</w:t>
            </w:r>
          </w:p>
        </w:tc>
        <w:tc>
          <w:tcPr>
            <w:tcW w:w="80" w:type="dxa"/>
            <w:vAlign w:val="bottom"/>
          </w:tcPr>
          <w:p w:rsidR="00445D38" w:rsidRPr="0084779C" w:rsidRDefault="00445D38" w:rsidP="001B6CE3">
            <w:pPr>
              <w:jc w:val="right"/>
              <w:rPr>
                <w:color w:val="000000"/>
                <w:sz w:val="21"/>
                <w:szCs w:val="21"/>
              </w:rPr>
            </w:pPr>
          </w:p>
        </w:tc>
        <w:tc>
          <w:tcPr>
            <w:tcW w:w="1820" w:type="dxa"/>
            <w:vAlign w:val="bottom"/>
          </w:tcPr>
          <w:p w:rsidR="00445D38" w:rsidRPr="00445D38" w:rsidRDefault="00445D38" w:rsidP="00445D38">
            <w:pPr>
              <w:jc w:val="right"/>
              <w:rPr>
                <w:color w:val="000000"/>
                <w:szCs w:val="22"/>
              </w:rPr>
            </w:pP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color w:val="000000"/>
                <w:szCs w:val="22"/>
              </w:rPr>
            </w:pPr>
            <w:r w:rsidRPr="0084779C">
              <w:rPr>
                <w:color w:val="000000"/>
                <w:szCs w:val="22"/>
              </w:rPr>
              <w:t>Nợ phải trả không phân bổ theo bộ phận</w:t>
            </w:r>
          </w:p>
        </w:tc>
        <w:tc>
          <w:tcPr>
            <w:tcW w:w="1570" w:type="dxa"/>
            <w:tcBorders>
              <w:top w:val="single" w:sz="4" w:space="0" w:color="auto"/>
            </w:tcBorders>
            <w:vAlign w:val="bottom"/>
          </w:tcPr>
          <w:p w:rsidR="00445D38" w:rsidRPr="0084779C" w:rsidRDefault="00445D38" w:rsidP="001B6CE3">
            <w:pPr>
              <w:jc w:val="right"/>
              <w:rPr>
                <w:szCs w:val="22"/>
              </w:rPr>
            </w:pPr>
          </w:p>
        </w:tc>
        <w:tc>
          <w:tcPr>
            <w:tcW w:w="180" w:type="dxa"/>
            <w:vAlign w:val="bottom"/>
          </w:tcPr>
          <w:p w:rsidR="00445D38" w:rsidRPr="0084779C" w:rsidRDefault="00445D38" w:rsidP="001B6CE3">
            <w:pPr>
              <w:jc w:val="right"/>
              <w:rPr>
                <w:color w:val="000000"/>
                <w:sz w:val="21"/>
                <w:szCs w:val="21"/>
              </w:rPr>
            </w:pPr>
          </w:p>
        </w:tc>
        <w:tc>
          <w:tcPr>
            <w:tcW w:w="1550" w:type="dxa"/>
            <w:tcBorders>
              <w:top w:val="single" w:sz="4" w:space="0" w:color="auto"/>
            </w:tcBorders>
            <w:vAlign w:val="bottom"/>
          </w:tcPr>
          <w:p w:rsidR="00445D38" w:rsidRPr="0084779C" w:rsidRDefault="00445D38" w:rsidP="001B6CE3">
            <w:pPr>
              <w:jc w:val="right"/>
              <w:rPr>
                <w:szCs w:val="22"/>
              </w:rPr>
            </w:pPr>
          </w:p>
        </w:tc>
        <w:tc>
          <w:tcPr>
            <w:tcW w:w="80" w:type="dxa"/>
            <w:vAlign w:val="bottom"/>
          </w:tcPr>
          <w:p w:rsidR="00445D38" w:rsidRPr="0084779C" w:rsidRDefault="00445D38" w:rsidP="001B6CE3">
            <w:pPr>
              <w:jc w:val="right"/>
              <w:rPr>
                <w:color w:val="000000"/>
                <w:sz w:val="21"/>
                <w:szCs w:val="21"/>
              </w:rPr>
            </w:pPr>
          </w:p>
        </w:tc>
        <w:tc>
          <w:tcPr>
            <w:tcW w:w="1820" w:type="dxa"/>
            <w:tcBorders>
              <w:bottom w:val="single" w:sz="4" w:space="0" w:color="auto"/>
            </w:tcBorders>
            <w:vAlign w:val="bottom"/>
          </w:tcPr>
          <w:p w:rsidR="00445D38" w:rsidRPr="00445D38" w:rsidRDefault="00445D38" w:rsidP="00445D38">
            <w:pPr>
              <w:jc w:val="right"/>
              <w:rPr>
                <w:color w:val="000000"/>
                <w:szCs w:val="22"/>
              </w:rPr>
            </w:pPr>
            <w:r w:rsidRPr="00445D38">
              <w:rPr>
                <w:color w:val="000000"/>
                <w:szCs w:val="22"/>
              </w:rPr>
              <w:t>49.607.667.662</w:t>
            </w:r>
          </w:p>
        </w:tc>
      </w:tr>
      <w:tr w:rsidR="00445D38" w:rsidRPr="0084779C" w:rsidTr="001B6CE3">
        <w:tblPrEx>
          <w:tblCellMar>
            <w:top w:w="0" w:type="dxa"/>
            <w:bottom w:w="0" w:type="dxa"/>
          </w:tblCellMar>
        </w:tblPrEx>
        <w:trPr>
          <w:trHeight w:val="288"/>
        </w:trPr>
        <w:tc>
          <w:tcPr>
            <w:tcW w:w="3548" w:type="dxa"/>
            <w:vAlign w:val="bottom"/>
          </w:tcPr>
          <w:p w:rsidR="00445D38" w:rsidRPr="0084779C" w:rsidRDefault="00445D38" w:rsidP="001B6CE3">
            <w:pPr>
              <w:rPr>
                <w:b/>
                <w:bCs/>
                <w:i/>
                <w:iCs/>
                <w:color w:val="000000"/>
                <w:szCs w:val="22"/>
              </w:rPr>
            </w:pPr>
            <w:r w:rsidRPr="0084779C">
              <w:rPr>
                <w:b/>
                <w:bCs/>
                <w:i/>
                <w:iCs/>
                <w:color w:val="000000"/>
                <w:szCs w:val="22"/>
              </w:rPr>
              <w:t>Tổng nợ phải trả</w:t>
            </w:r>
          </w:p>
        </w:tc>
        <w:tc>
          <w:tcPr>
            <w:tcW w:w="1570" w:type="dxa"/>
            <w:vAlign w:val="bottom"/>
          </w:tcPr>
          <w:p w:rsidR="00445D38" w:rsidRPr="0084779C" w:rsidRDefault="00445D38" w:rsidP="001B6CE3">
            <w:pPr>
              <w:jc w:val="right"/>
              <w:rPr>
                <w:b/>
                <w:bCs/>
                <w:i/>
                <w:iCs/>
                <w:color w:val="000000"/>
                <w:szCs w:val="22"/>
              </w:rPr>
            </w:pPr>
          </w:p>
        </w:tc>
        <w:tc>
          <w:tcPr>
            <w:tcW w:w="180" w:type="dxa"/>
            <w:vAlign w:val="bottom"/>
          </w:tcPr>
          <w:p w:rsidR="00445D38" w:rsidRPr="0084779C" w:rsidRDefault="00445D38" w:rsidP="001B6CE3">
            <w:pPr>
              <w:jc w:val="right"/>
              <w:rPr>
                <w:b/>
                <w:bCs/>
                <w:i/>
                <w:iCs/>
                <w:color w:val="000000"/>
                <w:sz w:val="21"/>
                <w:szCs w:val="21"/>
              </w:rPr>
            </w:pPr>
          </w:p>
        </w:tc>
        <w:tc>
          <w:tcPr>
            <w:tcW w:w="1550" w:type="dxa"/>
            <w:vAlign w:val="bottom"/>
          </w:tcPr>
          <w:p w:rsidR="00445D38" w:rsidRPr="0084779C" w:rsidRDefault="00445D38" w:rsidP="001B6CE3">
            <w:pPr>
              <w:jc w:val="right"/>
              <w:rPr>
                <w:b/>
                <w:bCs/>
                <w:i/>
                <w:iCs/>
                <w:color w:val="000000"/>
                <w:szCs w:val="22"/>
              </w:rPr>
            </w:pPr>
          </w:p>
        </w:tc>
        <w:tc>
          <w:tcPr>
            <w:tcW w:w="80" w:type="dxa"/>
            <w:vAlign w:val="bottom"/>
          </w:tcPr>
          <w:p w:rsidR="00445D38" w:rsidRPr="0084779C" w:rsidRDefault="00445D38" w:rsidP="001B6CE3">
            <w:pPr>
              <w:jc w:val="right"/>
              <w:rPr>
                <w:b/>
                <w:bCs/>
                <w:i/>
                <w:iCs/>
                <w:color w:val="000000"/>
                <w:sz w:val="21"/>
                <w:szCs w:val="21"/>
              </w:rPr>
            </w:pPr>
          </w:p>
        </w:tc>
        <w:tc>
          <w:tcPr>
            <w:tcW w:w="1820" w:type="dxa"/>
            <w:tcBorders>
              <w:top w:val="single" w:sz="4" w:space="0" w:color="auto"/>
              <w:bottom w:val="double" w:sz="4" w:space="0" w:color="auto"/>
            </w:tcBorders>
            <w:vAlign w:val="bottom"/>
          </w:tcPr>
          <w:p w:rsidR="00445D38" w:rsidRPr="00445D38" w:rsidRDefault="00445D38" w:rsidP="00445D38">
            <w:pPr>
              <w:jc w:val="right"/>
              <w:rPr>
                <w:b/>
                <w:bCs/>
                <w:i/>
                <w:iCs/>
                <w:color w:val="000000"/>
                <w:szCs w:val="22"/>
              </w:rPr>
            </w:pPr>
            <w:r w:rsidRPr="00445D38">
              <w:rPr>
                <w:b/>
                <w:bCs/>
                <w:i/>
                <w:iCs/>
                <w:color w:val="000000"/>
                <w:szCs w:val="22"/>
              </w:rPr>
              <w:t>62.182.546.187</w:t>
            </w:r>
          </w:p>
        </w:tc>
      </w:tr>
    </w:tbl>
    <w:p w:rsidR="003B7904" w:rsidRDefault="003B7904" w:rsidP="003B7904">
      <w:pPr>
        <w:spacing w:before="0" w:after="20" w:line="252" w:lineRule="auto"/>
        <w:ind w:left="547"/>
        <w:rPr>
          <w:b/>
          <w:bCs/>
          <w:color w:val="000000"/>
          <w:lang w:val="nl-NL"/>
        </w:rPr>
      </w:pPr>
    </w:p>
    <w:p w:rsidR="00CA528A" w:rsidRPr="0084779C" w:rsidRDefault="00CA528A" w:rsidP="00CA528A">
      <w:pPr>
        <w:numPr>
          <w:ilvl w:val="1"/>
          <w:numId w:val="1"/>
        </w:numPr>
        <w:tabs>
          <w:tab w:val="clear" w:pos="1440"/>
          <w:tab w:val="num" w:pos="552"/>
        </w:tabs>
        <w:spacing w:before="0" w:after="20" w:line="252" w:lineRule="auto"/>
        <w:ind w:left="547" w:hanging="547"/>
        <w:rPr>
          <w:b/>
          <w:bCs/>
          <w:color w:val="000000"/>
          <w:lang w:val="nl-NL"/>
        </w:rPr>
      </w:pPr>
      <w:r w:rsidRPr="0084779C">
        <w:rPr>
          <w:b/>
          <w:bCs/>
          <w:color w:val="000000"/>
          <w:lang w:val="nl-NL"/>
        </w:rPr>
        <w:t>Giá trị hợp lý của tài sản và nợ phải trả tài chính</w:t>
      </w:r>
    </w:p>
    <w:tbl>
      <w:tblPr>
        <w:tblW w:w="8940" w:type="dxa"/>
        <w:tblInd w:w="589" w:type="dxa"/>
        <w:tblLayout w:type="fixed"/>
        <w:tblCellMar>
          <w:left w:w="29" w:type="dxa"/>
          <w:right w:w="29" w:type="dxa"/>
        </w:tblCellMar>
        <w:tblLook w:val="04A0"/>
      </w:tblPr>
      <w:tblGrid>
        <w:gridCol w:w="2310"/>
        <w:gridCol w:w="1568"/>
        <w:gridCol w:w="95"/>
        <w:gridCol w:w="1557"/>
        <w:gridCol w:w="78"/>
        <w:gridCol w:w="1560"/>
        <w:gridCol w:w="78"/>
        <w:gridCol w:w="1694"/>
      </w:tblGrid>
      <w:tr w:rsidR="00CA528A" w:rsidRPr="0084779C" w:rsidTr="001B6CE3">
        <w:trPr>
          <w:tblHeader/>
        </w:trPr>
        <w:tc>
          <w:tcPr>
            <w:tcW w:w="2310" w:type="dxa"/>
            <w:vAlign w:val="center"/>
          </w:tcPr>
          <w:p w:rsidR="00CA528A" w:rsidRPr="0084779C" w:rsidRDefault="00CA528A" w:rsidP="001B6CE3">
            <w:pPr>
              <w:spacing w:after="20" w:line="252" w:lineRule="auto"/>
              <w:rPr>
                <w:b/>
                <w:sz w:val="21"/>
                <w:szCs w:val="21"/>
                <w:lang w:val="nl-NL"/>
              </w:rPr>
            </w:pPr>
          </w:p>
        </w:tc>
        <w:tc>
          <w:tcPr>
            <w:tcW w:w="3220" w:type="dxa"/>
            <w:gridSpan w:val="3"/>
            <w:tcBorders>
              <w:bottom w:val="single" w:sz="4" w:space="0" w:color="auto"/>
            </w:tcBorders>
            <w:vAlign w:val="bottom"/>
          </w:tcPr>
          <w:p w:rsidR="00CA528A" w:rsidRPr="0084779C" w:rsidRDefault="00CA528A" w:rsidP="001B6CE3">
            <w:pPr>
              <w:spacing w:after="20" w:line="252" w:lineRule="auto"/>
              <w:jc w:val="center"/>
              <w:rPr>
                <w:b/>
                <w:sz w:val="21"/>
                <w:szCs w:val="21"/>
                <w:lang w:val="nl-NL"/>
              </w:rPr>
            </w:pPr>
            <w:r w:rsidRPr="0084779C">
              <w:rPr>
                <w:b/>
                <w:sz w:val="21"/>
                <w:szCs w:val="21"/>
                <w:lang w:val="nl-NL"/>
              </w:rPr>
              <w:t>Giá trị sổ sách</w:t>
            </w:r>
          </w:p>
        </w:tc>
        <w:tc>
          <w:tcPr>
            <w:tcW w:w="78" w:type="dxa"/>
            <w:vAlign w:val="bottom"/>
          </w:tcPr>
          <w:p w:rsidR="00CA528A" w:rsidRPr="0084779C" w:rsidRDefault="00CA528A" w:rsidP="001B6CE3">
            <w:pPr>
              <w:spacing w:after="20" w:line="252" w:lineRule="auto"/>
              <w:jc w:val="center"/>
              <w:rPr>
                <w:b/>
                <w:sz w:val="21"/>
                <w:szCs w:val="21"/>
                <w:lang w:val="nl-NL"/>
              </w:rPr>
            </w:pPr>
          </w:p>
        </w:tc>
        <w:tc>
          <w:tcPr>
            <w:tcW w:w="3332" w:type="dxa"/>
            <w:gridSpan w:val="3"/>
            <w:tcBorders>
              <w:bottom w:val="single" w:sz="4" w:space="0" w:color="auto"/>
            </w:tcBorders>
            <w:vAlign w:val="bottom"/>
          </w:tcPr>
          <w:p w:rsidR="00CA528A" w:rsidRPr="0084779C" w:rsidRDefault="00CA528A" w:rsidP="001B6CE3">
            <w:pPr>
              <w:spacing w:after="20" w:line="252" w:lineRule="auto"/>
              <w:jc w:val="center"/>
              <w:rPr>
                <w:b/>
                <w:sz w:val="21"/>
                <w:szCs w:val="21"/>
                <w:lang w:val="nl-NL"/>
              </w:rPr>
            </w:pPr>
            <w:r w:rsidRPr="0084779C">
              <w:rPr>
                <w:b/>
                <w:sz w:val="21"/>
                <w:szCs w:val="21"/>
                <w:lang w:val="nl-NL"/>
              </w:rPr>
              <w:t>Giá trị hợp lý</w:t>
            </w:r>
          </w:p>
        </w:tc>
      </w:tr>
      <w:tr w:rsidR="00CA528A" w:rsidRPr="0084779C" w:rsidTr="001B6CE3">
        <w:tc>
          <w:tcPr>
            <w:tcW w:w="2310" w:type="dxa"/>
            <w:vAlign w:val="center"/>
          </w:tcPr>
          <w:p w:rsidR="00CA528A" w:rsidRPr="0084779C" w:rsidRDefault="00CA528A" w:rsidP="001B6CE3">
            <w:pPr>
              <w:spacing w:after="20" w:line="252" w:lineRule="auto"/>
              <w:rPr>
                <w:b/>
                <w:sz w:val="21"/>
                <w:szCs w:val="21"/>
                <w:lang w:val="nl-NL"/>
              </w:rPr>
            </w:pPr>
          </w:p>
        </w:tc>
        <w:tc>
          <w:tcPr>
            <w:tcW w:w="1568" w:type="dxa"/>
            <w:tcBorders>
              <w:top w:val="single" w:sz="4" w:space="0" w:color="auto"/>
            </w:tcBorders>
            <w:vAlign w:val="center"/>
          </w:tcPr>
          <w:p w:rsidR="00CA528A" w:rsidRPr="0084779C" w:rsidRDefault="00CA528A" w:rsidP="001B6CE3">
            <w:pPr>
              <w:spacing w:after="20" w:line="252" w:lineRule="auto"/>
              <w:jc w:val="right"/>
              <w:rPr>
                <w:b/>
                <w:sz w:val="21"/>
                <w:szCs w:val="21"/>
                <w:lang w:val="nl-NL"/>
              </w:rPr>
            </w:pPr>
            <w:r w:rsidRPr="0084779C">
              <w:rPr>
                <w:b/>
                <w:sz w:val="21"/>
                <w:szCs w:val="21"/>
                <w:lang w:val="nl-NL"/>
              </w:rPr>
              <w:t xml:space="preserve">Số cuối </w:t>
            </w:r>
            <w:r>
              <w:rPr>
                <w:b/>
                <w:sz w:val="21"/>
                <w:szCs w:val="21"/>
                <w:lang w:val="nl-NL"/>
              </w:rPr>
              <w:t>năm</w:t>
            </w:r>
          </w:p>
        </w:tc>
        <w:tc>
          <w:tcPr>
            <w:tcW w:w="95" w:type="dxa"/>
            <w:vAlign w:val="center"/>
          </w:tcPr>
          <w:p w:rsidR="00CA528A" w:rsidRPr="0084779C" w:rsidRDefault="00CA528A" w:rsidP="001B6CE3">
            <w:pPr>
              <w:spacing w:after="20" w:line="252" w:lineRule="auto"/>
              <w:jc w:val="right"/>
              <w:rPr>
                <w:b/>
                <w:sz w:val="21"/>
                <w:szCs w:val="21"/>
                <w:lang w:val="nl-NL"/>
              </w:rPr>
            </w:pPr>
          </w:p>
        </w:tc>
        <w:tc>
          <w:tcPr>
            <w:tcW w:w="1557" w:type="dxa"/>
            <w:tcBorders>
              <w:top w:val="single" w:sz="4" w:space="0" w:color="auto"/>
            </w:tcBorders>
            <w:vAlign w:val="center"/>
          </w:tcPr>
          <w:p w:rsidR="00CA528A" w:rsidRPr="0084779C" w:rsidRDefault="00CA528A" w:rsidP="001B6CE3">
            <w:pPr>
              <w:spacing w:after="20" w:line="252" w:lineRule="auto"/>
              <w:jc w:val="right"/>
              <w:rPr>
                <w:b/>
                <w:sz w:val="21"/>
                <w:szCs w:val="21"/>
                <w:lang w:val="nl-NL"/>
              </w:rPr>
            </w:pPr>
            <w:r w:rsidRPr="0084779C">
              <w:rPr>
                <w:b/>
                <w:sz w:val="21"/>
                <w:szCs w:val="21"/>
                <w:lang w:val="nl-NL"/>
              </w:rPr>
              <w:t>Số đầu năm</w:t>
            </w:r>
          </w:p>
        </w:tc>
        <w:tc>
          <w:tcPr>
            <w:tcW w:w="78" w:type="dxa"/>
            <w:vAlign w:val="center"/>
          </w:tcPr>
          <w:p w:rsidR="00CA528A" w:rsidRPr="0084779C" w:rsidRDefault="00CA528A" w:rsidP="001B6CE3">
            <w:pPr>
              <w:spacing w:after="20" w:line="252" w:lineRule="auto"/>
              <w:jc w:val="right"/>
              <w:rPr>
                <w:sz w:val="21"/>
                <w:szCs w:val="21"/>
                <w:lang w:val="nl-NL"/>
              </w:rPr>
            </w:pPr>
          </w:p>
        </w:tc>
        <w:tc>
          <w:tcPr>
            <w:tcW w:w="1560" w:type="dxa"/>
            <w:tcBorders>
              <w:top w:val="single" w:sz="4" w:space="0" w:color="auto"/>
            </w:tcBorders>
            <w:vAlign w:val="center"/>
          </w:tcPr>
          <w:p w:rsidR="00CA528A" w:rsidRPr="0084779C" w:rsidRDefault="00CA528A" w:rsidP="001B6CE3">
            <w:pPr>
              <w:spacing w:after="20" w:line="252" w:lineRule="auto"/>
              <w:jc w:val="right"/>
              <w:rPr>
                <w:b/>
                <w:sz w:val="21"/>
                <w:szCs w:val="21"/>
                <w:lang w:val="nl-NL"/>
              </w:rPr>
            </w:pPr>
            <w:r w:rsidRPr="0084779C">
              <w:rPr>
                <w:b/>
                <w:sz w:val="21"/>
                <w:szCs w:val="21"/>
                <w:lang w:val="nl-NL"/>
              </w:rPr>
              <w:t xml:space="preserve">Số cuối </w:t>
            </w:r>
            <w:r>
              <w:rPr>
                <w:b/>
                <w:sz w:val="21"/>
                <w:szCs w:val="21"/>
                <w:lang w:val="nl-NL"/>
              </w:rPr>
              <w:t>năm</w:t>
            </w:r>
          </w:p>
        </w:tc>
        <w:tc>
          <w:tcPr>
            <w:tcW w:w="78" w:type="dxa"/>
            <w:vAlign w:val="center"/>
          </w:tcPr>
          <w:p w:rsidR="00CA528A" w:rsidRPr="0084779C" w:rsidRDefault="00CA528A" w:rsidP="001B6CE3">
            <w:pPr>
              <w:spacing w:after="20" w:line="252" w:lineRule="auto"/>
              <w:jc w:val="right"/>
              <w:rPr>
                <w:b/>
                <w:sz w:val="21"/>
                <w:szCs w:val="21"/>
                <w:lang w:val="nl-NL"/>
              </w:rPr>
            </w:pPr>
          </w:p>
        </w:tc>
        <w:tc>
          <w:tcPr>
            <w:tcW w:w="1694" w:type="dxa"/>
            <w:tcBorders>
              <w:top w:val="single" w:sz="4" w:space="0" w:color="auto"/>
            </w:tcBorders>
            <w:vAlign w:val="center"/>
          </w:tcPr>
          <w:p w:rsidR="00CA528A" w:rsidRPr="0084779C" w:rsidRDefault="00CA528A" w:rsidP="001B6CE3">
            <w:pPr>
              <w:spacing w:after="20" w:line="252" w:lineRule="auto"/>
              <w:jc w:val="right"/>
              <w:rPr>
                <w:b/>
                <w:sz w:val="21"/>
                <w:szCs w:val="21"/>
                <w:lang w:val="nl-NL"/>
              </w:rPr>
            </w:pPr>
            <w:r w:rsidRPr="0084779C">
              <w:rPr>
                <w:b/>
                <w:sz w:val="21"/>
                <w:szCs w:val="21"/>
                <w:lang w:val="nl-NL"/>
              </w:rPr>
              <w:t>Số đầu năm</w:t>
            </w:r>
          </w:p>
        </w:tc>
      </w:tr>
      <w:tr w:rsidR="00CA528A" w:rsidRPr="0084779C" w:rsidTr="001B6CE3">
        <w:tc>
          <w:tcPr>
            <w:tcW w:w="2310" w:type="dxa"/>
            <w:vAlign w:val="center"/>
          </w:tcPr>
          <w:p w:rsidR="00CA528A" w:rsidRPr="0084779C" w:rsidRDefault="00CA528A" w:rsidP="001B6CE3">
            <w:pPr>
              <w:spacing w:after="20" w:line="252" w:lineRule="auto"/>
              <w:rPr>
                <w:b/>
                <w:sz w:val="21"/>
                <w:szCs w:val="21"/>
                <w:lang w:val="nl-NL"/>
              </w:rPr>
            </w:pPr>
            <w:r w:rsidRPr="0084779C">
              <w:rPr>
                <w:b/>
                <w:sz w:val="21"/>
                <w:szCs w:val="21"/>
                <w:lang w:val="nl-NL"/>
              </w:rPr>
              <w:t>Tài sản tài chính</w:t>
            </w:r>
          </w:p>
        </w:tc>
        <w:tc>
          <w:tcPr>
            <w:tcW w:w="1568" w:type="dxa"/>
            <w:tcBorders>
              <w:top w:val="single" w:sz="4" w:space="0" w:color="auto"/>
            </w:tcBorders>
            <w:vAlign w:val="center"/>
          </w:tcPr>
          <w:p w:rsidR="00CA528A" w:rsidRPr="0084779C" w:rsidRDefault="00CA528A" w:rsidP="001B6CE3">
            <w:pPr>
              <w:spacing w:after="20" w:line="252" w:lineRule="auto"/>
              <w:jc w:val="right"/>
              <w:rPr>
                <w:sz w:val="21"/>
                <w:szCs w:val="21"/>
                <w:lang w:val="nl-NL"/>
              </w:rPr>
            </w:pPr>
          </w:p>
        </w:tc>
        <w:tc>
          <w:tcPr>
            <w:tcW w:w="95" w:type="dxa"/>
            <w:vAlign w:val="center"/>
          </w:tcPr>
          <w:p w:rsidR="00CA528A" w:rsidRPr="0084779C" w:rsidRDefault="00CA528A" w:rsidP="001B6CE3">
            <w:pPr>
              <w:spacing w:after="20" w:line="252" w:lineRule="auto"/>
              <w:jc w:val="right"/>
              <w:rPr>
                <w:sz w:val="21"/>
                <w:szCs w:val="21"/>
                <w:lang w:val="nl-NL"/>
              </w:rPr>
            </w:pPr>
          </w:p>
        </w:tc>
        <w:tc>
          <w:tcPr>
            <w:tcW w:w="1557" w:type="dxa"/>
            <w:tcBorders>
              <w:top w:val="single" w:sz="4" w:space="0" w:color="auto"/>
            </w:tcBorders>
            <w:vAlign w:val="center"/>
          </w:tcPr>
          <w:p w:rsidR="00CA528A" w:rsidRPr="0084779C" w:rsidRDefault="00CA528A" w:rsidP="001B6CE3">
            <w:pPr>
              <w:spacing w:after="20" w:line="252" w:lineRule="auto"/>
              <w:jc w:val="right"/>
              <w:rPr>
                <w:sz w:val="21"/>
                <w:szCs w:val="21"/>
                <w:lang w:val="nl-NL"/>
              </w:rPr>
            </w:pPr>
          </w:p>
        </w:tc>
        <w:tc>
          <w:tcPr>
            <w:tcW w:w="78" w:type="dxa"/>
            <w:vAlign w:val="center"/>
          </w:tcPr>
          <w:p w:rsidR="00CA528A" w:rsidRPr="0084779C" w:rsidRDefault="00CA528A" w:rsidP="001B6CE3">
            <w:pPr>
              <w:spacing w:after="20" w:line="252" w:lineRule="auto"/>
              <w:jc w:val="right"/>
              <w:rPr>
                <w:sz w:val="21"/>
                <w:szCs w:val="21"/>
                <w:lang w:val="nl-NL"/>
              </w:rPr>
            </w:pPr>
          </w:p>
        </w:tc>
        <w:tc>
          <w:tcPr>
            <w:tcW w:w="1560" w:type="dxa"/>
            <w:tcBorders>
              <w:top w:val="single" w:sz="4" w:space="0" w:color="auto"/>
            </w:tcBorders>
            <w:vAlign w:val="center"/>
          </w:tcPr>
          <w:p w:rsidR="00CA528A" w:rsidRPr="0084779C" w:rsidRDefault="00CA528A" w:rsidP="001B6CE3">
            <w:pPr>
              <w:spacing w:after="20" w:line="252" w:lineRule="auto"/>
              <w:jc w:val="right"/>
              <w:rPr>
                <w:sz w:val="21"/>
                <w:szCs w:val="21"/>
                <w:lang w:val="nl-NL"/>
              </w:rPr>
            </w:pPr>
          </w:p>
        </w:tc>
        <w:tc>
          <w:tcPr>
            <w:tcW w:w="78" w:type="dxa"/>
            <w:vAlign w:val="center"/>
          </w:tcPr>
          <w:p w:rsidR="00CA528A" w:rsidRPr="0084779C" w:rsidRDefault="00CA528A" w:rsidP="001B6CE3">
            <w:pPr>
              <w:spacing w:after="20" w:line="252" w:lineRule="auto"/>
              <w:jc w:val="right"/>
              <w:rPr>
                <w:sz w:val="21"/>
                <w:szCs w:val="21"/>
                <w:lang w:val="nl-NL"/>
              </w:rPr>
            </w:pPr>
          </w:p>
        </w:tc>
        <w:tc>
          <w:tcPr>
            <w:tcW w:w="1694" w:type="dxa"/>
            <w:tcBorders>
              <w:top w:val="single" w:sz="4" w:space="0" w:color="auto"/>
            </w:tcBorders>
            <w:vAlign w:val="center"/>
          </w:tcPr>
          <w:p w:rsidR="00CA528A" w:rsidRPr="0084779C" w:rsidRDefault="00CA528A" w:rsidP="001B6CE3">
            <w:pPr>
              <w:spacing w:after="20" w:line="252" w:lineRule="auto"/>
              <w:jc w:val="right"/>
              <w:rPr>
                <w:sz w:val="21"/>
                <w:szCs w:val="21"/>
                <w:lang w:val="nl-NL"/>
              </w:rPr>
            </w:pPr>
          </w:p>
        </w:tc>
      </w:tr>
      <w:tr w:rsidR="00445D38" w:rsidRPr="0084779C" w:rsidTr="001B6CE3">
        <w:tc>
          <w:tcPr>
            <w:tcW w:w="2310" w:type="dxa"/>
          </w:tcPr>
          <w:p w:rsidR="00445D38" w:rsidRDefault="00445D38" w:rsidP="001B6CE3">
            <w:pPr>
              <w:jc w:val="left"/>
              <w:rPr>
                <w:szCs w:val="22"/>
              </w:rPr>
            </w:pPr>
            <w:r>
              <w:rPr>
                <w:szCs w:val="22"/>
              </w:rPr>
              <w:t>Tiền và các khoản tương đương tiền</w:t>
            </w:r>
          </w:p>
        </w:tc>
        <w:tc>
          <w:tcPr>
            <w:tcW w:w="1568" w:type="dxa"/>
            <w:vAlign w:val="bottom"/>
          </w:tcPr>
          <w:p w:rsidR="00445D38" w:rsidRDefault="00445D38" w:rsidP="00445D38">
            <w:pPr>
              <w:jc w:val="right"/>
              <w:rPr>
                <w:szCs w:val="22"/>
              </w:rPr>
            </w:pPr>
            <w:r>
              <w:rPr>
                <w:szCs w:val="22"/>
              </w:rPr>
              <w:t>2.718.367.029</w:t>
            </w:r>
          </w:p>
        </w:tc>
        <w:tc>
          <w:tcPr>
            <w:tcW w:w="95" w:type="dxa"/>
            <w:vAlign w:val="bottom"/>
          </w:tcPr>
          <w:p w:rsidR="00445D38" w:rsidRDefault="00445D38" w:rsidP="00473CB6">
            <w:pPr>
              <w:jc w:val="right"/>
              <w:rPr>
                <w:szCs w:val="22"/>
              </w:rPr>
            </w:pPr>
          </w:p>
        </w:tc>
        <w:tc>
          <w:tcPr>
            <w:tcW w:w="1557" w:type="dxa"/>
            <w:vAlign w:val="bottom"/>
          </w:tcPr>
          <w:p w:rsidR="00445D38" w:rsidRDefault="00445D38" w:rsidP="00473CB6">
            <w:pPr>
              <w:jc w:val="right"/>
              <w:rPr>
                <w:szCs w:val="22"/>
              </w:rPr>
            </w:pPr>
            <w:r>
              <w:rPr>
                <w:szCs w:val="22"/>
              </w:rPr>
              <w:t>12.512.503.817</w:t>
            </w:r>
          </w:p>
        </w:tc>
        <w:tc>
          <w:tcPr>
            <w:tcW w:w="78" w:type="dxa"/>
            <w:vAlign w:val="bottom"/>
          </w:tcPr>
          <w:p w:rsidR="00445D38" w:rsidRDefault="00445D38" w:rsidP="00473CB6">
            <w:pPr>
              <w:jc w:val="right"/>
              <w:rPr>
                <w:szCs w:val="22"/>
              </w:rPr>
            </w:pPr>
          </w:p>
        </w:tc>
        <w:tc>
          <w:tcPr>
            <w:tcW w:w="1560" w:type="dxa"/>
            <w:vAlign w:val="bottom"/>
          </w:tcPr>
          <w:p w:rsidR="00445D38" w:rsidRDefault="00445D38" w:rsidP="008F3E56">
            <w:pPr>
              <w:jc w:val="right"/>
              <w:rPr>
                <w:szCs w:val="22"/>
              </w:rPr>
            </w:pPr>
            <w:r>
              <w:rPr>
                <w:szCs w:val="22"/>
              </w:rPr>
              <w:t>2.718.367.029</w:t>
            </w:r>
          </w:p>
        </w:tc>
        <w:tc>
          <w:tcPr>
            <w:tcW w:w="78" w:type="dxa"/>
            <w:vAlign w:val="bottom"/>
          </w:tcPr>
          <w:p w:rsidR="00445D38" w:rsidRDefault="00445D38" w:rsidP="00473CB6">
            <w:pPr>
              <w:jc w:val="right"/>
              <w:rPr>
                <w:szCs w:val="22"/>
              </w:rPr>
            </w:pPr>
          </w:p>
        </w:tc>
        <w:tc>
          <w:tcPr>
            <w:tcW w:w="1694" w:type="dxa"/>
            <w:vAlign w:val="bottom"/>
          </w:tcPr>
          <w:p w:rsidR="00445D38" w:rsidRDefault="00445D38" w:rsidP="00473CB6">
            <w:pPr>
              <w:jc w:val="right"/>
              <w:rPr>
                <w:szCs w:val="22"/>
              </w:rPr>
            </w:pPr>
            <w:r>
              <w:rPr>
                <w:szCs w:val="22"/>
              </w:rPr>
              <w:t>12.512.503.817</w:t>
            </w:r>
          </w:p>
        </w:tc>
      </w:tr>
      <w:tr w:rsidR="00445D38" w:rsidRPr="0084779C" w:rsidTr="001B6CE3">
        <w:tc>
          <w:tcPr>
            <w:tcW w:w="2310" w:type="dxa"/>
          </w:tcPr>
          <w:p w:rsidR="00445D38" w:rsidRDefault="00445D38" w:rsidP="001B6CE3">
            <w:pPr>
              <w:jc w:val="left"/>
              <w:rPr>
                <w:szCs w:val="22"/>
              </w:rPr>
            </w:pPr>
            <w:r>
              <w:rPr>
                <w:szCs w:val="22"/>
              </w:rPr>
              <w:t>Phải thu khách hàng</w:t>
            </w:r>
          </w:p>
        </w:tc>
        <w:tc>
          <w:tcPr>
            <w:tcW w:w="1568" w:type="dxa"/>
            <w:vAlign w:val="bottom"/>
          </w:tcPr>
          <w:p w:rsidR="00445D38" w:rsidRDefault="00445D38" w:rsidP="00445D38">
            <w:pPr>
              <w:jc w:val="right"/>
              <w:rPr>
                <w:szCs w:val="22"/>
              </w:rPr>
            </w:pPr>
            <w:r>
              <w:rPr>
                <w:szCs w:val="22"/>
              </w:rPr>
              <w:t>19.707.498.894</w:t>
            </w:r>
          </w:p>
        </w:tc>
        <w:tc>
          <w:tcPr>
            <w:tcW w:w="95" w:type="dxa"/>
            <w:vAlign w:val="bottom"/>
          </w:tcPr>
          <w:p w:rsidR="00445D38" w:rsidRDefault="00445D38" w:rsidP="00473CB6">
            <w:pPr>
              <w:jc w:val="right"/>
              <w:rPr>
                <w:szCs w:val="22"/>
              </w:rPr>
            </w:pPr>
          </w:p>
        </w:tc>
        <w:tc>
          <w:tcPr>
            <w:tcW w:w="1557" w:type="dxa"/>
            <w:vAlign w:val="bottom"/>
          </w:tcPr>
          <w:p w:rsidR="00445D38" w:rsidRDefault="00445D38" w:rsidP="00473CB6">
            <w:pPr>
              <w:jc w:val="right"/>
              <w:rPr>
                <w:szCs w:val="22"/>
              </w:rPr>
            </w:pPr>
            <w:r>
              <w:rPr>
                <w:szCs w:val="22"/>
              </w:rPr>
              <w:t>30.107.156.800</w:t>
            </w:r>
          </w:p>
        </w:tc>
        <w:tc>
          <w:tcPr>
            <w:tcW w:w="78" w:type="dxa"/>
            <w:vAlign w:val="bottom"/>
          </w:tcPr>
          <w:p w:rsidR="00445D38" w:rsidRDefault="00445D38" w:rsidP="00473CB6">
            <w:pPr>
              <w:jc w:val="right"/>
              <w:rPr>
                <w:szCs w:val="22"/>
              </w:rPr>
            </w:pPr>
          </w:p>
        </w:tc>
        <w:tc>
          <w:tcPr>
            <w:tcW w:w="1560" w:type="dxa"/>
            <w:vAlign w:val="bottom"/>
          </w:tcPr>
          <w:p w:rsidR="00445D38" w:rsidRDefault="00445D38" w:rsidP="008F3E56">
            <w:pPr>
              <w:jc w:val="right"/>
              <w:rPr>
                <w:szCs w:val="22"/>
              </w:rPr>
            </w:pPr>
            <w:r>
              <w:rPr>
                <w:szCs w:val="22"/>
              </w:rPr>
              <w:t>19.707.498.894</w:t>
            </w:r>
          </w:p>
        </w:tc>
        <w:tc>
          <w:tcPr>
            <w:tcW w:w="78" w:type="dxa"/>
            <w:vAlign w:val="bottom"/>
          </w:tcPr>
          <w:p w:rsidR="00445D38" w:rsidRDefault="00445D38" w:rsidP="00473CB6">
            <w:pPr>
              <w:jc w:val="right"/>
              <w:rPr>
                <w:szCs w:val="22"/>
              </w:rPr>
            </w:pPr>
          </w:p>
        </w:tc>
        <w:tc>
          <w:tcPr>
            <w:tcW w:w="1694" w:type="dxa"/>
            <w:vAlign w:val="bottom"/>
          </w:tcPr>
          <w:p w:rsidR="00445D38" w:rsidRDefault="00445D38" w:rsidP="00473CB6">
            <w:pPr>
              <w:jc w:val="right"/>
              <w:rPr>
                <w:szCs w:val="22"/>
              </w:rPr>
            </w:pPr>
            <w:r>
              <w:rPr>
                <w:szCs w:val="22"/>
              </w:rPr>
              <w:t>30.107.156.800</w:t>
            </w:r>
          </w:p>
        </w:tc>
      </w:tr>
      <w:tr w:rsidR="00445D38" w:rsidRPr="0084779C" w:rsidTr="001B6CE3">
        <w:tc>
          <w:tcPr>
            <w:tcW w:w="2310" w:type="dxa"/>
          </w:tcPr>
          <w:p w:rsidR="00445D38" w:rsidRDefault="00445D38" w:rsidP="001B6CE3">
            <w:pPr>
              <w:jc w:val="left"/>
              <w:rPr>
                <w:szCs w:val="22"/>
              </w:rPr>
            </w:pPr>
            <w:r>
              <w:rPr>
                <w:szCs w:val="22"/>
              </w:rPr>
              <w:t>Các khoản cho vay</w:t>
            </w:r>
          </w:p>
        </w:tc>
        <w:tc>
          <w:tcPr>
            <w:tcW w:w="1568" w:type="dxa"/>
            <w:vAlign w:val="bottom"/>
          </w:tcPr>
          <w:p w:rsidR="00445D38" w:rsidRDefault="00445D38" w:rsidP="00445D38">
            <w:pPr>
              <w:jc w:val="right"/>
              <w:rPr>
                <w:szCs w:val="22"/>
              </w:rPr>
            </w:pPr>
            <w:r>
              <w:rPr>
                <w:szCs w:val="22"/>
              </w:rPr>
              <w:t>47.486.900.000</w:t>
            </w:r>
          </w:p>
        </w:tc>
        <w:tc>
          <w:tcPr>
            <w:tcW w:w="95" w:type="dxa"/>
            <w:vAlign w:val="bottom"/>
          </w:tcPr>
          <w:p w:rsidR="00445D38" w:rsidRDefault="00445D38" w:rsidP="00473CB6">
            <w:pPr>
              <w:jc w:val="right"/>
              <w:rPr>
                <w:szCs w:val="22"/>
              </w:rPr>
            </w:pPr>
          </w:p>
        </w:tc>
        <w:tc>
          <w:tcPr>
            <w:tcW w:w="1557" w:type="dxa"/>
            <w:vAlign w:val="bottom"/>
          </w:tcPr>
          <w:p w:rsidR="00445D38" w:rsidRDefault="00445D38" w:rsidP="00473CB6">
            <w:pPr>
              <w:jc w:val="right"/>
              <w:rPr>
                <w:szCs w:val="22"/>
              </w:rPr>
            </w:pPr>
            <w:r>
              <w:rPr>
                <w:szCs w:val="22"/>
              </w:rPr>
              <w:t>44.186.900.000</w:t>
            </w:r>
          </w:p>
        </w:tc>
        <w:tc>
          <w:tcPr>
            <w:tcW w:w="78" w:type="dxa"/>
            <w:vAlign w:val="bottom"/>
          </w:tcPr>
          <w:p w:rsidR="00445D38" w:rsidRDefault="00445D38" w:rsidP="00473CB6">
            <w:pPr>
              <w:jc w:val="right"/>
              <w:rPr>
                <w:szCs w:val="22"/>
              </w:rPr>
            </w:pPr>
          </w:p>
        </w:tc>
        <w:tc>
          <w:tcPr>
            <w:tcW w:w="1560" w:type="dxa"/>
            <w:vAlign w:val="bottom"/>
          </w:tcPr>
          <w:p w:rsidR="00445D38" w:rsidRDefault="00445D38" w:rsidP="008F3E56">
            <w:pPr>
              <w:jc w:val="right"/>
              <w:rPr>
                <w:szCs w:val="22"/>
              </w:rPr>
            </w:pPr>
            <w:r>
              <w:rPr>
                <w:szCs w:val="22"/>
              </w:rPr>
              <w:t>47.486.900.000</w:t>
            </w:r>
          </w:p>
        </w:tc>
        <w:tc>
          <w:tcPr>
            <w:tcW w:w="78" w:type="dxa"/>
            <w:vAlign w:val="bottom"/>
          </w:tcPr>
          <w:p w:rsidR="00445D38" w:rsidRDefault="00445D38" w:rsidP="00473CB6">
            <w:pPr>
              <w:jc w:val="right"/>
              <w:rPr>
                <w:szCs w:val="22"/>
              </w:rPr>
            </w:pPr>
          </w:p>
        </w:tc>
        <w:tc>
          <w:tcPr>
            <w:tcW w:w="1694" w:type="dxa"/>
            <w:vAlign w:val="bottom"/>
          </w:tcPr>
          <w:p w:rsidR="00445D38" w:rsidRDefault="00445D38" w:rsidP="00473CB6">
            <w:pPr>
              <w:jc w:val="right"/>
              <w:rPr>
                <w:szCs w:val="22"/>
              </w:rPr>
            </w:pPr>
            <w:r>
              <w:rPr>
                <w:szCs w:val="22"/>
              </w:rPr>
              <w:t>44.186.900.000</w:t>
            </w:r>
          </w:p>
        </w:tc>
      </w:tr>
      <w:tr w:rsidR="00445D38" w:rsidRPr="0084779C" w:rsidTr="001B6CE3">
        <w:tc>
          <w:tcPr>
            <w:tcW w:w="2310" w:type="dxa"/>
          </w:tcPr>
          <w:p w:rsidR="00445D38" w:rsidRDefault="00445D38" w:rsidP="001B6CE3">
            <w:pPr>
              <w:jc w:val="left"/>
              <w:rPr>
                <w:szCs w:val="22"/>
              </w:rPr>
            </w:pPr>
            <w:r>
              <w:rPr>
                <w:szCs w:val="22"/>
              </w:rPr>
              <w:t>Các khoản phải thu khác</w:t>
            </w:r>
          </w:p>
        </w:tc>
        <w:tc>
          <w:tcPr>
            <w:tcW w:w="1568" w:type="dxa"/>
            <w:tcBorders>
              <w:bottom w:val="single" w:sz="4" w:space="0" w:color="auto"/>
            </w:tcBorders>
            <w:vAlign w:val="bottom"/>
          </w:tcPr>
          <w:p w:rsidR="00445D38" w:rsidRDefault="00445D38" w:rsidP="00445D38">
            <w:pPr>
              <w:jc w:val="right"/>
              <w:rPr>
                <w:szCs w:val="22"/>
              </w:rPr>
            </w:pPr>
            <w:r>
              <w:rPr>
                <w:szCs w:val="22"/>
              </w:rPr>
              <w:t>391.789.912.755</w:t>
            </w:r>
          </w:p>
        </w:tc>
        <w:tc>
          <w:tcPr>
            <w:tcW w:w="95" w:type="dxa"/>
            <w:vAlign w:val="bottom"/>
          </w:tcPr>
          <w:p w:rsidR="00445D38" w:rsidRDefault="00445D38" w:rsidP="00473CB6">
            <w:pPr>
              <w:jc w:val="right"/>
              <w:rPr>
                <w:szCs w:val="22"/>
              </w:rPr>
            </w:pPr>
          </w:p>
        </w:tc>
        <w:tc>
          <w:tcPr>
            <w:tcW w:w="1557" w:type="dxa"/>
            <w:tcBorders>
              <w:bottom w:val="single" w:sz="4" w:space="0" w:color="auto"/>
            </w:tcBorders>
            <w:vAlign w:val="bottom"/>
          </w:tcPr>
          <w:p w:rsidR="00445D38" w:rsidRDefault="00445D38" w:rsidP="00473CB6">
            <w:pPr>
              <w:jc w:val="right"/>
              <w:rPr>
                <w:szCs w:val="22"/>
              </w:rPr>
            </w:pPr>
            <w:r>
              <w:rPr>
                <w:szCs w:val="22"/>
              </w:rPr>
              <w:t>355.774.264.004</w:t>
            </w:r>
          </w:p>
        </w:tc>
        <w:tc>
          <w:tcPr>
            <w:tcW w:w="78" w:type="dxa"/>
            <w:vAlign w:val="bottom"/>
          </w:tcPr>
          <w:p w:rsidR="00445D38" w:rsidRDefault="00445D38" w:rsidP="00473CB6">
            <w:pPr>
              <w:jc w:val="right"/>
              <w:rPr>
                <w:szCs w:val="22"/>
              </w:rPr>
            </w:pPr>
          </w:p>
        </w:tc>
        <w:tc>
          <w:tcPr>
            <w:tcW w:w="1560" w:type="dxa"/>
            <w:tcBorders>
              <w:bottom w:val="single" w:sz="4" w:space="0" w:color="auto"/>
            </w:tcBorders>
            <w:vAlign w:val="bottom"/>
          </w:tcPr>
          <w:p w:rsidR="00445D38" w:rsidRDefault="00445D38" w:rsidP="008F3E56">
            <w:pPr>
              <w:jc w:val="right"/>
              <w:rPr>
                <w:szCs w:val="22"/>
              </w:rPr>
            </w:pPr>
            <w:r>
              <w:rPr>
                <w:szCs w:val="22"/>
              </w:rPr>
              <w:t>391.789.912.755</w:t>
            </w:r>
          </w:p>
        </w:tc>
        <w:tc>
          <w:tcPr>
            <w:tcW w:w="78" w:type="dxa"/>
            <w:vAlign w:val="bottom"/>
          </w:tcPr>
          <w:p w:rsidR="00445D38" w:rsidRDefault="00445D38" w:rsidP="00473CB6">
            <w:pPr>
              <w:jc w:val="right"/>
              <w:rPr>
                <w:szCs w:val="22"/>
              </w:rPr>
            </w:pPr>
          </w:p>
        </w:tc>
        <w:tc>
          <w:tcPr>
            <w:tcW w:w="1694" w:type="dxa"/>
            <w:tcBorders>
              <w:bottom w:val="single" w:sz="4" w:space="0" w:color="auto"/>
            </w:tcBorders>
            <w:vAlign w:val="bottom"/>
          </w:tcPr>
          <w:p w:rsidR="00445D38" w:rsidRDefault="00445D38" w:rsidP="00473CB6">
            <w:pPr>
              <w:jc w:val="right"/>
              <w:rPr>
                <w:szCs w:val="22"/>
              </w:rPr>
            </w:pPr>
            <w:r>
              <w:rPr>
                <w:szCs w:val="22"/>
              </w:rPr>
              <w:t>355.774.264.004</w:t>
            </w:r>
          </w:p>
        </w:tc>
      </w:tr>
      <w:tr w:rsidR="00445D38" w:rsidRPr="0084779C" w:rsidTr="001B6CE3">
        <w:tc>
          <w:tcPr>
            <w:tcW w:w="2310" w:type="dxa"/>
          </w:tcPr>
          <w:p w:rsidR="00445D38" w:rsidRDefault="00445D38" w:rsidP="001B6CE3">
            <w:pPr>
              <w:jc w:val="left"/>
              <w:rPr>
                <w:b/>
                <w:bCs/>
                <w:szCs w:val="22"/>
              </w:rPr>
            </w:pPr>
            <w:r>
              <w:rPr>
                <w:b/>
                <w:bCs/>
                <w:szCs w:val="22"/>
              </w:rPr>
              <w:t>Cộng</w:t>
            </w:r>
          </w:p>
        </w:tc>
        <w:tc>
          <w:tcPr>
            <w:tcW w:w="1568" w:type="dxa"/>
            <w:tcBorders>
              <w:top w:val="single" w:sz="4" w:space="0" w:color="auto"/>
              <w:bottom w:val="double" w:sz="4" w:space="0" w:color="auto"/>
            </w:tcBorders>
            <w:vAlign w:val="bottom"/>
          </w:tcPr>
          <w:p w:rsidR="00445D38" w:rsidRDefault="00445D38" w:rsidP="00445D38">
            <w:pPr>
              <w:jc w:val="right"/>
              <w:rPr>
                <w:b/>
                <w:bCs/>
                <w:szCs w:val="22"/>
              </w:rPr>
            </w:pPr>
            <w:r>
              <w:rPr>
                <w:b/>
                <w:bCs/>
                <w:szCs w:val="22"/>
              </w:rPr>
              <w:t>461.702.678.678</w:t>
            </w:r>
          </w:p>
        </w:tc>
        <w:tc>
          <w:tcPr>
            <w:tcW w:w="95" w:type="dxa"/>
            <w:vAlign w:val="bottom"/>
          </w:tcPr>
          <w:p w:rsidR="00445D38" w:rsidRDefault="00445D38" w:rsidP="00473CB6">
            <w:pPr>
              <w:jc w:val="right"/>
              <w:rPr>
                <w:b/>
                <w:bCs/>
                <w:szCs w:val="22"/>
              </w:rPr>
            </w:pPr>
          </w:p>
        </w:tc>
        <w:tc>
          <w:tcPr>
            <w:tcW w:w="1557" w:type="dxa"/>
            <w:tcBorders>
              <w:top w:val="single" w:sz="4" w:space="0" w:color="auto"/>
              <w:bottom w:val="double" w:sz="4" w:space="0" w:color="auto"/>
            </w:tcBorders>
            <w:vAlign w:val="bottom"/>
          </w:tcPr>
          <w:p w:rsidR="00445D38" w:rsidRDefault="00445D38" w:rsidP="00473CB6">
            <w:pPr>
              <w:jc w:val="right"/>
              <w:rPr>
                <w:b/>
                <w:bCs/>
                <w:szCs w:val="22"/>
              </w:rPr>
            </w:pPr>
            <w:r>
              <w:rPr>
                <w:b/>
                <w:bCs/>
                <w:szCs w:val="22"/>
              </w:rPr>
              <w:t>442.580.824.621</w:t>
            </w:r>
          </w:p>
        </w:tc>
        <w:tc>
          <w:tcPr>
            <w:tcW w:w="78" w:type="dxa"/>
            <w:vAlign w:val="bottom"/>
          </w:tcPr>
          <w:p w:rsidR="00445D38" w:rsidRDefault="00445D38" w:rsidP="00473CB6">
            <w:pPr>
              <w:jc w:val="right"/>
              <w:rPr>
                <w:b/>
                <w:bCs/>
                <w:szCs w:val="22"/>
              </w:rPr>
            </w:pPr>
          </w:p>
        </w:tc>
        <w:tc>
          <w:tcPr>
            <w:tcW w:w="1560" w:type="dxa"/>
            <w:tcBorders>
              <w:top w:val="single" w:sz="4" w:space="0" w:color="auto"/>
              <w:bottom w:val="double" w:sz="4" w:space="0" w:color="auto"/>
            </w:tcBorders>
            <w:vAlign w:val="bottom"/>
          </w:tcPr>
          <w:p w:rsidR="00445D38" w:rsidRDefault="00445D38" w:rsidP="008F3E56">
            <w:pPr>
              <w:jc w:val="right"/>
              <w:rPr>
                <w:b/>
                <w:bCs/>
                <w:szCs w:val="22"/>
              </w:rPr>
            </w:pPr>
            <w:r>
              <w:rPr>
                <w:b/>
                <w:bCs/>
                <w:szCs w:val="22"/>
              </w:rPr>
              <w:t>461.702.678.678</w:t>
            </w:r>
          </w:p>
        </w:tc>
        <w:tc>
          <w:tcPr>
            <w:tcW w:w="78" w:type="dxa"/>
            <w:vAlign w:val="bottom"/>
          </w:tcPr>
          <w:p w:rsidR="00445D38" w:rsidRDefault="00445D38" w:rsidP="00473CB6">
            <w:pPr>
              <w:jc w:val="right"/>
              <w:rPr>
                <w:b/>
                <w:bCs/>
                <w:szCs w:val="22"/>
              </w:rPr>
            </w:pPr>
          </w:p>
        </w:tc>
        <w:tc>
          <w:tcPr>
            <w:tcW w:w="1694" w:type="dxa"/>
            <w:tcBorders>
              <w:top w:val="single" w:sz="4" w:space="0" w:color="auto"/>
              <w:bottom w:val="double" w:sz="4" w:space="0" w:color="auto"/>
            </w:tcBorders>
            <w:vAlign w:val="bottom"/>
          </w:tcPr>
          <w:p w:rsidR="00445D38" w:rsidRDefault="00445D38" w:rsidP="00473CB6">
            <w:pPr>
              <w:jc w:val="right"/>
              <w:rPr>
                <w:b/>
                <w:bCs/>
                <w:szCs w:val="22"/>
              </w:rPr>
            </w:pPr>
            <w:r>
              <w:rPr>
                <w:b/>
                <w:bCs/>
                <w:szCs w:val="22"/>
              </w:rPr>
              <w:t>442.580.824.621</w:t>
            </w:r>
          </w:p>
        </w:tc>
      </w:tr>
      <w:tr w:rsidR="00CA528A" w:rsidRPr="0084779C" w:rsidTr="001B6CE3">
        <w:tc>
          <w:tcPr>
            <w:tcW w:w="2310" w:type="dxa"/>
            <w:vAlign w:val="center"/>
          </w:tcPr>
          <w:p w:rsidR="00CA528A" w:rsidRPr="0084779C" w:rsidRDefault="00CA528A" w:rsidP="001B6CE3">
            <w:pPr>
              <w:spacing w:after="20" w:line="252" w:lineRule="auto"/>
              <w:rPr>
                <w:sz w:val="21"/>
                <w:szCs w:val="21"/>
                <w:lang w:val="nl-NL"/>
              </w:rPr>
            </w:pPr>
          </w:p>
        </w:tc>
        <w:tc>
          <w:tcPr>
            <w:tcW w:w="1568" w:type="dxa"/>
            <w:tcBorders>
              <w:top w:val="double" w:sz="4" w:space="0" w:color="auto"/>
            </w:tcBorders>
            <w:vAlign w:val="bottom"/>
          </w:tcPr>
          <w:p w:rsidR="00CA528A" w:rsidRPr="0084779C" w:rsidRDefault="00CA528A" w:rsidP="001B6CE3">
            <w:pPr>
              <w:jc w:val="right"/>
              <w:rPr>
                <w:szCs w:val="22"/>
              </w:rPr>
            </w:pPr>
          </w:p>
        </w:tc>
        <w:tc>
          <w:tcPr>
            <w:tcW w:w="95" w:type="dxa"/>
            <w:vAlign w:val="bottom"/>
          </w:tcPr>
          <w:p w:rsidR="00CA528A" w:rsidRPr="0084779C" w:rsidRDefault="00CA528A" w:rsidP="001B6CE3">
            <w:pPr>
              <w:jc w:val="right"/>
              <w:rPr>
                <w:szCs w:val="22"/>
              </w:rPr>
            </w:pPr>
          </w:p>
        </w:tc>
        <w:tc>
          <w:tcPr>
            <w:tcW w:w="1557" w:type="dxa"/>
            <w:tcBorders>
              <w:top w:val="double" w:sz="4" w:space="0" w:color="auto"/>
            </w:tcBorders>
            <w:vAlign w:val="bottom"/>
          </w:tcPr>
          <w:p w:rsidR="00CA528A" w:rsidRPr="0084779C" w:rsidRDefault="00CA528A" w:rsidP="001B6CE3">
            <w:pPr>
              <w:jc w:val="right"/>
              <w:rPr>
                <w:szCs w:val="22"/>
              </w:rPr>
            </w:pPr>
          </w:p>
        </w:tc>
        <w:tc>
          <w:tcPr>
            <w:tcW w:w="78" w:type="dxa"/>
            <w:vAlign w:val="bottom"/>
          </w:tcPr>
          <w:p w:rsidR="00CA528A" w:rsidRPr="0084779C" w:rsidRDefault="00CA528A" w:rsidP="001B6CE3">
            <w:pPr>
              <w:jc w:val="right"/>
              <w:rPr>
                <w:szCs w:val="22"/>
              </w:rPr>
            </w:pPr>
          </w:p>
        </w:tc>
        <w:tc>
          <w:tcPr>
            <w:tcW w:w="1560" w:type="dxa"/>
            <w:tcBorders>
              <w:top w:val="double" w:sz="4" w:space="0" w:color="auto"/>
            </w:tcBorders>
            <w:vAlign w:val="bottom"/>
          </w:tcPr>
          <w:p w:rsidR="00CA528A" w:rsidRPr="0084779C" w:rsidRDefault="00CA528A" w:rsidP="001B6CE3">
            <w:pPr>
              <w:jc w:val="right"/>
              <w:rPr>
                <w:szCs w:val="22"/>
              </w:rPr>
            </w:pPr>
          </w:p>
        </w:tc>
        <w:tc>
          <w:tcPr>
            <w:tcW w:w="78" w:type="dxa"/>
            <w:vAlign w:val="bottom"/>
          </w:tcPr>
          <w:p w:rsidR="00CA528A" w:rsidRPr="0084779C" w:rsidRDefault="00CA528A" w:rsidP="001B6CE3">
            <w:pPr>
              <w:jc w:val="right"/>
              <w:rPr>
                <w:szCs w:val="22"/>
              </w:rPr>
            </w:pPr>
          </w:p>
        </w:tc>
        <w:tc>
          <w:tcPr>
            <w:tcW w:w="1694" w:type="dxa"/>
            <w:tcBorders>
              <w:top w:val="double" w:sz="4" w:space="0" w:color="auto"/>
            </w:tcBorders>
            <w:vAlign w:val="bottom"/>
          </w:tcPr>
          <w:p w:rsidR="00CA528A" w:rsidRPr="0084779C" w:rsidRDefault="00CA528A" w:rsidP="001B6CE3">
            <w:pPr>
              <w:jc w:val="right"/>
              <w:rPr>
                <w:szCs w:val="22"/>
              </w:rPr>
            </w:pPr>
          </w:p>
        </w:tc>
      </w:tr>
      <w:tr w:rsidR="00CA528A" w:rsidRPr="0084779C" w:rsidTr="001B6CE3">
        <w:tc>
          <w:tcPr>
            <w:tcW w:w="2310" w:type="dxa"/>
            <w:vAlign w:val="center"/>
          </w:tcPr>
          <w:p w:rsidR="00CA528A" w:rsidRPr="0084779C" w:rsidRDefault="00CA528A" w:rsidP="001B6CE3">
            <w:pPr>
              <w:spacing w:after="20" w:line="252" w:lineRule="auto"/>
              <w:rPr>
                <w:b/>
                <w:sz w:val="21"/>
                <w:szCs w:val="21"/>
                <w:lang w:val="nl-NL"/>
              </w:rPr>
            </w:pPr>
            <w:r w:rsidRPr="0084779C">
              <w:rPr>
                <w:b/>
                <w:sz w:val="21"/>
                <w:szCs w:val="21"/>
                <w:lang w:val="nl-NL"/>
              </w:rPr>
              <w:t>Nợ phải trả tài chính</w:t>
            </w:r>
          </w:p>
        </w:tc>
        <w:tc>
          <w:tcPr>
            <w:tcW w:w="1568" w:type="dxa"/>
            <w:vAlign w:val="bottom"/>
          </w:tcPr>
          <w:p w:rsidR="00CA528A" w:rsidRPr="0084779C" w:rsidRDefault="00CA528A" w:rsidP="001B6CE3">
            <w:pPr>
              <w:jc w:val="right"/>
              <w:rPr>
                <w:szCs w:val="22"/>
              </w:rPr>
            </w:pPr>
          </w:p>
        </w:tc>
        <w:tc>
          <w:tcPr>
            <w:tcW w:w="95" w:type="dxa"/>
            <w:vAlign w:val="bottom"/>
          </w:tcPr>
          <w:p w:rsidR="00CA528A" w:rsidRPr="0084779C" w:rsidRDefault="00CA528A" w:rsidP="001B6CE3">
            <w:pPr>
              <w:jc w:val="right"/>
              <w:rPr>
                <w:szCs w:val="22"/>
              </w:rPr>
            </w:pPr>
          </w:p>
        </w:tc>
        <w:tc>
          <w:tcPr>
            <w:tcW w:w="1557" w:type="dxa"/>
            <w:vAlign w:val="bottom"/>
          </w:tcPr>
          <w:p w:rsidR="00CA528A" w:rsidRPr="0084779C" w:rsidRDefault="00CA528A" w:rsidP="001B6CE3">
            <w:pPr>
              <w:jc w:val="right"/>
              <w:rPr>
                <w:szCs w:val="22"/>
              </w:rPr>
            </w:pPr>
          </w:p>
        </w:tc>
        <w:tc>
          <w:tcPr>
            <w:tcW w:w="78" w:type="dxa"/>
            <w:vAlign w:val="bottom"/>
          </w:tcPr>
          <w:p w:rsidR="00CA528A" w:rsidRPr="0084779C" w:rsidRDefault="00CA528A" w:rsidP="001B6CE3">
            <w:pPr>
              <w:jc w:val="right"/>
              <w:rPr>
                <w:szCs w:val="22"/>
              </w:rPr>
            </w:pPr>
          </w:p>
        </w:tc>
        <w:tc>
          <w:tcPr>
            <w:tcW w:w="1560" w:type="dxa"/>
            <w:vAlign w:val="bottom"/>
          </w:tcPr>
          <w:p w:rsidR="00CA528A" w:rsidRPr="0084779C" w:rsidRDefault="00CA528A" w:rsidP="001B6CE3">
            <w:pPr>
              <w:jc w:val="right"/>
              <w:rPr>
                <w:szCs w:val="22"/>
              </w:rPr>
            </w:pPr>
          </w:p>
        </w:tc>
        <w:tc>
          <w:tcPr>
            <w:tcW w:w="78" w:type="dxa"/>
            <w:vAlign w:val="bottom"/>
          </w:tcPr>
          <w:p w:rsidR="00CA528A" w:rsidRPr="0084779C" w:rsidRDefault="00CA528A" w:rsidP="001B6CE3">
            <w:pPr>
              <w:jc w:val="right"/>
              <w:rPr>
                <w:szCs w:val="22"/>
              </w:rPr>
            </w:pPr>
          </w:p>
        </w:tc>
        <w:tc>
          <w:tcPr>
            <w:tcW w:w="1694" w:type="dxa"/>
            <w:vAlign w:val="bottom"/>
          </w:tcPr>
          <w:p w:rsidR="00CA528A" w:rsidRPr="0084779C" w:rsidRDefault="00CA528A" w:rsidP="001B6CE3">
            <w:pPr>
              <w:jc w:val="right"/>
              <w:rPr>
                <w:szCs w:val="22"/>
              </w:rPr>
            </w:pPr>
          </w:p>
        </w:tc>
      </w:tr>
      <w:tr w:rsidR="00860C10" w:rsidRPr="0084779C" w:rsidTr="001B6CE3">
        <w:tc>
          <w:tcPr>
            <w:tcW w:w="2310" w:type="dxa"/>
            <w:vAlign w:val="center"/>
          </w:tcPr>
          <w:p w:rsidR="00860C10" w:rsidRPr="0084779C" w:rsidRDefault="00860C10" w:rsidP="001B6CE3">
            <w:pPr>
              <w:spacing w:after="20" w:line="252" w:lineRule="auto"/>
              <w:rPr>
                <w:sz w:val="21"/>
                <w:szCs w:val="21"/>
                <w:lang w:val="nl-NL"/>
              </w:rPr>
            </w:pPr>
            <w:r w:rsidRPr="0084779C">
              <w:rPr>
                <w:sz w:val="21"/>
                <w:szCs w:val="21"/>
                <w:lang w:val="nl-NL"/>
              </w:rPr>
              <w:t>Vay và nợ</w:t>
            </w:r>
          </w:p>
        </w:tc>
        <w:tc>
          <w:tcPr>
            <w:tcW w:w="1568" w:type="dxa"/>
            <w:vAlign w:val="bottom"/>
          </w:tcPr>
          <w:p w:rsidR="00860C10" w:rsidRDefault="00860C10" w:rsidP="00860C10">
            <w:pPr>
              <w:jc w:val="right"/>
              <w:rPr>
                <w:szCs w:val="22"/>
              </w:rPr>
            </w:pPr>
            <w:r>
              <w:rPr>
                <w:szCs w:val="22"/>
              </w:rPr>
              <w:t>31.937.296.994</w:t>
            </w:r>
          </w:p>
        </w:tc>
        <w:tc>
          <w:tcPr>
            <w:tcW w:w="95" w:type="dxa"/>
            <w:vAlign w:val="bottom"/>
          </w:tcPr>
          <w:p w:rsidR="00860C10" w:rsidRDefault="00860C10" w:rsidP="00473CB6">
            <w:pPr>
              <w:jc w:val="right"/>
              <w:rPr>
                <w:szCs w:val="22"/>
              </w:rPr>
            </w:pPr>
          </w:p>
        </w:tc>
        <w:tc>
          <w:tcPr>
            <w:tcW w:w="1557" w:type="dxa"/>
            <w:vAlign w:val="bottom"/>
          </w:tcPr>
          <w:p w:rsidR="00860C10" w:rsidRDefault="00860C10" w:rsidP="00473CB6">
            <w:pPr>
              <w:jc w:val="right"/>
              <w:rPr>
                <w:szCs w:val="22"/>
              </w:rPr>
            </w:pPr>
            <w:r>
              <w:rPr>
                <w:szCs w:val="22"/>
              </w:rPr>
              <w:t>35.801.152.437</w:t>
            </w:r>
          </w:p>
        </w:tc>
        <w:tc>
          <w:tcPr>
            <w:tcW w:w="78" w:type="dxa"/>
            <w:vAlign w:val="bottom"/>
          </w:tcPr>
          <w:p w:rsidR="00860C10" w:rsidRDefault="00860C10" w:rsidP="00473CB6">
            <w:pPr>
              <w:jc w:val="right"/>
              <w:rPr>
                <w:szCs w:val="22"/>
              </w:rPr>
            </w:pPr>
          </w:p>
        </w:tc>
        <w:tc>
          <w:tcPr>
            <w:tcW w:w="1560" w:type="dxa"/>
            <w:vAlign w:val="bottom"/>
          </w:tcPr>
          <w:p w:rsidR="00860C10" w:rsidRDefault="00860C10" w:rsidP="002E25B8">
            <w:pPr>
              <w:jc w:val="right"/>
              <w:rPr>
                <w:szCs w:val="22"/>
              </w:rPr>
            </w:pPr>
            <w:r>
              <w:rPr>
                <w:szCs w:val="22"/>
              </w:rPr>
              <w:t>31.937.296.994</w:t>
            </w:r>
          </w:p>
        </w:tc>
        <w:tc>
          <w:tcPr>
            <w:tcW w:w="78" w:type="dxa"/>
            <w:vAlign w:val="bottom"/>
          </w:tcPr>
          <w:p w:rsidR="00860C10" w:rsidRDefault="00860C10" w:rsidP="00473CB6">
            <w:pPr>
              <w:jc w:val="right"/>
              <w:rPr>
                <w:szCs w:val="22"/>
              </w:rPr>
            </w:pPr>
          </w:p>
        </w:tc>
        <w:tc>
          <w:tcPr>
            <w:tcW w:w="1694" w:type="dxa"/>
            <w:vAlign w:val="bottom"/>
          </w:tcPr>
          <w:p w:rsidR="00860C10" w:rsidRDefault="00860C10" w:rsidP="00473CB6">
            <w:pPr>
              <w:jc w:val="right"/>
              <w:rPr>
                <w:szCs w:val="22"/>
              </w:rPr>
            </w:pPr>
            <w:r>
              <w:rPr>
                <w:szCs w:val="22"/>
              </w:rPr>
              <w:t>35.801.152.437</w:t>
            </w:r>
          </w:p>
        </w:tc>
      </w:tr>
      <w:tr w:rsidR="00860C10" w:rsidRPr="0084779C" w:rsidTr="001B6CE3">
        <w:tc>
          <w:tcPr>
            <w:tcW w:w="2310" w:type="dxa"/>
            <w:vAlign w:val="center"/>
          </w:tcPr>
          <w:p w:rsidR="00860C10" w:rsidRPr="0084779C" w:rsidRDefault="00860C10" w:rsidP="001B6CE3">
            <w:pPr>
              <w:spacing w:after="20" w:line="252" w:lineRule="auto"/>
              <w:rPr>
                <w:sz w:val="21"/>
                <w:szCs w:val="21"/>
                <w:lang w:val="nl-NL"/>
              </w:rPr>
            </w:pPr>
            <w:r w:rsidRPr="0084779C">
              <w:rPr>
                <w:sz w:val="21"/>
                <w:szCs w:val="21"/>
                <w:lang w:val="nl-NL"/>
              </w:rPr>
              <w:t>Phải trả cho người bán</w:t>
            </w:r>
          </w:p>
        </w:tc>
        <w:tc>
          <w:tcPr>
            <w:tcW w:w="1568" w:type="dxa"/>
            <w:vAlign w:val="bottom"/>
          </w:tcPr>
          <w:p w:rsidR="00860C10" w:rsidRDefault="00860C10" w:rsidP="00860C10">
            <w:pPr>
              <w:jc w:val="right"/>
              <w:rPr>
                <w:szCs w:val="22"/>
              </w:rPr>
            </w:pPr>
            <w:r>
              <w:rPr>
                <w:szCs w:val="22"/>
              </w:rPr>
              <w:t>11.154.712.087</w:t>
            </w:r>
          </w:p>
        </w:tc>
        <w:tc>
          <w:tcPr>
            <w:tcW w:w="95" w:type="dxa"/>
            <w:vAlign w:val="bottom"/>
          </w:tcPr>
          <w:p w:rsidR="00860C10" w:rsidRDefault="00860C10" w:rsidP="00473CB6">
            <w:pPr>
              <w:jc w:val="right"/>
              <w:rPr>
                <w:szCs w:val="22"/>
              </w:rPr>
            </w:pPr>
          </w:p>
        </w:tc>
        <w:tc>
          <w:tcPr>
            <w:tcW w:w="1557" w:type="dxa"/>
            <w:vAlign w:val="bottom"/>
          </w:tcPr>
          <w:p w:rsidR="00860C10" w:rsidRDefault="00860C10" w:rsidP="00473CB6">
            <w:pPr>
              <w:jc w:val="right"/>
              <w:rPr>
                <w:szCs w:val="22"/>
              </w:rPr>
            </w:pPr>
            <w:r>
              <w:rPr>
                <w:szCs w:val="22"/>
              </w:rPr>
              <w:t>13.217.702.123</w:t>
            </w:r>
          </w:p>
        </w:tc>
        <w:tc>
          <w:tcPr>
            <w:tcW w:w="78" w:type="dxa"/>
            <w:vAlign w:val="bottom"/>
          </w:tcPr>
          <w:p w:rsidR="00860C10" w:rsidRDefault="00860C10" w:rsidP="00473CB6">
            <w:pPr>
              <w:jc w:val="right"/>
              <w:rPr>
                <w:szCs w:val="22"/>
              </w:rPr>
            </w:pPr>
          </w:p>
        </w:tc>
        <w:tc>
          <w:tcPr>
            <w:tcW w:w="1560" w:type="dxa"/>
            <w:vAlign w:val="bottom"/>
          </w:tcPr>
          <w:p w:rsidR="00860C10" w:rsidRDefault="00860C10" w:rsidP="002E25B8">
            <w:pPr>
              <w:jc w:val="right"/>
              <w:rPr>
                <w:szCs w:val="22"/>
              </w:rPr>
            </w:pPr>
            <w:r>
              <w:rPr>
                <w:szCs w:val="22"/>
              </w:rPr>
              <w:t>11.154.712.087</w:t>
            </w:r>
          </w:p>
        </w:tc>
        <w:tc>
          <w:tcPr>
            <w:tcW w:w="78" w:type="dxa"/>
            <w:vAlign w:val="bottom"/>
          </w:tcPr>
          <w:p w:rsidR="00860C10" w:rsidRDefault="00860C10" w:rsidP="00473CB6">
            <w:pPr>
              <w:jc w:val="right"/>
              <w:rPr>
                <w:szCs w:val="22"/>
              </w:rPr>
            </w:pPr>
          </w:p>
        </w:tc>
        <w:tc>
          <w:tcPr>
            <w:tcW w:w="1694" w:type="dxa"/>
            <w:vAlign w:val="bottom"/>
          </w:tcPr>
          <w:p w:rsidR="00860C10" w:rsidRDefault="00860C10" w:rsidP="00473CB6">
            <w:pPr>
              <w:jc w:val="right"/>
              <w:rPr>
                <w:szCs w:val="22"/>
              </w:rPr>
            </w:pPr>
            <w:r>
              <w:rPr>
                <w:szCs w:val="22"/>
              </w:rPr>
              <w:t>13.217.702.123</w:t>
            </w:r>
          </w:p>
        </w:tc>
      </w:tr>
      <w:tr w:rsidR="00860C10" w:rsidRPr="0084779C" w:rsidTr="001B6CE3">
        <w:tc>
          <w:tcPr>
            <w:tcW w:w="2310" w:type="dxa"/>
            <w:vAlign w:val="center"/>
          </w:tcPr>
          <w:p w:rsidR="00860C10" w:rsidRPr="0084779C" w:rsidRDefault="00860C10" w:rsidP="001B6CE3">
            <w:pPr>
              <w:spacing w:after="20" w:line="252" w:lineRule="auto"/>
              <w:rPr>
                <w:sz w:val="21"/>
                <w:szCs w:val="21"/>
                <w:lang w:val="nl-NL"/>
              </w:rPr>
            </w:pPr>
            <w:r w:rsidRPr="0084779C">
              <w:rPr>
                <w:sz w:val="21"/>
                <w:szCs w:val="21"/>
                <w:lang w:val="nl-NL"/>
              </w:rPr>
              <w:t>Các khoản phải trả khác</w:t>
            </w:r>
          </w:p>
        </w:tc>
        <w:tc>
          <w:tcPr>
            <w:tcW w:w="1568" w:type="dxa"/>
            <w:vAlign w:val="bottom"/>
          </w:tcPr>
          <w:p w:rsidR="00860C10" w:rsidRDefault="00860C10" w:rsidP="00860C10">
            <w:pPr>
              <w:jc w:val="right"/>
              <w:rPr>
                <w:szCs w:val="22"/>
              </w:rPr>
            </w:pPr>
            <w:r>
              <w:rPr>
                <w:szCs w:val="22"/>
              </w:rPr>
              <w:t>8.081.679.835</w:t>
            </w:r>
          </w:p>
        </w:tc>
        <w:tc>
          <w:tcPr>
            <w:tcW w:w="95" w:type="dxa"/>
            <w:vAlign w:val="bottom"/>
          </w:tcPr>
          <w:p w:rsidR="00860C10" w:rsidRDefault="00860C10" w:rsidP="00473CB6">
            <w:pPr>
              <w:jc w:val="right"/>
              <w:rPr>
                <w:szCs w:val="22"/>
              </w:rPr>
            </w:pPr>
          </w:p>
        </w:tc>
        <w:tc>
          <w:tcPr>
            <w:tcW w:w="1557" w:type="dxa"/>
            <w:vAlign w:val="bottom"/>
          </w:tcPr>
          <w:p w:rsidR="00860C10" w:rsidRDefault="00860C10" w:rsidP="00473CB6">
            <w:pPr>
              <w:jc w:val="right"/>
              <w:rPr>
                <w:szCs w:val="22"/>
              </w:rPr>
            </w:pPr>
            <w:r>
              <w:rPr>
                <w:szCs w:val="22"/>
              </w:rPr>
              <w:t>7.808.088.277</w:t>
            </w:r>
          </w:p>
        </w:tc>
        <w:tc>
          <w:tcPr>
            <w:tcW w:w="78" w:type="dxa"/>
            <w:vAlign w:val="bottom"/>
          </w:tcPr>
          <w:p w:rsidR="00860C10" w:rsidRDefault="00860C10" w:rsidP="00473CB6">
            <w:pPr>
              <w:jc w:val="right"/>
              <w:rPr>
                <w:szCs w:val="22"/>
              </w:rPr>
            </w:pPr>
          </w:p>
        </w:tc>
        <w:tc>
          <w:tcPr>
            <w:tcW w:w="1560" w:type="dxa"/>
            <w:vAlign w:val="bottom"/>
          </w:tcPr>
          <w:p w:rsidR="00860C10" w:rsidRDefault="00860C10" w:rsidP="002E25B8">
            <w:pPr>
              <w:jc w:val="right"/>
              <w:rPr>
                <w:szCs w:val="22"/>
              </w:rPr>
            </w:pPr>
            <w:r>
              <w:rPr>
                <w:szCs w:val="22"/>
              </w:rPr>
              <w:t>8.081.679.835</w:t>
            </w:r>
          </w:p>
        </w:tc>
        <w:tc>
          <w:tcPr>
            <w:tcW w:w="78" w:type="dxa"/>
            <w:vAlign w:val="bottom"/>
          </w:tcPr>
          <w:p w:rsidR="00860C10" w:rsidRDefault="00860C10" w:rsidP="00473CB6">
            <w:pPr>
              <w:jc w:val="right"/>
              <w:rPr>
                <w:szCs w:val="22"/>
              </w:rPr>
            </w:pPr>
          </w:p>
        </w:tc>
        <w:tc>
          <w:tcPr>
            <w:tcW w:w="1694" w:type="dxa"/>
            <w:vAlign w:val="bottom"/>
          </w:tcPr>
          <w:p w:rsidR="00860C10" w:rsidRDefault="00860C10" w:rsidP="00473CB6">
            <w:pPr>
              <w:jc w:val="right"/>
              <w:rPr>
                <w:szCs w:val="22"/>
              </w:rPr>
            </w:pPr>
            <w:r>
              <w:rPr>
                <w:szCs w:val="22"/>
              </w:rPr>
              <w:t>7.808.088.277</w:t>
            </w:r>
          </w:p>
        </w:tc>
      </w:tr>
      <w:tr w:rsidR="00860C10" w:rsidRPr="0084779C" w:rsidTr="001B6CE3">
        <w:tc>
          <w:tcPr>
            <w:tcW w:w="2310" w:type="dxa"/>
            <w:vAlign w:val="center"/>
          </w:tcPr>
          <w:p w:rsidR="00860C10" w:rsidRPr="0084779C" w:rsidRDefault="00860C10" w:rsidP="001B6CE3">
            <w:pPr>
              <w:spacing w:after="20" w:line="252" w:lineRule="auto"/>
              <w:rPr>
                <w:b/>
                <w:sz w:val="21"/>
                <w:szCs w:val="21"/>
                <w:lang w:val="nl-NL"/>
              </w:rPr>
            </w:pPr>
            <w:r w:rsidRPr="0084779C">
              <w:rPr>
                <w:b/>
                <w:sz w:val="21"/>
                <w:szCs w:val="21"/>
                <w:lang w:val="nl-NL"/>
              </w:rPr>
              <w:t>Cộng</w:t>
            </w:r>
          </w:p>
        </w:tc>
        <w:tc>
          <w:tcPr>
            <w:tcW w:w="1568" w:type="dxa"/>
            <w:tcBorders>
              <w:top w:val="single" w:sz="4" w:space="0" w:color="auto"/>
              <w:bottom w:val="double" w:sz="4" w:space="0" w:color="auto"/>
            </w:tcBorders>
            <w:vAlign w:val="bottom"/>
          </w:tcPr>
          <w:p w:rsidR="00860C10" w:rsidRDefault="00860C10" w:rsidP="00860C10">
            <w:pPr>
              <w:jc w:val="right"/>
              <w:rPr>
                <w:b/>
                <w:bCs/>
                <w:szCs w:val="22"/>
              </w:rPr>
            </w:pPr>
            <w:r>
              <w:rPr>
                <w:b/>
                <w:bCs/>
                <w:szCs w:val="22"/>
              </w:rPr>
              <w:t>51.173.688.916</w:t>
            </w:r>
          </w:p>
        </w:tc>
        <w:tc>
          <w:tcPr>
            <w:tcW w:w="95" w:type="dxa"/>
            <w:vAlign w:val="bottom"/>
          </w:tcPr>
          <w:p w:rsidR="00860C10" w:rsidRDefault="00860C10" w:rsidP="00473CB6">
            <w:pPr>
              <w:jc w:val="right"/>
              <w:rPr>
                <w:b/>
                <w:bCs/>
                <w:szCs w:val="22"/>
              </w:rPr>
            </w:pPr>
          </w:p>
        </w:tc>
        <w:tc>
          <w:tcPr>
            <w:tcW w:w="1557" w:type="dxa"/>
            <w:tcBorders>
              <w:top w:val="single" w:sz="4" w:space="0" w:color="auto"/>
              <w:bottom w:val="double" w:sz="4" w:space="0" w:color="auto"/>
            </w:tcBorders>
            <w:vAlign w:val="bottom"/>
          </w:tcPr>
          <w:p w:rsidR="00860C10" w:rsidRDefault="00860C10" w:rsidP="00473CB6">
            <w:pPr>
              <w:jc w:val="right"/>
              <w:rPr>
                <w:b/>
                <w:bCs/>
                <w:szCs w:val="22"/>
              </w:rPr>
            </w:pPr>
            <w:r>
              <w:rPr>
                <w:b/>
                <w:bCs/>
                <w:szCs w:val="22"/>
              </w:rPr>
              <w:t>56.826.942.837</w:t>
            </w:r>
          </w:p>
        </w:tc>
        <w:tc>
          <w:tcPr>
            <w:tcW w:w="78" w:type="dxa"/>
            <w:vAlign w:val="bottom"/>
          </w:tcPr>
          <w:p w:rsidR="00860C10" w:rsidRDefault="00860C10" w:rsidP="00473CB6">
            <w:pPr>
              <w:jc w:val="right"/>
              <w:rPr>
                <w:b/>
                <w:bCs/>
                <w:szCs w:val="22"/>
              </w:rPr>
            </w:pPr>
          </w:p>
        </w:tc>
        <w:tc>
          <w:tcPr>
            <w:tcW w:w="1560" w:type="dxa"/>
            <w:tcBorders>
              <w:top w:val="single" w:sz="4" w:space="0" w:color="auto"/>
              <w:bottom w:val="double" w:sz="4" w:space="0" w:color="auto"/>
            </w:tcBorders>
            <w:vAlign w:val="bottom"/>
          </w:tcPr>
          <w:p w:rsidR="00860C10" w:rsidRDefault="00860C10" w:rsidP="002E25B8">
            <w:pPr>
              <w:jc w:val="right"/>
              <w:rPr>
                <w:b/>
                <w:bCs/>
                <w:szCs w:val="22"/>
              </w:rPr>
            </w:pPr>
            <w:r>
              <w:rPr>
                <w:b/>
                <w:bCs/>
                <w:szCs w:val="22"/>
              </w:rPr>
              <w:t>51.173.688.916</w:t>
            </w:r>
          </w:p>
        </w:tc>
        <w:tc>
          <w:tcPr>
            <w:tcW w:w="78" w:type="dxa"/>
            <w:vAlign w:val="bottom"/>
          </w:tcPr>
          <w:p w:rsidR="00860C10" w:rsidRDefault="00860C10" w:rsidP="00473CB6">
            <w:pPr>
              <w:jc w:val="right"/>
              <w:rPr>
                <w:b/>
                <w:bCs/>
                <w:szCs w:val="22"/>
              </w:rPr>
            </w:pPr>
          </w:p>
        </w:tc>
        <w:tc>
          <w:tcPr>
            <w:tcW w:w="1694" w:type="dxa"/>
            <w:tcBorders>
              <w:top w:val="single" w:sz="4" w:space="0" w:color="auto"/>
              <w:bottom w:val="double" w:sz="4" w:space="0" w:color="auto"/>
            </w:tcBorders>
            <w:vAlign w:val="bottom"/>
          </w:tcPr>
          <w:p w:rsidR="00860C10" w:rsidRDefault="00860C10" w:rsidP="00473CB6">
            <w:pPr>
              <w:jc w:val="right"/>
              <w:rPr>
                <w:b/>
                <w:bCs/>
                <w:szCs w:val="22"/>
              </w:rPr>
            </w:pPr>
            <w:r>
              <w:rPr>
                <w:b/>
                <w:bCs/>
                <w:szCs w:val="22"/>
              </w:rPr>
              <w:t>56.826.942.837</w:t>
            </w:r>
          </w:p>
        </w:tc>
      </w:tr>
    </w:tbl>
    <w:p w:rsidR="00CA528A" w:rsidRPr="0084779C" w:rsidRDefault="00CA528A" w:rsidP="00CA528A">
      <w:pPr>
        <w:spacing w:after="20" w:line="252" w:lineRule="auto"/>
        <w:ind w:left="533"/>
        <w:rPr>
          <w:lang w:val="nl-NL"/>
        </w:rPr>
      </w:pPr>
    </w:p>
    <w:p w:rsidR="00CA528A" w:rsidRPr="0084779C" w:rsidRDefault="00CA528A" w:rsidP="00CA528A">
      <w:pPr>
        <w:spacing w:after="20" w:line="252" w:lineRule="auto"/>
        <w:ind w:left="533"/>
        <w:rPr>
          <w:lang w:val="nb-NO"/>
        </w:rPr>
      </w:pPr>
      <w:r w:rsidRPr="0084779C">
        <w:rPr>
          <w:lang w:val="nl-NL"/>
        </w:rPr>
        <w:t xml:space="preserve">Giá trị hợp lý của các tài sản tài chính và nợ phải trả tài chính được phản ánh theo giá trị mà công cụ tài chính có thể được chuyển đổi trong một giao dịch hiện tại </w:t>
      </w:r>
      <w:r w:rsidRPr="0084779C">
        <w:rPr>
          <w:lang w:val="nb-NO"/>
        </w:rPr>
        <w:t>giữa các bên có đầy đủ hiểu biết và mong muốn giao dịch.</w:t>
      </w:r>
    </w:p>
    <w:p w:rsidR="00CA528A" w:rsidRPr="0084779C" w:rsidRDefault="00CA528A" w:rsidP="00CA528A">
      <w:pPr>
        <w:spacing w:before="160" w:after="20" w:line="252" w:lineRule="auto"/>
        <w:ind w:left="533"/>
        <w:rPr>
          <w:color w:val="000000"/>
          <w:lang w:val="nl-NL"/>
        </w:rPr>
      </w:pPr>
      <w:r w:rsidRPr="0084779C">
        <w:rPr>
          <w:color w:val="000000"/>
          <w:lang w:val="nl-NL"/>
        </w:rPr>
        <w:t>Công ty sử dụng phương pháp và giả định sau để ước tính giá trị hợp lý:</w:t>
      </w:r>
    </w:p>
    <w:p w:rsidR="00CA528A" w:rsidRPr="0084779C" w:rsidRDefault="00CA528A" w:rsidP="00CA528A">
      <w:pPr>
        <w:numPr>
          <w:ilvl w:val="0"/>
          <w:numId w:val="7"/>
        </w:numPr>
        <w:tabs>
          <w:tab w:val="clear" w:pos="1510"/>
          <w:tab w:val="num" w:pos="896"/>
        </w:tabs>
        <w:spacing w:after="20" w:line="252" w:lineRule="auto"/>
        <w:ind w:left="907" w:hanging="374"/>
        <w:rPr>
          <w:szCs w:val="22"/>
          <w:lang w:val="nl-NL"/>
        </w:rPr>
      </w:pPr>
      <w:r w:rsidRPr="0084779C">
        <w:rPr>
          <w:szCs w:val="22"/>
          <w:lang w:val="nl-NL"/>
        </w:rPr>
        <w:t>Giá trị hợp lý của tiền mặt, tiền gửi ngân hàng ngắn hạn, các khoản phải thu khách hàng, phải trả cho người bán và nợ phải trả ngắn hạn khác tương đương giá trị sổ sách của các khoản mục này do những công cụ này có kỳ hạn ngắn.</w:t>
      </w:r>
    </w:p>
    <w:p w:rsidR="00187688" w:rsidRDefault="00CA528A" w:rsidP="00CA528A">
      <w:pPr>
        <w:numPr>
          <w:ilvl w:val="0"/>
          <w:numId w:val="7"/>
        </w:numPr>
        <w:tabs>
          <w:tab w:val="clear" w:pos="1510"/>
          <w:tab w:val="num" w:pos="896"/>
        </w:tabs>
        <w:spacing w:before="60" w:after="20" w:line="252" w:lineRule="auto"/>
        <w:ind w:left="907" w:hanging="374"/>
        <w:rPr>
          <w:szCs w:val="22"/>
          <w:lang w:val="nl-NL"/>
        </w:rPr>
      </w:pPr>
      <w:r w:rsidRPr="00187688">
        <w:rPr>
          <w:szCs w:val="22"/>
          <w:lang w:val="nl-NL"/>
        </w:rPr>
        <w:t>Giá trị hợp lý của các khoản phải thu và cho vay có lãi suất cố định hoặc thay đổi được đánh giá dựa trên các thông tin như lãi suất, rủi ro, khả năng trả nợ và tính chất rủi ro liên quan đến khoản nợ. Trên cơ sở đánh giá này Công ty ước tính dự phòng cho phần có khả năng không thu hồi được.</w:t>
      </w:r>
    </w:p>
    <w:p w:rsidR="00CA528A" w:rsidRPr="00187688" w:rsidRDefault="00CA528A" w:rsidP="00CA528A">
      <w:pPr>
        <w:numPr>
          <w:ilvl w:val="0"/>
          <w:numId w:val="7"/>
        </w:numPr>
        <w:tabs>
          <w:tab w:val="clear" w:pos="1510"/>
          <w:tab w:val="num" w:pos="896"/>
        </w:tabs>
        <w:spacing w:before="60" w:after="20" w:line="252" w:lineRule="auto"/>
        <w:ind w:left="907" w:hanging="374"/>
        <w:rPr>
          <w:szCs w:val="22"/>
          <w:lang w:val="nl-NL"/>
        </w:rPr>
      </w:pPr>
      <w:r w:rsidRPr="00187688">
        <w:rPr>
          <w:szCs w:val="22"/>
          <w:lang w:val="nl-NL"/>
        </w:rPr>
        <w:lastRenderedPageBreak/>
        <w:t>Giá trị hợp lý của các tài sản tài chính sẵn sàng để bán được niêm yết trên thị trường chứng khoán là giá công bố giao dịch tại ngày kết thúc kỳ kế toán. Giá trị hợp lý của các tài sản tài chính sẵn sàng để bán chưa niêm yết được ước tính bằng các phương pháp định giá phù hợp.</w:t>
      </w:r>
    </w:p>
    <w:p w:rsidR="00CA528A" w:rsidRPr="0084779C" w:rsidRDefault="00CA528A" w:rsidP="00CA528A">
      <w:pPr>
        <w:numPr>
          <w:ilvl w:val="1"/>
          <w:numId w:val="1"/>
        </w:numPr>
        <w:tabs>
          <w:tab w:val="clear" w:pos="1440"/>
          <w:tab w:val="num" w:pos="552"/>
        </w:tabs>
        <w:spacing w:before="0" w:after="20" w:line="252" w:lineRule="auto"/>
        <w:ind w:left="547" w:hanging="547"/>
        <w:rPr>
          <w:b/>
          <w:bCs/>
          <w:color w:val="000000"/>
          <w:lang w:val="nl-NL"/>
        </w:rPr>
      </w:pPr>
      <w:r w:rsidRPr="0084779C">
        <w:rPr>
          <w:b/>
          <w:bCs/>
          <w:color w:val="000000"/>
          <w:lang w:val="nl-NL"/>
        </w:rPr>
        <w:t>Rủi ro tín dụng</w:t>
      </w:r>
    </w:p>
    <w:p w:rsidR="00CA528A" w:rsidRPr="0084779C" w:rsidRDefault="00CA528A" w:rsidP="00CA528A">
      <w:pPr>
        <w:spacing w:after="20" w:line="252" w:lineRule="auto"/>
        <w:ind w:left="547"/>
        <w:rPr>
          <w:bCs/>
          <w:color w:val="000000"/>
          <w:lang w:val="nl-NL"/>
        </w:rPr>
      </w:pPr>
      <w:r w:rsidRPr="0084779C">
        <w:rPr>
          <w:bCs/>
          <w:color w:val="000000"/>
          <w:lang w:val="nl-NL"/>
        </w:rPr>
        <w:t xml:space="preserve">Rủi ro tín dụng là rủi ro mà một bên tham gia trong hợp đồng không có khả năng thực hiện được nghĩa vụ của mình dẫn đến tổn thất về tài chính cho Công ty. </w:t>
      </w:r>
    </w:p>
    <w:p w:rsidR="00CA528A" w:rsidRPr="0084779C" w:rsidRDefault="00CA528A" w:rsidP="00CA528A">
      <w:pPr>
        <w:spacing w:before="60" w:after="20" w:line="252" w:lineRule="auto"/>
        <w:ind w:left="547"/>
        <w:rPr>
          <w:bCs/>
          <w:color w:val="000000"/>
          <w:lang w:val="nl-NL"/>
        </w:rPr>
      </w:pPr>
      <w:r w:rsidRPr="0084779C">
        <w:rPr>
          <w:bCs/>
          <w:color w:val="000000"/>
          <w:lang w:val="nl-NL"/>
        </w:rPr>
        <w:t>Công ty có các rủi ro tín dụng từ các hoạt động kinh doanh (chủ yếu đối với các khoản phải thu khách hàng) và hoạt động tài chính là tiền gửi ngân hàng.</w:t>
      </w:r>
    </w:p>
    <w:p w:rsidR="00CA528A" w:rsidRPr="0084779C" w:rsidRDefault="00CA528A" w:rsidP="00CA528A">
      <w:pPr>
        <w:spacing w:before="120" w:after="20" w:line="252" w:lineRule="auto"/>
        <w:ind w:left="547"/>
        <w:rPr>
          <w:b/>
          <w:bCs/>
          <w:i/>
          <w:color w:val="000000"/>
          <w:lang w:val="nl-NL"/>
        </w:rPr>
      </w:pPr>
      <w:r w:rsidRPr="0084779C">
        <w:rPr>
          <w:b/>
          <w:bCs/>
          <w:i/>
          <w:color w:val="000000"/>
          <w:lang w:val="nl-NL"/>
        </w:rPr>
        <w:t>Phải thu khách hàng</w:t>
      </w:r>
    </w:p>
    <w:p w:rsidR="00CA528A" w:rsidRPr="0084779C" w:rsidRDefault="00CA528A" w:rsidP="00CA528A">
      <w:pPr>
        <w:spacing w:after="20" w:line="252" w:lineRule="auto"/>
        <w:ind w:left="547"/>
        <w:rPr>
          <w:bCs/>
          <w:color w:val="000000"/>
          <w:lang w:val="nl-NL"/>
        </w:rPr>
      </w:pPr>
      <w:r w:rsidRPr="0084779C">
        <w:rPr>
          <w:bCs/>
          <w:color w:val="000000"/>
          <w:lang w:val="nl-NL"/>
        </w:rPr>
        <w:t>Công ty có chính sách tín dụng phù hợp và thường xuyên theo dõi tình hình để đánh giá xem Công ty có chịu rủi ro tín dụng hay không. Công ty không có bất kỳ khoản rủi ro tín dụng trọng yếu nào với các khách hàng hoặc các đối tác bởi vì các khoản phải thu đến từ một số lượng lớn khách hàng hoạt động ở nhiều lĩnh vực khác nhau.</w:t>
      </w:r>
    </w:p>
    <w:p w:rsidR="00CA528A" w:rsidRPr="0084779C" w:rsidRDefault="00CA528A" w:rsidP="00CA528A">
      <w:pPr>
        <w:spacing w:before="120" w:after="20" w:line="252" w:lineRule="auto"/>
        <w:ind w:left="547"/>
        <w:rPr>
          <w:b/>
          <w:bCs/>
          <w:i/>
          <w:color w:val="000000"/>
          <w:lang w:val="nl-NL"/>
        </w:rPr>
      </w:pPr>
      <w:r w:rsidRPr="0084779C">
        <w:rPr>
          <w:b/>
          <w:bCs/>
          <w:i/>
          <w:color w:val="000000"/>
          <w:lang w:val="nl-NL"/>
        </w:rPr>
        <w:t>Tiền gửi ngân hàng</w:t>
      </w:r>
    </w:p>
    <w:p w:rsidR="00CA528A" w:rsidRPr="0084779C" w:rsidRDefault="00CA528A" w:rsidP="00CA528A">
      <w:pPr>
        <w:spacing w:after="20" w:line="252" w:lineRule="auto"/>
        <w:ind w:left="547"/>
        <w:rPr>
          <w:bCs/>
          <w:color w:val="000000"/>
          <w:lang w:val="nl-NL"/>
        </w:rPr>
      </w:pPr>
      <w:r w:rsidRPr="0084779C">
        <w:rPr>
          <w:bCs/>
          <w:color w:val="000000"/>
          <w:lang w:val="nl-NL"/>
        </w:rPr>
        <w:t>Phần lớn tiền gửi ngân hàng của Công ty được gửi tại các ngân hàng lớn, có uy tín ở Việt Nam. Công ty nhận thấy mức độ tập trung rủi ro tín dụng đối với tiền gửi ngân hàng là thấp.</w:t>
      </w:r>
    </w:p>
    <w:p w:rsidR="006E3B51" w:rsidRDefault="006E3B51" w:rsidP="006E3B51">
      <w:pPr>
        <w:spacing w:before="0" w:after="20" w:line="252" w:lineRule="auto"/>
        <w:ind w:left="547"/>
        <w:rPr>
          <w:b/>
          <w:bCs/>
          <w:color w:val="000000"/>
          <w:lang w:val="nl-NL"/>
        </w:rPr>
      </w:pPr>
    </w:p>
    <w:p w:rsidR="00CA528A" w:rsidRPr="0084779C" w:rsidRDefault="00CA528A" w:rsidP="00CA528A">
      <w:pPr>
        <w:numPr>
          <w:ilvl w:val="1"/>
          <w:numId w:val="1"/>
        </w:numPr>
        <w:tabs>
          <w:tab w:val="clear" w:pos="1440"/>
          <w:tab w:val="num" w:pos="552"/>
        </w:tabs>
        <w:spacing w:before="0" w:after="20" w:line="252" w:lineRule="auto"/>
        <w:ind w:left="547" w:hanging="547"/>
        <w:rPr>
          <w:b/>
          <w:bCs/>
          <w:color w:val="000000"/>
          <w:lang w:val="nl-NL"/>
        </w:rPr>
      </w:pPr>
      <w:r w:rsidRPr="0084779C">
        <w:rPr>
          <w:b/>
          <w:bCs/>
          <w:color w:val="000000"/>
          <w:lang w:val="nl-NL"/>
        </w:rPr>
        <w:t>Rủi ro thanh khoản</w:t>
      </w:r>
    </w:p>
    <w:p w:rsidR="00CA528A" w:rsidRPr="0084779C" w:rsidRDefault="00CA528A" w:rsidP="00CA528A">
      <w:pPr>
        <w:spacing w:after="20" w:line="252" w:lineRule="auto"/>
        <w:ind w:left="547"/>
        <w:rPr>
          <w:bCs/>
          <w:color w:val="000000"/>
          <w:lang w:val="nl-NL"/>
        </w:rPr>
      </w:pPr>
      <w:r w:rsidRPr="0084779C">
        <w:rPr>
          <w:bCs/>
          <w:color w:val="000000"/>
          <w:lang w:val="nl-NL"/>
        </w:rPr>
        <w:t xml:space="preserve">Rủi ro thanh khoản là rủi ro Công ty gặp khó khăn khi thực hiện nghĩa vụ tài chính do thiếu tiền. </w:t>
      </w:r>
    </w:p>
    <w:p w:rsidR="00CA528A" w:rsidRPr="0084779C" w:rsidRDefault="00CA528A" w:rsidP="00CA528A">
      <w:pPr>
        <w:spacing w:after="20" w:line="252" w:lineRule="auto"/>
        <w:ind w:left="540"/>
        <w:rPr>
          <w:lang w:val="nl-NL"/>
        </w:rPr>
      </w:pPr>
      <w:r w:rsidRPr="0084779C">
        <w:rPr>
          <w:lang w:val="nl-NL"/>
        </w:rPr>
        <w:t>Ban Tổng Giám đốc chịu trách nhiệm cao nhất trong quản lý rủi ro thanh khoản. Rủi ro thanh khoản của Công ty chủ yếu phát sinh từ việc các tài sản tài chính và nợ phải trả tài chính có các thời điểm đáo hạn lệch nhau.</w:t>
      </w:r>
    </w:p>
    <w:p w:rsidR="00CA528A" w:rsidRPr="00E66AC7" w:rsidRDefault="00CA528A" w:rsidP="00CA528A">
      <w:pPr>
        <w:spacing w:after="20" w:line="252" w:lineRule="auto"/>
        <w:ind w:left="540"/>
        <w:rPr>
          <w:sz w:val="12"/>
          <w:lang w:val="nl-NL"/>
        </w:rPr>
      </w:pPr>
    </w:p>
    <w:p w:rsidR="00CA528A" w:rsidRPr="0084779C" w:rsidRDefault="00CA528A" w:rsidP="00CA528A">
      <w:pPr>
        <w:spacing w:after="20" w:line="252" w:lineRule="auto"/>
        <w:ind w:left="547"/>
        <w:rPr>
          <w:color w:val="000000"/>
          <w:lang w:val="nl-NL"/>
        </w:rPr>
      </w:pPr>
      <w:r w:rsidRPr="0084779C">
        <w:rPr>
          <w:color w:val="000000"/>
          <w:lang w:val="nl-NL"/>
        </w:rPr>
        <w:t>Công ty quản lý rủi ro thanh khoản thông qua việc duy trì một lượng tiền và các khoản tương đương tiền phù hợp và các khoản vay ở mức mà Ban Tổng Giám đốc cho là đủ để đáp ứng nhu cầu hoạt động của Công ty nhằm giảm thiểu ảnh hưởng của những biến động về luồng tiền.</w:t>
      </w:r>
    </w:p>
    <w:p w:rsidR="00CA528A" w:rsidRPr="0084779C" w:rsidRDefault="00CA528A" w:rsidP="00CA528A">
      <w:pPr>
        <w:spacing w:after="20" w:line="252" w:lineRule="auto"/>
        <w:ind w:left="547"/>
        <w:rPr>
          <w:color w:val="000000"/>
          <w:lang w:val="nl-NL"/>
        </w:rPr>
      </w:pPr>
      <w:r w:rsidRPr="0084779C">
        <w:rPr>
          <w:color w:val="000000"/>
          <w:lang w:val="nl-NL"/>
        </w:rPr>
        <w:t>Thời hạn thanh toán của các khoản nợ phải trả tài chính dựa trên các khoản thanh toán dự kiến theo hợp đồng chưa được chiết khấu như sau:</w:t>
      </w:r>
    </w:p>
    <w:p w:rsidR="00CA528A" w:rsidRPr="00E66AC7" w:rsidRDefault="00CA528A" w:rsidP="00CA528A">
      <w:pPr>
        <w:spacing w:after="20" w:line="252" w:lineRule="auto"/>
        <w:ind w:left="547"/>
        <w:rPr>
          <w:color w:val="000000"/>
          <w:sz w:val="10"/>
          <w:lang w:val="nl-NL"/>
        </w:rPr>
      </w:pPr>
    </w:p>
    <w:tbl>
      <w:tblPr>
        <w:tblW w:w="8767" w:type="dxa"/>
        <w:tblInd w:w="532" w:type="dxa"/>
        <w:tblLayout w:type="fixed"/>
        <w:tblCellMar>
          <w:left w:w="29" w:type="dxa"/>
          <w:right w:w="29" w:type="dxa"/>
        </w:tblCellMar>
        <w:tblLook w:val="04A0"/>
      </w:tblPr>
      <w:tblGrid>
        <w:gridCol w:w="2287"/>
        <w:gridCol w:w="1461"/>
        <w:gridCol w:w="95"/>
        <w:gridCol w:w="1525"/>
        <w:gridCol w:w="78"/>
        <w:gridCol w:w="1542"/>
        <w:gridCol w:w="78"/>
        <w:gridCol w:w="1701"/>
      </w:tblGrid>
      <w:tr w:rsidR="00CA528A" w:rsidRPr="0084779C" w:rsidTr="001B6CE3">
        <w:trPr>
          <w:trHeight w:val="288"/>
          <w:tblHeader/>
        </w:trPr>
        <w:tc>
          <w:tcPr>
            <w:tcW w:w="2287" w:type="dxa"/>
            <w:vAlign w:val="center"/>
          </w:tcPr>
          <w:p w:rsidR="00CA528A" w:rsidRPr="0084779C" w:rsidRDefault="00CA528A" w:rsidP="001B6CE3">
            <w:pPr>
              <w:spacing w:after="20" w:line="252" w:lineRule="auto"/>
              <w:jc w:val="center"/>
              <w:rPr>
                <w:b/>
                <w:sz w:val="21"/>
                <w:szCs w:val="21"/>
                <w:lang w:val="nl-NL"/>
              </w:rPr>
            </w:pPr>
          </w:p>
        </w:tc>
        <w:tc>
          <w:tcPr>
            <w:tcW w:w="1461" w:type="dxa"/>
            <w:tcBorders>
              <w:bottom w:val="single" w:sz="4" w:space="0" w:color="auto"/>
            </w:tcBorders>
            <w:vAlign w:val="center"/>
          </w:tcPr>
          <w:p w:rsidR="00CA528A" w:rsidRPr="0084779C" w:rsidRDefault="00CA528A" w:rsidP="001B6CE3">
            <w:pPr>
              <w:spacing w:after="20" w:line="252" w:lineRule="auto"/>
              <w:jc w:val="center"/>
              <w:rPr>
                <w:b/>
                <w:sz w:val="21"/>
                <w:szCs w:val="21"/>
              </w:rPr>
            </w:pPr>
            <w:r w:rsidRPr="0084779C">
              <w:rPr>
                <w:b/>
                <w:sz w:val="21"/>
                <w:szCs w:val="21"/>
              </w:rPr>
              <w:t>Từ 1 năm</w:t>
            </w:r>
          </w:p>
          <w:p w:rsidR="00CA528A" w:rsidRPr="0084779C" w:rsidRDefault="00CA528A" w:rsidP="001B6CE3">
            <w:pPr>
              <w:spacing w:after="20" w:line="252" w:lineRule="auto"/>
              <w:jc w:val="center"/>
              <w:rPr>
                <w:b/>
                <w:sz w:val="21"/>
                <w:szCs w:val="21"/>
                <w:lang w:val="nl-NL"/>
              </w:rPr>
            </w:pPr>
            <w:r w:rsidRPr="0084779C">
              <w:rPr>
                <w:b/>
                <w:sz w:val="21"/>
                <w:szCs w:val="21"/>
              </w:rPr>
              <w:t>trở xuống</w:t>
            </w:r>
          </w:p>
        </w:tc>
        <w:tc>
          <w:tcPr>
            <w:tcW w:w="95" w:type="dxa"/>
            <w:vAlign w:val="center"/>
          </w:tcPr>
          <w:p w:rsidR="00CA528A" w:rsidRPr="0084779C" w:rsidRDefault="00CA528A" w:rsidP="001B6CE3">
            <w:pPr>
              <w:spacing w:after="20" w:line="252" w:lineRule="auto"/>
              <w:jc w:val="center"/>
              <w:rPr>
                <w:b/>
                <w:sz w:val="21"/>
                <w:szCs w:val="21"/>
              </w:rPr>
            </w:pPr>
          </w:p>
        </w:tc>
        <w:tc>
          <w:tcPr>
            <w:tcW w:w="1525" w:type="dxa"/>
            <w:tcBorders>
              <w:bottom w:val="single" w:sz="4" w:space="0" w:color="auto"/>
            </w:tcBorders>
            <w:vAlign w:val="center"/>
          </w:tcPr>
          <w:p w:rsidR="00CA528A" w:rsidRPr="0084779C" w:rsidRDefault="00CA528A" w:rsidP="001B6CE3">
            <w:pPr>
              <w:spacing w:after="20" w:line="252" w:lineRule="auto"/>
              <w:jc w:val="center"/>
              <w:rPr>
                <w:b/>
                <w:sz w:val="21"/>
                <w:szCs w:val="21"/>
              </w:rPr>
            </w:pPr>
            <w:r w:rsidRPr="0084779C">
              <w:rPr>
                <w:b/>
                <w:sz w:val="21"/>
                <w:szCs w:val="21"/>
              </w:rPr>
              <w:t>Trên 1 năm</w:t>
            </w:r>
          </w:p>
          <w:p w:rsidR="00CA528A" w:rsidRPr="0084779C" w:rsidRDefault="00CA528A" w:rsidP="001B6CE3">
            <w:pPr>
              <w:spacing w:after="20" w:line="252" w:lineRule="auto"/>
              <w:jc w:val="center"/>
              <w:rPr>
                <w:b/>
                <w:sz w:val="21"/>
                <w:szCs w:val="21"/>
                <w:lang w:val="nl-NL"/>
              </w:rPr>
            </w:pPr>
            <w:r w:rsidRPr="0084779C">
              <w:rPr>
                <w:b/>
                <w:sz w:val="21"/>
                <w:szCs w:val="21"/>
              </w:rPr>
              <w:t>đến 5 năm</w:t>
            </w:r>
          </w:p>
        </w:tc>
        <w:tc>
          <w:tcPr>
            <w:tcW w:w="78" w:type="dxa"/>
            <w:vAlign w:val="center"/>
          </w:tcPr>
          <w:p w:rsidR="00CA528A" w:rsidRPr="0084779C" w:rsidRDefault="00CA528A" w:rsidP="001B6CE3">
            <w:pPr>
              <w:spacing w:after="20" w:line="252" w:lineRule="auto"/>
              <w:jc w:val="center"/>
              <w:rPr>
                <w:b/>
                <w:sz w:val="21"/>
                <w:szCs w:val="21"/>
                <w:lang w:val="nl-NL"/>
              </w:rPr>
            </w:pPr>
          </w:p>
        </w:tc>
        <w:tc>
          <w:tcPr>
            <w:tcW w:w="1542" w:type="dxa"/>
            <w:tcBorders>
              <w:bottom w:val="single" w:sz="4" w:space="0" w:color="auto"/>
            </w:tcBorders>
            <w:vAlign w:val="center"/>
          </w:tcPr>
          <w:p w:rsidR="00CA528A" w:rsidRPr="0084779C" w:rsidRDefault="00CA528A" w:rsidP="001B6CE3">
            <w:pPr>
              <w:spacing w:after="20" w:line="252" w:lineRule="auto"/>
              <w:jc w:val="center"/>
              <w:rPr>
                <w:b/>
                <w:sz w:val="21"/>
                <w:szCs w:val="21"/>
                <w:lang w:val="nl-NL"/>
              </w:rPr>
            </w:pPr>
            <w:r w:rsidRPr="0084779C">
              <w:rPr>
                <w:b/>
                <w:sz w:val="21"/>
                <w:szCs w:val="21"/>
                <w:lang w:val="nl-NL"/>
              </w:rPr>
              <w:t>Trên 5 năm</w:t>
            </w:r>
          </w:p>
        </w:tc>
        <w:tc>
          <w:tcPr>
            <w:tcW w:w="78" w:type="dxa"/>
            <w:vAlign w:val="center"/>
          </w:tcPr>
          <w:p w:rsidR="00CA528A" w:rsidRPr="0084779C" w:rsidRDefault="00CA528A" w:rsidP="001B6CE3">
            <w:pPr>
              <w:spacing w:after="20" w:line="252" w:lineRule="auto"/>
              <w:jc w:val="center"/>
              <w:rPr>
                <w:b/>
                <w:sz w:val="21"/>
                <w:szCs w:val="21"/>
                <w:lang w:val="nl-NL"/>
              </w:rPr>
            </w:pPr>
          </w:p>
        </w:tc>
        <w:tc>
          <w:tcPr>
            <w:tcW w:w="1701" w:type="dxa"/>
            <w:tcBorders>
              <w:bottom w:val="single" w:sz="4" w:space="0" w:color="auto"/>
            </w:tcBorders>
            <w:vAlign w:val="center"/>
          </w:tcPr>
          <w:p w:rsidR="00CA528A" w:rsidRPr="0084779C" w:rsidRDefault="00CA528A" w:rsidP="001B6CE3">
            <w:pPr>
              <w:spacing w:after="20" w:line="252" w:lineRule="auto"/>
              <w:jc w:val="center"/>
              <w:rPr>
                <w:b/>
                <w:sz w:val="21"/>
                <w:szCs w:val="21"/>
                <w:lang w:val="nl-NL"/>
              </w:rPr>
            </w:pPr>
            <w:r w:rsidRPr="0084779C">
              <w:rPr>
                <w:b/>
                <w:sz w:val="21"/>
                <w:szCs w:val="21"/>
                <w:lang w:val="nl-NL"/>
              </w:rPr>
              <w:t>Cộng</w:t>
            </w:r>
          </w:p>
        </w:tc>
      </w:tr>
      <w:tr w:rsidR="00CA528A" w:rsidRPr="0084779C" w:rsidTr="001B6CE3">
        <w:trPr>
          <w:trHeight w:val="288"/>
        </w:trPr>
        <w:tc>
          <w:tcPr>
            <w:tcW w:w="2287" w:type="dxa"/>
            <w:vAlign w:val="center"/>
          </w:tcPr>
          <w:p w:rsidR="00CA528A" w:rsidRPr="0084779C" w:rsidRDefault="00CA528A" w:rsidP="001B6CE3">
            <w:pPr>
              <w:spacing w:after="20" w:line="252" w:lineRule="auto"/>
              <w:rPr>
                <w:b/>
                <w:szCs w:val="22"/>
                <w:lang w:val="nl-NL"/>
              </w:rPr>
            </w:pPr>
            <w:r w:rsidRPr="0084779C">
              <w:rPr>
                <w:b/>
                <w:szCs w:val="22"/>
                <w:lang w:val="nl-NL"/>
              </w:rPr>
              <w:t xml:space="preserve">Số cuối </w:t>
            </w:r>
            <w:r>
              <w:rPr>
                <w:b/>
                <w:szCs w:val="22"/>
                <w:lang w:val="nl-NL"/>
              </w:rPr>
              <w:t>năm</w:t>
            </w:r>
          </w:p>
        </w:tc>
        <w:tc>
          <w:tcPr>
            <w:tcW w:w="1461" w:type="dxa"/>
            <w:vAlign w:val="center"/>
          </w:tcPr>
          <w:p w:rsidR="00CA528A" w:rsidRPr="0084779C" w:rsidRDefault="00CA528A" w:rsidP="001B6CE3">
            <w:pPr>
              <w:jc w:val="right"/>
              <w:rPr>
                <w:szCs w:val="22"/>
              </w:rPr>
            </w:pPr>
          </w:p>
        </w:tc>
        <w:tc>
          <w:tcPr>
            <w:tcW w:w="95" w:type="dxa"/>
            <w:vAlign w:val="center"/>
          </w:tcPr>
          <w:p w:rsidR="00CA528A" w:rsidRPr="0084779C" w:rsidRDefault="00CA528A" w:rsidP="001B6CE3">
            <w:pPr>
              <w:jc w:val="right"/>
              <w:rPr>
                <w:szCs w:val="22"/>
              </w:rPr>
            </w:pPr>
          </w:p>
        </w:tc>
        <w:tc>
          <w:tcPr>
            <w:tcW w:w="1525" w:type="dxa"/>
            <w:vAlign w:val="center"/>
          </w:tcPr>
          <w:p w:rsidR="00CA528A" w:rsidRPr="0084779C" w:rsidRDefault="00CA528A" w:rsidP="001B6CE3">
            <w:pPr>
              <w:jc w:val="right"/>
              <w:rPr>
                <w:szCs w:val="22"/>
              </w:rPr>
            </w:pPr>
          </w:p>
        </w:tc>
        <w:tc>
          <w:tcPr>
            <w:tcW w:w="78" w:type="dxa"/>
            <w:vAlign w:val="center"/>
          </w:tcPr>
          <w:p w:rsidR="00CA528A" w:rsidRPr="0084779C" w:rsidRDefault="00CA528A" w:rsidP="001B6CE3">
            <w:pPr>
              <w:jc w:val="right"/>
              <w:rPr>
                <w:szCs w:val="22"/>
              </w:rPr>
            </w:pPr>
          </w:p>
        </w:tc>
        <w:tc>
          <w:tcPr>
            <w:tcW w:w="1542" w:type="dxa"/>
            <w:vAlign w:val="center"/>
          </w:tcPr>
          <w:p w:rsidR="00CA528A" w:rsidRPr="0084779C" w:rsidRDefault="00CA528A" w:rsidP="001B6CE3">
            <w:pPr>
              <w:jc w:val="right"/>
              <w:rPr>
                <w:szCs w:val="22"/>
              </w:rPr>
            </w:pPr>
          </w:p>
        </w:tc>
        <w:tc>
          <w:tcPr>
            <w:tcW w:w="78" w:type="dxa"/>
            <w:vAlign w:val="center"/>
          </w:tcPr>
          <w:p w:rsidR="00CA528A" w:rsidRPr="0084779C" w:rsidRDefault="00CA528A" w:rsidP="001B6CE3">
            <w:pPr>
              <w:jc w:val="right"/>
              <w:rPr>
                <w:szCs w:val="22"/>
              </w:rPr>
            </w:pPr>
          </w:p>
        </w:tc>
        <w:tc>
          <w:tcPr>
            <w:tcW w:w="1701" w:type="dxa"/>
            <w:vAlign w:val="center"/>
          </w:tcPr>
          <w:p w:rsidR="00CA528A" w:rsidRPr="0084779C" w:rsidRDefault="00CA528A" w:rsidP="001B6CE3">
            <w:pPr>
              <w:jc w:val="right"/>
              <w:rPr>
                <w:szCs w:val="22"/>
              </w:rPr>
            </w:pPr>
          </w:p>
        </w:tc>
      </w:tr>
      <w:tr w:rsidR="00445D38" w:rsidRPr="0084779C" w:rsidTr="001B6CE3">
        <w:trPr>
          <w:trHeight w:val="288"/>
        </w:trPr>
        <w:tc>
          <w:tcPr>
            <w:tcW w:w="2287" w:type="dxa"/>
          </w:tcPr>
          <w:p w:rsidR="00445D38" w:rsidRDefault="00445D38" w:rsidP="001B6CE3">
            <w:pPr>
              <w:jc w:val="left"/>
              <w:rPr>
                <w:szCs w:val="22"/>
              </w:rPr>
            </w:pPr>
            <w:r>
              <w:rPr>
                <w:szCs w:val="22"/>
              </w:rPr>
              <w:t>Vay và nợ</w:t>
            </w:r>
          </w:p>
        </w:tc>
        <w:tc>
          <w:tcPr>
            <w:tcW w:w="1461" w:type="dxa"/>
            <w:vAlign w:val="bottom"/>
          </w:tcPr>
          <w:p w:rsidR="00445D38" w:rsidRDefault="00445D38" w:rsidP="00445D38">
            <w:pPr>
              <w:jc w:val="right"/>
              <w:rPr>
                <w:szCs w:val="22"/>
              </w:rPr>
            </w:pPr>
            <w:r>
              <w:rPr>
                <w:szCs w:val="22"/>
              </w:rPr>
              <w:t>30.527.296.994</w:t>
            </w:r>
          </w:p>
        </w:tc>
        <w:tc>
          <w:tcPr>
            <w:tcW w:w="95" w:type="dxa"/>
            <w:vAlign w:val="bottom"/>
          </w:tcPr>
          <w:p w:rsidR="00445D38" w:rsidRPr="00860C10" w:rsidRDefault="00445D38" w:rsidP="00473CB6">
            <w:pPr>
              <w:jc w:val="right"/>
              <w:rPr>
                <w:szCs w:val="22"/>
              </w:rPr>
            </w:pPr>
          </w:p>
        </w:tc>
        <w:tc>
          <w:tcPr>
            <w:tcW w:w="1525" w:type="dxa"/>
            <w:vAlign w:val="bottom"/>
          </w:tcPr>
          <w:p w:rsidR="00445D38" w:rsidRPr="00860C10" w:rsidRDefault="00445D38" w:rsidP="00473CB6">
            <w:pPr>
              <w:jc w:val="right"/>
              <w:rPr>
                <w:szCs w:val="22"/>
              </w:rPr>
            </w:pPr>
            <w:r w:rsidRPr="00860C10">
              <w:rPr>
                <w:szCs w:val="22"/>
              </w:rPr>
              <w:t>1.410.000.000</w:t>
            </w:r>
          </w:p>
        </w:tc>
        <w:tc>
          <w:tcPr>
            <w:tcW w:w="78" w:type="dxa"/>
            <w:vAlign w:val="bottom"/>
          </w:tcPr>
          <w:p w:rsidR="00445D38" w:rsidRPr="00860C10" w:rsidRDefault="00445D38" w:rsidP="00473CB6">
            <w:pPr>
              <w:jc w:val="right"/>
              <w:rPr>
                <w:szCs w:val="22"/>
              </w:rPr>
            </w:pPr>
          </w:p>
        </w:tc>
        <w:tc>
          <w:tcPr>
            <w:tcW w:w="1542" w:type="dxa"/>
            <w:vAlign w:val="bottom"/>
          </w:tcPr>
          <w:p w:rsidR="00445D38" w:rsidRPr="00EF7E40" w:rsidRDefault="00445D38" w:rsidP="00473CB6">
            <w:pPr>
              <w:jc w:val="right"/>
              <w:rPr>
                <w:szCs w:val="22"/>
                <w:lang w:val="en-US"/>
              </w:rPr>
            </w:pPr>
            <w:r>
              <w:rPr>
                <w:szCs w:val="22"/>
                <w:lang w:val="en-US"/>
              </w:rPr>
              <w:t>-</w:t>
            </w:r>
          </w:p>
        </w:tc>
        <w:tc>
          <w:tcPr>
            <w:tcW w:w="78" w:type="dxa"/>
            <w:vAlign w:val="bottom"/>
          </w:tcPr>
          <w:p w:rsidR="00445D38" w:rsidRPr="00860C10" w:rsidRDefault="00445D38" w:rsidP="00473CB6">
            <w:pPr>
              <w:jc w:val="right"/>
              <w:rPr>
                <w:szCs w:val="22"/>
              </w:rPr>
            </w:pPr>
          </w:p>
        </w:tc>
        <w:tc>
          <w:tcPr>
            <w:tcW w:w="1701" w:type="dxa"/>
            <w:vAlign w:val="bottom"/>
          </w:tcPr>
          <w:p w:rsidR="00445D38" w:rsidRDefault="00445D38" w:rsidP="00445D38">
            <w:pPr>
              <w:jc w:val="right"/>
              <w:rPr>
                <w:szCs w:val="22"/>
              </w:rPr>
            </w:pPr>
            <w:r>
              <w:rPr>
                <w:szCs w:val="22"/>
              </w:rPr>
              <w:t>31.937.296.994</w:t>
            </w:r>
          </w:p>
        </w:tc>
      </w:tr>
      <w:tr w:rsidR="00445D38" w:rsidRPr="0084779C" w:rsidTr="001B6CE3">
        <w:trPr>
          <w:trHeight w:val="288"/>
        </w:trPr>
        <w:tc>
          <w:tcPr>
            <w:tcW w:w="2287" w:type="dxa"/>
          </w:tcPr>
          <w:p w:rsidR="00445D38" w:rsidRDefault="00445D38" w:rsidP="001B6CE3">
            <w:pPr>
              <w:jc w:val="left"/>
              <w:rPr>
                <w:szCs w:val="22"/>
              </w:rPr>
            </w:pPr>
            <w:r>
              <w:rPr>
                <w:szCs w:val="22"/>
              </w:rPr>
              <w:t>Phải trả người bán</w:t>
            </w:r>
          </w:p>
        </w:tc>
        <w:tc>
          <w:tcPr>
            <w:tcW w:w="1461" w:type="dxa"/>
            <w:vAlign w:val="bottom"/>
          </w:tcPr>
          <w:p w:rsidR="00445D38" w:rsidRDefault="00445D38" w:rsidP="00445D38">
            <w:pPr>
              <w:jc w:val="right"/>
              <w:rPr>
                <w:szCs w:val="22"/>
              </w:rPr>
            </w:pPr>
            <w:r>
              <w:rPr>
                <w:szCs w:val="22"/>
              </w:rPr>
              <w:t>11.154.712.087</w:t>
            </w:r>
          </w:p>
        </w:tc>
        <w:tc>
          <w:tcPr>
            <w:tcW w:w="95" w:type="dxa"/>
            <w:vAlign w:val="bottom"/>
          </w:tcPr>
          <w:p w:rsidR="00445D38" w:rsidRPr="00860C10" w:rsidRDefault="00445D38" w:rsidP="00473CB6">
            <w:pPr>
              <w:jc w:val="right"/>
              <w:rPr>
                <w:szCs w:val="22"/>
              </w:rPr>
            </w:pPr>
          </w:p>
        </w:tc>
        <w:tc>
          <w:tcPr>
            <w:tcW w:w="1525" w:type="dxa"/>
            <w:vAlign w:val="bottom"/>
          </w:tcPr>
          <w:p w:rsidR="00445D38" w:rsidRPr="00860C10" w:rsidRDefault="00445D38" w:rsidP="00473CB6">
            <w:pPr>
              <w:jc w:val="right"/>
              <w:rPr>
                <w:szCs w:val="22"/>
              </w:rPr>
            </w:pPr>
            <w:r w:rsidRPr="00860C10">
              <w:rPr>
                <w:szCs w:val="22"/>
              </w:rPr>
              <w:t>-</w:t>
            </w:r>
          </w:p>
        </w:tc>
        <w:tc>
          <w:tcPr>
            <w:tcW w:w="78" w:type="dxa"/>
            <w:vAlign w:val="bottom"/>
          </w:tcPr>
          <w:p w:rsidR="00445D38" w:rsidRPr="00860C10" w:rsidRDefault="00445D38" w:rsidP="00473CB6">
            <w:pPr>
              <w:jc w:val="right"/>
              <w:rPr>
                <w:szCs w:val="22"/>
              </w:rPr>
            </w:pPr>
          </w:p>
        </w:tc>
        <w:tc>
          <w:tcPr>
            <w:tcW w:w="1542" w:type="dxa"/>
            <w:vAlign w:val="bottom"/>
          </w:tcPr>
          <w:p w:rsidR="00445D38" w:rsidRPr="00EF7E40" w:rsidRDefault="00445D38" w:rsidP="00473CB6">
            <w:pPr>
              <w:jc w:val="right"/>
              <w:rPr>
                <w:szCs w:val="22"/>
                <w:lang w:val="en-US"/>
              </w:rPr>
            </w:pPr>
            <w:r>
              <w:rPr>
                <w:szCs w:val="22"/>
                <w:lang w:val="en-US"/>
              </w:rPr>
              <w:t>-</w:t>
            </w:r>
          </w:p>
        </w:tc>
        <w:tc>
          <w:tcPr>
            <w:tcW w:w="78" w:type="dxa"/>
            <w:vAlign w:val="bottom"/>
          </w:tcPr>
          <w:p w:rsidR="00445D38" w:rsidRPr="00860C10" w:rsidRDefault="00445D38" w:rsidP="00473CB6">
            <w:pPr>
              <w:jc w:val="right"/>
              <w:rPr>
                <w:szCs w:val="22"/>
              </w:rPr>
            </w:pPr>
          </w:p>
        </w:tc>
        <w:tc>
          <w:tcPr>
            <w:tcW w:w="1701" w:type="dxa"/>
            <w:vAlign w:val="bottom"/>
          </w:tcPr>
          <w:p w:rsidR="00445D38" w:rsidRDefault="00445D38" w:rsidP="00445D38">
            <w:pPr>
              <w:jc w:val="right"/>
              <w:rPr>
                <w:szCs w:val="22"/>
              </w:rPr>
            </w:pPr>
            <w:r>
              <w:rPr>
                <w:szCs w:val="22"/>
              </w:rPr>
              <w:t>11.154.712.087</w:t>
            </w:r>
          </w:p>
        </w:tc>
      </w:tr>
      <w:tr w:rsidR="00445D38" w:rsidRPr="0084779C" w:rsidTr="001B6CE3">
        <w:trPr>
          <w:trHeight w:val="288"/>
        </w:trPr>
        <w:tc>
          <w:tcPr>
            <w:tcW w:w="2287" w:type="dxa"/>
          </w:tcPr>
          <w:p w:rsidR="00445D38" w:rsidRDefault="00445D38" w:rsidP="001B6CE3">
            <w:pPr>
              <w:jc w:val="left"/>
              <w:rPr>
                <w:szCs w:val="22"/>
              </w:rPr>
            </w:pPr>
            <w:r>
              <w:rPr>
                <w:szCs w:val="22"/>
              </w:rPr>
              <w:t>Các khoản phải trả khác</w:t>
            </w:r>
          </w:p>
        </w:tc>
        <w:tc>
          <w:tcPr>
            <w:tcW w:w="1461" w:type="dxa"/>
            <w:vAlign w:val="bottom"/>
          </w:tcPr>
          <w:p w:rsidR="00445D38" w:rsidRDefault="00445D38" w:rsidP="00445D38">
            <w:pPr>
              <w:jc w:val="right"/>
              <w:rPr>
                <w:szCs w:val="22"/>
              </w:rPr>
            </w:pPr>
            <w:r>
              <w:rPr>
                <w:szCs w:val="22"/>
              </w:rPr>
              <w:t>8.081.679.835</w:t>
            </w:r>
          </w:p>
        </w:tc>
        <w:tc>
          <w:tcPr>
            <w:tcW w:w="95" w:type="dxa"/>
            <w:vAlign w:val="bottom"/>
          </w:tcPr>
          <w:p w:rsidR="00445D38" w:rsidRPr="00860C10" w:rsidRDefault="00445D38" w:rsidP="00473CB6">
            <w:pPr>
              <w:jc w:val="right"/>
              <w:rPr>
                <w:szCs w:val="22"/>
              </w:rPr>
            </w:pPr>
          </w:p>
        </w:tc>
        <w:tc>
          <w:tcPr>
            <w:tcW w:w="1525" w:type="dxa"/>
            <w:vAlign w:val="bottom"/>
          </w:tcPr>
          <w:p w:rsidR="00445D38" w:rsidRPr="00860C10" w:rsidRDefault="00445D38" w:rsidP="00473CB6">
            <w:pPr>
              <w:jc w:val="right"/>
              <w:rPr>
                <w:szCs w:val="22"/>
              </w:rPr>
            </w:pPr>
            <w:r w:rsidRPr="00860C10">
              <w:rPr>
                <w:szCs w:val="22"/>
              </w:rPr>
              <w:t>-</w:t>
            </w:r>
          </w:p>
        </w:tc>
        <w:tc>
          <w:tcPr>
            <w:tcW w:w="78" w:type="dxa"/>
            <w:vAlign w:val="bottom"/>
          </w:tcPr>
          <w:p w:rsidR="00445D38" w:rsidRPr="00860C10" w:rsidRDefault="00445D38" w:rsidP="00473CB6">
            <w:pPr>
              <w:jc w:val="right"/>
              <w:rPr>
                <w:szCs w:val="22"/>
              </w:rPr>
            </w:pPr>
          </w:p>
        </w:tc>
        <w:tc>
          <w:tcPr>
            <w:tcW w:w="1542" w:type="dxa"/>
            <w:vAlign w:val="bottom"/>
          </w:tcPr>
          <w:p w:rsidR="00445D38" w:rsidRPr="00EF7E40" w:rsidRDefault="00445D38" w:rsidP="00473CB6">
            <w:pPr>
              <w:jc w:val="right"/>
              <w:rPr>
                <w:szCs w:val="22"/>
                <w:lang w:val="en-US"/>
              </w:rPr>
            </w:pPr>
            <w:r>
              <w:rPr>
                <w:szCs w:val="22"/>
                <w:lang w:val="en-US"/>
              </w:rPr>
              <w:t>-</w:t>
            </w:r>
          </w:p>
        </w:tc>
        <w:tc>
          <w:tcPr>
            <w:tcW w:w="78" w:type="dxa"/>
            <w:vAlign w:val="bottom"/>
          </w:tcPr>
          <w:p w:rsidR="00445D38" w:rsidRPr="00860C10" w:rsidRDefault="00445D38" w:rsidP="00473CB6">
            <w:pPr>
              <w:jc w:val="right"/>
              <w:rPr>
                <w:szCs w:val="22"/>
              </w:rPr>
            </w:pPr>
          </w:p>
        </w:tc>
        <w:tc>
          <w:tcPr>
            <w:tcW w:w="1701" w:type="dxa"/>
            <w:vAlign w:val="bottom"/>
          </w:tcPr>
          <w:p w:rsidR="00445D38" w:rsidRDefault="00445D38" w:rsidP="00445D38">
            <w:pPr>
              <w:jc w:val="right"/>
              <w:rPr>
                <w:szCs w:val="22"/>
              </w:rPr>
            </w:pPr>
            <w:r>
              <w:rPr>
                <w:szCs w:val="22"/>
              </w:rPr>
              <w:t>8.081.679.835</w:t>
            </w:r>
          </w:p>
        </w:tc>
      </w:tr>
      <w:tr w:rsidR="00445D38" w:rsidRPr="0084779C" w:rsidTr="001B6CE3">
        <w:trPr>
          <w:trHeight w:val="288"/>
        </w:trPr>
        <w:tc>
          <w:tcPr>
            <w:tcW w:w="2287" w:type="dxa"/>
          </w:tcPr>
          <w:p w:rsidR="00445D38" w:rsidRDefault="00445D38" w:rsidP="001B6CE3">
            <w:pPr>
              <w:jc w:val="left"/>
              <w:rPr>
                <w:b/>
                <w:bCs/>
                <w:szCs w:val="22"/>
              </w:rPr>
            </w:pPr>
            <w:r>
              <w:rPr>
                <w:b/>
                <w:bCs/>
                <w:szCs w:val="22"/>
              </w:rPr>
              <w:t>Cộng</w:t>
            </w:r>
          </w:p>
        </w:tc>
        <w:tc>
          <w:tcPr>
            <w:tcW w:w="1461" w:type="dxa"/>
            <w:tcBorders>
              <w:top w:val="single" w:sz="4" w:space="0" w:color="auto"/>
              <w:bottom w:val="double" w:sz="4" w:space="0" w:color="auto"/>
            </w:tcBorders>
            <w:vAlign w:val="bottom"/>
          </w:tcPr>
          <w:p w:rsidR="00445D38" w:rsidRDefault="00445D38" w:rsidP="00445D38">
            <w:pPr>
              <w:jc w:val="right"/>
              <w:rPr>
                <w:b/>
                <w:bCs/>
                <w:szCs w:val="22"/>
              </w:rPr>
            </w:pPr>
            <w:r>
              <w:rPr>
                <w:b/>
                <w:bCs/>
                <w:szCs w:val="22"/>
              </w:rPr>
              <w:t>49.763.688.916</w:t>
            </w:r>
          </w:p>
        </w:tc>
        <w:tc>
          <w:tcPr>
            <w:tcW w:w="95" w:type="dxa"/>
            <w:vAlign w:val="bottom"/>
          </w:tcPr>
          <w:p w:rsidR="00445D38" w:rsidRPr="00860C10" w:rsidRDefault="00445D38" w:rsidP="00473CB6">
            <w:pPr>
              <w:jc w:val="right"/>
              <w:rPr>
                <w:b/>
                <w:bCs/>
                <w:szCs w:val="22"/>
              </w:rPr>
            </w:pPr>
          </w:p>
        </w:tc>
        <w:tc>
          <w:tcPr>
            <w:tcW w:w="1525" w:type="dxa"/>
            <w:tcBorders>
              <w:top w:val="single" w:sz="4" w:space="0" w:color="auto"/>
              <w:bottom w:val="double" w:sz="4" w:space="0" w:color="auto"/>
            </w:tcBorders>
            <w:vAlign w:val="bottom"/>
          </w:tcPr>
          <w:p w:rsidR="00445D38" w:rsidRPr="00860C10" w:rsidRDefault="00445D38" w:rsidP="00473CB6">
            <w:pPr>
              <w:jc w:val="right"/>
              <w:rPr>
                <w:b/>
                <w:bCs/>
                <w:szCs w:val="22"/>
              </w:rPr>
            </w:pPr>
            <w:r w:rsidRPr="00860C10">
              <w:rPr>
                <w:b/>
                <w:bCs/>
                <w:szCs w:val="22"/>
              </w:rPr>
              <w:t>1.410.000.000</w:t>
            </w:r>
          </w:p>
        </w:tc>
        <w:tc>
          <w:tcPr>
            <w:tcW w:w="78" w:type="dxa"/>
            <w:vAlign w:val="bottom"/>
          </w:tcPr>
          <w:p w:rsidR="00445D38" w:rsidRPr="00860C10" w:rsidRDefault="00445D38" w:rsidP="00473CB6">
            <w:pPr>
              <w:jc w:val="right"/>
              <w:rPr>
                <w:b/>
                <w:bCs/>
                <w:szCs w:val="22"/>
              </w:rPr>
            </w:pPr>
          </w:p>
        </w:tc>
        <w:tc>
          <w:tcPr>
            <w:tcW w:w="1542" w:type="dxa"/>
            <w:tcBorders>
              <w:top w:val="single" w:sz="4" w:space="0" w:color="auto"/>
              <w:bottom w:val="double" w:sz="4" w:space="0" w:color="auto"/>
            </w:tcBorders>
            <w:vAlign w:val="bottom"/>
          </w:tcPr>
          <w:p w:rsidR="00445D38" w:rsidRPr="00EF7E40" w:rsidRDefault="00445D38" w:rsidP="00473CB6">
            <w:pPr>
              <w:jc w:val="right"/>
              <w:rPr>
                <w:b/>
                <w:bCs/>
                <w:szCs w:val="22"/>
                <w:lang w:val="en-US"/>
              </w:rPr>
            </w:pPr>
            <w:r>
              <w:rPr>
                <w:b/>
                <w:bCs/>
                <w:szCs w:val="22"/>
                <w:lang w:val="en-US"/>
              </w:rPr>
              <w:t>-</w:t>
            </w:r>
          </w:p>
        </w:tc>
        <w:tc>
          <w:tcPr>
            <w:tcW w:w="78" w:type="dxa"/>
            <w:vAlign w:val="bottom"/>
          </w:tcPr>
          <w:p w:rsidR="00445D38" w:rsidRPr="00860C10" w:rsidRDefault="00445D38" w:rsidP="00473CB6">
            <w:pPr>
              <w:jc w:val="right"/>
              <w:rPr>
                <w:b/>
                <w:bCs/>
                <w:szCs w:val="22"/>
              </w:rPr>
            </w:pPr>
          </w:p>
        </w:tc>
        <w:tc>
          <w:tcPr>
            <w:tcW w:w="1701" w:type="dxa"/>
            <w:tcBorders>
              <w:top w:val="single" w:sz="4" w:space="0" w:color="auto"/>
              <w:bottom w:val="double" w:sz="4" w:space="0" w:color="auto"/>
            </w:tcBorders>
            <w:vAlign w:val="bottom"/>
          </w:tcPr>
          <w:p w:rsidR="00445D38" w:rsidRDefault="00445D38" w:rsidP="00445D38">
            <w:pPr>
              <w:jc w:val="right"/>
              <w:rPr>
                <w:b/>
                <w:bCs/>
                <w:szCs w:val="22"/>
              </w:rPr>
            </w:pPr>
            <w:r>
              <w:rPr>
                <w:b/>
                <w:bCs/>
                <w:szCs w:val="22"/>
              </w:rPr>
              <w:t>51.173.688.916</w:t>
            </w:r>
          </w:p>
        </w:tc>
      </w:tr>
      <w:tr w:rsidR="00CA528A" w:rsidRPr="0084779C" w:rsidTr="001B6CE3">
        <w:trPr>
          <w:trHeight w:val="288"/>
        </w:trPr>
        <w:tc>
          <w:tcPr>
            <w:tcW w:w="2287" w:type="dxa"/>
            <w:vAlign w:val="center"/>
          </w:tcPr>
          <w:p w:rsidR="00CA528A" w:rsidRPr="00E66AC7" w:rsidRDefault="00CA528A" w:rsidP="001B6CE3">
            <w:pPr>
              <w:rPr>
                <w:sz w:val="12"/>
                <w:szCs w:val="22"/>
              </w:rPr>
            </w:pPr>
          </w:p>
        </w:tc>
        <w:tc>
          <w:tcPr>
            <w:tcW w:w="1461" w:type="dxa"/>
            <w:tcBorders>
              <w:top w:val="double" w:sz="4" w:space="0" w:color="auto"/>
            </w:tcBorders>
            <w:vAlign w:val="center"/>
          </w:tcPr>
          <w:p w:rsidR="00CA528A" w:rsidRPr="0084779C" w:rsidRDefault="00CA528A" w:rsidP="001B6CE3">
            <w:pPr>
              <w:jc w:val="right"/>
              <w:rPr>
                <w:szCs w:val="22"/>
              </w:rPr>
            </w:pPr>
          </w:p>
        </w:tc>
        <w:tc>
          <w:tcPr>
            <w:tcW w:w="95" w:type="dxa"/>
            <w:vAlign w:val="center"/>
          </w:tcPr>
          <w:p w:rsidR="00CA528A" w:rsidRPr="0084779C" w:rsidRDefault="00CA528A" w:rsidP="001B6CE3">
            <w:pPr>
              <w:jc w:val="right"/>
              <w:rPr>
                <w:szCs w:val="22"/>
              </w:rPr>
            </w:pPr>
          </w:p>
        </w:tc>
        <w:tc>
          <w:tcPr>
            <w:tcW w:w="1525" w:type="dxa"/>
            <w:tcBorders>
              <w:top w:val="double" w:sz="4" w:space="0" w:color="auto"/>
            </w:tcBorders>
            <w:vAlign w:val="center"/>
          </w:tcPr>
          <w:p w:rsidR="00CA528A" w:rsidRPr="0084779C" w:rsidRDefault="00CA528A" w:rsidP="001B6CE3">
            <w:pPr>
              <w:jc w:val="right"/>
              <w:rPr>
                <w:szCs w:val="22"/>
              </w:rPr>
            </w:pPr>
          </w:p>
        </w:tc>
        <w:tc>
          <w:tcPr>
            <w:tcW w:w="78" w:type="dxa"/>
            <w:vAlign w:val="center"/>
          </w:tcPr>
          <w:p w:rsidR="00CA528A" w:rsidRPr="0084779C" w:rsidRDefault="00CA528A" w:rsidP="001B6CE3">
            <w:pPr>
              <w:jc w:val="right"/>
              <w:rPr>
                <w:szCs w:val="22"/>
              </w:rPr>
            </w:pPr>
          </w:p>
        </w:tc>
        <w:tc>
          <w:tcPr>
            <w:tcW w:w="1542" w:type="dxa"/>
            <w:tcBorders>
              <w:top w:val="double" w:sz="4" w:space="0" w:color="auto"/>
            </w:tcBorders>
            <w:vAlign w:val="center"/>
          </w:tcPr>
          <w:p w:rsidR="00CA528A" w:rsidRPr="0084779C" w:rsidRDefault="00CA528A" w:rsidP="001B6CE3">
            <w:pPr>
              <w:jc w:val="right"/>
              <w:rPr>
                <w:szCs w:val="22"/>
              </w:rPr>
            </w:pPr>
          </w:p>
        </w:tc>
        <w:tc>
          <w:tcPr>
            <w:tcW w:w="78" w:type="dxa"/>
            <w:vAlign w:val="center"/>
          </w:tcPr>
          <w:p w:rsidR="00CA528A" w:rsidRPr="0084779C" w:rsidRDefault="00CA528A" w:rsidP="001B6CE3">
            <w:pPr>
              <w:jc w:val="right"/>
              <w:rPr>
                <w:szCs w:val="22"/>
              </w:rPr>
            </w:pPr>
          </w:p>
        </w:tc>
        <w:tc>
          <w:tcPr>
            <w:tcW w:w="1701" w:type="dxa"/>
            <w:tcBorders>
              <w:top w:val="double" w:sz="4" w:space="0" w:color="auto"/>
            </w:tcBorders>
            <w:vAlign w:val="center"/>
          </w:tcPr>
          <w:p w:rsidR="00CA528A" w:rsidRPr="0084779C" w:rsidRDefault="00CA528A" w:rsidP="001B6CE3">
            <w:pPr>
              <w:jc w:val="right"/>
              <w:rPr>
                <w:szCs w:val="22"/>
              </w:rPr>
            </w:pPr>
            <w:r w:rsidRPr="0084779C">
              <w:rPr>
                <w:szCs w:val="22"/>
              </w:rPr>
              <w:t>-</w:t>
            </w:r>
          </w:p>
        </w:tc>
      </w:tr>
      <w:tr w:rsidR="00CA528A" w:rsidRPr="0084779C" w:rsidTr="001B6CE3">
        <w:trPr>
          <w:trHeight w:val="288"/>
        </w:trPr>
        <w:tc>
          <w:tcPr>
            <w:tcW w:w="2287" w:type="dxa"/>
            <w:vAlign w:val="center"/>
          </w:tcPr>
          <w:p w:rsidR="00CA528A" w:rsidRPr="0084779C" w:rsidRDefault="00CA528A" w:rsidP="001B6CE3">
            <w:pPr>
              <w:rPr>
                <w:b/>
                <w:bCs/>
                <w:szCs w:val="22"/>
              </w:rPr>
            </w:pPr>
            <w:r w:rsidRPr="0084779C">
              <w:rPr>
                <w:b/>
                <w:bCs/>
                <w:szCs w:val="22"/>
              </w:rPr>
              <w:t>Số đầu năm</w:t>
            </w:r>
          </w:p>
        </w:tc>
        <w:tc>
          <w:tcPr>
            <w:tcW w:w="1461" w:type="dxa"/>
            <w:vAlign w:val="center"/>
          </w:tcPr>
          <w:p w:rsidR="00CA528A" w:rsidRPr="0084779C" w:rsidRDefault="00CA528A" w:rsidP="001B6CE3">
            <w:pPr>
              <w:jc w:val="right"/>
              <w:rPr>
                <w:szCs w:val="22"/>
              </w:rPr>
            </w:pPr>
          </w:p>
        </w:tc>
        <w:tc>
          <w:tcPr>
            <w:tcW w:w="95" w:type="dxa"/>
            <w:vAlign w:val="center"/>
          </w:tcPr>
          <w:p w:rsidR="00CA528A" w:rsidRPr="0084779C" w:rsidRDefault="00CA528A" w:rsidP="001B6CE3">
            <w:pPr>
              <w:jc w:val="right"/>
              <w:rPr>
                <w:szCs w:val="22"/>
              </w:rPr>
            </w:pPr>
          </w:p>
        </w:tc>
        <w:tc>
          <w:tcPr>
            <w:tcW w:w="1525" w:type="dxa"/>
            <w:vAlign w:val="center"/>
          </w:tcPr>
          <w:p w:rsidR="00CA528A" w:rsidRPr="0084779C" w:rsidRDefault="00CA528A" w:rsidP="001B6CE3">
            <w:pPr>
              <w:jc w:val="right"/>
              <w:rPr>
                <w:szCs w:val="22"/>
              </w:rPr>
            </w:pPr>
          </w:p>
        </w:tc>
        <w:tc>
          <w:tcPr>
            <w:tcW w:w="78" w:type="dxa"/>
            <w:vAlign w:val="center"/>
          </w:tcPr>
          <w:p w:rsidR="00CA528A" w:rsidRPr="0084779C" w:rsidRDefault="00CA528A" w:rsidP="001B6CE3">
            <w:pPr>
              <w:jc w:val="right"/>
              <w:rPr>
                <w:szCs w:val="22"/>
              </w:rPr>
            </w:pPr>
          </w:p>
        </w:tc>
        <w:tc>
          <w:tcPr>
            <w:tcW w:w="1542" w:type="dxa"/>
            <w:vAlign w:val="center"/>
          </w:tcPr>
          <w:p w:rsidR="00CA528A" w:rsidRPr="0084779C" w:rsidRDefault="00CA528A" w:rsidP="001B6CE3">
            <w:pPr>
              <w:jc w:val="right"/>
              <w:rPr>
                <w:szCs w:val="22"/>
              </w:rPr>
            </w:pPr>
          </w:p>
        </w:tc>
        <w:tc>
          <w:tcPr>
            <w:tcW w:w="78" w:type="dxa"/>
            <w:vAlign w:val="center"/>
          </w:tcPr>
          <w:p w:rsidR="00CA528A" w:rsidRPr="0084779C" w:rsidRDefault="00CA528A" w:rsidP="001B6CE3">
            <w:pPr>
              <w:jc w:val="right"/>
              <w:rPr>
                <w:szCs w:val="22"/>
              </w:rPr>
            </w:pPr>
          </w:p>
        </w:tc>
        <w:tc>
          <w:tcPr>
            <w:tcW w:w="1701" w:type="dxa"/>
            <w:vAlign w:val="center"/>
          </w:tcPr>
          <w:p w:rsidR="00CA528A" w:rsidRPr="0084779C" w:rsidRDefault="00CA528A" w:rsidP="001B6CE3">
            <w:pPr>
              <w:jc w:val="right"/>
              <w:rPr>
                <w:szCs w:val="22"/>
              </w:rPr>
            </w:pPr>
          </w:p>
        </w:tc>
      </w:tr>
      <w:tr w:rsidR="00705B07" w:rsidRPr="0084779C" w:rsidTr="001B6CE3">
        <w:trPr>
          <w:trHeight w:val="288"/>
        </w:trPr>
        <w:tc>
          <w:tcPr>
            <w:tcW w:w="2287" w:type="dxa"/>
          </w:tcPr>
          <w:p w:rsidR="00705B07" w:rsidRDefault="00705B07" w:rsidP="001B6CE3">
            <w:pPr>
              <w:rPr>
                <w:szCs w:val="22"/>
              </w:rPr>
            </w:pPr>
            <w:r>
              <w:rPr>
                <w:szCs w:val="22"/>
              </w:rPr>
              <w:t>Vay và nợ</w:t>
            </w:r>
          </w:p>
        </w:tc>
        <w:tc>
          <w:tcPr>
            <w:tcW w:w="1461" w:type="dxa"/>
            <w:vAlign w:val="bottom"/>
          </w:tcPr>
          <w:p w:rsidR="00705B07" w:rsidRDefault="00705B07" w:rsidP="00705B07">
            <w:pPr>
              <w:jc w:val="right"/>
              <w:rPr>
                <w:szCs w:val="22"/>
              </w:rPr>
            </w:pPr>
            <w:r>
              <w:rPr>
                <w:szCs w:val="22"/>
              </w:rPr>
              <w:t>34.605.041.326</w:t>
            </w:r>
          </w:p>
        </w:tc>
        <w:tc>
          <w:tcPr>
            <w:tcW w:w="95" w:type="dxa"/>
            <w:vAlign w:val="bottom"/>
          </w:tcPr>
          <w:p w:rsidR="00705B07" w:rsidRDefault="00705B07" w:rsidP="00705B07">
            <w:pPr>
              <w:jc w:val="right"/>
              <w:rPr>
                <w:szCs w:val="22"/>
              </w:rPr>
            </w:pPr>
          </w:p>
        </w:tc>
        <w:tc>
          <w:tcPr>
            <w:tcW w:w="1525" w:type="dxa"/>
            <w:vAlign w:val="bottom"/>
          </w:tcPr>
          <w:p w:rsidR="00705B07" w:rsidRDefault="00705B07" w:rsidP="00705B07">
            <w:pPr>
              <w:jc w:val="right"/>
              <w:rPr>
                <w:szCs w:val="22"/>
              </w:rPr>
            </w:pPr>
            <w:r>
              <w:rPr>
                <w:szCs w:val="22"/>
              </w:rPr>
              <w:t>1.196.111.111</w:t>
            </w:r>
          </w:p>
        </w:tc>
        <w:tc>
          <w:tcPr>
            <w:tcW w:w="78" w:type="dxa"/>
            <w:vAlign w:val="bottom"/>
          </w:tcPr>
          <w:p w:rsidR="00705B07" w:rsidRPr="0084779C" w:rsidRDefault="00705B07" w:rsidP="001B6CE3">
            <w:pPr>
              <w:jc w:val="right"/>
              <w:rPr>
                <w:szCs w:val="22"/>
              </w:rPr>
            </w:pPr>
          </w:p>
        </w:tc>
        <w:tc>
          <w:tcPr>
            <w:tcW w:w="1542" w:type="dxa"/>
            <w:vAlign w:val="bottom"/>
          </w:tcPr>
          <w:p w:rsidR="00705B07" w:rsidRPr="0084779C" w:rsidRDefault="00705B07" w:rsidP="001B6CE3">
            <w:pPr>
              <w:jc w:val="right"/>
              <w:rPr>
                <w:szCs w:val="22"/>
              </w:rPr>
            </w:pPr>
            <w:r w:rsidRPr="0084779C">
              <w:rPr>
                <w:szCs w:val="22"/>
              </w:rPr>
              <w:t>-</w:t>
            </w:r>
          </w:p>
        </w:tc>
        <w:tc>
          <w:tcPr>
            <w:tcW w:w="78" w:type="dxa"/>
            <w:vAlign w:val="bottom"/>
          </w:tcPr>
          <w:p w:rsidR="00705B07" w:rsidRPr="0084779C" w:rsidRDefault="00705B07" w:rsidP="001B6CE3">
            <w:pPr>
              <w:jc w:val="right"/>
              <w:rPr>
                <w:szCs w:val="22"/>
              </w:rPr>
            </w:pPr>
          </w:p>
        </w:tc>
        <w:tc>
          <w:tcPr>
            <w:tcW w:w="1701" w:type="dxa"/>
            <w:vAlign w:val="bottom"/>
          </w:tcPr>
          <w:p w:rsidR="00705B07" w:rsidRDefault="00705B07" w:rsidP="00705B07">
            <w:pPr>
              <w:jc w:val="right"/>
              <w:rPr>
                <w:szCs w:val="22"/>
              </w:rPr>
            </w:pPr>
            <w:r>
              <w:rPr>
                <w:szCs w:val="22"/>
              </w:rPr>
              <w:t>35.801.152.437</w:t>
            </w:r>
          </w:p>
        </w:tc>
      </w:tr>
      <w:tr w:rsidR="00705B07" w:rsidRPr="0084779C" w:rsidTr="001B6CE3">
        <w:trPr>
          <w:trHeight w:val="288"/>
        </w:trPr>
        <w:tc>
          <w:tcPr>
            <w:tcW w:w="2287" w:type="dxa"/>
          </w:tcPr>
          <w:p w:rsidR="00705B07" w:rsidRDefault="00705B07" w:rsidP="001B6CE3">
            <w:pPr>
              <w:rPr>
                <w:szCs w:val="22"/>
              </w:rPr>
            </w:pPr>
            <w:r>
              <w:rPr>
                <w:szCs w:val="22"/>
              </w:rPr>
              <w:t>Phải trả người bán</w:t>
            </w:r>
          </w:p>
        </w:tc>
        <w:tc>
          <w:tcPr>
            <w:tcW w:w="1461" w:type="dxa"/>
            <w:vAlign w:val="bottom"/>
          </w:tcPr>
          <w:p w:rsidR="00705B07" w:rsidRDefault="00705B07" w:rsidP="00705B07">
            <w:pPr>
              <w:jc w:val="right"/>
              <w:rPr>
                <w:szCs w:val="22"/>
              </w:rPr>
            </w:pPr>
            <w:r>
              <w:rPr>
                <w:szCs w:val="22"/>
              </w:rPr>
              <w:t>13.217.702.123</w:t>
            </w:r>
          </w:p>
        </w:tc>
        <w:tc>
          <w:tcPr>
            <w:tcW w:w="95" w:type="dxa"/>
            <w:vAlign w:val="bottom"/>
          </w:tcPr>
          <w:p w:rsidR="00705B07" w:rsidRDefault="00705B07" w:rsidP="00705B07">
            <w:pPr>
              <w:jc w:val="right"/>
              <w:rPr>
                <w:szCs w:val="22"/>
              </w:rPr>
            </w:pPr>
          </w:p>
        </w:tc>
        <w:tc>
          <w:tcPr>
            <w:tcW w:w="1525" w:type="dxa"/>
            <w:vAlign w:val="bottom"/>
          </w:tcPr>
          <w:p w:rsidR="00705B07" w:rsidRDefault="00705B07" w:rsidP="00705B07">
            <w:pPr>
              <w:jc w:val="right"/>
              <w:rPr>
                <w:szCs w:val="22"/>
              </w:rPr>
            </w:pPr>
            <w:r>
              <w:rPr>
                <w:szCs w:val="22"/>
              </w:rPr>
              <w:t>-</w:t>
            </w:r>
          </w:p>
        </w:tc>
        <w:tc>
          <w:tcPr>
            <w:tcW w:w="78" w:type="dxa"/>
            <w:vAlign w:val="bottom"/>
          </w:tcPr>
          <w:p w:rsidR="00705B07" w:rsidRPr="0084779C" w:rsidRDefault="00705B07" w:rsidP="001B6CE3">
            <w:pPr>
              <w:jc w:val="right"/>
              <w:rPr>
                <w:szCs w:val="22"/>
              </w:rPr>
            </w:pPr>
          </w:p>
        </w:tc>
        <w:tc>
          <w:tcPr>
            <w:tcW w:w="1542" w:type="dxa"/>
            <w:vAlign w:val="bottom"/>
          </w:tcPr>
          <w:p w:rsidR="00705B07" w:rsidRPr="0084779C" w:rsidRDefault="00705B07" w:rsidP="001B6CE3">
            <w:pPr>
              <w:jc w:val="right"/>
              <w:rPr>
                <w:szCs w:val="22"/>
              </w:rPr>
            </w:pPr>
            <w:r w:rsidRPr="0084779C">
              <w:rPr>
                <w:szCs w:val="22"/>
              </w:rPr>
              <w:t>-</w:t>
            </w:r>
          </w:p>
        </w:tc>
        <w:tc>
          <w:tcPr>
            <w:tcW w:w="78" w:type="dxa"/>
            <w:vAlign w:val="bottom"/>
          </w:tcPr>
          <w:p w:rsidR="00705B07" w:rsidRPr="0084779C" w:rsidRDefault="00705B07" w:rsidP="001B6CE3">
            <w:pPr>
              <w:jc w:val="right"/>
              <w:rPr>
                <w:szCs w:val="22"/>
              </w:rPr>
            </w:pPr>
          </w:p>
        </w:tc>
        <w:tc>
          <w:tcPr>
            <w:tcW w:w="1701" w:type="dxa"/>
            <w:vAlign w:val="bottom"/>
          </w:tcPr>
          <w:p w:rsidR="00705B07" w:rsidRDefault="00705B07" w:rsidP="00705B07">
            <w:pPr>
              <w:jc w:val="right"/>
              <w:rPr>
                <w:szCs w:val="22"/>
              </w:rPr>
            </w:pPr>
            <w:r>
              <w:rPr>
                <w:szCs w:val="22"/>
              </w:rPr>
              <w:t>13.217.702.123</w:t>
            </w:r>
          </w:p>
        </w:tc>
      </w:tr>
      <w:tr w:rsidR="00705B07" w:rsidRPr="0084779C" w:rsidTr="001B6CE3">
        <w:trPr>
          <w:trHeight w:val="288"/>
        </w:trPr>
        <w:tc>
          <w:tcPr>
            <w:tcW w:w="2287" w:type="dxa"/>
          </w:tcPr>
          <w:p w:rsidR="00705B07" w:rsidRDefault="00705B07" w:rsidP="001B6CE3">
            <w:pPr>
              <w:rPr>
                <w:szCs w:val="22"/>
              </w:rPr>
            </w:pPr>
            <w:r>
              <w:rPr>
                <w:szCs w:val="22"/>
              </w:rPr>
              <w:t>Các khoản phải trả khác</w:t>
            </w:r>
          </w:p>
        </w:tc>
        <w:tc>
          <w:tcPr>
            <w:tcW w:w="1461" w:type="dxa"/>
            <w:vAlign w:val="bottom"/>
          </w:tcPr>
          <w:p w:rsidR="00705B07" w:rsidRDefault="00705B07" w:rsidP="00705B07">
            <w:pPr>
              <w:jc w:val="right"/>
              <w:rPr>
                <w:szCs w:val="22"/>
              </w:rPr>
            </w:pPr>
            <w:r>
              <w:rPr>
                <w:szCs w:val="22"/>
              </w:rPr>
              <w:t>7.808.088.277</w:t>
            </w:r>
          </w:p>
        </w:tc>
        <w:tc>
          <w:tcPr>
            <w:tcW w:w="95" w:type="dxa"/>
            <w:vAlign w:val="bottom"/>
          </w:tcPr>
          <w:p w:rsidR="00705B07" w:rsidRDefault="00705B07" w:rsidP="00705B07">
            <w:pPr>
              <w:jc w:val="right"/>
              <w:rPr>
                <w:szCs w:val="22"/>
              </w:rPr>
            </w:pPr>
          </w:p>
        </w:tc>
        <w:tc>
          <w:tcPr>
            <w:tcW w:w="1525" w:type="dxa"/>
            <w:vAlign w:val="bottom"/>
          </w:tcPr>
          <w:p w:rsidR="00705B07" w:rsidRDefault="00705B07" w:rsidP="00705B07">
            <w:pPr>
              <w:jc w:val="right"/>
              <w:rPr>
                <w:szCs w:val="22"/>
              </w:rPr>
            </w:pPr>
            <w:r>
              <w:rPr>
                <w:szCs w:val="22"/>
              </w:rPr>
              <w:t>-</w:t>
            </w:r>
          </w:p>
        </w:tc>
        <w:tc>
          <w:tcPr>
            <w:tcW w:w="78" w:type="dxa"/>
            <w:vAlign w:val="bottom"/>
          </w:tcPr>
          <w:p w:rsidR="00705B07" w:rsidRPr="0084779C" w:rsidRDefault="00705B07" w:rsidP="001B6CE3">
            <w:pPr>
              <w:jc w:val="right"/>
              <w:rPr>
                <w:szCs w:val="22"/>
              </w:rPr>
            </w:pPr>
          </w:p>
        </w:tc>
        <w:tc>
          <w:tcPr>
            <w:tcW w:w="1542" w:type="dxa"/>
            <w:vAlign w:val="bottom"/>
          </w:tcPr>
          <w:p w:rsidR="00705B07" w:rsidRPr="0084779C" w:rsidRDefault="00705B07" w:rsidP="001B6CE3">
            <w:pPr>
              <w:jc w:val="right"/>
              <w:rPr>
                <w:szCs w:val="22"/>
              </w:rPr>
            </w:pPr>
            <w:r w:rsidRPr="0084779C">
              <w:rPr>
                <w:szCs w:val="22"/>
              </w:rPr>
              <w:t>-</w:t>
            </w:r>
          </w:p>
        </w:tc>
        <w:tc>
          <w:tcPr>
            <w:tcW w:w="78" w:type="dxa"/>
            <w:vAlign w:val="bottom"/>
          </w:tcPr>
          <w:p w:rsidR="00705B07" w:rsidRPr="0084779C" w:rsidRDefault="00705B07" w:rsidP="001B6CE3">
            <w:pPr>
              <w:jc w:val="right"/>
              <w:rPr>
                <w:szCs w:val="22"/>
              </w:rPr>
            </w:pPr>
          </w:p>
        </w:tc>
        <w:tc>
          <w:tcPr>
            <w:tcW w:w="1701" w:type="dxa"/>
            <w:vAlign w:val="bottom"/>
          </w:tcPr>
          <w:p w:rsidR="00705B07" w:rsidRDefault="00705B07" w:rsidP="00705B07">
            <w:pPr>
              <w:jc w:val="right"/>
              <w:rPr>
                <w:szCs w:val="22"/>
              </w:rPr>
            </w:pPr>
            <w:r>
              <w:rPr>
                <w:szCs w:val="22"/>
              </w:rPr>
              <w:t>7.808.088.277</w:t>
            </w:r>
          </w:p>
        </w:tc>
      </w:tr>
      <w:tr w:rsidR="00705B07" w:rsidRPr="0084779C" w:rsidTr="001B6CE3">
        <w:trPr>
          <w:trHeight w:val="288"/>
        </w:trPr>
        <w:tc>
          <w:tcPr>
            <w:tcW w:w="2287" w:type="dxa"/>
          </w:tcPr>
          <w:p w:rsidR="00705B07" w:rsidRDefault="00705B07" w:rsidP="001B6CE3">
            <w:pPr>
              <w:rPr>
                <w:b/>
                <w:bCs/>
                <w:szCs w:val="22"/>
              </w:rPr>
            </w:pPr>
            <w:r>
              <w:rPr>
                <w:b/>
                <w:bCs/>
                <w:szCs w:val="22"/>
              </w:rPr>
              <w:t>Cộng</w:t>
            </w:r>
          </w:p>
        </w:tc>
        <w:tc>
          <w:tcPr>
            <w:tcW w:w="1461" w:type="dxa"/>
            <w:tcBorders>
              <w:top w:val="single" w:sz="4" w:space="0" w:color="auto"/>
              <w:bottom w:val="double" w:sz="4" w:space="0" w:color="auto"/>
            </w:tcBorders>
            <w:vAlign w:val="bottom"/>
          </w:tcPr>
          <w:p w:rsidR="00705B07" w:rsidRDefault="00705B07" w:rsidP="00705B07">
            <w:pPr>
              <w:jc w:val="right"/>
              <w:rPr>
                <w:b/>
                <w:bCs/>
                <w:szCs w:val="22"/>
              </w:rPr>
            </w:pPr>
            <w:r>
              <w:rPr>
                <w:b/>
                <w:bCs/>
                <w:szCs w:val="22"/>
              </w:rPr>
              <w:t>55.630.831.726</w:t>
            </w:r>
          </w:p>
        </w:tc>
        <w:tc>
          <w:tcPr>
            <w:tcW w:w="95" w:type="dxa"/>
            <w:vAlign w:val="bottom"/>
          </w:tcPr>
          <w:p w:rsidR="00705B07" w:rsidRDefault="00705B07" w:rsidP="00705B07">
            <w:pPr>
              <w:jc w:val="right"/>
              <w:rPr>
                <w:b/>
                <w:bCs/>
                <w:szCs w:val="22"/>
              </w:rPr>
            </w:pPr>
          </w:p>
        </w:tc>
        <w:tc>
          <w:tcPr>
            <w:tcW w:w="1525" w:type="dxa"/>
            <w:tcBorders>
              <w:top w:val="single" w:sz="4" w:space="0" w:color="auto"/>
              <w:bottom w:val="double" w:sz="4" w:space="0" w:color="auto"/>
            </w:tcBorders>
            <w:vAlign w:val="bottom"/>
          </w:tcPr>
          <w:p w:rsidR="00705B07" w:rsidRDefault="00705B07" w:rsidP="00705B07">
            <w:pPr>
              <w:jc w:val="right"/>
              <w:rPr>
                <w:b/>
                <w:bCs/>
                <w:szCs w:val="22"/>
              </w:rPr>
            </w:pPr>
            <w:r>
              <w:rPr>
                <w:b/>
                <w:bCs/>
                <w:szCs w:val="22"/>
              </w:rPr>
              <w:t>1.196.111.111</w:t>
            </w:r>
          </w:p>
        </w:tc>
        <w:tc>
          <w:tcPr>
            <w:tcW w:w="78" w:type="dxa"/>
            <w:vAlign w:val="bottom"/>
          </w:tcPr>
          <w:p w:rsidR="00705B07" w:rsidRPr="0084779C" w:rsidRDefault="00705B07" w:rsidP="001B6CE3">
            <w:pPr>
              <w:jc w:val="right"/>
              <w:rPr>
                <w:b/>
                <w:bCs/>
                <w:szCs w:val="22"/>
              </w:rPr>
            </w:pPr>
          </w:p>
        </w:tc>
        <w:tc>
          <w:tcPr>
            <w:tcW w:w="1542" w:type="dxa"/>
            <w:tcBorders>
              <w:top w:val="single" w:sz="4" w:space="0" w:color="auto"/>
              <w:bottom w:val="double" w:sz="4" w:space="0" w:color="auto"/>
            </w:tcBorders>
            <w:vAlign w:val="bottom"/>
          </w:tcPr>
          <w:p w:rsidR="00705B07" w:rsidRPr="0084779C" w:rsidRDefault="00705B07" w:rsidP="001B6CE3">
            <w:pPr>
              <w:jc w:val="right"/>
              <w:rPr>
                <w:b/>
                <w:bCs/>
                <w:szCs w:val="22"/>
              </w:rPr>
            </w:pPr>
            <w:r w:rsidRPr="0084779C">
              <w:rPr>
                <w:b/>
                <w:bCs/>
                <w:szCs w:val="22"/>
              </w:rPr>
              <w:t>-</w:t>
            </w:r>
          </w:p>
        </w:tc>
        <w:tc>
          <w:tcPr>
            <w:tcW w:w="78" w:type="dxa"/>
            <w:vAlign w:val="bottom"/>
          </w:tcPr>
          <w:p w:rsidR="00705B07" w:rsidRPr="0084779C" w:rsidRDefault="00705B07" w:rsidP="001B6CE3">
            <w:pPr>
              <w:jc w:val="right"/>
              <w:rPr>
                <w:b/>
                <w:bCs/>
                <w:szCs w:val="22"/>
              </w:rPr>
            </w:pPr>
          </w:p>
        </w:tc>
        <w:tc>
          <w:tcPr>
            <w:tcW w:w="1701" w:type="dxa"/>
            <w:tcBorders>
              <w:top w:val="single" w:sz="4" w:space="0" w:color="auto"/>
              <w:bottom w:val="double" w:sz="4" w:space="0" w:color="auto"/>
            </w:tcBorders>
            <w:vAlign w:val="bottom"/>
          </w:tcPr>
          <w:p w:rsidR="00705B07" w:rsidRDefault="00705B07" w:rsidP="00705B07">
            <w:pPr>
              <w:jc w:val="right"/>
              <w:rPr>
                <w:b/>
                <w:bCs/>
                <w:szCs w:val="22"/>
              </w:rPr>
            </w:pPr>
            <w:r>
              <w:rPr>
                <w:b/>
                <w:bCs/>
                <w:szCs w:val="22"/>
              </w:rPr>
              <w:t>56.826.942.837</w:t>
            </w:r>
          </w:p>
        </w:tc>
      </w:tr>
    </w:tbl>
    <w:p w:rsidR="00CA528A" w:rsidRPr="0084779C" w:rsidRDefault="00CA528A" w:rsidP="00CA528A">
      <w:pPr>
        <w:spacing w:after="20" w:line="252" w:lineRule="auto"/>
        <w:ind w:left="547"/>
        <w:rPr>
          <w:color w:val="000000"/>
          <w:lang w:val="nl-NL"/>
        </w:rPr>
      </w:pPr>
      <w:r w:rsidRPr="0084779C">
        <w:rPr>
          <w:color w:val="000000"/>
          <w:lang w:val="nl-NL"/>
        </w:rPr>
        <w:t>Công ty cho rằng mức độ tập trung rủi ro đối với việc trả nợ là thấp. Công ty có khả năng thanh toán các khoản nợ đến hạn từ dòng tiền từ hoạt động kinh doanh và tiền thu từ các tài sản tài chính đáo hạn.</w:t>
      </w:r>
    </w:p>
    <w:p w:rsidR="00CA528A" w:rsidRPr="006E3B51" w:rsidRDefault="00CA528A" w:rsidP="00CA528A">
      <w:pPr>
        <w:spacing w:after="20" w:line="252" w:lineRule="auto"/>
        <w:ind w:left="547"/>
        <w:rPr>
          <w:color w:val="000000"/>
          <w:sz w:val="6"/>
          <w:szCs w:val="6"/>
          <w:lang w:val="nl-NL"/>
        </w:rPr>
      </w:pPr>
    </w:p>
    <w:p w:rsidR="00CA528A" w:rsidRPr="0084779C" w:rsidRDefault="00CA528A" w:rsidP="00CA528A">
      <w:pPr>
        <w:numPr>
          <w:ilvl w:val="1"/>
          <w:numId w:val="1"/>
        </w:numPr>
        <w:tabs>
          <w:tab w:val="clear" w:pos="1440"/>
          <w:tab w:val="num" w:pos="552"/>
        </w:tabs>
        <w:spacing w:before="0" w:after="20" w:line="252" w:lineRule="auto"/>
        <w:ind w:left="547" w:hanging="547"/>
        <w:rPr>
          <w:b/>
          <w:bCs/>
          <w:color w:val="000000"/>
          <w:lang w:val="nl-NL"/>
        </w:rPr>
      </w:pPr>
      <w:r w:rsidRPr="0084779C">
        <w:rPr>
          <w:b/>
          <w:bCs/>
          <w:color w:val="000000"/>
          <w:lang w:val="nl-NL"/>
        </w:rPr>
        <w:t>Rủi ro thị trường</w:t>
      </w:r>
    </w:p>
    <w:p w:rsidR="00CA528A" w:rsidRPr="0084779C" w:rsidRDefault="00CA528A" w:rsidP="00CA528A">
      <w:pPr>
        <w:spacing w:after="20" w:line="252" w:lineRule="auto"/>
        <w:ind w:left="532" w:firstLine="6"/>
        <w:rPr>
          <w:color w:val="000000"/>
          <w:lang w:val="nl-NL"/>
        </w:rPr>
      </w:pPr>
      <w:r w:rsidRPr="0084779C">
        <w:rPr>
          <w:color w:val="000000"/>
          <w:lang w:val="nl-NL"/>
        </w:rPr>
        <w:t>Rủi ro thị trường là rủi ro mà giá trị hợp lý hoặc các luồng tiền trong tương lai của công cụ tài chính sẽ biến động theo những thay đổi của giá thị trường. Rủi ro thị trường bao gồm 3 loại: rủi ro ngoại tệ, rủi ro lãi suất và rủi ro về giá khác.</w:t>
      </w:r>
    </w:p>
    <w:p w:rsidR="00CA528A" w:rsidRPr="00E66AC7" w:rsidRDefault="00CA528A" w:rsidP="00CA528A">
      <w:pPr>
        <w:spacing w:line="252" w:lineRule="auto"/>
        <w:ind w:left="532" w:firstLine="6"/>
        <w:rPr>
          <w:color w:val="000000"/>
          <w:sz w:val="14"/>
          <w:lang w:val="nl-NL"/>
        </w:rPr>
      </w:pPr>
    </w:p>
    <w:p w:rsidR="00CA528A" w:rsidRPr="0084779C" w:rsidRDefault="00CA528A" w:rsidP="00CA528A">
      <w:pPr>
        <w:spacing w:after="20" w:line="252" w:lineRule="auto"/>
        <w:ind w:left="533"/>
        <w:rPr>
          <w:color w:val="000000"/>
          <w:lang w:val="nl-NL"/>
        </w:rPr>
      </w:pPr>
      <w:r w:rsidRPr="0084779C">
        <w:rPr>
          <w:color w:val="000000"/>
          <w:lang w:val="nl-NL"/>
        </w:rPr>
        <w:t>Các phân tích về độ nhạy trình bày dưới đây được lập trên cơ sở giá trị các khoản nợ thuần, tỷ lệ giữa các khoản nợ có lãi suất cố định và các khoản nợ có lãi suất thả nổi là không thay đổi.</w:t>
      </w:r>
    </w:p>
    <w:p w:rsidR="00CA528A" w:rsidRPr="00E66AC7" w:rsidRDefault="00CA528A" w:rsidP="00CA528A">
      <w:pPr>
        <w:spacing w:after="20" w:line="252" w:lineRule="auto"/>
        <w:ind w:left="533"/>
        <w:rPr>
          <w:color w:val="000000"/>
          <w:sz w:val="12"/>
          <w:lang w:val="nl-NL"/>
        </w:rPr>
      </w:pPr>
    </w:p>
    <w:p w:rsidR="00CA528A" w:rsidRPr="0084779C" w:rsidRDefault="00CA528A" w:rsidP="00CA528A">
      <w:pPr>
        <w:spacing w:after="20" w:line="252" w:lineRule="auto"/>
        <w:ind w:left="533"/>
        <w:rPr>
          <w:b/>
          <w:i/>
          <w:color w:val="000000"/>
          <w:lang w:val="nl-NL"/>
        </w:rPr>
      </w:pPr>
      <w:r w:rsidRPr="0084779C">
        <w:rPr>
          <w:b/>
          <w:i/>
          <w:color w:val="000000"/>
          <w:lang w:val="nl-NL"/>
        </w:rPr>
        <w:t>Rủi ro ngoại tệ</w:t>
      </w:r>
    </w:p>
    <w:p w:rsidR="00CA528A" w:rsidRPr="0084779C" w:rsidRDefault="00CA528A" w:rsidP="00CA528A">
      <w:pPr>
        <w:spacing w:after="20" w:line="252" w:lineRule="auto"/>
        <w:ind w:left="532" w:firstLine="6"/>
        <w:rPr>
          <w:color w:val="000000"/>
          <w:lang w:val="nl-NL"/>
        </w:rPr>
      </w:pPr>
      <w:r w:rsidRPr="0084779C">
        <w:rPr>
          <w:color w:val="000000"/>
          <w:lang w:val="nl-NL"/>
        </w:rPr>
        <w:t>Rủi ro ngoại tệ là rủi ro mà giá trị hợp lý hoặc các luồng tiền trong tương lai của công cụ tài chính sẽ biến động theo những thay đổi của tỷ giá hối đoái.</w:t>
      </w:r>
    </w:p>
    <w:p w:rsidR="00CA528A" w:rsidRPr="00E66AC7" w:rsidRDefault="00CA528A" w:rsidP="00CA528A">
      <w:pPr>
        <w:spacing w:after="20" w:line="252" w:lineRule="auto"/>
        <w:ind w:left="533"/>
        <w:rPr>
          <w:b/>
          <w:i/>
          <w:color w:val="000000"/>
          <w:sz w:val="10"/>
          <w:lang w:val="nl-NL"/>
        </w:rPr>
      </w:pPr>
    </w:p>
    <w:p w:rsidR="00CA528A" w:rsidRPr="0084779C" w:rsidRDefault="00CA528A" w:rsidP="00CA528A">
      <w:pPr>
        <w:spacing w:after="20" w:line="252" w:lineRule="auto"/>
        <w:ind w:left="533"/>
        <w:rPr>
          <w:b/>
          <w:color w:val="000000"/>
          <w:lang w:val="nl-NL"/>
        </w:rPr>
      </w:pPr>
      <w:r w:rsidRPr="0084779C">
        <w:rPr>
          <w:b/>
          <w:i/>
          <w:color w:val="000000"/>
          <w:lang w:val="nl-NL"/>
        </w:rPr>
        <w:t>Rủi ro lãi suất</w:t>
      </w:r>
    </w:p>
    <w:p w:rsidR="00CA528A" w:rsidRPr="0084779C" w:rsidRDefault="00CA528A" w:rsidP="00CA528A">
      <w:pPr>
        <w:spacing w:after="20" w:line="252" w:lineRule="auto"/>
        <w:ind w:left="532" w:firstLine="6"/>
        <w:rPr>
          <w:color w:val="000000"/>
          <w:lang w:val="nl-NL"/>
        </w:rPr>
      </w:pPr>
      <w:r w:rsidRPr="0084779C">
        <w:rPr>
          <w:color w:val="000000"/>
          <w:lang w:val="nl-NL"/>
        </w:rPr>
        <w:t>Rủi ro lãi suất là rủi ro mà giá trị hợp lý hoặc các luồng tiền trong tương lai của công cụ tài chính sẽ biến động theo những thay đổi của lãi suất thị trường.</w:t>
      </w:r>
    </w:p>
    <w:p w:rsidR="00CA528A" w:rsidRPr="0084779C" w:rsidRDefault="00CA528A" w:rsidP="00CA528A">
      <w:pPr>
        <w:spacing w:after="20" w:line="252" w:lineRule="auto"/>
        <w:ind w:left="532" w:firstLine="6"/>
        <w:rPr>
          <w:color w:val="000000"/>
          <w:lang w:val="nl-NL"/>
        </w:rPr>
      </w:pPr>
      <w:r w:rsidRPr="0084779C">
        <w:rPr>
          <w:color w:val="000000"/>
          <w:lang w:val="nl-NL"/>
        </w:rPr>
        <w:t xml:space="preserve">Rủi ro lãi suất của </w:t>
      </w:r>
      <w:r w:rsidRPr="0084779C">
        <w:rPr>
          <w:szCs w:val="22"/>
          <w:lang w:val="nl-NL"/>
        </w:rPr>
        <w:t>Công ty</w:t>
      </w:r>
      <w:r w:rsidRPr="0084779C">
        <w:rPr>
          <w:color w:val="000000"/>
          <w:lang w:val="nl-NL"/>
        </w:rPr>
        <w:t xml:space="preserve"> chủ yếu liên quan đến tiền, các khoản tiền gửi ngắn hạn, cho vay và các khoản vay.</w:t>
      </w:r>
    </w:p>
    <w:p w:rsidR="00CA528A" w:rsidRPr="0084779C" w:rsidRDefault="00CA528A" w:rsidP="00CA528A">
      <w:pPr>
        <w:spacing w:before="160" w:after="20" w:line="252" w:lineRule="auto"/>
        <w:ind w:left="533"/>
        <w:rPr>
          <w:color w:val="000000"/>
          <w:lang w:val="nl-NL"/>
        </w:rPr>
      </w:pPr>
      <w:r w:rsidRPr="0084779C">
        <w:rPr>
          <w:color w:val="000000"/>
          <w:lang w:val="nl-NL"/>
        </w:rPr>
        <w:t>Công ty quản lý rủi ro lãi suất bằng cách phân tích tình hình thị trường để có được các lãi suất có lợi nhất và vẫn nằm trong giới hạn quản lý rủi ro của mình.</w:t>
      </w:r>
    </w:p>
    <w:p w:rsidR="006E3B51" w:rsidRPr="006E3B51" w:rsidRDefault="006E3B51" w:rsidP="006E3B51">
      <w:pPr>
        <w:spacing w:before="0" w:after="20" w:line="252" w:lineRule="auto"/>
        <w:ind w:left="547"/>
        <w:rPr>
          <w:b/>
          <w:bCs/>
          <w:color w:val="000000"/>
          <w:sz w:val="6"/>
          <w:szCs w:val="6"/>
          <w:lang w:val="nl-NL"/>
        </w:rPr>
      </w:pPr>
    </w:p>
    <w:p w:rsidR="00CA528A" w:rsidRPr="0084779C" w:rsidRDefault="00CA528A" w:rsidP="00CA528A">
      <w:pPr>
        <w:numPr>
          <w:ilvl w:val="1"/>
          <w:numId w:val="1"/>
        </w:numPr>
        <w:tabs>
          <w:tab w:val="clear" w:pos="1440"/>
          <w:tab w:val="num" w:pos="552"/>
        </w:tabs>
        <w:spacing w:before="0" w:after="20" w:line="252" w:lineRule="auto"/>
        <w:ind w:left="547" w:hanging="547"/>
        <w:rPr>
          <w:b/>
          <w:bCs/>
          <w:color w:val="000000"/>
          <w:lang w:val="nl-NL"/>
        </w:rPr>
      </w:pPr>
      <w:r w:rsidRPr="0084779C">
        <w:rPr>
          <w:b/>
          <w:bCs/>
          <w:color w:val="000000"/>
          <w:lang w:val="nl-NL"/>
        </w:rPr>
        <w:t>Thông tin so sánh</w:t>
      </w:r>
    </w:p>
    <w:p w:rsidR="00CA528A" w:rsidRDefault="00CA528A" w:rsidP="00CA528A">
      <w:pPr>
        <w:ind w:left="546"/>
        <w:rPr>
          <w:szCs w:val="24"/>
          <w:lang w:val="nl-NL"/>
        </w:rPr>
      </w:pPr>
      <w:r>
        <w:rPr>
          <w:szCs w:val="24"/>
          <w:lang w:val="nl-NL"/>
        </w:rPr>
        <w:t>S</w:t>
      </w:r>
      <w:r w:rsidRPr="00F57C99">
        <w:rPr>
          <w:szCs w:val="24"/>
          <w:lang w:val="nl-NL"/>
        </w:rPr>
        <w:t>ố</w:t>
      </w:r>
      <w:r>
        <w:rPr>
          <w:szCs w:val="24"/>
          <w:lang w:val="nl-NL"/>
        </w:rPr>
        <w:t xml:space="preserve"> li</w:t>
      </w:r>
      <w:r w:rsidRPr="00F57C99">
        <w:rPr>
          <w:szCs w:val="24"/>
          <w:lang w:val="nl-NL"/>
        </w:rPr>
        <w:t>ệu</w:t>
      </w:r>
      <w:r>
        <w:rPr>
          <w:szCs w:val="24"/>
          <w:lang w:val="nl-NL"/>
        </w:rPr>
        <w:t xml:space="preserve"> so s</w:t>
      </w:r>
      <w:r w:rsidRPr="00F57C99">
        <w:rPr>
          <w:szCs w:val="24"/>
          <w:lang w:val="nl-NL"/>
        </w:rPr>
        <w:t>ánh</w:t>
      </w:r>
      <w:r>
        <w:rPr>
          <w:szCs w:val="24"/>
          <w:lang w:val="nl-NL"/>
        </w:rPr>
        <w:t xml:space="preserve"> đ</w:t>
      </w:r>
      <w:r w:rsidRPr="00F57C99">
        <w:rPr>
          <w:szCs w:val="24"/>
          <w:lang w:val="nl-NL"/>
        </w:rPr>
        <w:t>ầu</w:t>
      </w:r>
      <w:r>
        <w:rPr>
          <w:szCs w:val="24"/>
          <w:lang w:val="nl-NL"/>
        </w:rPr>
        <w:t xml:space="preserve"> n</w:t>
      </w:r>
      <w:r w:rsidRPr="00F57C99">
        <w:rPr>
          <w:szCs w:val="24"/>
          <w:lang w:val="nl-NL"/>
        </w:rPr>
        <w:t>ă</w:t>
      </w:r>
      <w:r>
        <w:rPr>
          <w:szCs w:val="24"/>
          <w:lang w:val="nl-NL"/>
        </w:rPr>
        <w:t>m đư</w:t>
      </w:r>
      <w:r w:rsidRPr="00F57C99">
        <w:rPr>
          <w:szCs w:val="24"/>
          <w:lang w:val="nl-NL"/>
        </w:rPr>
        <w:t>ợc</w:t>
      </w:r>
      <w:r>
        <w:rPr>
          <w:szCs w:val="24"/>
          <w:lang w:val="nl-NL"/>
        </w:rPr>
        <w:t xml:space="preserve"> l</w:t>
      </w:r>
      <w:r w:rsidRPr="00F57C99">
        <w:rPr>
          <w:szCs w:val="24"/>
          <w:lang w:val="nl-NL"/>
        </w:rPr>
        <w:t>ấy</w:t>
      </w:r>
      <w:r>
        <w:rPr>
          <w:szCs w:val="24"/>
          <w:lang w:val="nl-NL"/>
        </w:rPr>
        <w:t xml:space="preserve"> theo Báo cáo tài chính n</w:t>
      </w:r>
      <w:r w:rsidRPr="00F57C99">
        <w:rPr>
          <w:szCs w:val="24"/>
          <w:lang w:val="nl-NL"/>
        </w:rPr>
        <w:t>ă</w:t>
      </w:r>
      <w:r>
        <w:rPr>
          <w:szCs w:val="24"/>
          <w:lang w:val="nl-NL"/>
        </w:rPr>
        <w:t xml:space="preserve">m 2014 </w:t>
      </w:r>
      <w:r w:rsidRPr="00F57C99">
        <w:rPr>
          <w:szCs w:val="24"/>
          <w:lang w:val="nl-NL"/>
        </w:rPr>
        <w:t>đã</w:t>
      </w:r>
      <w:r>
        <w:rPr>
          <w:szCs w:val="24"/>
          <w:lang w:val="nl-NL"/>
        </w:rPr>
        <w:t xml:space="preserve"> đư</w:t>
      </w:r>
      <w:r w:rsidRPr="00F57C99">
        <w:rPr>
          <w:szCs w:val="24"/>
          <w:lang w:val="nl-NL"/>
        </w:rPr>
        <w:t>ợc</w:t>
      </w:r>
      <w:r>
        <w:rPr>
          <w:szCs w:val="24"/>
          <w:lang w:val="nl-NL"/>
        </w:rPr>
        <w:t xml:space="preserve"> ki</w:t>
      </w:r>
      <w:r w:rsidRPr="00F57C99">
        <w:rPr>
          <w:szCs w:val="24"/>
          <w:lang w:val="nl-NL"/>
        </w:rPr>
        <w:t>ểm</w:t>
      </w:r>
      <w:r>
        <w:rPr>
          <w:szCs w:val="24"/>
          <w:lang w:val="nl-NL"/>
        </w:rPr>
        <w:t xml:space="preserve"> t</w:t>
      </w:r>
      <w:r w:rsidRPr="00F57C99">
        <w:rPr>
          <w:szCs w:val="24"/>
          <w:lang w:val="nl-NL"/>
        </w:rPr>
        <w:t>oán</w:t>
      </w:r>
      <w:r>
        <w:rPr>
          <w:szCs w:val="24"/>
          <w:lang w:val="nl-NL"/>
        </w:rPr>
        <w:t xml:space="preserve"> b</w:t>
      </w:r>
      <w:r w:rsidRPr="00F57C99">
        <w:rPr>
          <w:szCs w:val="24"/>
          <w:lang w:val="nl-NL"/>
        </w:rPr>
        <w:t>ởi</w:t>
      </w:r>
      <w:r>
        <w:rPr>
          <w:szCs w:val="24"/>
          <w:lang w:val="nl-NL"/>
        </w:rPr>
        <w:t xml:space="preserve"> C</w:t>
      </w:r>
      <w:r w:rsidRPr="00F57C99">
        <w:rPr>
          <w:szCs w:val="24"/>
          <w:lang w:val="nl-NL"/>
        </w:rPr>
        <w:t>ô</w:t>
      </w:r>
      <w:r>
        <w:rPr>
          <w:szCs w:val="24"/>
          <w:lang w:val="nl-NL"/>
        </w:rPr>
        <w:t>ng ty TNHH Kiểm toán Nhân Tâm Việt</w:t>
      </w:r>
    </w:p>
    <w:p w:rsidR="00CA528A" w:rsidRPr="00187688" w:rsidRDefault="00CA528A" w:rsidP="00CA528A">
      <w:pPr>
        <w:ind w:left="546"/>
        <w:rPr>
          <w:sz w:val="6"/>
          <w:szCs w:val="6"/>
          <w:lang w:val="nl-NL"/>
        </w:rPr>
      </w:pPr>
    </w:p>
    <w:p w:rsidR="00CA528A" w:rsidRDefault="00CA528A" w:rsidP="00CA528A">
      <w:pPr>
        <w:ind w:left="546"/>
        <w:rPr>
          <w:szCs w:val="24"/>
          <w:lang w:val="nl-NL"/>
        </w:rPr>
      </w:pPr>
      <w:r>
        <w:rPr>
          <w:szCs w:val="24"/>
          <w:lang w:val="nl-NL"/>
        </w:rPr>
        <w:t>M</w:t>
      </w:r>
      <w:r w:rsidRPr="001404BE">
        <w:rPr>
          <w:szCs w:val="24"/>
          <w:lang w:val="nl-NL"/>
        </w:rPr>
        <w:t>ột</w:t>
      </w:r>
      <w:r>
        <w:rPr>
          <w:szCs w:val="24"/>
          <w:lang w:val="nl-NL"/>
        </w:rPr>
        <w:t xml:space="preserve"> s</w:t>
      </w:r>
      <w:r w:rsidRPr="001404BE">
        <w:rPr>
          <w:szCs w:val="24"/>
          <w:lang w:val="nl-NL"/>
        </w:rPr>
        <w:t>ố</w:t>
      </w:r>
      <w:r>
        <w:rPr>
          <w:szCs w:val="24"/>
          <w:lang w:val="nl-NL"/>
        </w:rPr>
        <w:t xml:space="preserve"> ch</w:t>
      </w:r>
      <w:r w:rsidRPr="001404BE">
        <w:rPr>
          <w:szCs w:val="24"/>
          <w:lang w:val="nl-NL"/>
        </w:rPr>
        <w:t>ỉ</w:t>
      </w:r>
      <w:r>
        <w:rPr>
          <w:szCs w:val="24"/>
          <w:lang w:val="nl-NL"/>
        </w:rPr>
        <w:t xml:space="preserve"> ti</w:t>
      </w:r>
      <w:r w:rsidRPr="001404BE">
        <w:rPr>
          <w:szCs w:val="24"/>
          <w:lang w:val="nl-NL"/>
        </w:rPr>
        <w:t>ê</w:t>
      </w:r>
      <w:r>
        <w:rPr>
          <w:szCs w:val="24"/>
          <w:lang w:val="nl-NL"/>
        </w:rPr>
        <w:t>u đ</w:t>
      </w:r>
      <w:r w:rsidRPr="001404BE">
        <w:rPr>
          <w:szCs w:val="24"/>
          <w:lang w:val="nl-NL"/>
        </w:rPr>
        <w:t>ầ</w:t>
      </w:r>
      <w:r>
        <w:rPr>
          <w:szCs w:val="24"/>
          <w:lang w:val="nl-NL"/>
        </w:rPr>
        <w:t>u n</w:t>
      </w:r>
      <w:r w:rsidRPr="001404BE">
        <w:rPr>
          <w:szCs w:val="24"/>
          <w:lang w:val="nl-NL"/>
        </w:rPr>
        <w:t>ă</w:t>
      </w:r>
      <w:r>
        <w:rPr>
          <w:szCs w:val="24"/>
          <w:lang w:val="nl-NL"/>
        </w:rPr>
        <w:t>m tr</w:t>
      </w:r>
      <w:r w:rsidRPr="001404BE">
        <w:rPr>
          <w:szCs w:val="24"/>
          <w:lang w:val="nl-NL"/>
        </w:rPr>
        <w:t>ê</w:t>
      </w:r>
      <w:r>
        <w:rPr>
          <w:szCs w:val="24"/>
          <w:lang w:val="nl-NL"/>
        </w:rPr>
        <w:t>n B</w:t>
      </w:r>
      <w:r w:rsidRPr="001404BE">
        <w:rPr>
          <w:szCs w:val="24"/>
          <w:lang w:val="nl-NL"/>
        </w:rPr>
        <w:t>ảng</w:t>
      </w:r>
      <w:r>
        <w:rPr>
          <w:szCs w:val="24"/>
          <w:lang w:val="nl-NL"/>
        </w:rPr>
        <w:t xml:space="preserve"> C</w:t>
      </w:r>
      <w:r w:rsidRPr="001404BE">
        <w:rPr>
          <w:szCs w:val="24"/>
          <w:lang w:val="nl-NL"/>
        </w:rPr>
        <w:t>â</w:t>
      </w:r>
      <w:r>
        <w:rPr>
          <w:szCs w:val="24"/>
          <w:lang w:val="nl-NL"/>
        </w:rPr>
        <w:t>n đ</w:t>
      </w:r>
      <w:r w:rsidRPr="001404BE">
        <w:rPr>
          <w:szCs w:val="24"/>
          <w:lang w:val="nl-NL"/>
        </w:rPr>
        <w:t>ố</w:t>
      </w:r>
      <w:r>
        <w:rPr>
          <w:szCs w:val="24"/>
          <w:lang w:val="nl-NL"/>
        </w:rPr>
        <w:t>i K</w:t>
      </w:r>
      <w:r w:rsidRPr="001404BE">
        <w:rPr>
          <w:szCs w:val="24"/>
          <w:lang w:val="nl-NL"/>
        </w:rPr>
        <w:t>ế</w:t>
      </w:r>
      <w:r>
        <w:rPr>
          <w:szCs w:val="24"/>
          <w:lang w:val="nl-NL"/>
        </w:rPr>
        <w:t xml:space="preserve"> t</w:t>
      </w:r>
      <w:r w:rsidRPr="001404BE">
        <w:rPr>
          <w:szCs w:val="24"/>
          <w:lang w:val="nl-NL"/>
        </w:rPr>
        <w:t>oán</w:t>
      </w:r>
      <w:r>
        <w:rPr>
          <w:szCs w:val="24"/>
          <w:lang w:val="nl-NL"/>
        </w:rPr>
        <w:t xml:space="preserve"> gi</w:t>
      </w:r>
      <w:r w:rsidRPr="001404BE">
        <w:rPr>
          <w:szCs w:val="24"/>
          <w:lang w:val="nl-NL"/>
        </w:rPr>
        <w:t>ữa</w:t>
      </w:r>
      <w:r>
        <w:rPr>
          <w:szCs w:val="24"/>
          <w:lang w:val="nl-NL"/>
        </w:rPr>
        <w:t xml:space="preserve"> ni</w:t>
      </w:r>
      <w:r w:rsidRPr="001404BE">
        <w:rPr>
          <w:szCs w:val="24"/>
          <w:lang w:val="nl-NL"/>
        </w:rPr>
        <w:t>ê</w:t>
      </w:r>
      <w:r>
        <w:rPr>
          <w:szCs w:val="24"/>
          <w:lang w:val="nl-NL"/>
        </w:rPr>
        <w:t>n đ</w:t>
      </w:r>
      <w:r w:rsidRPr="001404BE">
        <w:rPr>
          <w:szCs w:val="24"/>
          <w:lang w:val="nl-NL"/>
        </w:rPr>
        <w:t>ộ</w:t>
      </w:r>
      <w:r>
        <w:rPr>
          <w:szCs w:val="24"/>
          <w:lang w:val="nl-NL"/>
        </w:rPr>
        <w:t xml:space="preserve"> </w:t>
      </w:r>
      <w:r w:rsidRPr="001404BE">
        <w:rPr>
          <w:szCs w:val="24"/>
          <w:lang w:val="nl-NL"/>
        </w:rPr>
        <w:t>đã</w:t>
      </w:r>
      <w:r>
        <w:rPr>
          <w:szCs w:val="24"/>
          <w:lang w:val="nl-NL"/>
        </w:rPr>
        <w:t xml:space="preserve"> đư</w:t>
      </w:r>
      <w:r w:rsidRPr="001404BE">
        <w:rPr>
          <w:szCs w:val="24"/>
          <w:lang w:val="nl-NL"/>
        </w:rPr>
        <w:t>ợc</w:t>
      </w:r>
      <w:r>
        <w:rPr>
          <w:szCs w:val="24"/>
          <w:lang w:val="nl-NL"/>
        </w:rPr>
        <w:t xml:space="preserve"> C</w:t>
      </w:r>
      <w:r w:rsidRPr="001404BE">
        <w:rPr>
          <w:szCs w:val="24"/>
          <w:lang w:val="nl-NL"/>
        </w:rPr>
        <w:t>ô</w:t>
      </w:r>
      <w:r>
        <w:rPr>
          <w:szCs w:val="24"/>
          <w:lang w:val="nl-NL"/>
        </w:rPr>
        <w:t>ng ty ph</w:t>
      </w:r>
      <w:r w:rsidRPr="001404BE">
        <w:rPr>
          <w:szCs w:val="24"/>
          <w:lang w:val="nl-NL"/>
        </w:rPr>
        <w:t>â</w:t>
      </w:r>
      <w:r>
        <w:rPr>
          <w:szCs w:val="24"/>
          <w:lang w:val="nl-NL"/>
        </w:rPr>
        <w:t>n lo</w:t>
      </w:r>
      <w:r w:rsidRPr="001404BE">
        <w:rPr>
          <w:szCs w:val="24"/>
          <w:lang w:val="nl-NL"/>
        </w:rPr>
        <w:t>ại</w:t>
      </w:r>
      <w:r>
        <w:rPr>
          <w:szCs w:val="24"/>
          <w:lang w:val="nl-NL"/>
        </w:rPr>
        <w:t xml:space="preserve"> l</w:t>
      </w:r>
      <w:r w:rsidRPr="001404BE">
        <w:rPr>
          <w:szCs w:val="24"/>
          <w:lang w:val="nl-NL"/>
        </w:rPr>
        <w:t>ại</w:t>
      </w:r>
      <w:r>
        <w:rPr>
          <w:szCs w:val="24"/>
          <w:lang w:val="nl-NL"/>
        </w:rPr>
        <w:t xml:space="preserve"> cho ph</w:t>
      </w:r>
      <w:r w:rsidRPr="001404BE">
        <w:rPr>
          <w:szCs w:val="24"/>
          <w:lang w:val="nl-NL"/>
        </w:rPr>
        <w:t>ù</w:t>
      </w:r>
      <w:r>
        <w:rPr>
          <w:szCs w:val="24"/>
          <w:lang w:val="nl-NL"/>
        </w:rPr>
        <w:t xml:space="preserve"> h</w:t>
      </w:r>
      <w:r w:rsidRPr="001404BE">
        <w:rPr>
          <w:szCs w:val="24"/>
          <w:lang w:val="nl-NL"/>
        </w:rPr>
        <w:t>ợp</w:t>
      </w:r>
      <w:r>
        <w:rPr>
          <w:szCs w:val="24"/>
          <w:lang w:val="nl-NL"/>
        </w:rPr>
        <w:t xml:space="preserve"> v</w:t>
      </w:r>
      <w:r w:rsidRPr="001404BE">
        <w:rPr>
          <w:szCs w:val="24"/>
          <w:lang w:val="nl-NL"/>
        </w:rPr>
        <w:t>ới</w:t>
      </w:r>
      <w:r>
        <w:rPr>
          <w:szCs w:val="24"/>
          <w:lang w:val="nl-NL"/>
        </w:rPr>
        <w:t xml:space="preserve"> hư</w:t>
      </w:r>
      <w:r w:rsidRPr="001404BE">
        <w:rPr>
          <w:szCs w:val="24"/>
          <w:lang w:val="nl-NL"/>
        </w:rPr>
        <w:t>ớng</w:t>
      </w:r>
      <w:r>
        <w:rPr>
          <w:szCs w:val="24"/>
          <w:lang w:val="nl-NL"/>
        </w:rPr>
        <w:t xml:space="preserve"> d</w:t>
      </w:r>
      <w:r w:rsidRPr="001404BE">
        <w:rPr>
          <w:szCs w:val="24"/>
          <w:lang w:val="nl-NL"/>
        </w:rPr>
        <w:t>ẫn</w:t>
      </w:r>
      <w:r>
        <w:rPr>
          <w:szCs w:val="24"/>
          <w:lang w:val="nl-NL"/>
        </w:rPr>
        <w:t xml:space="preserve"> l</w:t>
      </w:r>
      <w:r w:rsidRPr="001404BE">
        <w:rPr>
          <w:szCs w:val="24"/>
          <w:lang w:val="nl-NL"/>
        </w:rPr>
        <w:t>ập</w:t>
      </w:r>
      <w:r>
        <w:rPr>
          <w:szCs w:val="24"/>
          <w:lang w:val="nl-NL"/>
        </w:rPr>
        <w:t xml:space="preserve"> v</w:t>
      </w:r>
      <w:r w:rsidRPr="001404BE">
        <w:rPr>
          <w:szCs w:val="24"/>
          <w:lang w:val="nl-NL"/>
        </w:rPr>
        <w:t>à</w:t>
      </w:r>
      <w:r>
        <w:rPr>
          <w:szCs w:val="24"/>
          <w:lang w:val="nl-NL"/>
        </w:rPr>
        <w:t xml:space="preserve"> tr</w:t>
      </w:r>
      <w:r w:rsidRPr="001404BE">
        <w:rPr>
          <w:szCs w:val="24"/>
          <w:lang w:val="nl-NL"/>
        </w:rPr>
        <w:t>ình</w:t>
      </w:r>
      <w:r>
        <w:rPr>
          <w:szCs w:val="24"/>
          <w:lang w:val="nl-NL"/>
        </w:rPr>
        <w:t xml:space="preserve"> b</w:t>
      </w:r>
      <w:r w:rsidRPr="001404BE">
        <w:rPr>
          <w:szCs w:val="24"/>
          <w:lang w:val="nl-NL"/>
        </w:rPr>
        <w:t>ày</w:t>
      </w:r>
      <w:r>
        <w:rPr>
          <w:szCs w:val="24"/>
          <w:lang w:val="nl-NL"/>
        </w:rPr>
        <w:t xml:space="preserve"> B</w:t>
      </w:r>
      <w:r w:rsidRPr="001404BE">
        <w:rPr>
          <w:szCs w:val="24"/>
          <w:lang w:val="nl-NL"/>
        </w:rPr>
        <w:t>á</w:t>
      </w:r>
      <w:r>
        <w:rPr>
          <w:szCs w:val="24"/>
          <w:lang w:val="nl-NL"/>
        </w:rPr>
        <w:t>o c</w:t>
      </w:r>
      <w:r w:rsidRPr="001404BE">
        <w:rPr>
          <w:szCs w:val="24"/>
          <w:lang w:val="nl-NL"/>
        </w:rPr>
        <w:t>áo</w:t>
      </w:r>
      <w:r>
        <w:rPr>
          <w:szCs w:val="24"/>
          <w:lang w:val="nl-NL"/>
        </w:rPr>
        <w:t xml:space="preserve"> t</w:t>
      </w:r>
      <w:r w:rsidRPr="001404BE">
        <w:rPr>
          <w:szCs w:val="24"/>
          <w:lang w:val="nl-NL"/>
        </w:rPr>
        <w:t>ài</w:t>
      </w:r>
      <w:r>
        <w:rPr>
          <w:szCs w:val="24"/>
          <w:lang w:val="nl-NL"/>
        </w:rPr>
        <w:t xml:space="preserve"> ch</w:t>
      </w:r>
      <w:r w:rsidRPr="001404BE">
        <w:rPr>
          <w:szCs w:val="24"/>
          <w:lang w:val="nl-NL"/>
        </w:rPr>
        <w:t>ính</w:t>
      </w:r>
      <w:r>
        <w:rPr>
          <w:szCs w:val="24"/>
          <w:lang w:val="nl-NL"/>
        </w:rPr>
        <w:t xml:space="preserve"> theo quy đ</w:t>
      </w:r>
      <w:r w:rsidRPr="0062725B">
        <w:rPr>
          <w:szCs w:val="24"/>
          <w:lang w:val="nl-NL"/>
        </w:rPr>
        <w:t>ịnh</w:t>
      </w:r>
      <w:r>
        <w:rPr>
          <w:szCs w:val="24"/>
          <w:lang w:val="nl-NL"/>
        </w:rPr>
        <w:t xml:space="preserve"> c</w:t>
      </w:r>
      <w:r w:rsidRPr="0062725B">
        <w:rPr>
          <w:szCs w:val="24"/>
          <w:lang w:val="nl-NL"/>
        </w:rPr>
        <w:t>ủa</w:t>
      </w:r>
      <w:r w:rsidRPr="006C0FA3">
        <w:rPr>
          <w:szCs w:val="22"/>
          <w:lang w:val="nl-NL"/>
        </w:rPr>
        <w:t xml:space="preserve"> </w:t>
      </w:r>
      <w:r w:rsidRPr="003B7DD1">
        <w:rPr>
          <w:szCs w:val="22"/>
        </w:rPr>
        <w:t xml:space="preserve">Thông tư số 200/2014/TT-BTC ngày 22 tháng 12 năm 2014 của </w:t>
      </w:r>
      <w:r>
        <w:rPr>
          <w:szCs w:val="22"/>
        </w:rPr>
        <w:t>B</w:t>
      </w:r>
      <w:r w:rsidRPr="00FA3BC3">
        <w:rPr>
          <w:szCs w:val="22"/>
        </w:rPr>
        <w:t>ộ</w:t>
      </w:r>
      <w:r>
        <w:rPr>
          <w:szCs w:val="22"/>
        </w:rPr>
        <w:t xml:space="preserve"> trư</w:t>
      </w:r>
      <w:r w:rsidRPr="00FA3BC3">
        <w:rPr>
          <w:szCs w:val="22"/>
        </w:rPr>
        <w:t>ởng</w:t>
      </w:r>
      <w:r>
        <w:rPr>
          <w:szCs w:val="22"/>
        </w:rPr>
        <w:t xml:space="preserve"> </w:t>
      </w:r>
      <w:r w:rsidRPr="003B7DD1">
        <w:rPr>
          <w:szCs w:val="22"/>
        </w:rPr>
        <w:t>Bộ Tài chính và các thông tư hướng dẫn thực hiện chuẩn mực và chế độ</w:t>
      </w:r>
      <w:r>
        <w:rPr>
          <w:szCs w:val="22"/>
        </w:rPr>
        <w:t xml:space="preserve"> kế toán của Bộ Tài Ch</w:t>
      </w:r>
      <w:r w:rsidRPr="0062725B">
        <w:rPr>
          <w:szCs w:val="22"/>
        </w:rPr>
        <w:t>ính</w:t>
      </w:r>
      <w:r>
        <w:rPr>
          <w:szCs w:val="22"/>
        </w:rPr>
        <w:t>.</w:t>
      </w:r>
      <w:r>
        <w:rPr>
          <w:szCs w:val="24"/>
          <w:lang w:val="nl-NL"/>
        </w:rPr>
        <w:t xml:space="preserve"> C</w:t>
      </w:r>
      <w:r w:rsidRPr="001404BE">
        <w:rPr>
          <w:szCs w:val="24"/>
          <w:lang w:val="nl-NL"/>
        </w:rPr>
        <w:t>ụ</w:t>
      </w:r>
      <w:r>
        <w:rPr>
          <w:szCs w:val="24"/>
          <w:lang w:val="nl-NL"/>
        </w:rPr>
        <w:t xml:space="preserve"> th</w:t>
      </w:r>
      <w:r w:rsidRPr="001404BE">
        <w:rPr>
          <w:szCs w:val="24"/>
          <w:lang w:val="nl-NL"/>
        </w:rPr>
        <w:t>ể</w:t>
      </w:r>
      <w:r>
        <w:rPr>
          <w:szCs w:val="24"/>
          <w:lang w:val="nl-NL"/>
        </w:rPr>
        <w:t>:</w:t>
      </w:r>
    </w:p>
    <w:tbl>
      <w:tblPr>
        <w:tblW w:w="9034" w:type="dxa"/>
        <w:tblInd w:w="561" w:type="dxa"/>
        <w:tblLayout w:type="fixed"/>
        <w:tblCellMar>
          <w:left w:w="29" w:type="dxa"/>
          <w:right w:w="29" w:type="dxa"/>
        </w:tblCellMar>
        <w:tblLook w:val="0000"/>
      </w:tblPr>
      <w:tblGrid>
        <w:gridCol w:w="2729"/>
        <w:gridCol w:w="698"/>
        <w:gridCol w:w="152"/>
        <w:gridCol w:w="1843"/>
        <w:gridCol w:w="142"/>
        <w:gridCol w:w="1701"/>
        <w:gridCol w:w="142"/>
        <w:gridCol w:w="1627"/>
      </w:tblGrid>
      <w:tr w:rsidR="00CA528A" w:rsidRPr="003146FF" w:rsidTr="007972CE">
        <w:tblPrEx>
          <w:tblCellMar>
            <w:top w:w="0" w:type="dxa"/>
            <w:bottom w:w="0" w:type="dxa"/>
          </w:tblCellMar>
        </w:tblPrEx>
        <w:trPr>
          <w:tblHeader/>
        </w:trPr>
        <w:tc>
          <w:tcPr>
            <w:tcW w:w="2729" w:type="dxa"/>
            <w:tcBorders>
              <w:top w:val="nil"/>
              <w:left w:val="nil"/>
              <w:bottom w:val="nil"/>
              <w:right w:val="nil"/>
            </w:tcBorders>
            <w:vAlign w:val="bottom"/>
          </w:tcPr>
          <w:p w:rsidR="00CA528A" w:rsidRPr="003146FF" w:rsidRDefault="00CA528A" w:rsidP="001B6CE3">
            <w:pPr>
              <w:tabs>
                <w:tab w:val="left" w:pos="360"/>
                <w:tab w:val="center" w:pos="6210"/>
                <w:tab w:val="center" w:pos="8370"/>
              </w:tabs>
              <w:ind w:left="-10" w:right="72"/>
              <w:jc w:val="center"/>
              <w:rPr>
                <w:lang w:val="nl-NL"/>
              </w:rPr>
            </w:pPr>
          </w:p>
        </w:tc>
        <w:tc>
          <w:tcPr>
            <w:tcW w:w="698" w:type="dxa"/>
            <w:tcBorders>
              <w:top w:val="nil"/>
              <w:left w:val="nil"/>
              <w:bottom w:val="single" w:sz="4" w:space="0" w:color="auto"/>
              <w:right w:val="nil"/>
            </w:tcBorders>
            <w:vAlign w:val="bottom"/>
          </w:tcPr>
          <w:p w:rsidR="00CA528A" w:rsidRPr="003146FF" w:rsidRDefault="00CA528A" w:rsidP="001B6CE3">
            <w:pPr>
              <w:numPr>
                <w:ilvl w:val="12"/>
                <w:numId w:val="0"/>
              </w:numPr>
              <w:tabs>
                <w:tab w:val="center" w:pos="6210"/>
                <w:tab w:val="center" w:pos="8370"/>
              </w:tabs>
              <w:jc w:val="center"/>
              <w:rPr>
                <w:b/>
                <w:bCs/>
              </w:rPr>
            </w:pPr>
            <w:r w:rsidRPr="003146FF">
              <w:rPr>
                <w:b/>
                <w:bCs/>
              </w:rPr>
              <w:t>Mã số</w:t>
            </w:r>
          </w:p>
        </w:tc>
        <w:tc>
          <w:tcPr>
            <w:tcW w:w="152" w:type="dxa"/>
            <w:tcBorders>
              <w:top w:val="nil"/>
              <w:left w:val="nil"/>
              <w:right w:val="nil"/>
            </w:tcBorders>
            <w:vAlign w:val="bottom"/>
          </w:tcPr>
          <w:p w:rsidR="00CA528A" w:rsidRPr="003146FF" w:rsidRDefault="00CA528A" w:rsidP="001B6CE3">
            <w:pPr>
              <w:numPr>
                <w:ilvl w:val="12"/>
                <w:numId w:val="0"/>
              </w:numPr>
              <w:tabs>
                <w:tab w:val="center" w:pos="6210"/>
                <w:tab w:val="center" w:pos="8370"/>
              </w:tabs>
              <w:jc w:val="center"/>
              <w:rPr>
                <w:b/>
                <w:bCs/>
              </w:rPr>
            </w:pPr>
          </w:p>
        </w:tc>
        <w:tc>
          <w:tcPr>
            <w:tcW w:w="1843" w:type="dxa"/>
            <w:tcBorders>
              <w:top w:val="nil"/>
              <w:left w:val="nil"/>
              <w:bottom w:val="single" w:sz="4" w:space="0" w:color="auto"/>
              <w:right w:val="nil"/>
            </w:tcBorders>
            <w:vAlign w:val="bottom"/>
          </w:tcPr>
          <w:p w:rsidR="00CA528A" w:rsidRPr="003146FF" w:rsidRDefault="00CA528A" w:rsidP="001B6CE3">
            <w:pPr>
              <w:numPr>
                <w:ilvl w:val="12"/>
                <w:numId w:val="0"/>
              </w:numPr>
              <w:tabs>
                <w:tab w:val="center" w:pos="6210"/>
                <w:tab w:val="center" w:pos="8370"/>
              </w:tabs>
              <w:jc w:val="center"/>
            </w:pPr>
            <w:r w:rsidRPr="003146FF">
              <w:rPr>
                <w:b/>
                <w:bCs/>
              </w:rPr>
              <w:t>Số liệu theo Báo cáo tài chính</w:t>
            </w:r>
            <w:r>
              <w:rPr>
                <w:b/>
                <w:bCs/>
              </w:rPr>
              <w:t xml:space="preserve"> t</w:t>
            </w:r>
            <w:r w:rsidRPr="0069239F">
              <w:rPr>
                <w:b/>
                <w:bCs/>
              </w:rPr>
              <w:t>ổng</w:t>
            </w:r>
            <w:r>
              <w:rPr>
                <w:b/>
                <w:bCs/>
              </w:rPr>
              <w:t xml:space="preserve"> h</w:t>
            </w:r>
            <w:r w:rsidRPr="0069239F">
              <w:rPr>
                <w:b/>
                <w:bCs/>
              </w:rPr>
              <w:t>ợp</w:t>
            </w:r>
            <w:r w:rsidRPr="003146FF">
              <w:rPr>
                <w:b/>
                <w:bCs/>
              </w:rPr>
              <w:t xml:space="preserve"> đã kiểm toán năm trước</w:t>
            </w:r>
          </w:p>
        </w:tc>
        <w:tc>
          <w:tcPr>
            <w:tcW w:w="142" w:type="dxa"/>
            <w:tcBorders>
              <w:top w:val="nil"/>
              <w:left w:val="nil"/>
              <w:right w:val="nil"/>
            </w:tcBorders>
            <w:vAlign w:val="bottom"/>
          </w:tcPr>
          <w:p w:rsidR="00CA528A" w:rsidRPr="003146FF" w:rsidRDefault="00CA528A" w:rsidP="001B6CE3">
            <w:pPr>
              <w:numPr>
                <w:ilvl w:val="12"/>
                <w:numId w:val="0"/>
              </w:numPr>
              <w:tabs>
                <w:tab w:val="center" w:pos="6210"/>
                <w:tab w:val="center" w:pos="8370"/>
              </w:tabs>
              <w:jc w:val="center"/>
              <w:rPr>
                <w:b/>
                <w:bCs/>
              </w:rPr>
            </w:pPr>
          </w:p>
        </w:tc>
        <w:tc>
          <w:tcPr>
            <w:tcW w:w="1701" w:type="dxa"/>
            <w:tcBorders>
              <w:top w:val="nil"/>
              <w:left w:val="nil"/>
              <w:bottom w:val="single" w:sz="4" w:space="0" w:color="auto"/>
              <w:right w:val="nil"/>
            </w:tcBorders>
            <w:vAlign w:val="bottom"/>
          </w:tcPr>
          <w:p w:rsidR="00CA528A" w:rsidRPr="003146FF" w:rsidRDefault="00CA528A" w:rsidP="001B6CE3">
            <w:pPr>
              <w:numPr>
                <w:ilvl w:val="12"/>
                <w:numId w:val="0"/>
              </w:numPr>
              <w:tabs>
                <w:tab w:val="center" w:pos="6210"/>
                <w:tab w:val="center" w:pos="8370"/>
              </w:tabs>
              <w:jc w:val="center"/>
              <w:rPr>
                <w:b/>
                <w:bCs/>
              </w:rPr>
            </w:pPr>
            <w:r w:rsidRPr="003146FF">
              <w:rPr>
                <w:b/>
                <w:bCs/>
              </w:rPr>
              <w:t>Số liệu điều</w:t>
            </w:r>
          </w:p>
          <w:p w:rsidR="00CA528A" w:rsidRPr="003146FF" w:rsidRDefault="00CA528A" w:rsidP="001B6CE3">
            <w:pPr>
              <w:numPr>
                <w:ilvl w:val="12"/>
                <w:numId w:val="0"/>
              </w:numPr>
              <w:tabs>
                <w:tab w:val="center" w:pos="6210"/>
                <w:tab w:val="center" w:pos="8370"/>
              </w:tabs>
              <w:jc w:val="center"/>
            </w:pPr>
            <w:r w:rsidRPr="003146FF">
              <w:rPr>
                <w:b/>
                <w:bCs/>
              </w:rPr>
              <w:t>chỉnh lại</w:t>
            </w:r>
          </w:p>
        </w:tc>
        <w:tc>
          <w:tcPr>
            <w:tcW w:w="142" w:type="dxa"/>
            <w:tcBorders>
              <w:top w:val="nil"/>
              <w:left w:val="nil"/>
              <w:right w:val="nil"/>
            </w:tcBorders>
            <w:vAlign w:val="bottom"/>
          </w:tcPr>
          <w:p w:rsidR="00CA528A" w:rsidRPr="003146FF" w:rsidRDefault="00CA528A" w:rsidP="001B6CE3">
            <w:pPr>
              <w:numPr>
                <w:ilvl w:val="12"/>
                <w:numId w:val="0"/>
              </w:numPr>
              <w:tabs>
                <w:tab w:val="center" w:pos="6210"/>
                <w:tab w:val="center" w:pos="8370"/>
              </w:tabs>
              <w:jc w:val="center"/>
              <w:rPr>
                <w:b/>
                <w:bCs/>
              </w:rPr>
            </w:pPr>
          </w:p>
        </w:tc>
        <w:tc>
          <w:tcPr>
            <w:tcW w:w="1627" w:type="dxa"/>
            <w:tcBorders>
              <w:top w:val="nil"/>
              <w:left w:val="nil"/>
              <w:bottom w:val="single" w:sz="4" w:space="0" w:color="auto"/>
              <w:right w:val="nil"/>
            </w:tcBorders>
            <w:vAlign w:val="bottom"/>
          </w:tcPr>
          <w:p w:rsidR="00CA528A" w:rsidRPr="003146FF" w:rsidRDefault="00CA528A" w:rsidP="001B6CE3">
            <w:pPr>
              <w:numPr>
                <w:ilvl w:val="12"/>
                <w:numId w:val="0"/>
              </w:numPr>
              <w:tabs>
                <w:tab w:val="center" w:pos="6210"/>
                <w:tab w:val="center" w:pos="8370"/>
              </w:tabs>
              <w:jc w:val="center"/>
              <w:rPr>
                <w:b/>
                <w:bCs/>
              </w:rPr>
            </w:pPr>
            <w:r>
              <w:rPr>
                <w:b/>
                <w:bCs/>
              </w:rPr>
              <w:t>S</w:t>
            </w:r>
            <w:r w:rsidRPr="00C40C32">
              <w:rPr>
                <w:b/>
                <w:bCs/>
              </w:rPr>
              <w:t>ố</w:t>
            </w:r>
            <w:r>
              <w:rPr>
                <w:b/>
                <w:bCs/>
              </w:rPr>
              <w:t xml:space="preserve"> li</w:t>
            </w:r>
            <w:r w:rsidRPr="00C40C32">
              <w:rPr>
                <w:b/>
                <w:bCs/>
              </w:rPr>
              <w:t>ệu</w:t>
            </w:r>
            <w:r>
              <w:rPr>
                <w:b/>
                <w:bCs/>
              </w:rPr>
              <w:t xml:space="preserve"> sau </w:t>
            </w:r>
            <w:r w:rsidRPr="00C40C32">
              <w:rPr>
                <w:b/>
                <w:bCs/>
              </w:rPr>
              <w:t>đ</w:t>
            </w:r>
            <w:r>
              <w:rPr>
                <w:b/>
                <w:bCs/>
              </w:rPr>
              <w:t>i</w:t>
            </w:r>
            <w:r w:rsidRPr="00C40C32">
              <w:rPr>
                <w:b/>
                <w:bCs/>
              </w:rPr>
              <w:t>ều</w:t>
            </w:r>
            <w:r>
              <w:rPr>
                <w:b/>
                <w:bCs/>
              </w:rPr>
              <w:t xml:space="preserve"> ch</w:t>
            </w:r>
            <w:r w:rsidRPr="00C40C32">
              <w:rPr>
                <w:b/>
                <w:bCs/>
              </w:rPr>
              <w:t>ỉnh</w:t>
            </w:r>
          </w:p>
        </w:tc>
      </w:tr>
      <w:tr w:rsidR="00CA528A" w:rsidRPr="003146FF" w:rsidTr="007972CE">
        <w:tblPrEx>
          <w:tblCellMar>
            <w:top w:w="0" w:type="dxa"/>
            <w:bottom w:w="0" w:type="dxa"/>
          </w:tblCellMar>
        </w:tblPrEx>
        <w:tc>
          <w:tcPr>
            <w:tcW w:w="2729" w:type="dxa"/>
            <w:tcBorders>
              <w:top w:val="nil"/>
              <w:left w:val="nil"/>
              <w:bottom w:val="nil"/>
              <w:right w:val="nil"/>
            </w:tcBorders>
          </w:tcPr>
          <w:p w:rsidR="00CA528A" w:rsidRPr="003146FF" w:rsidRDefault="00CA528A" w:rsidP="001B6CE3">
            <w:pPr>
              <w:tabs>
                <w:tab w:val="left" w:pos="360"/>
                <w:tab w:val="center" w:pos="6210"/>
                <w:tab w:val="center" w:pos="8370"/>
              </w:tabs>
              <w:ind w:left="-10" w:right="72"/>
              <w:rPr>
                <w:b/>
                <w:bCs/>
                <w:i/>
                <w:iCs/>
                <w:szCs w:val="22"/>
              </w:rPr>
            </w:pPr>
            <w:r>
              <w:rPr>
                <w:b/>
                <w:bCs/>
                <w:i/>
                <w:iCs/>
                <w:szCs w:val="22"/>
              </w:rPr>
              <w:t>B</w:t>
            </w:r>
            <w:r w:rsidRPr="00C40C32">
              <w:rPr>
                <w:b/>
                <w:bCs/>
                <w:i/>
                <w:iCs/>
                <w:szCs w:val="22"/>
              </w:rPr>
              <w:t>ảng</w:t>
            </w:r>
            <w:r>
              <w:rPr>
                <w:b/>
                <w:bCs/>
                <w:i/>
                <w:iCs/>
                <w:szCs w:val="22"/>
              </w:rPr>
              <w:t xml:space="preserve"> c</w:t>
            </w:r>
            <w:r w:rsidRPr="00C40C32">
              <w:rPr>
                <w:b/>
                <w:bCs/>
                <w:i/>
                <w:iCs/>
                <w:szCs w:val="22"/>
              </w:rPr>
              <w:t>â</w:t>
            </w:r>
            <w:r>
              <w:rPr>
                <w:b/>
                <w:bCs/>
                <w:i/>
                <w:iCs/>
                <w:szCs w:val="22"/>
              </w:rPr>
              <w:t>n đ</w:t>
            </w:r>
            <w:r w:rsidRPr="00C40C32">
              <w:rPr>
                <w:b/>
                <w:bCs/>
                <w:i/>
                <w:iCs/>
                <w:szCs w:val="22"/>
              </w:rPr>
              <w:t>ố</w:t>
            </w:r>
            <w:r>
              <w:rPr>
                <w:b/>
                <w:bCs/>
                <w:i/>
                <w:iCs/>
                <w:szCs w:val="22"/>
              </w:rPr>
              <w:t>i k</w:t>
            </w:r>
            <w:r w:rsidRPr="00C40C32">
              <w:rPr>
                <w:b/>
                <w:bCs/>
                <w:i/>
                <w:iCs/>
                <w:szCs w:val="22"/>
              </w:rPr>
              <w:t>ế</w:t>
            </w:r>
            <w:r>
              <w:rPr>
                <w:b/>
                <w:bCs/>
                <w:i/>
                <w:iCs/>
                <w:szCs w:val="22"/>
              </w:rPr>
              <w:t xml:space="preserve"> t</w:t>
            </w:r>
            <w:r w:rsidRPr="00C40C32">
              <w:rPr>
                <w:b/>
                <w:bCs/>
                <w:i/>
                <w:iCs/>
                <w:szCs w:val="22"/>
              </w:rPr>
              <w:t>oán</w:t>
            </w:r>
            <w:r>
              <w:rPr>
                <w:b/>
                <w:bCs/>
                <w:i/>
                <w:iCs/>
                <w:szCs w:val="22"/>
              </w:rPr>
              <w:t xml:space="preserve"> </w:t>
            </w:r>
          </w:p>
        </w:tc>
        <w:tc>
          <w:tcPr>
            <w:tcW w:w="698" w:type="dxa"/>
            <w:tcBorders>
              <w:top w:val="single" w:sz="4" w:space="0" w:color="auto"/>
              <w:left w:val="nil"/>
              <w:right w:val="nil"/>
            </w:tcBorders>
            <w:vAlign w:val="bottom"/>
          </w:tcPr>
          <w:p w:rsidR="00CA528A" w:rsidRPr="003146FF" w:rsidRDefault="00CA528A" w:rsidP="001B6CE3">
            <w:pPr>
              <w:numPr>
                <w:ilvl w:val="12"/>
                <w:numId w:val="0"/>
              </w:numPr>
              <w:tabs>
                <w:tab w:val="center" w:pos="6210"/>
                <w:tab w:val="center" w:pos="8370"/>
              </w:tabs>
              <w:ind w:left="-66" w:right="-52"/>
              <w:jc w:val="center"/>
              <w:rPr>
                <w:szCs w:val="22"/>
              </w:rPr>
            </w:pPr>
          </w:p>
        </w:tc>
        <w:tc>
          <w:tcPr>
            <w:tcW w:w="152" w:type="dxa"/>
            <w:tcBorders>
              <w:left w:val="nil"/>
              <w:right w:val="nil"/>
            </w:tcBorders>
            <w:vAlign w:val="bottom"/>
          </w:tcPr>
          <w:p w:rsidR="00CA528A" w:rsidRPr="003146FF" w:rsidRDefault="00CA528A" w:rsidP="001B6CE3">
            <w:pPr>
              <w:numPr>
                <w:ilvl w:val="12"/>
                <w:numId w:val="0"/>
              </w:numPr>
              <w:tabs>
                <w:tab w:val="center" w:pos="6210"/>
                <w:tab w:val="center" w:pos="8370"/>
              </w:tabs>
              <w:ind w:right="-52"/>
              <w:jc w:val="right"/>
              <w:rPr>
                <w:szCs w:val="22"/>
              </w:rPr>
            </w:pPr>
          </w:p>
        </w:tc>
        <w:tc>
          <w:tcPr>
            <w:tcW w:w="1843" w:type="dxa"/>
            <w:tcBorders>
              <w:top w:val="single" w:sz="4" w:space="0" w:color="auto"/>
              <w:left w:val="nil"/>
              <w:right w:val="nil"/>
            </w:tcBorders>
            <w:vAlign w:val="bottom"/>
          </w:tcPr>
          <w:p w:rsidR="00CA528A" w:rsidRPr="00C40C32" w:rsidRDefault="00CA528A" w:rsidP="001B6CE3">
            <w:pPr>
              <w:numPr>
                <w:ilvl w:val="12"/>
                <w:numId w:val="0"/>
              </w:numPr>
              <w:tabs>
                <w:tab w:val="center" w:pos="6210"/>
                <w:tab w:val="center" w:pos="8370"/>
              </w:tabs>
              <w:ind w:right="-20"/>
              <w:jc w:val="right"/>
              <w:rPr>
                <w:szCs w:val="22"/>
              </w:rPr>
            </w:pPr>
          </w:p>
        </w:tc>
        <w:tc>
          <w:tcPr>
            <w:tcW w:w="142" w:type="dxa"/>
            <w:tcBorders>
              <w:left w:val="nil"/>
              <w:right w:val="nil"/>
            </w:tcBorders>
            <w:vAlign w:val="bottom"/>
          </w:tcPr>
          <w:p w:rsidR="00CA528A" w:rsidRPr="00C40C32" w:rsidRDefault="00CA528A" w:rsidP="001B6CE3">
            <w:pPr>
              <w:numPr>
                <w:ilvl w:val="12"/>
                <w:numId w:val="0"/>
              </w:numPr>
              <w:tabs>
                <w:tab w:val="center" w:pos="6210"/>
                <w:tab w:val="center" w:pos="8370"/>
              </w:tabs>
              <w:ind w:right="-20"/>
              <w:jc w:val="right"/>
              <w:rPr>
                <w:szCs w:val="22"/>
              </w:rPr>
            </w:pPr>
          </w:p>
        </w:tc>
        <w:tc>
          <w:tcPr>
            <w:tcW w:w="1701" w:type="dxa"/>
            <w:tcBorders>
              <w:top w:val="single" w:sz="4" w:space="0" w:color="auto"/>
              <w:left w:val="nil"/>
              <w:right w:val="nil"/>
            </w:tcBorders>
            <w:vAlign w:val="bottom"/>
          </w:tcPr>
          <w:p w:rsidR="00CA528A" w:rsidRPr="00C40C32" w:rsidRDefault="00CA528A" w:rsidP="001B6CE3">
            <w:pPr>
              <w:jc w:val="right"/>
              <w:rPr>
                <w:szCs w:val="22"/>
              </w:rPr>
            </w:pPr>
          </w:p>
        </w:tc>
        <w:tc>
          <w:tcPr>
            <w:tcW w:w="142" w:type="dxa"/>
            <w:tcBorders>
              <w:left w:val="nil"/>
              <w:right w:val="nil"/>
            </w:tcBorders>
            <w:vAlign w:val="bottom"/>
          </w:tcPr>
          <w:p w:rsidR="00CA528A" w:rsidRPr="00C40C32" w:rsidRDefault="00CA528A" w:rsidP="001B6CE3">
            <w:pPr>
              <w:numPr>
                <w:ilvl w:val="12"/>
                <w:numId w:val="0"/>
              </w:numPr>
              <w:tabs>
                <w:tab w:val="center" w:pos="6210"/>
                <w:tab w:val="center" w:pos="8370"/>
              </w:tabs>
              <w:ind w:right="-20"/>
              <w:jc w:val="right"/>
              <w:rPr>
                <w:szCs w:val="22"/>
              </w:rPr>
            </w:pPr>
          </w:p>
        </w:tc>
        <w:tc>
          <w:tcPr>
            <w:tcW w:w="1627" w:type="dxa"/>
            <w:tcBorders>
              <w:top w:val="single" w:sz="4" w:space="0" w:color="auto"/>
              <w:left w:val="nil"/>
              <w:right w:val="nil"/>
            </w:tcBorders>
            <w:vAlign w:val="bottom"/>
          </w:tcPr>
          <w:p w:rsidR="00CA528A" w:rsidRPr="00C40C32" w:rsidRDefault="00CA528A" w:rsidP="001B6CE3">
            <w:pPr>
              <w:jc w:val="right"/>
              <w:rPr>
                <w:szCs w:val="22"/>
              </w:rPr>
            </w:pPr>
            <w:r w:rsidRPr="00C40C32">
              <w:rPr>
                <w:szCs w:val="22"/>
              </w:rPr>
              <w:t> </w:t>
            </w:r>
          </w:p>
        </w:tc>
      </w:tr>
      <w:tr w:rsidR="00DE2012" w:rsidRPr="000F42E8" w:rsidTr="007972CE">
        <w:tblPrEx>
          <w:tblCellMar>
            <w:top w:w="0" w:type="dxa"/>
            <w:bottom w:w="0" w:type="dxa"/>
          </w:tblCellMar>
        </w:tblPrEx>
        <w:tc>
          <w:tcPr>
            <w:tcW w:w="2729" w:type="dxa"/>
            <w:tcBorders>
              <w:top w:val="nil"/>
              <w:left w:val="nil"/>
              <w:bottom w:val="nil"/>
              <w:right w:val="nil"/>
            </w:tcBorders>
          </w:tcPr>
          <w:p w:rsidR="00DE2012" w:rsidRDefault="00DE2012" w:rsidP="001B6CE3">
            <w:pPr>
              <w:rPr>
                <w:szCs w:val="22"/>
              </w:rPr>
            </w:pPr>
            <w:r>
              <w:rPr>
                <w:szCs w:val="22"/>
              </w:rPr>
              <w:t>Đầu tư tài chính ngắn hạn</w:t>
            </w:r>
          </w:p>
        </w:tc>
        <w:tc>
          <w:tcPr>
            <w:tcW w:w="698" w:type="dxa"/>
            <w:tcBorders>
              <w:top w:val="nil"/>
              <w:left w:val="nil"/>
              <w:bottom w:val="nil"/>
              <w:right w:val="nil"/>
            </w:tcBorders>
            <w:vAlign w:val="bottom"/>
          </w:tcPr>
          <w:p w:rsidR="00DE2012" w:rsidRDefault="00DE2012" w:rsidP="001B6CE3">
            <w:pPr>
              <w:jc w:val="right"/>
              <w:rPr>
                <w:szCs w:val="22"/>
              </w:rPr>
            </w:pPr>
            <w:r>
              <w:rPr>
                <w:szCs w:val="22"/>
              </w:rPr>
              <w:t>120</w:t>
            </w:r>
          </w:p>
        </w:tc>
        <w:tc>
          <w:tcPr>
            <w:tcW w:w="152" w:type="dxa"/>
            <w:tcBorders>
              <w:top w:val="nil"/>
              <w:left w:val="nil"/>
              <w:bottom w:val="nil"/>
              <w:right w:val="nil"/>
            </w:tcBorders>
            <w:vAlign w:val="bottom"/>
          </w:tcPr>
          <w:p w:rsidR="00DE2012" w:rsidRPr="003146FF" w:rsidRDefault="00DE2012" w:rsidP="001B6CE3">
            <w:pPr>
              <w:jc w:val="right"/>
              <w:rPr>
                <w:color w:val="000000"/>
                <w:szCs w:val="22"/>
              </w:rPr>
            </w:pPr>
          </w:p>
        </w:tc>
        <w:tc>
          <w:tcPr>
            <w:tcW w:w="1843" w:type="dxa"/>
            <w:tcBorders>
              <w:top w:val="nil"/>
              <w:left w:val="nil"/>
              <w:bottom w:val="nil"/>
              <w:right w:val="nil"/>
            </w:tcBorders>
            <w:vAlign w:val="bottom"/>
          </w:tcPr>
          <w:p w:rsidR="00DE2012" w:rsidRPr="003366F7" w:rsidRDefault="00DE2012" w:rsidP="00431ABE">
            <w:pPr>
              <w:jc w:val="right"/>
              <w:rPr>
                <w:szCs w:val="22"/>
              </w:rPr>
            </w:pPr>
            <w:r w:rsidRPr="003366F7">
              <w:rPr>
                <w:szCs w:val="22"/>
              </w:rPr>
              <w:t>38.480.000.000</w:t>
            </w:r>
          </w:p>
        </w:tc>
        <w:tc>
          <w:tcPr>
            <w:tcW w:w="142" w:type="dxa"/>
            <w:tcBorders>
              <w:top w:val="nil"/>
              <w:left w:val="nil"/>
              <w:bottom w:val="nil"/>
              <w:right w:val="nil"/>
            </w:tcBorders>
            <w:vAlign w:val="bottom"/>
          </w:tcPr>
          <w:p w:rsidR="00DE2012" w:rsidRPr="003366F7" w:rsidRDefault="00DE2012" w:rsidP="00431ABE">
            <w:pPr>
              <w:jc w:val="right"/>
              <w:rPr>
                <w:szCs w:val="22"/>
              </w:rPr>
            </w:pPr>
          </w:p>
        </w:tc>
        <w:tc>
          <w:tcPr>
            <w:tcW w:w="1701" w:type="dxa"/>
            <w:tcBorders>
              <w:top w:val="nil"/>
              <w:left w:val="nil"/>
              <w:bottom w:val="nil"/>
              <w:right w:val="nil"/>
            </w:tcBorders>
            <w:vAlign w:val="bottom"/>
          </w:tcPr>
          <w:p w:rsidR="00DE2012" w:rsidRPr="00DE2012" w:rsidRDefault="00DE2012" w:rsidP="00DE2012">
            <w:pPr>
              <w:jc w:val="right"/>
              <w:rPr>
                <w:szCs w:val="22"/>
              </w:rPr>
            </w:pPr>
            <w:r w:rsidRPr="00DE2012">
              <w:rPr>
                <w:szCs w:val="22"/>
              </w:rPr>
              <w:t>(38.480.000.000)</w:t>
            </w:r>
          </w:p>
        </w:tc>
        <w:tc>
          <w:tcPr>
            <w:tcW w:w="142" w:type="dxa"/>
            <w:tcBorders>
              <w:top w:val="nil"/>
              <w:left w:val="nil"/>
              <w:bottom w:val="nil"/>
              <w:right w:val="nil"/>
            </w:tcBorders>
            <w:vAlign w:val="bottom"/>
          </w:tcPr>
          <w:p w:rsidR="00DE2012" w:rsidRPr="00DE2012" w:rsidRDefault="00DE2012" w:rsidP="00DE2012">
            <w:pPr>
              <w:jc w:val="right"/>
              <w:rPr>
                <w:szCs w:val="22"/>
              </w:rPr>
            </w:pPr>
          </w:p>
        </w:tc>
        <w:tc>
          <w:tcPr>
            <w:tcW w:w="1627" w:type="dxa"/>
            <w:tcBorders>
              <w:top w:val="nil"/>
              <w:left w:val="nil"/>
              <w:bottom w:val="nil"/>
              <w:right w:val="nil"/>
            </w:tcBorders>
            <w:vAlign w:val="bottom"/>
          </w:tcPr>
          <w:p w:rsidR="00DE2012" w:rsidRPr="00DE2012" w:rsidRDefault="00DE2012" w:rsidP="00DE2012">
            <w:pPr>
              <w:jc w:val="right"/>
              <w:rPr>
                <w:szCs w:val="22"/>
              </w:rPr>
            </w:pPr>
            <w:r w:rsidRPr="00DE2012">
              <w:rPr>
                <w:szCs w:val="22"/>
              </w:rPr>
              <w:t>-</w:t>
            </w:r>
          </w:p>
        </w:tc>
      </w:tr>
      <w:tr w:rsidR="00DE2012" w:rsidRPr="000F42E8" w:rsidTr="007972CE">
        <w:tblPrEx>
          <w:tblCellMar>
            <w:top w:w="0" w:type="dxa"/>
            <w:bottom w:w="0" w:type="dxa"/>
          </w:tblCellMar>
        </w:tblPrEx>
        <w:tc>
          <w:tcPr>
            <w:tcW w:w="2729" w:type="dxa"/>
            <w:tcBorders>
              <w:top w:val="nil"/>
              <w:left w:val="nil"/>
              <w:bottom w:val="nil"/>
              <w:right w:val="nil"/>
            </w:tcBorders>
          </w:tcPr>
          <w:p w:rsidR="00DE2012" w:rsidRDefault="00DE2012" w:rsidP="001B6CE3">
            <w:pPr>
              <w:rPr>
                <w:szCs w:val="22"/>
              </w:rPr>
            </w:pPr>
            <w:r>
              <w:rPr>
                <w:szCs w:val="22"/>
              </w:rPr>
              <w:t>Phải thu về cho vay ngắn hạn</w:t>
            </w:r>
          </w:p>
        </w:tc>
        <w:tc>
          <w:tcPr>
            <w:tcW w:w="698" w:type="dxa"/>
            <w:tcBorders>
              <w:top w:val="nil"/>
              <w:left w:val="nil"/>
              <w:bottom w:val="nil"/>
              <w:right w:val="nil"/>
            </w:tcBorders>
            <w:vAlign w:val="bottom"/>
          </w:tcPr>
          <w:p w:rsidR="00DE2012" w:rsidRDefault="00DE2012" w:rsidP="001B6CE3">
            <w:pPr>
              <w:jc w:val="right"/>
              <w:rPr>
                <w:szCs w:val="22"/>
              </w:rPr>
            </w:pPr>
            <w:r>
              <w:rPr>
                <w:szCs w:val="22"/>
              </w:rPr>
              <w:t>135</w:t>
            </w:r>
          </w:p>
        </w:tc>
        <w:tc>
          <w:tcPr>
            <w:tcW w:w="152" w:type="dxa"/>
            <w:tcBorders>
              <w:top w:val="nil"/>
              <w:left w:val="nil"/>
              <w:bottom w:val="nil"/>
              <w:right w:val="nil"/>
            </w:tcBorders>
            <w:vAlign w:val="bottom"/>
          </w:tcPr>
          <w:p w:rsidR="00DE2012" w:rsidRPr="003146FF" w:rsidRDefault="00DE2012" w:rsidP="001B6CE3">
            <w:pPr>
              <w:jc w:val="right"/>
              <w:rPr>
                <w:color w:val="000000"/>
                <w:szCs w:val="22"/>
              </w:rPr>
            </w:pPr>
          </w:p>
        </w:tc>
        <w:tc>
          <w:tcPr>
            <w:tcW w:w="1843" w:type="dxa"/>
            <w:tcBorders>
              <w:top w:val="nil"/>
              <w:left w:val="nil"/>
              <w:bottom w:val="nil"/>
              <w:right w:val="nil"/>
            </w:tcBorders>
            <w:vAlign w:val="bottom"/>
          </w:tcPr>
          <w:p w:rsidR="00DE2012" w:rsidRPr="003366F7" w:rsidRDefault="00DE2012" w:rsidP="00431ABE">
            <w:pPr>
              <w:jc w:val="right"/>
              <w:rPr>
                <w:szCs w:val="22"/>
              </w:rPr>
            </w:pPr>
            <w:r w:rsidRPr="003366F7">
              <w:rPr>
                <w:szCs w:val="22"/>
              </w:rPr>
              <w:t>-</w:t>
            </w:r>
          </w:p>
        </w:tc>
        <w:tc>
          <w:tcPr>
            <w:tcW w:w="142" w:type="dxa"/>
            <w:tcBorders>
              <w:top w:val="nil"/>
              <w:left w:val="nil"/>
              <w:bottom w:val="nil"/>
              <w:right w:val="nil"/>
            </w:tcBorders>
            <w:vAlign w:val="bottom"/>
          </w:tcPr>
          <w:p w:rsidR="00DE2012" w:rsidRPr="003366F7" w:rsidRDefault="00DE2012" w:rsidP="00431ABE">
            <w:pPr>
              <w:jc w:val="right"/>
              <w:rPr>
                <w:szCs w:val="22"/>
              </w:rPr>
            </w:pPr>
          </w:p>
        </w:tc>
        <w:tc>
          <w:tcPr>
            <w:tcW w:w="1701" w:type="dxa"/>
            <w:tcBorders>
              <w:top w:val="nil"/>
              <w:left w:val="nil"/>
              <w:bottom w:val="nil"/>
              <w:right w:val="nil"/>
            </w:tcBorders>
            <w:vAlign w:val="bottom"/>
          </w:tcPr>
          <w:p w:rsidR="00DE2012" w:rsidRPr="00DE2012" w:rsidRDefault="00DE2012" w:rsidP="00DE2012">
            <w:pPr>
              <w:jc w:val="right"/>
              <w:rPr>
                <w:szCs w:val="22"/>
              </w:rPr>
            </w:pPr>
            <w:r w:rsidRPr="00DE2012">
              <w:rPr>
                <w:szCs w:val="22"/>
              </w:rPr>
              <w:t>44.186.900.000</w:t>
            </w:r>
          </w:p>
        </w:tc>
        <w:tc>
          <w:tcPr>
            <w:tcW w:w="142" w:type="dxa"/>
            <w:tcBorders>
              <w:top w:val="nil"/>
              <w:left w:val="nil"/>
              <w:bottom w:val="nil"/>
              <w:right w:val="nil"/>
            </w:tcBorders>
            <w:vAlign w:val="bottom"/>
          </w:tcPr>
          <w:p w:rsidR="00DE2012" w:rsidRPr="00DE2012" w:rsidRDefault="00DE2012" w:rsidP="00DE2012">
            <w:pPr>
              <w:jc w:val="right"/>
              <w:rPr>
                <w:szCs w:val="22"/>
              </w:rPr>
            </w:pPr>
          </w:p>
        </w:tc>
        <w:tc>
          <w:tcPr>
            <w:tcW w:w="1627" w:type="dxa"/>
            <w:tcBorders>
              <w:top w:val="nil"/>
              <w:left w:val="nil"/>
              <w:bottom w:val="nil"/>
              <w:right w:val="nil"/>
            </w:tcBorders>
            <w:vAlign w:val="bottom"/>
          </w:tcPr>
          <w:p w:rsidR="00DE2012" w:rsidRPr="00DE2012" w:rsidRDefault="00DE2012" w:rsidP="00DE2012">
            <w:pPr>
              <w:jc w:val="right"/>
              <w:rPr>
                <w:szCs w:val="22"/>
              </w:rPr>
            </w:pPr>
            <w:r w:rsidRPr="00DE2012">
              <w:rPr>
                <w:szCs w:val="22"/>
              </w:rPr>
              <w:t>44.186.900.000</w:t>
            </w:r>
          </w:p>
        </w:tc>
      </w:tr>
      <w:tr w:rsidR="00DE2012" w:rsidRPr="000F42E8" w:rsidTr="007972CE">
        <w:tblPrEx>
          <w:tblCellMar>
            <w:top w:w="0" w:type="dxa"/>
            <w:bottom w:w="0" w:type="dxa"/>
          </w:tblCellMar>
        </w:tblPrEx>
        <w:tc>
          <w:tcPr>
            <w:tcW w:w="2729" w:type="dxa"/>
            <w:tcBorders>
              <w:top w:val="nil"/>
              <w:left w:val="nil"/>
              <w:bottom w:val="nil"/>
              <w:right w:val="nil"/>
            </w:tcBorders>
          </w:tcPr>
          <w:p w:rsidR="00DE2012" w:rsidRDefault="00DE2012" w:rsidP="001B6CE3">
            <w:pPr>
              <w:rPr>
                <w:szCs w:val="22"/>
              </w:rPr>
            </w:pPr>
            <w:r>
              <w:rPr>
                <w:szCs w:val="22"/>
              </w:rPr>
              <w:t>Tài sản ngắn hạn khác</w:t>
            </w:r>
          </w:p>
        </w:tc>
        <w:tc>
          <w:tcPr>
            <w:tcW w:w="698" w:type="dxa"/>
            <w:tcBorders>
              <w:top w:val="nil"/>
              <w:left w:val="nil"/>
              <w:bottom w:val="nil"/>
              <w:right w:val="nil"/>
            </w:tcBorders>
            <w:vAlign w:val="bottom"/>
          </w:tcPr>
          <w:p w:rsidR="00DE2012" w:rsidRDefault="00DE2012" w:rsidP="001B6CE3">
            <w:pPr>
              <w:jc w:val="right"/>
              <w:rPr>
                <w:szCs w:val="22"/>
              </w:rPr>
            </w:pPr>
            <w:r>
              <w:rPr>
                <w:szCs w:val="22"/>
              </w:rPr>
              <w:t>155</w:t>
            </w:r>
          </w:p>
        </w:tc>
        <w:tc>
          <w:tcPr>
            <w:tcW w:w="152" w:type="dxa"/>
            <w:tcBorders>
              <w:top w:val="nil"/>
              <w:left w:val="nil"/>
              <w:bottom w:val="nil"/>
              <w:right w:val="nil"/>
            </w:tcBorders>
            <w:vAlign w:val="bottom"/>
          </w:tcPr>
          <w:p w:rsidR="00DE2012" w:rsidRPr="003146FF" w:rsidRDefault="00DE2012" w:rsidP="001B6CE3">
            <w:pPr>
              <w:jc w:val="right"/>
              <w:rPr>
                <w:color w:val="000000"/>
                <w:szCs w:val="22"/>
              </w:rPr>
            </w:pPr>
          </w:p>
        </w:tc>
        <w:tc>
          <w:tcPr>
            <w:tcW w:w="1843" w:type="dxa"/>
            <w:tcBorders>
              <w:top w:val="nil"/>
              <w:left w:val="nil"/>
              <w:bottom w:val="nil"/>
              <w:right w:val="nil"/>
            </w:tcBorders>
            <w:vAlign w:val="bottom"/>
          </w:tcPr>
          <w:p w:rsidR="00DE2012" w:rsidRPr="003366F7" w:rsidRDefault="00DE2012" w:rsidP="00431ABE">
            <w:pPr>
              <w:jc w:val="right"/>
              <w:rPr>
                <w:szCs w:val="22"/>
              </w:rPr>
            </w:pPr>
            <w:r w:rsidRPr="003366F7">
              <w:rPr>
                <w:szCs w:val="22"/>
              </w:rPr>
              <w:t>353.321.846.566</w:t>
            </w:r>
          </w:p>
        </w:tc>
        <w:tc>
          <w:tcPr>
            <w:tcW w:w="142" w:type="dxa"/>
            <w:tcBorders>
              <w:top w:val="nil"/>
              <w:left w:val="nil"/>
              <w:bottom w:val="nil"/>
              <w:right w:val="nil"/>
            </w:tcBorders>
            <w:vAlign w:val="bottom"/>
          </w:tcPr>
          <w:p w:rsidR="00DE2012" w:rsidRPr="003366F7" w:rsidRDefault="00DE2012" w:rsidP="00431ABE">
            <w:pPr>
              <w:jc w:val="right"/>
              <w:rPr>
                <w:szCs w:val="22"/>
              </w:rPr>
            </w:pPr>
          </w:p>
        </w:tc>
        <w:tc>
          <w:tcPr>
            <w:tcW w:w="1701" w:type="dxa"/>
            <w:tcBorders>
              <w:top w:val="nil"/>
              <w:left w:val="nil"/>
              <w:bottom w:val="nil"/>
              <w:right w:val="nil"/>
            </w:tcBorders>
            <w:vAlign w:val="bottom"/>
          </w:tcPr>
          <w:p w:rsidR="00DE2012" w:rsidRPr="00DE2012" w:rsidRDefault="00DE2012" w:rsidP="00DE2012">
            <w:pPr>
              <w:jc w:val="right"/>
              <w:rPr>
                <w:szCs w:val="22"/>
              </w:rPr>
            </w:pPr>
            <w:r w:rsidRPr="00DE2012">
              <w:rPr>
                <w:szCs w:val="22"/>
              </w:rPr>
              <w:t>(353.321.846.566)</w:t>
            </w:r>
          </w:p>
        </w:tc>
        <w:tc>
          <w:tcPr>
            <w:tcW w:w="142" w:type="dxa"/>
            <w:tcBorders>
              <w:top w:val="nil"/>
              <w:left w:val="nil"/>
              <w:bottom w:val="nil"/>
              <w:right w:val="nil"/>
            </w:tcBorders>
            <w:vAlign w:val="bottom"/>
          </w:tcPr>
          <w:p w:rsidR="00DE2012" w:rsidRPr="00DE2012" w:rsidRDefault="00DE2012" w:rsidP="00DE2012">
            <w:pPr>
              <w:jc w:val="right"/>
              <w:rPr>
                <w:szCs w:val="22"/>
              </w:rPr>
            </w:pPr>
          </w:p>
        </w:tc>
        <w:tc>
          <w:tcPr>
            <w:tcW w:w="1627" w:type="dxa"/>
            <w:tcBorders>
              <w:top w:val="nil"/>
              <w:left w:val="nil"/>
              <w:bottom w:val="nil"/>
              <w:right w:val="nil"/>
            </w:tcBorders>
            <w:vAlign w:val="bottom"/>
          </w:tcPr>
          <w:p w:rsidR="00DE2012" w:rsidRPr="00DE2012" w:rsidRDefault="00DE2012" w:rsidP="00DE2012">
            <w:pPr>
              <w:jc w:val="right"/>
              <w:rPr>
                <w:szCs w:val="22"/>
              </w:rPr>
            </w:pPr>
            <w:r w:rsidRPr="00DE2012">
              <w:rPr>
                <w:szCs w:val="22"/>
              </w:rPr>
              <w:t>-</w:t>
            </w:r>
          </w:p>
        </w:tc>
      </w:tr>
      <w:tr w:rsidR="00DE2012" w:rsidRPr="000F42E8" w:rsidTr="007972CE">
        <w:tblPrEx>
          <w:tblCellMar>
            <w:top w:w="0" w:type="dxa"/>
            <w:bottom w:w="0" w:type="dxa"/>
          </w:tblCellMar>
        </w:tblPrEx>
        <w:tc>
          <w:tcPr>
            <w:tcW w:w="2729" w:type="dxa"/>
            <w:tcBorders>
              <w:top w:val="nil"/>
              <w:left w:val="nil"/>
              <w:bottom w:val="nil"/>
              <w:right w:val="nil"/>
            </w:tcBorders>
          </w:tcPr>
          <w:p w:rsidR="00DE2012" w:rsidRDefault="00DE2012" w:rsidP="001B6CE3">
            <w:pPr>
              <w:rPr>
                <w:szCs w:val="22"/>
              </w:rPr>
            </w:pPr>
            <w:r>
              <w:rPr>
                <w:szCs w:val="22"/>
              </w:rPr>
              <w:t>Phải thu ngắn hạn khác</w:t>
            </w:r>
          </w:p>
        </w:tc>
        <w:tc>
          <w:tcPr>
            <w:tcW w:w="698" w:type="dxa"/>
            <w:tcBorders>
              <w:top w:val="nil"/>
              <w:left w:val="nil"/>
              <w:bottom w:val="nil"/>
              <w:right w:val="nil"/>
            </w:tcBorders>
            <w:vAlign w:val="bottom"/>
          </w:tcPr>
          <w:p w:rsidR="00DE2012" w:rsidRDefault="00DE2012" w:rsidP="001B6CE3">
            <w:pPr>
              <w:jc w:val="right"/>
              <w:rPr>
                <w:szCs w:val="22"/>
              </w:rPr>
            </w:pPr>
            <w:r>
              <w:rPr>
                <w:szCs w:val="22"/>
              </w:rPr>
              <w:t>136</w:t>
            </w:r>
          </w:p>
        </w:tc>
        <w:tc>
          <w:tcPr>
            <w:tcW w:w="152" w:type="dxa"/>
            <w:tcBorders>
              <w:top w:val="nil"/>
              <w:left w:val="nil"/>
              <w:bottom w:val="nil"/>
              <w:right w:val="nil"/>
            </w:tcBorders>
            <w:vAlign w:val="bottom"/>
          </w:tcPr>
          <w:p w:rsidR="00DE2012" w:rsidRPr="003146FF" w:rsidRDefault="00DE2012" w:rsidP="001B6CE3">
            <w:pPr>
              <w:jc w:val="right"/>
              <w:rPr>
                <w:color w:val="000000"/>
                <w:szCs w:val="22"/>
              </w:rPr>
            </w:pPr>
          </w:p>
        </w:tc>
        <w:tc>
          <w:tcPr>
            <w:tcW w:w="1843" w:type="dxa"/>
            <w:tcBorders>
              <w:top w:val="nil"/>
              <w:left w:val="nil"/>
              <w:bottom w:val="nil"/>
              <w:right w:val="nil"/>
            </w:tcBorders>
            <w:vAlign w:val="bottom"/>
          </w:tcPr>
          <w:p w:rsidR="00DE2012" w:rsidRPr="003366F7" w:rsidRDefault="00DE2012" w:rsidP="00431ABE">
            <w:pPr>
              <w:jc w:val="right"/>
              <w:rPr>
                <w:szCs w:val="22"/>
              </w:rPr>
            </w:pPr>
            <w:r w:rsidRPr="003366F7">
              <w:rPr>
                <w:szCs w:val="22"/>
              </w:rPr>
              <w:t>8.159.317.438</w:t>
            </w:r>
          </w:p>
        </w:tc>
        <w:tc>
          <w:tcPr>
            <w:tcW w:w="142" w:type="dxa"/>
            <w:tcBorders>
              <w:top w:val="nil"/>
              <w:left w:val="nil"/>
              <w:bottom w:val="nil"/>
              <w:right w:val="nil"/>
            </w:tcBorders>
            <w:vAlign w:val="bottom"/>
          </w:tcPr>
          <w:p w:rsidR="00DE2012" w:rsidRPr="003366F7" w:rsidRDefault="00DE2012" w:rsidP="00431ABE">
            <w:pPr>
              <w:jc w:val="right"/>
              <w:rPr>
                <w:szCs w:val="22"/>
              </w:rPr>
            </w:pPr>
          </w:p>
        </w:tc>
        <w:tc>
          <w:tcPr>
            <w:tcW w:w="1701" w:type="dxa"/>
            <w:tcBorders>
              <w:top w:val="nil"/>
              <w:left w:val="nil"/>
              <w:bottom w:val="nil"/>
              <w:right w:val="nil"/>
            </w:tcBorders>
            <w:vAlign w:val="bottom"/>
          </w:tcPr>
          <w:p w:rsidR="00DE2012" w:rsidRPr="00DE2012" w:rsidRDefault="00DE2012" w:rsidP="00DE2012">
            <w:pPr>
              <w:jc w:val="right"/>
              <w:rPr>
                <w:szCs w:val="22"/>
              </w:rPr>
            </w:pPr>
            <w:r w:rsidRPr="00DE2012">
              <w:rPr>
                <w:szCs w:val="22"/>
              </w:rPr>
              <w:t>347.614.946.566</w:t>
            </w:r>
          </w:p>
        </w:tc>
        <w:tc>
          <w:tcPr>
            <w:tcW w:w="142" w:type="dxa"/>
            <w:tcBorders>
              <w:top w:val="nil"/>
              <w:left w:val="nil"/>
              <w:bottom w:val="nil"/>
              <w:right w:val="nil"/>
            </w:tcBorders>
            <w:vAlign w:val="bottom"/>
          </w:tcPr>
          <w:p w:rsidR="00DE2012" w:rsidRPr="00DE2012" w:rsidRDefault="00DE2012" w:rsidP="00DE2012">
            <w:pPr>
              <w:jc w:val="right"/>
              <w:rPr>
                <w:szCs w:val="22"/>
              </w:rPr>
            </w:pPr>
          </w:p>
        </w:tc>
        <w:tc>
          <w:tcPr>
            <w:tcW w:w="1627" w:type="dxa"/>
            <w:tcBorders>
              <w:top w:val="nil"/>
              <w:left w:val="nil"/>
              <w:bottom w:val="nil"/>
              <w:right w:val="nil"/>
            </w:tcBorders>
            <w:vAlign w:val="bottom"/>
          </w:tcPr>
          <w:p w:rsidR="00DE2012" w:rsidRPr="00DE2012" w:rsidRDefault="00DE2012" w:rsidP="00DE2012">
            <w:pPr>
              <w:jc w:val="right"/>
              <w:rPr>
                <w:szCs w:val="22"/>
              </w:rPr>
            </w:pPr>
            <w:r w:rsidRPr="00DE2012">
              <w:rPr>
                <w:szCs w:val="22"/>
              </w:rPr>
              <w:t>355.774.264.004</w:t>
            </w:r>
          </w:p>
        </w:tc>
      </w:tr>
      <w:tr w:rsidR="00DE2012" w:rsidRPr="000F42E8" w:rsidTr="007972CE">
        <w:tblPrEx>
          <w:tblCellMar>
            <w:top w:w="0" w:type="dxa"/>
            <w:bottom w:w="0" w:type="dxa"/>
          </w:tblCellMar>
        </w:tblPrEx>
        <w:tc>
          <w:tcPr>
            <w:tcW w:w="2729" w:type="dxa"/>
            <w:tcBorders>
              <w:top w:val="nil"/>
              <w:left w:val="nil"/>
              <w:bottom w:val="nil"/>
              <w:right w:val="nil"/>
            </w:tcBorders>
          </w:tcPr>
          <w:p w:rsidR="00DE2012" w:rsidRDefault="00DE2012" w:rsidP="001B6CE3">
            <w:pPr>
              <w:rPr>
                <w:szCs w:val="22"/>
              </w:rPr>
            </w:pPr>
            <w:r>
              <w:rPr>
                <w:szCs w:val="22"/>
              </w:rPr>
              <w:t>Tài sản cố định</w:t>
            </w:r>
          </w:p>
        </w:tc>
        <w:tc>
          <w:tcPr>
            <w:tcW w:w="698" w:type="dxa"/>
            <w:tcBorders>
              <w:top w:val="nil"/>
              <w:left w:val="nil"/>
              <w:bottom w:val="nil"/>
              <w:right w:val="nil"/>
            </w:tcBorders>
            <w:vAlign w:val="bottom"/>
          </w:tcPr>
          <w:p w:rsidR="00DE2012" w:rsidRDefault="00DE2012" w:rsidP="001B6CE3">
            <w:pPr>
              <w:jc w:val="right"/>
              <w:rPr>
                <w:szCs w:val="22"/>
              </w:rPr>
            </w:pPr>
            <w:r>
              <w:rPr>
                <w:szCs w:val="22"/>
              </w:rPr>
              <w:t>220</w:t>
            </w:r>
          </w:p>
        </w:tc>
        <w:tc>
          <w:tcPr>
            <w:tcW w:w="152" w:type="dxa"/>
            <w:tcBorders>
              <w:top w:val="nil"/>
              <w:left w:val="nil"/>
              <w:bottom w:val="nil"/>
              <w:right w:val="nil"/>
            </w:tcBorders>
            <w:vAlign w:val="bottom"/>
          </w:tcPr>
          <w:p w:rsidR="00DE2012" w:rsidRPr="003146FF" w:rsidRDefault="00DE2012" w:rsidP="001B6CE3">
            <w:pPr>
              <w:jc w:val="right"/>
              <w:rPr>
                <w:color w:val="000000"/>
                <w:szCs w:val="22"/>
              </w:rPr>
            </w:pPr>
          </w:p>
        </w:tc>
        <w:tc>
          <w:tcPr>
            <w:tcW w:w="1843" w:type="dxa"/>
            <w:tcBorders>
              <w:top w:val="nil"/>
              <w:left w:val="nil"/>
              <w:bottom w:val="nil"/>
              <w:right w:val="nil"/>
            </w:tcBorders>
            <w:vAlign w:val="bottom"/>
          </w:tcPr>
          <w:p w:rsidR="00DE2012" w:rsidRPr="003366F7" w:rsidRDefault="00DE2012" w:rsidP="00431ABE">
            <w:pPr>
              <w:jc w:val="right"/>
              <w:rPr>
                <w:szCs w:val="22"/>
              </w:rPr>
            </w:pPr>
            <w:r w:rsidRPr="003366F7">
              <w:rPr>
                <w:szCs w:val="22"/>
              </w:rPr>
              <w:t>28.441.822.795</w:t>
            </w:r>
          </w:p>
        </w:tc>
        <w:tc>
          <w:tcPr>
            <w:tcW w:w="142" w:type="dxa"/>
            <w:tcBorders>
              <w:top w:val="nil"/>
              <w:left w:val="nil"/>
              <w:bottom w:val="nil"/>
              <w:right w:val="nil"/>
            </w:tcBorders>
            <w:vAlign w:val="bottom"/>
          </w:tcPr>
          <w:p w:rsidR="00DE2012" w:rsidRPr="003366F7" w:rsidRDefault="00DE2012" w:rsidP="00431ABE">
            <w:pPr>
              <w:jc w:val="right"/>
              <w:rPr>
                <w:szCs w:val="22"/>
              </w:rPr>
            </w:pPr>
          </w:p>
        </w:tc>
        <w:tc>
          <w:tcPr>
            <w:tcW w:w="1701" w:type="dxa"/>
            <w:tcBorders>
              <w:top w:val="nil"/>
              <w:left w:val="nil"/>
              <w:bottom w:val="nil"/>
              <w:right w:val="nil"/>
            </w:tcBorders>
            <w:vAlign w:val="bottom"/>
          </w:tcPr>
          <w:p w:rsidR="00DE2012" w:rsidRPr="00DE2012" w:rsidRDefault="00DE2012" w:rsidP="00DE2012">
            <w:pPr>
              <w:jc w:val="right"/>
              <w:rPr>
                <w:szCs w:val="22"/>
              </w:rPr>
            </w:pPr>
            <w:r w:rsidRPr="00DE2012">
              <w:rPr>
                <w:szCs w:val="22"/>
              </w:rPr>
              <w:t>(5.200.517.071)</w:t>
            </w:r>
          </w:p>
        </w:tc>
        <w:tc>
          <w:tcPr>
            <w:tcW w:w="142" w:type="dxa"/>
            <w:tcBorders>
              <w:top w:val="nil"/>
              <w:left w:val="nil"/>
              <w:bottom w:val="nil"/>
              <w:right w:val="nil"/>
            </w:tcBorders>
            <w:vAlign w:val="bottom"/>
          </w:tcPr>
          <w:p w:rsidR="00DE2012" w:rsidRPr="00DE2012" w:rsidRDefault="00DE2012" w:rsidP="00DE2012">
            <w:pPr>
              <w:jc w:val="right"/>
              <w:rPr>
                <w:szCs w:val="22"/>
              </w:rPr>
            </w:pPr>
          </w:p>
        </w:tc>
        <w:tc>
          <w:tcPr>
            <w:tcW w:w="1627" w:type="dxa"/>
            <w:tcBorders>
              <w:top w:val="nil"/>
              <w:left w:val="nil"/>
              <w:bottom w:val="nil"/>
              <w:right w:val="nil"/>
            </w:tcBorders>
            <w:vAlign w:val="bottom"/>
          </w:tcPr>
          <w:p w:rsidR="00DE2012" w:rsidRPr="00DE2012" w:rsidRDefault="00DE2012" w:rsidP="00DE2012">
            <w:pPr>
              <w:jc w:val="right"/>
              <w:rPr>
                <w:szCs w:val="22"/>
              </w:rPr>
            </w:pPr>
            <w:r w:rsidRPr="00DE2012">
              <w:rPr>
                <w:szCs w:val="22"/>
              </w:rPr>
              <w:t>23.241.305.724</w:t>
            </w:r>
          </w:p>
        </w:tc>
      </w:tr>
      <w:tr w:rsidR="00DE2012" w:rsidRPr="000F42E8" w:rsidTr="007972CE">
        <w:tblPrEx>
          <w:tblCellMar>
            <w:top w:w="0" w:type="dxa"/>
            <w:bottom w:w="0" w:type="dxa"/>
          </w:tblCellMar>
        </w:tblPrEx>
        <w:trPr>
          <w:trHeight w:val="268"/>
        </w:trPr>
        <w:tc>
          <w:tcPr>
            <w:tcW w:w="2729" w:type="dxa"/>
            <w:tcBorders>
              <w:top w:val="nil"/>
              <w:left w:val="nil"/>
              <w:bottom w:val="nil"/>
              <w:right w:val="nil"/>
            </w:tcBorders>
          </w:tcPr>
          <w:p w:rsidR="00DE2012" w:rsidRPr="00FA0690" w:rsidRDefault="00FA0690" w:rsidP="001B6CE3">
            <w:pPr>
              <w:rPr>
                <w:szCs w:val="22"/>
                <w:lang w:val="en-US"/>
              </w:rPr>
            </w:pPr>
            <w:r>
              <w:rPr>
                <w:szCs w:val="22"/>
                <w:lang w:val="en-US"/>
              </w:rPr>
              <w:t>X</w:t>
            </w:r>
            <w:r w:rsidRPr="00FA0690">
              <w:rPr>
                <w:szCs w:val="22"/>
                <w:lang w:val="en-US"/>
              </w:rPr>
              <w:t>â</w:t>
            </w:r>
            <w:r>
              <w:rPr>
                <w:szCs w:val="22"/>
                <w:lang w:val="en-US"/>
              </w:rPr>
              <w:t>y d</w:t>
            </w:r>
            <w:r w:rsidRPr="00FA0690">
              <w:t>ựng</w:t>
            </w:r>
            <w:r>
              <w:rPr>
                <w:lang w:val="en-US"/>
              </w:rPr>
              <w:t xml:space="preserve"> c</w:t>
            </w:r>
            <w:r w:rsidRPr="00FA0690">
              <w:rPr>
                <w:lang w:val="en-US"/>
              </w:rPr>
              <w:t>ơ</w:t>
            </w:r>
            <w:r>
              <w:rPr>
                <w:lang w:val="en-US"/>
              </w:rPr>
              <w:t xml:space="preserve"> b</w:t>
            </w:r>
            <w:r w:rsidRPr="00FA0690">
              <w:rPr>
                <w:lang w:val="en-US"/>
              </w:rPr>
              <w:t>ả</w:t>
            </w:r>
            <w:r>
              <w:rPr>
                <w:lang w:val="en-US"/>
              </w:rPr>
              <w:t>n d</w:t>
            </w:r>
            <w:r w:rsidRPr="00FA0690">
              <w:t>ở</w:t>
            </w:r>
            <w:r>
              <w:rPr>
                <w:lang w:val="en-US"/>
              </w:rPr>
              <w:t xml:space="preserve"> dang</w:t>
            </w:r>
          </w:p>
        </w:tc>
        <w:tc>
          <w:tcPr>
            <w:tcW w:w="698" w:type="dxa"/>
            <w:tcBorders>
              <w:top w:val="nil"/>
              <w:left w:val="nil"/>
              <w:bottom w:val="nil"/>
              <w:right w:val="nil"/>
            </w:tcBorders>
            <w:vAlign w:val="bottom"/>
          </w:tcPr>
          <w:p w:rsidR="00DE2012" w:rsidRPr="00FA0690" w:rsidRDefault="00FA0690" w:rsidP="001B6CE3">
            <w:pPr>
              <w:jc w:val="right"/>
              <w:rPr>
                <w:szCs w:val="22"/>
                <w:lang w:val="en-US"/>
              </w:rPr>
            </w:pPr>
            <w:r>
              <w:rPr>
                <w:szCs w:val="22"/>
              </w:rPr>
              <w:t>24</w:t>
            </w:r>
            <w:r>
              <w:rPr>
                <w:szCs w:val="22"/>
                <w:lang w:val="en-US"/>
              </w:rPr>
              <w:t>2</w:t>
            </w:r>
          </w:p>
        </w:tc>
        <w:tc>
          <w:tcPr>
            <w:tcW w:w="152" w:type="dxa"/>
            <w:tcBorders>
              <w:top w:val="nil"/>
              <w:left w:val="nil"/>
              <w:bottom w:val="nil"/>
              <w:right w:val="nil"/>
            </w:tcBorders>
            <w:vAlign w:val="bottom"/>
          </w:tcPr>
          <w:p w:rsidR="00DE2012" w:rsidRPr="003146FF" w:rsidRDefault="00DE2012" w:rsidP="001B6CE3">
            <w:pPr>
              <w:jc w:val="right"/>
              <w:rPr>
                <w:color w:val="000000"/>
                <w:szCs w:val="22"/>
              </w:rPr>
            </w:pPr>
          </w:p>
        </w:tc>
        <w:tc>
          <w:tcPr>
            <w:tcW w:w="1843" w:type="dxa"/>
            <w:tcBorders>
              <w:top w:val="nil"/>
              <w:left w:val="nil"/>
              <w:bottom w:val="nil"/>
              <w:right w:val="nil"/>
            </w:tcBorders>
            <w:vAlign w:val="bottom"/>
          </w:tcPr>
          <w:p w:rsidR="00DE2012" w:rsidRPr="003366F7" w:rsidRDefault="00DE2012" w:rsidP="00431ABE">
            <w:pPr>
              <w:jc w:val="right"/>
              <w:rPr>
                <w:szCs w:val="22"/>
              </w:rPr>
            </w:pPr>
            <w:r w:rsidRPr="003366F7">
              <w:rPr>
                <w:szCs w:val="22"/>
              </w:rPr>
              <w:t>-</w:t>
            </w:r>
          </w:p>
        </w:tc>
        <w:tc>
          <w:tcPr>
            <w:tcW w:w="142" w:type="dxa"/>
            <w:tcBorders>
              <w:top w:val="nil"/>
              <w:left w:val="nil"/>
              <w:bottom w:val="nil"/>
              <w:right w:val="nil"/>
            </w:tcBorders>
            <w:vAlign w:val="bottom"/>
          </w:tcPr>
          <w:p w:rsidR="00DE2012" w:rsidRPr="003366F7" w:rsidRDefault="00DE2012" w:rsidP="00431ABE">
            <w:pPr>
              <w:jc w:val="right"/>
              <w:rPr>
                <w:szCs w:val="22"/>
              </w:rPr>
            </w:pPr>
          </w:p>
        </w:tc>
        <w:tc>
          <w:tcPr>
            <w:tcW w:w="1701" w:type="dxa"/>
            <w:tcBorders>
              <w:top w:val="nil"/>
              <w:left w:val="nil"/>
              <w:bottom w:val="nil"/>
              <w:right w:val="nil"/>
            </w:tcBorders>
            <w:vAlign w:val="bottom"/>
          </w:tcPr>
          <w:p w:rsidR="00DE2012" w:rsidRPr="00DE2012" w:rsidRDefault="00DE2012" w:rsidP="00DE2012">
            <w:pPr>
              <w:jc w:val="right"/>
              <w:rPr>
                <w:szCs w:val="22"/>
              </w:rPr>
            </w:pPr>
            <w:r w:rsidRPr="00DE2012">
              <w:rPr>
                <w:szCs w:val="22"/>
              </w:rPr>
              <w:t>5.200.517.071</w:t>
            </w:r>
          </w:p>
        </w:tc>
        <w:tc>
          <w:tcPr>
            <w:tcW w:w="142" w:type="dxa"/>
            <w:tcBorders>
              <w:top w:val="nil"/>
              <w:left w:val="nil"/>
              <w:bottom w:val="nil"/>
              <w:right w:val="nil"/>
            </w:tcBorders>
            <w:vAlign w:val="bottom"/>
          </w:tcPr>
          <w:p w:rsidR="00DE2012" w:rsidRPr="00DE2012" w:rsidRDefault="00DE2012" w:rsidP="00DE2012">
            <w:pPr>
              <w:jc w:val="right"/>
              <w:rPr>
                <w:szCs w:val="22"/>
              </w:rPr>
            </w:pPr>
          </w:p>
        </w:tc>
        <w:tc>
          <w:tcPr>
            <w:tcW w:w="1627" w:type="dxa"/>
            <w:tcBorders>
              <w:top w:val="nil"/>
              <w:left w:val="nil"/>
              <w:bottom w:val="nil"/>
              <w:right w:val="nil"/>
            </w:tcBorders>
            <w:vAlign w:val="bottom"/>
          </w:tcPr>
          <w:p w:rsidR="00DE2012" w:rsidRPr="00DE2012" w:rsidRDefault="00DE2012" w:rsidP="00DE2012">
            <w:pPr>
              <w:jc w:val="right"/>
              <w:rPr>
                <w:szCs w:val="22"/>
              </w:rPr>
            </w:pPr>
            <w:r w:rsidRPr="00DE2012">
              <w:rPr>
                <w:szCs w:val="22"/>
              </w:rPr>
              <w:t>5.200.517.071</w:t>
            </w:r>
          </w:p>
        </w:tc>
      </w:tr>
    </w:tbl>
    <w:p w:rsidR="008B1D43" w:rsidRDefault="008B1D43" w:rsidP="00CA528A">
      <w:pPr>
        <w:ind w:left="546"/>
        <w:rPr>
          <w:szCs w:val="24"/>
          <w:lang w:val="nl-NL"/>
        </w:rPr>
      </w:pPr>
    </w:p>
    <w:tbl>
      <w:tblPr>
        <w:tblW w:w="0" w:type="auto"/>
        <w:tblLook w:val="04A0"/>
      </w:tblPr>
      <w:tblGrid>
        <w:gridCol w:w="3085"/>
        <w:gridCol w:w="3083"/>
        <w:gridCol w:w="3077"/>
      </w:tblGrid>
      <w:tr w:rsidR="00CA528A" w:rsidRPr="0084779C" w:rsidTr="001B6CE3">
        <w:tc>
          <w:tcPr>
            <w:tcW w:w="3096" w:type="dxa"/>
            <w:shd w:val="clear" w:color="auto" w:fill="auto"/>
          </w:tcPr>
          <w:p w:rsidR="00CA528A" w:rsidRPr="0084779C" w:rsidRDefault="00CA528A" w:rsidP="001B6CE3">
            <w:pPr>
              <w:tabs>
                <w:tab w:val="left" w:pos="270"/>
                <w:tab w:val="left" w:pos="3420"/>
                <w:tab w:val="left" w:pos="6300"/>
              </w:tabs>
              <w:spacing w:after="20" w:line="252" w:lineRule="auto"/>
              <w:jc w:val="center"/>
              <w:rPr>
                <w:b/>
                <w:color w:val="000000"/>
                <w:lang w:val="nl-NL"/>
              </w:rPr>
            </w:pPr>
          </w:p>
        </w:tc>
        <w:tc>
          <w:tcPr>
            <w:tcW w:w="3096" w:type="dxa"/>
            <w:shd w:val="clear" w:color="auto" w:fill="auto"/>
          </w:tcPr>
          <w:p w:rsidR="00CA528A" w:rsidRPr="0084779C" w:rsidRDefault="00CA528A" w:rsidP="001B6CE3">
            <w:pPr>
              <w:tabs>
                <w:tab w:val="left" w:pos="270"/>
                <w:tab w:val="left" w:pos="3420"/>
                <w:tab w:val="left" w:pos="6300"/>
              </w:tabs>
              <w:spacing w:after="20" w:line="252" w:lineRule="auto"/>
              <w:jc w:val="center"/>
              <w:rPr>
                <w:b/>
                <w:color w:val="000000"/>
                <w:lang w:val="nl-NL"/>
              </w:rPr>
            </w:pPr>
          </w:p>
        </w:tc>
        <w:tc>
          <w:tcPr>
            <w:tcW w:w="3096" w:type="dxa"/>
            <w:shd w:val="clear" w:color="auto" w:fill="auto"/>
          </w:tcPr>
          <w:p w:rsidR="00CA528A" w:rsidRPr="0084779C" w:rsidRDefault="00CA528A" w:rsidP="001B6CE3">
            <w:pPr>
              <w:tabs>
                <w:tab w:val="left" w:pos="270"/>
                <w:tab w:val="left" w:pos="3420"/>
                <w:tab w:val="left" w:pos="6300"/>
              </w:tabs>
              <w:spacing w:after="20" w:line="252" w:lineRule="auto"/>
              <w:jc w:val="center"/>
              <w:rPr>
                <w:color w:val="000000"/>
                <w:lang w:val="nl-NL"/>
              </w:rPr>
            </w:pPr>
            <w:r w:rsidRPr="0084779C">
              <w:rPr>
                <w:color w:val="000000"/>
                <w:lang w:val="nl-NL"/>
              </w:rPr>
              <w:t xml:space="preserve">Lập ngày </w:t>
            </w:r>
            <w:r w:rsidR="00E50622">
              <w:rPr>
                <w:color w:val="000000"/>
                <w:lang w:val="nl-NL"/>
              </w:rPr>
              <w:t>29</w:t>
            </w:r>
            <w:r w:rsidR="005D1D7A">
              <w:rPr>
                <w:color w:val="000000"/>
                <w:lang w:val="nl-NL"/>
              </w:rPr>
              <w:t xml:space="preserve"> tháng 3</w:t>
            </w:r>
            <w:r w:rsidRPr="0084779C">
              <w:rPr>
                <w:color w:val="000000"/>
                <w:lang w:val="nl-NL"/>
              </w:rPr>
              <w:t xml:space="preserve"> năm 201</w:t>
            </w:r>
            <w:r>
              <w:rPr>
                <w:color w:val="000000"/>
                <w:lang w:val="nl-NL"/>
              </w:rPr>
              <w:t>6</w:t>
            </w:r>
          </w:p>
        </w:tc>
      </w:tr>
      <w:tr w:rsidR="00CA528A" w:rsidRPr="0084779C" w:rsidTr="001B6CE3">
        <w:tc>
          <w:tcPr>
            <w:tcW w:w="3096" w:type="dxa"/>
            <w:shd w:val="clear" w:color="auto" w:fill="auto"/>
          </w:tcPr>
          <w:p w:rsidR="00CA528A" w:rsidRPr="0084779C" w:rsidRDefault="00CA528A" w:rsidP="001B6CE3">
            <w:pPr>
              <w:spacing w:after="20" w:line="252" w:lineRule="auto"/>
              <w:jc w:val="center"/>
              <w:rPr>
                <w:b/>
                <w:color w:val="000000"/>
                <w:lang w:val="nl-NL"/>
              </w:rPr>
            </w:pPr>
            <w:r w:rsidRPr="0084779C">
              <w:rPr>
                <w:b/>
                <w:color w:val="000000"/>
                <w:lang w:val="nl-NL"/>
              </w:rPr>
              <w:t>Người lập biểu</w:t>
            </w:r>
          </w:p>
        </w:tc>
        <w:tc>
          <w:tcPr>
            <w:tcW w:w="3096" w:type="dxa"/>
            <w:shd w:val="clear" w:color="auto" w:fill="auto"/>
          </w:tcPr>
          <w:p w:rsidR="00CA528A" w:rsidRPr="0084779C" w:rsidRDefault="00CA528A" w:rsidP="001B6CE3">
            <w:pPr>
              <w:spacing w:after="20" w:line="252" w:lineRule="auto"/>
              <w:jc w:val="center"/>
              <w:rPr>
                <w:b/>
                <w:color w:val="000000"/>
                <w:lang w:val="nl-NL"/>
              </w:rPr>
            </w:pPr>
            <w:r>
              <w:rPr>
                <w:b/>
                <w:color w:val="000000"/>
                <w:lang w:val="nl-NL"/>
              </w:rPr>
              <w:t>Kế toán trưởng</w:t>
            </w:r>
          </w:p>
        </w:tc>
        <w:tc>
          <w:tcPr>
            <w:tcW w:w="3096" w:type="dxa"/>
            <w:shd w:val="clear" w:color="auto" w:fill="auto"/>
          </w:tcPr>
          <w:p w:rsidR="00CA528A" w:rsidRPr="0084779C" w:rsidRDefault="00CA528A" w:rsidP="001B6CE3">
            <w:pPr>
              <w:spacing w:after="20" w:line="252" w:lineRule="auto"/>
              <w:jc w:val="center"/>
              <w:rPr>
                <w:b/>
                <w:color w:val="000000"/>
                <w:lang w:val="nl-NL"/>
              </w:rPr>
            </w:pPr>
            <w:r w:rsidRPr="0084779C">
              <w:rPr>
                <w:b/>
                <w:color w:val="000000"/>
                <w:lang w:val="nl-NL"/>
              </w:rPr>
              <w:t xml:space="preserve">Tổng Giám </w:t>
            </w:r>
            <w:r w:rsidRPr="0084779C">
              <w:rPr>
                <w:rFonts w:hint="eastAsia"/>
                <w:b/>
                <w:color w:val="000000"/>
                <w:lang w:val="nl-NL"/>
              </w:rPr>
              <w:t>đ</w:t>
            </w:r>
            <w:r w:rsidRPr="0084779C">
              <w:rPr>
                <w:b/>
                <w:color w:val="000000"/>
                <w:lang w:val="nl-NL"/>
              </w:rPr>
              <w:t>ốc</w:t>
            </w:r>
          </w:p>
        </w:tc>
      </w:tr>
      <w:tr w:rsidR="00CA528A" w:rsidRPr="0084779C" w:rsidTr="00187688">
        <w:trPr>
          <w:trHeight w:val="322"/>
        </w:trPr>
        <w:tc>
          <w:tcPr>
            <w:tcW w:w="3096" w:type="dxa"/>
            <w:shd w:val="clear" w:color="auto" w:fill="auto"/>
          </w:tcPr>
          <w:p w:rsidR="00CA528A" w:rsidRDefault="00CA528A" w:rsidP="001B6CE3">
            <w:pPr>
              <w:tabs>
                <w:tab w:val="left" w:pos="270"/>
                <w:tab w:val="left" w:pos="3420"/>
                <w:tab w:val="left" w:pos="6300"/>
              </w:tabs>
              <w:spacing w:after="20" w:line="252" w:lineRule="auto"/>
              <w:jc w:val="center"/>
              <w:rPr>
                <w:b/>
                <w:color w:val="000000"/>
                <w:lang w:val="nl-NL"/>
              </w:rPr>
            </w:pPr>
          </w:p>
          <w:p w:rsidR="00187688" w:rsidRDefault="00187688" w:rsidP="001B6CE3">
            <w:pPr>
              <w:tabs>
                <w:tab w:val="left" w:pos="270"/>
                <w:tab w:val="left" w:pos="3420"/>
                <w:tab w:val="left" w:pos="6300"/>
              </w:tabs>
              <w:spacing w:after="20" w:line="252" w:lineRule="auto"/>
              <w:jc w:val="center"/>
              <w:rPr>
                <w:b/>
                <w:color w:val="000000"/>
                <w:lang w:val="nl-NL"/>
              </w:rPr>
            </w:pPr>
          </w:p>
          <w:p w:rsidR="00187688" w:rsidRDefault="00187688" w:rsidP="001B6CE3">
            <w:pPr>
              <w:tabs>
                <w:tab w:val="left" w:pos="270"/>
                <w:tab w:val="left" w:pos="3420"/>
                <w:tab w:val="left" w:pos="6300"/>
              </w:tabs>
              <w:spacing w:after="20" w:line="252" w:lineRule="auto"/>
              <w:jc w:val="center"/>
              <w:rPr>
                <w:b/>
                <w:color w:val="000000"/>
                <w:lang w:val="nl-NL"/>
              </w:rPr>
            </w:pPr>
          </w:p>
          <w:p w:rsidR="00187688" w:rsidRPr="0084779C" w:rsidRDefault="00187688" w:rsidP="001B6CE3">
            <w:pPr>
              <w:tabs>
                <w:tab w:val="left" w:pos="270"/>
                <w:tab w:val="left" w:pos="3420"/>
                <w:tab w:val="left" w:pos="6300"/>
              </w:tabs>
              <w:spacing w:after="20" w:line="252" w:lineRule="auto"/>
              <w:jc w:val="center"/>
              <w:rPr>
                <w:b/>
                <w:color w:val="000000"/>
                <w:lang w:val="nl-NL"/>
              </w:rPr>
            </w:pPr>
          </w:p>
        </w:tc>
        <w:tc>
          <w:tcPr>
            <w:tcW w:w="3096" w:type="dxa"/>
            <w:shd w:val="clear" w:color="auto" w:fill="auto"/>
          </w:tcPr>
          <w:p w:rsidR="00CA528A" w:rsidRPr="0084779C" w:rsidRDefault="00CA528A" w:rsidP="001B6CE3">
            <w:pPr>
              <w:tabs>
                <w:tab w:val="left" w:pos="270"/>
                <w:tab w:val="left" w:pos="3420"/>
                <w:tab w:val="left" w:pos="6300"/>
              </w:tabs>
              <w:spacing w:after="20" w:line="252" w:lineRule="auto"/>
              <w:jc w:val="center"/>
              <w:rPr>
                <w:b/>
                <w:color w:val="000000"/>
                <w:lang w:val="nl-NL"/>
              </w:rPr>
            </w:pPr>
          </w:p>
        </w:tc>
        <w:tc>
          <w:tcPr>
            <w:tcW w:w="3096" w:type="dxa"/>
            <w:shd w:val="clear" w:color="auto" w:fill="auto"/>
          </w:tcPr>
          <w:p w:rsidR="00CA528A" w:rsidRPr="0084779C" w:rsidRDefault="00CA528A" w:rsidP="001B6CE3">
            <w:pPr>
              <w:tabs>
                <w:tab w:val="left" w:pos="270"/>
                <w:tab w:val="left" w:pos="3420"/>
                <w:tab w:val="left" w:pos="6300"/>
              </w:tabs>
              <w:spacing w:after="20" w:line="252" w:lineRule="auto"/>
              <w:jc w:val="center"/>
              <w:rPr>
                <w:b/>
                <w:color w:val="000000"/>
                <w:lang w:val="nl-NL"/>
              </w:rPr>
            </w:pPr>
          </w:p>
        </w:tc>
      </w:tr>
      <w:tr w:rsidR="00CA528A" w:rsidRPr="008B33EF" w:rsidTr="00187688">
        <w:trPr>
          <w:trHeight w:val="80"/>
        </w:trPr>
        <w:tc>
          <w:tcPr>
            <w:tcW w:w="3096" w:type="dxa"/>
            <w:shd w:val="clear" w:color="auto" w:fill="auto"/>
          </w:tcPr>
          <w:p w:rsidR="00CA528A" w:rsidRPr="00187688" w:rsidRDefault="00CA528A" w:rsidP="00187688">
            <w:pPr>
              <w:spacing w:after="20" w:line="252" w:lineRule="auto"/>
              <w:jc w:val="center"/>
              <w:rPr>
                <w:bCs/>
                <w:color w:val="000000"/>
                <w:lang w:val="nl-NL"/>
              </w:rPr>
            </w:pPr>
            <w:r w:rsidRPr="0084779C">
              <w:rPr>
                <w:bCs/>
                <w:color w:val="000000"/>
                <w:lang w:val="nl-NL"/>
              </w:rPr>
              <w:t>____________________</w:t>
            </w:r>
          </w:p>
          <w:p w:rsidR="00CA528A" w:rsidRPr="00664392" w:rsidRDefault="00CA528A" w:rsidP="001B6CE3">
            <w:pPr>
              <w:spacing w:after="20" w:line="252" w:lineRule="auto"/>
              <w:jc w:val="center"/>
              <w:rPr>
                <w:bCs/>
                <w:color w:val="000000"/>
              </w:rPr>
            </w:pPr>
            <w:r>
              <w:rPr>
                <w:b/>
                <w:color w:val="000000"/>
              </w:rPr>
              <w:t>Nguyễn Thị Hà</w:t>
            </w:r>
          </w:p>
        </w:tc>
        <w:tc>
          <w:tcPr>
            <w:tcW w:w="3096" w:type="dxa"/>
            <w:shd w:val="clear" w:color="auto" w:fill="auto"/>
          </w:tcPr>
          <w:p w:rsidR="00CA528A" w:rsidRPr="0084779C" w:rsidRDefault="00CA528A" w:rsidP="001B6CE3">
            <w:pPr>
              <w:spacing w:after="20" w:line="252" w:lineRule="auto"/>
              <w:jc w:val="center"/>
              <w:rPr>
                <w:bCs/>
                <w:color w:val="000000"/>
                <w:lang w:val="nl-NL"/>
              </w:rPr>
            </w:pPr>
            <w:r w:rsidRPr="0084779C">
              <w:rPr>
                <w:bCs/>
                <w:color w:val="000000"/>
                <w:lang w:val="nl-NL"/>
              </w:rPr>
              <w:t>___________________</w:t>
            </w:r>
          </w:p>
          <w:p w:rsidR="00CA528A" w:rsidRPr="0084779C" w:rsidRDefault="00CA528A" w:rsidP="001B6CE3">
            <w:pPr>
              <w:spacing w:after="20" w:line="252" w:lineRule="auto"/>
              <w:jc w:val="center"/>
              <w:rPr>
                <w:b/>
                <w:color w:val="000000"/>
                <w:lang w:val="nl-NL"/>
              </w:rPr>
            </w:pPr>
            <w:r>
              <w:rPr>
                <w:b/>
                <w:color w:val="000000"/>
                <w:lang w:val="nl-NL"/>
              </w:rPr>
              <w:t>Vương Thị Ánh Duyên</w:t>
            </w:r>
          </w:p>
          <w:p w:rsidR="00CA528A" w:rsidRPr="0084779C" w:rsidRDefault="00CA528A" w:rsidP="001B6CE3">
            <w:pPr>
              <w:spacing w:after="20" w:line="252" w:lineRule="auto"/>
              <w:jc w:val="center"/>
              <w:rPr>
                <w:bCs/>
                <w:color w:val="000000"/>
                <w:lang w:val="nl-NL"/>
              </w:rPr>
            </w:pPr>
          </w:p>
        </w:tc>
        <w:tc>
          <w:tcPr>
            <w:tcW w:w="3096" w:type="dxa"/>
            <w:shd w:val="clear" w:color="auto" w:fill="auto"/>
          </w:tcPr>
          <w:p w:rsidR="00CA528A" w:rsidRPr="0084779C" w:rsidRDefault="00CA528A" w:rsidP="001B6CE3">
            <w:pPr>
              <w:spacing w:after="20" w:line="252" w:lineRule="auto"/>
              <w:jc w:val="center"/>
              <w:rPr>
                <w:bCs/>
                <w:color w:val="000000"/>
                <w:lang w:val="nl-NL"/>
              </w:rPr>
            </w:pPr>
            <w:r w:rsidRPr="0084779C">
              <w:rPr>
                <w:bCs/>
                <w:color w:val="000000"/>
                <w:lang w:val="nl-NL"/>
              </w:rPr>
              <w:t>________________</w:t>
            </w:r>
          </w:p>
          <w:p w:rsidR="00CA528A" w:rsidRPr="008B33EF" w:rsidRDefault="00CA528A" w:rsidP="0034723D">
            <w:pPr>
              <w:tabs>
                <w:tab w:val="left" w:pos="270"/>
                <w:tab w:val="left" w:pos="3240"/>
                <w:tab w:val="left" w:pos="6300"/>
              </w:tabs>
              <w:spacing w:after="20" w:line="252" w:lineRule="auto"/>
              <w:jc w:val="center"/>
              <w:rPr>
                <w:bCs/>
                <w:color w:val="000000"/>
                <w:lang w:val="nl-NL"/>
              </w:rPr>
            </w:pPr>
            <w:r w:rsidRPr="0084779C">
              <w:rPr>
                <w:b/>
                <w:color w:val="000000"/>
                <w:lang w:val="nl-NL"/>
              </w:rPr>
              <w:t>Đường Đức Hóa</w:t>
            </w:r>
          </w:p>
        </w:tc>
      </w:tr>
    </w:tbl>
    <w:p w:rsidR="009825FD" w:rsidRDefault="009825FD" w:rsidP="00CA528A">
      <w:pPr>
        <w:spacing w:before="0" w:after="20" w:line="252" w:lineRule="auto"/>
        <w:ind w:left="560"/>
        <w:rPr>
          <w:bCs/>
          <w:color w:val="000000"/>
          <w:sz w:val="20"/>
          <w:szCs w:val="24"/>
          <w:lang w:val="nl-NL"/>
        </w:rPr>
        <w:sectPr w:rsidR="009825FD" w:rsidSect="00187688">
          <w:headerReference w:type="default" r:id="rId17"/>
          <w:pgSz w:w="11909" w:h="16834" w:code="9"/>
          <w:pgMar w:top="1440" w:right="1440" w:bottom="1440" w:left="1440" w:header="576" w:footer="576" w:gutter="0"/>
          <w:cols w:space="720"/>
          <w:docGrid w:linePitch="381"/>
        </w:sectPr>
      </w:pPr>
    </w:p>
    <w:tbl>
      <w:tblPr>
        <w:tblpPr w:leftFromText="180" w:rightFromText="180" w:vertAnchor="page" w:horzAnchor="page" w:tblpX="1454" w:tblpY="2701"/>
        <w:tblW w:w="14760" w:type="dxa"/>
        <w:tblLayout w:type="fixed"/>
        <w:tblCellMar>
          <w:left w:w="0" w:type="dxa"/>
          <w:right w:w="0" w:type="dxa"/>
        </w:tblCellMar>
        <w:tblLook w:val="0000"/>
      </w:tblPr>
      <w:tblGrid>
        <w:gridCol w:w="3780"/>
        <w:gridCol w:w="2340"/>
        <w:gridCol w:w="20"/>
        <w:gridCol w:w="1600"/>
        <w:gridCol w:w="90"/>
        <w:gridCol w:w="1530"/>
        <w:gridCol w:w="90"/>
        <w:gridCol w:w="2250"/>
        <w:gridCol w:w="90"/>
        <w:gridCol w:w="1440"/>
        <w:gridCol w:w="90"/>
        <w:gridCol w:w="1440"/>
      </w:tblGrid>
      <w:tr w:rsidR="009825FD" w:rsidRPr="00176E43" w:rsidTr="009825FD">
        <w:trPr>
          <w:trHeight w:val="253"/>
          <w:tblHeader/>
        </w:trPr>
        <w:tc>
          <w:tcPr>
            <w:tcW w:w="14760" w:type="dxa"/>
            <w:gridSpan w:val="12"/>
            <w:tcMar>
              <w:top w:w="17" w:type="dxa"/>
              <w:left w:w="17" w:type="dxa"/>
              <w:bottom w:w="0" w:type="dxa"/>
              <w:right w:w="17" w:type="dxa"/>
            </w:tcMar>
            <w:vAlign w:val="bottom"/>
          </w:tcPr>
          <w:p w:rsidR="009825FD" w:rsidRPr="006E3B51" w:rsidRDefault="009825FD" w:rsidP="009825FD">
            <w:pPr>
              <w:jc w:val="center"/>
              <w:rPr>
                <w:b/>
                <w:bCs/>
                <w:color w:val="000000"/>
                <w:szCs w:val="22"/>
              </w:rPr>
            </w:pPr>
            <w:r w:rsidRPr="006E3B51">
              <w:rPr>
                <w:b/>
                <w:bCs/>
                <w:color w:val="000000"/>
                <w:szCs w:val="22"/>
              </w:rPr>
              <w:lastRenderedPageBreak/>
              <w:t>Phụ lục 01: Chi tiết các khoản nợ xấu và trích lập dự phòng nợ phải thu ngắn hạn khó đòi</w:t>
            </w:r>
          </w:p>
        </w:tc>
      </w:tr>
      <w:tr w:rsidR="009825FD" w:rsidRPr="00176E43" w:rsidTr="009825FD">
        <w:trPr>
          <w:trHeight w:val="253"/>
          <w:tblHeader/>
        </w:trPr>
        <w:tc>
          <w:tcPr>
            <w:tcW w:w="3780" w:type="dxa"/>
            <w:tcMar>
              <w:top w:w="17" w:type="dxa"/>
              <w:left w:w="17" w:type="dxa"/>
              <w:bottom w:w="0" w:type="dxa"/>
              <w:right w:w="17" w:type="dxa"/>
            </w:tcMar>
            <w:vAlign w:val="bottom"/>
          </w:tcPr>
          <w:p w:rsidR="009825FD" w:rsidRPr="006E3B51" w:rsidRDefault="009825FD" w:rsidP="009825FD">
            <w:pPr>
              <w:jc w:val="left"/>
              <w:rPr>
                <w:szCs w:val="22"/>
                <w:lang w:val="nl-NL"/>
              </w:rPr>
            </w:pPr>
          </w:p>
        </w:tc>
        <w:tc>
          <w:tcPr>
            <w:tcW w:w="5580" w:type="dxa"/>
            <w:gridSpan w:val="5"/>
            <w:tcMar>
              <w:top w:w="17" w:type="dxa"/>
              <w:left w:w="17" w:type="dxa"/>
              <w:bottom w:w="0" w:type="dxa"/>
              <w:right w:w="17" w:type="dxa"/>
            </w:tcMar>
            <w:vAlign w:val="bottom"/>
          </w:tcPr>
          <w:p w:rsidR="009825FD" w:rsidRPr="006E3B51" w:rsidRDefault="009825FD" w:rsidP="009825FD">
            <w:pPr>
              <w:jc w:val="center"/>
              <w:rPr>
                <w:b/>
                <w:bCs/>
                <w:color w:val="000000"/>
                <w:szCs w:val="22"/>
              </w:rPr>
            </w:pPr>
          </w:p>
        </w:tc>
        <w:tc>
          <w:tcPr>
            <w:tcW w:w="90" w:type="dxa"/>
            <w:vAlign w:val="bottom"/>
          </w:tcPr>
          <w:p w:rsidR="009825FD" w:rsidRPr="006E3B51" w:rsidRDefault="009825FD" w:rsidP="009825FD">
            <w:pPr>
              <w:jc w:val="center"/>
              <w:rPr>
                <w:color w:val="000000"/>
                <w:szCs w:val="22"/>
              </w:rPr>
            </w:pPr>
          </w:p>
        </w:tc>
        <w:tc>
          <w:tcPr>
            <w:tcW w:w="5310" w:type="dxa"/>
            <w:gridSpan w:val="5"/>
            <w:vAlign w:val="bottom"/>
          </w:tcPr>
          <w:p w:rsidR="009825FD" w:rsidRPr="006E3B51" w:rsidRDefault="009825FD" w:rsidP="009825FD">
            <w:pPr>
              <w:jc w:val="center"/>
              <w:rPr>
                <w:b/>
                <w:bCs/>
                <w:color w:val="000000"/>
                <w:szCs w:val="22"/>
              </w:rPr>
            </w:pPr>
          </w:p>
        </w:tc>
      </w:tr>
      <w:tr w:rsidR="009825FD" w:rsidRPr="00176E43" w:rsidTr="009825FD">
        <w:trPr>
          <w:trHeight w:val="253"/>
          <w:tblHeader/>
        </w:trPr>
        <w:tc>
          <w:tcPr>
            <w:tcW w:w="3780" w:type="dxa"/>
            <w:tcMar>
              <w:top w:w="17" w:type="dxa"/>
              <w:left w:w="17" w:type="dxa"/>
              <w:bottom w:w="0" w:type="dxa"/>
              <w:right w:w="17" w:type="dxa"/>
            </w:tcMar>
            <w:vAlign w:val="bottom"/>
          </w:tcPr>
          <w:p w:rsidR="009825FD" w:rsidRPr="006E3B51" w:rsidRDefault="009825FD" w:rsidP="009825FD">
            <w:pPr>
              <w:jc w:val="left"/>
              <w:rPr>
                <w:szCs w:val="22"/>
                <w:lang w:val="nl-NL"/>
              </w:rPr>
            </w:pPr>
          </w:p>
        </w:tc>
        <w:tc>
          <w:tcPr>
            <w:tcW w:w="5580" w:type="dxa"/>
            <w:gridSpan w:val="5"/>
            <w:tcBorders>
              <w:bottom w:val="single" w:sz="4" w:space="0" w:color="auto"/>
            </w:tcBorders>
            <w:tcMar>
              <w:top w:w="17" w:type="dxa"/>
              <w:left w:w="17" w:type="dxa"/>
              <w:bottom w:w="0" w:type="dxa"/>
              <w:right w:w="17" w:type="dxa"/>
            </w:tcMar>
            <w:vAlign w:val="bottom"/>
          </w:tcPr>
          <w:p w:rsidR="009825FD" w:rsidRPr="006E3B51" w:rsidRDefault="009825FD" w:rsidP="009825FD">
            <w:pPr>
              <w:jc w:val="center"/>
              <w:rPr>
                <w:b/>
                <w:bCs/>
                <w:color w:val="000000"/>
                <w:szCs w:val="22"/>
              </w:rPr>
            </w:pPr>
            <w:r w:rsidRPr="006E3B51">
              <w:rPr>
                <w:b/>
                <w:bCs/>
                <w:color w:val="000000"/>
                <w:szCs w:val="22"/>
              </w:rPr>
              <w:t>Số cuối năm</w:t>
            </w:r>
          </w:p>
        </w:tc>
        <w:tc>
          <w:tcPr>
            <w:tcW w:w="90" w:type="dxa"/>
            <w:vAlign w:val="bottom"/>
          </w:tcPr>
          <w:p w:rsidR="009825FD" w:rsidRPr="006E3B51" w:rsidRDefault="009825FD" w:rsidP="009825FD">
            <w:pPr>
              <w:jc w:val="center"/>
              <w:rPr>
                <w:color w:val="000000"/>
                <w:szCs w:val="22"/>
              </w:rPr>
            </w:pPr>
          </w:p>
        </w:tc>
        <w:tc>
          <w:tcPr>
            <w:tcW w:w="5310" w:type="dxa"/>
            <w:gridSpan w:val="5"/>
            <w:tcBorders>
              <w:bottom w:val="single" w:sz="4" w:space="0" w:color="auto"/>
            </w:tcBorders>
            <w:vAlign w:val="bottom"/>
          </w:tcPr>
          <w:p w:rsidR="009825FD" w:rsidRPr="006E3B51" w:rsidRDefault="009825FD" w:rsidP="009825FD">
            <w:pPr>
              <w:jc w:val="center"/>
              <w:rPr>
                <w:b/>
                <w:bCs/>
                <w:color w:val="000000"/>
                <w:szCs w:val="22"/>
              </w:rPr>
            </w:pPr>
            <w:r w:rsidRPr="006E3B51">
              <w:rPr>
                <w:b/>
                <w:bCs/>
                <w:color w:val="000000"/>
                <w:szCs w:val="22"/>
              </w:rPr>
              <w:t>Số đầu năm</w:t>
            </w:r>
          </w:p>
        </w:tc>
      </w:tr>
      <w:tr w:rsidR="009825FD" w:rsidRPr="00176E43" w:rsidTr="009825FD">
        <w:trPr>
          <w:trHeight w:val="253"/>
          <w:tblHeader/>
        </w:trPr>
        <w:tc>
          <w:tcPr>
            <w:tcW w:w="3780" w:type="dxa"/>
            <w:tcMar>
              <w:top w:w="17" w:type="dxa"/>
              <w:left w:w="17" w:type="dxa"/>
              <w:bottom w:w="0" w:type="dxa"/>
              <w:right w:w="17" w:type="dxa"/>
            </w:tcMar>
            <w:vAlign w:val="bottom"/>
          </w:tcPr>
          <w:p w:rsidR="009825FD" w:rsidRPr="006E3B51" w:rsidRDefault="009825FD" w:rsidP="009825FD">
            <w:pPr>
              <w:jc w:val="left"/>
              <w:rPr>
                <w:szCs w:val="22"/>
                <w:lang w:val="nl-NL"/>
              </w:rPr>
            </w:pPr>
          </w:p>
        </w:tc>
        <w:tc>
          <w:tcPr>
            <w:tcW w:w="2340" w:type="dxa"/>
            <w:tcBorders>
              <w:bottom w:val="single" w:sz="4" w:space="0" w:color="auto"/>
            </w:tcBorders>
            <w:tcMar>
              <w:top w:w="17" w:type="dxa"/>
              <w:left w:w="17" w:type="dxa"/>
              <w:bottom w:w="0" w:type="dxa"/>
              <w:right w:w="17" w:type="dxa"/>
            </w:tcMar>
            <w:vAlign w:val="bottom"/>
          </w:tcPr>
          <w:p w:rsidR="009825FD" w:rsidRPr="006E3B51" w:rsidRDefault="009825FD" w:rsidP="009825FD">
            <w:pPr>
              <w:jc w:val="right"/>
              <w:rPr>
                <w:b/>
                <w:bCs/>
                <w:color w:val="000000"/>
                <w:szCs w:val="22"/>
              </w:rPr>
            </w:pPr>
            <w:r w:rsidRPr="006E3B51">
              <w:rPr>
                <w:b/>
                <w:bCs/>
                <w:color w:val="000000"/>
                <w:szCs w:val="22"/>
              </w:rPr>
              <w:t>Thời gian quá hạn</w:t>
            </w:r>
          </w:p>
        </w:tc>
        <w:tc>
          <w:tcPr>
            <w:tcW w:w="20" w:type="dxa"/>
            <w:vAlign w:val="bottom"/>
          </w:tcPr>
          <w:p w:rsidR="009825FD" w:rsidRPr="006E3B51" w:rsidRDefault="009825FD" w:rsidP="009825FD">
            <w:pPr>
              <w:jc w:val="right"/>
              <w:rPr>
                <w:szCs w:val="22"/>
              </w:rPr>
            </w:pPr>
          </w:p>
        </w:tc>
        <w:tc>
          <w:tcPr>
            <w:tcW w:w="1600" w:type="dxa"/>
            <w:tcBorders>
              <w:bottom w:val="single" w:sz="4" w:space="0" w:color="auto"/>
            </w:tcBorders>
            <w:vAlign w:val="bottom"/>
          </w:tcPr>
          <w:p w:rsidR="009825FD" w:rsidRPr="006E3B51" w:rsidRDefault="009825FD" w:rsidP="009825FD">
            <w:pPr>
              <w:jc w:val="right"/>
              <w:rPr>
                <w:b/>
                <w:bCs/>
                <w:color w:val="000000"/>
                <w:szCs w:val="22"/>
              </w:rPr>
            </w:pPr>
            <w:r w:rsidRPr="006E3B51">
              <w:rPr>
                <w:b/>
                <w:bCs/>
                <w:color w:val="000000"/>
                <w:szCs w:val="22"/>
              </w:rPr>
              <w:t>Giá gốc</w:t>
            </w:r>
          </w:p>
        </w:tc>
        <w:tc>
          <w:tcPr>
            <w:tcW w:w="90" w:type="dxa"/>
            <w:vAlign w:val="bottom"/>
          </w:tcPr>
          <w:p w:rsidR="009825FD" w:rsidRPr="006E3B51" w:rsidRDefault="009825FD" w:rsidP="009825FD">
            <w:pPr>
              <w:jc w:val="right"/>
              <w:rPr>
                <w:szCs w:val="22"/>
              </w:rPr>
            </w:pPr>
          </w:p>
        </w:tc>
        <w:tc>
          <w:tcPr>
            <w:tcW w:w="1530" w:type="dxa"/>
            <w:tcBorders>
              <w:bottom w:val="single" w:sz="4" w:space="0" w:color="auto"/>
            </w:tcBorders>
            <w:tcMar>
              <w:top w:w="17" w:type="dxa"/>
              <w:left w:w="17" w:type="dxa"/>
              <w:bottom w:w="0" w:type="dxa"/>
              <w:right w:w="17" w:type="dxa"/>
            </w:tcMar>
            <w:vAlign w:val="bottom"/>
          </w:tcPr>
          <w:p w:rsidR="009825FD" w:rsidRPr="006E3B51" w:rsidRDefault="009825FD" w:rsidP="009825FD">
            <w:pPr>
              <w:jc w:val="right"/>
              <w:rPr>
                <w:b/>
                <w:bCs/>
                <w:color w:val="000000"/>
                <w:szCs w:val="22"/>
              </w:rPr>
            </w:pPr>
            <w:r w:rsidRPr="006E3B51">
              <w:rPr>
                <w:b/>
                <w:bCs/>
                <w:color w:val="000000"/>
                <w:szCs w:val="22"/>
              </w:rPr>
              <w:t xml:space="preserve">Dự phòng </w:t>
            </w:r>
          </w:p>
        </w:tc>
        <w:tc>
          <w:tcPr>
            <w:tcW w:w="90" w:type="dxa"/>
            <w:vAlign w:val="bottom"/>
          </w:tcPr>
          <w:p w:rsidR="009825FD" w:rsidRPr="006E3B51" w:rsidRDefault="009825FD" w:rsidP="009825FD">
            <w:pPr>
              <w:jc w:val="right"/>
              <w:rPr>
                <w:color w:val="000000"/>
                <w:szCs w:val="22"/>
              </w:rPr>
            </w:pPr>
          </w:p>
        </w:tc>
        <w:tc>
          <w:tcPr>
            <w:tcW w:w="2250" w:type="dxa"/>
            <w:tcBorders>
              <w:bottom w:val="single" w:sz="4" w:space="0" w:color="auto"/>
            </w:tcBorders>
            <w:vAlign w:val="bottom"/>
          </w:tcPr>
          <w:p w:rsidR="009825FD" w:rsidRPr="006E3B51" w:rsidRDefault="009825FD" w:rsidP="009825FD">
            <w:pPr>
              <w:jc w:val="right"/>
              <w:rPr>
                <w:b/>
                <w:bCs/>
                <w:color w:val="000000"/>
                <w:szCs w:val="22"/>
              </w:rPr>
            </w:pPr>
            <w:r w:rsidRPr="006E3B51">
              <w:rPr>
                <w:b/>
                <w:bCs/>
                <w:color w:val="000000"/>
                <w:szCs w:val="22"/>
              </w:rPr>
              <w:t>Thời gian quá hạn</w:t>
            </w:r>
          </w:p>
        </w:tc>
        <w:tc>
          <w:tcPr>
            <w:tcW w:w="90" w:type="dxa"/>
            <w:vAlign w:val="bottom"/>
          </w:tcPr>
          <w:p w:rsidR="009825FD" w:rsidRPr="006E3B51" w:rsidRDefault="009825FD" w:rsidP="009825FD">
            <w:pPr>
              <w:jc w:val="right"/>
              <w:rPr>
                <w:szCs w:val="22"/>
              </w:rPr>
            </w:pPr>
          </w:p>
        </w:tc>
        <w:tc>
          <w:tcPr>
            <w:tcW w:w="1440" w:type="dxa"/>
            <w:tcBorders>
              <w:bottom w:val="single" w:sz="4" w:space="0" w:color="auto"/>
            </w:tcBorders>
            <w:vAlign w:val="bottom"/>
          </w:tcPr>
          <w:p w:rsidR="009825FD" w:rsidRPr="006E3B51" w:rsidRDefault="009825FD" w:rsidP="009825FD">
            <w:pPr>
              <w:jc w:val="right"/>
              <w:rPr>
                <w:b/>
                <w:bCs/>
                <w:color w:val="000000"/>
                <w:szCs w:val="22"/>
              </w:rPr>
            </w:pPr>
            <w:r w:rsidRPr="006E3B51">
              <w:rPr>
                <w:b/>
                <w:bCs/>
                <w:color w:val="000000"/>
                <w:szCs w:val="22"/>
              </w:rPr>
              <w:t>Giá gốc</w:t>
            </w:r>
          </w:p>
        </w:tc>
        <w:tc>
          <w:tcPr>
            <w:tcW w:w="90" w:type="dxa"/>
            <w:vAlign w:val="bottom"/>
          </w:tcPr>
          <w:p w:rsidR="009825FD" w:rsidRPr="006E3B51" w:rsidRDefault="009825FD" w:rsidP="009825FD">
            <w:pPr>
              <w:jc w:val="right"/>
              <w:rPr>
                <w:szCs w:val="22"/>
              </w:rPr>
            </w:pPr>
          </w:p>
        </w:tc>
        <w:tc>
          <w:tcPr>
            <w:tcW w:w="1440" w:type="dxa"/>
            <w:tcBorders>
              <w:bottom w:val="single" w:sz="4" w:space="0" w:color="auto"/>
            </w:tcBorders>
            <w:vAlign w:val="bottom"/>
          </w:tcPr>
          <w:p w:rsidR="009825FD" w:rsidRPr="006E3B51" w:rsidRDefault="009825FD" w:rsidP="009825FD">
            <w:pPr>
              <w:jc w:val="right"/>
              <w:rPr>
                <w:b/>
                <w:bCs/>
                <w:color w:val="000000"/>
                <w:szCs w:val="22"/>
              </w:rPr>
            </w:pPr>
            <w:r w:rsidRPr="006E3B51">
              <w:rPr>
                <w:b/>
                <w:bCs/>
                <w:color w:val="000000"/>
                <w:szCs w:val="22"/>
              </w:rPr>
              <w:t>Dự phòng</w:t>
            </w:r>
          </w:p>
        </w:tc>
      </w:tr>
      <w:tr w:rsidR="0060521A" w:rsidRPr="00176E43" w:rsidTr="009825FD">
        <w:trPr>
          <w:trHeight w:val="103"/>
        </w:trPr>
        <w:tc>
          <w:tcPr>
            <w:tcW w:w="3780" w:type="dxa"/>
            <w:tcMar>
              <w:top w:w="17" w:type="dxa"/>
              <w:left w:w="17" w:type="dxa"/>
              <w:bottom w:w="0" w:type="dxa"/>
              <w:right w:w="17" w:type="dxa"/>
            </w:tcMar>
          </w:tcPr>
          <w:p w:rsidR="0060521A" w:rsidRPr="006E3B51" w:rsidRDefault="0060521A" w:rsidP="009825FD">
            <w:pPr>
              <w:rPr>
                <w:color w:val="000000"/>
                <w:szCs w:val="22"/>
              </w:rPr>
            </w:pPr>
            <w:r w:rsidRPr="006E3B51">
              <w:rPr>
                <w:color w:val="000000"/>
                <w:szCs w:val="22"/>
              </w:rPr>
              <w:t>Nguyễn Duy Hưng</w:t>
            </w:r>
          </w:p>
        </w:tc>
        <w:tc>
          <w:tcPr>
            <w:tcW w:w="2340" w:type="dxa"/>
            <w:tcBorders>
              <w:top w:val="single" w:sz="4" w:space="0" w:color="auto"/>
            </w:tcBorders>
            <w:tcMar>
              <w:top w:w="17" w:type="dxa"/>
              <w:left w:w="17" w:type="dxa"/>
              <w:bottom w:w="0" w:type="dxa"/>
              <w:right w:w="17" w:type="dxa"/>
            </w:tcMar>
            <w:vAlign w:val="center"/>
          </w:tcPr>
          <w:p w:rsidR="0060521A" w:rsidRPr="006E3B51" w:rsidRDefault="0060521A" w:rsidP="00DB2C9B">
            <w:pPr>
              <w:jc w:val="left"/>
              <w:rPr>
                <w:b/>
                <w:bCs/>
                <w:szCs w:val="22"/>
              </w:rPr>
            </w:pPr>
            <w:r w:rsidRPr="006E3B51">
              <w:rPr>
                <w:bCs/>
                <w:szCs w:val="22"/>
              </w:rPr>
              <w:t>Quá hạn trên 3 năm</w:t>
            </w:r>
          </w:p>
        </w:tc>
        <w:tc>
          <w:tcPr>
            <w:tcW w:w="20" w:type="dxa"/>
            <w:vAlign w:val="center"/>
          </w:tcPr>
          <w:p w:rsidR="0060521A" w:rsidRPr="006E3B51" w:rsidRDefault="0060521A" w:rsidP="009825FD">
            <w:pPr>
              <w:jc w:val="right"/>
              <w:rPr>
                <w:b/>
                <w:bCs/>
                <w:szCs w:val="22"/>
              </w:rPr>
            </w:pPr>
          </w:p>
        </w:tc>
        <w:tc>
          <w:tcPr>
            <w:tcW w:w="1600" w:type="dxa"/>
            <w:tcBorders>
              <w:top w:val="single" w:sz="4" w:space="0" w:color="auto"/>
            </w:tcBorders>
            <w:vAlign w:val="center"/>
          </w:tcPr>
          <w:p w:rsidR="0060521A" w:rsidRPr="006E3B51" w:rsidRDefault="00445D38" w:rsidP="009825FD">
            <w:pPr>
              <w:jc w:val="right"/>
              <w:rPr>
                <w:szCs w:val="22"/>
              </w:rPr>
            </w:pPr>
            <w:r w:rsidRPr="006E3B51">
              <w:rPr>
                <w:szCs w:val="22"/>
                <w:lang w:val="en-US"/>
              </w:rPr>
              <w:t>3</w:t>
            </w:r>
            <w:r w:rsidR="0060521A" w:rsidRPr="006E3B51">
              <w:rPr>
                <w:szCs w:val="22"/>
              </w:rPr>
              <w:t>44.279.500</w:t>
            </w:r>
          </w:p>
        </w:tc>
        <w:tc>
          <w:tcPr>
            <w:tcW w:w="90" w:type="dxa"/>
            <w:vAlign w:val="center"/>
          </w:tcPr>
          <w:p w:rsidR="0060521A" w:rsidRPr="006E3B51" w:rsidRDefault="0060521A" w:rsidP="009825FD">
            <w:pPr>
              <w:jc w:val="right"/>
              <w:rPr>
                <w:b/>
                <w:bCs/>
                <w:szCs w:val="22"/>
              </w:rPr>
            </w:pPr>
          </w:p>
        </w:tc>
        <w:tc>
          <w:tcPr>
            <w:tcW w:w="1530" w:type="dxa"/>
            <w:tcBorders>
              <w:top w:val="single" w:sz="4" w:space="0" w:color="auto"/>
            </w:tcBorders>
            <w:tcMar>
              <w:top w:w="17" w:type="dxa"/>
              <w:left w:w="17" w:type="dxa"/>
              <w:bottom w:w="0" w:type="dxa"/>
              <w:right w:w="17" w:type="dxa"/>
            </w:tcMar>
            <w:vAlign w:val="center"/>
          </w:tcPr>
          <w:p w:rsidR="0060521A" w:rsidRPr="006E3B51" w:rsidRDefault="00445D38" w:rsidP="009825FD">
            <w:pPr>
              <w:jc w:val="right"/>
              <w:rPr>
                <w:szCs w:val="22"/>
              </w:rPr>
            </w:pPr>
            <w:r w:rsidRPr="006E3B51">
              <w:rPr>
                <w:szCs w:val="22"/>
                <w:lang w:val="en-US"/>
              </w:rPr>
              <w:t>3</w:t>
            </w:r>
            <w:r w:rsidR="0060521A" w:rsidRPr="006E3B51">
              <w:rPr>
                <w:szCs w:val="22"/>
              </w:rPr>
              <w:t>44.279.500</w:t>
            </w:r>
          </w:p>
        </w:tc>
        <w:tc>
          <w:tcPr>
            <w:tcW w:w="90" w:type="dxa"/>
            <w:vAlign w:val="center"/>
          </w:tcPr>
          <w:p w:rsidR="0060521A" w:rsidRPr="006E3B51" w:rsidRDefault="0060521A" w:rsidP="009825FD">
            <w:pPr>
              <w:jc w:val="right"/>
              <w:rPr>
                <w:b/>
                <w:bCs/>
                <w:szCs w:val="22"/>
              </w:rPr>
            </w:pPr>
          </w:p>
        </w:tc>
        <w:tc>
          <w:tcPr>
            <w:tcW w:w="2250" w:type="dxa"/>
            <w:tcBorders>
              <w:top w:val="single" w:sz="4" w:space="0" w:color="auto"/>
            </w:tcBorders>
            <w:vAlign w:val="center"/>
          </w:tcPr>
          <w:p w:rsidR="0060521A" w:rsidRPr="006E3B51" w:rsidRDefault="0060521A" w:rsidP="00DB2C9B">
            <w:pPr>
              <w:jc w:val="left"/>
              <w:rPr>
                <w:bCs/>
                <w:szCs w:val="22"/>
              </w:rPr>
            </w:pPr>
            <w:r w:rsidRPr="006E3B51">
              <w:rPr>
                <w:bCs/>
                <w:szCs w:val="22"/>
              </w:rPr>
              <w:t>Quá hạn từ 2 đến 3 năm</w:t>
            </w:r>
          </w:p>
        </w:tc>
        <w:tc>
          <w:tcPr>
            <w:tcW w:w="90" w:type="dxa"/>
            <w:vAlign w:val="center"/>
          </w:tcPr>
          <w:p w:rsidR="0060521A" w:rsidRPr="006E3B51" w:rsidRDefault="0060521A" w:rsidP="009825FD">
            <w:pPr>
              <w:jc w:val="right"/>
              <w:rPr>
                <w:b/>
                <w:bCs/>
                <w:szCs w:val="22"/>
              </w:rPr>
            </w:pPr>
          </w:p>
        </w:tc>
        <w:tc>
          <w:tcPr>
            <w:tcW w:w="1440" w:type="dxa"/>
            <w:tcBorders>
              <w:top w:val="single" w:sz="4" w:space="0" w:color="auto"/>
            </w:tcBorders>
            <w:vAlign w:val="center"/>
          </w:tcPr>
          <w:p w:rsidR="0060521A" w:rsidRPr="006E3B51" w:rsidRDefault="0060521A" w:rsidP="009825FD">
            <w:pPr>
              <w:jc w:val="right"/>
              <w:rPr>
                <w:szCs w:val="22"/>
              </w:rPr>
            </w:pPr>
            <w:r w:rsidRPr="006E3B51">
              <w:rPr>
                <w:szCs w:val="22"/>
              </w:rPr>
              <w:t>544.279.500</w:t>
            </w:r>
          </w:p>
        </w:tc>
        <w:tc>
          <w:tcPr>
            <w:tcW w:w="90" w:type="dxa"/>
            <w:vAlign w:val="center"/>
          </w:tcPr>
          <w:p w:rsidR="0060521A" w:rsidRPr="006E3B51" w:rsidRDefault="0060521A" w:rsidP="009825FD">
            <w:pPr>
              <w:jc w:val="right"/>
              <w:rPr>
                <w:b/>
                <w:bCs/>
                <w:szCs w:val="22"/>
              </w:rPr>
            </w:pPr>
          </w:p>
        </w:tc>
        <w:tc>
          <w:tcPr>
            <w:tcW w:w="1440" w:type="dxa"/>
            <w:tcBorders>
              <w:top w:val="single" w:sz="4" w:space="0" w:color="auto"/>
            </w:tcBorders>
            <w:vAlign w:val="center"/>
          </w:tcPr>
          <w:p w:rsidR="0060521A" w:rsidRPr="006E3B51" w:rsidRDefault="0060521A" w:rsidP="009825FD">
            <w:pPr>
              <w:jc w:val="right"/>
              <w:rPr>
                <w:szCs w:val="22"/>
              </w:rPr>
            </w:pPr>
            <w:r w:rsidRPr="006E3B51">
              <w:rPr>
                <w:szCs w:val="22"/>
              </w:rPr>
              <w:t>380.995.650</w:t>
            </w:r>
          </w:p>
        </w:tc>
      </w:tr>
      <w:tr w:rsidR="0060521A" w:rsidRPr="00176E43" w:rsidTr="009825FD">
        <w:trPr>
          <w:trHeight w:val="103"/>
        </w:trPr>
        <w:tc>
          <w:tcPr>
            <w:tcW w:w="3780" w:type="dxa"/>
            <w:tcMar>
              <w:top w:w="17" w:type="dxa"/>
              <w:left w:w="17" w:type="dxa"/>
              <w:bottom w:w="0" w:type="dxa"/>
              <w:right w:w="17" w:type="dxa"/>
            </w:tcMar>
            <w:vAlign w:val="bottom"/>
          </w:tcPr>
          <w:p w:rsidR="0060521A" w:rsidRPr="006E3B51" w:rsidRDefault="0060521A" w:rsidP="009825FD">
            <w:pPr>
              <w:rPr>
                <w:szCs w:val="22"/>
              </w:rPr>
            </w:pPr>
            <w:r w:rsidRPr="006E3B51">
              <w:rPr>
                <w:szCs w:val="22"/>
              </w:rPr>
              <w:t>Công ty TNHH Khách sạn Kinh Đô</w:t>
            </w:r>
          </w:p>
        </w:tc>
        <w:tc>
          <w:tcPr>
            <w:tcW w:w="2340" w:type="dxa"/>
            <w:tcMar>
              <w:top w:w="17" w:type="dxa"/>
              <w:left w:w="17" w:type="dxa"/>
              <w:bottom w:w="0" w:type="dxa"/>
              <w:right w:w="17" w:type="dxa"/>
            </w:tcMar>
            <w:vAlign w:val="center"/>
          </w:tcPr>
          <w:p w:rsidR="0060521A" w:rsidRPr="006E3B51" w:rsidRDefault="0060521A" w:rsidP="00DB2C9B">
            <w:pPr>
              <w:jc w:val="left"/>
              <w:rPr>
                <w:szCs w:val="22"/>
              </w:rPr>
            </w:pPr>
            <w:r w:rsidRPr="006E3B51">
              <w:rPr>
                <w:bCs/>
                <w:szCs w:val="22"/>
              </w:rPr>
              <w:t>Quá hạn trên 3 năm</w:t>
            </w:r>
          </w:p>
        </w:tc>
        <w:tc>
          <w:tcPr>
            <w:tcW w:w="20" w:type="dxa"/>
            <w:vAlign w:val="center"/>
          </w:tcPr>
          <w:p w:rsidR="0060521A" w:rsidRPr="006E3B51" w:rsidRDefault="0060521A" w:rsidP="009825FD">
            <w:pPr>
              <w:jc w:val="right"/>
              <w:rPr>
                <w:szCs w:val="22"/>
              </w:rPr>
            </w:pPr>
          </w:p>
        </w:tc>
        <w:tc>
          <w:tcPr>
            <w:tcW w:w="1600" w:type="dxa"/>
            <w:vAlign w:val="center"/>
          </w:tcPr>
          <w:p w:rsidR="0060521A" w:rsidRPr="006E3B51" w:rsidRDefault="0060521A" w:rsidP="009825FD">
            <w:pPr>
              <w:jc w:val="right"/>
              <w:rPr>
                <w:i/>
                <w:iCs/>
                <w:szCs w:val="22"/>
              </w:rPr>
            </w:pPr>
            <w:r w:rsidRPr="006E3B51">
              <w:rPr>
                <w:i/>
                <w:iCs/>
                <w:szCs w:val="22"/>
              </w:rPr>
              <w:t>308.853.000</w:t>
            </w:r>
          </w:p>
        </w:tc>
        <w:tc>
          <w:tcPr>
            <w:tcW w:w="90" w:type="dxa"/>
            <w:vAlign w:val="center"/>
          </w:tcPr>
          <w:p w:rsidR="0060521A" w:rsidRPr="006E3B51" w:rsidRDefault="0060521A" w:rsidP="009825FD">
            <w:pPr>
              <w:jc w:val="right"/>
              <w:rPr>
                <w:szCs w:val="22"/>
              </w:rPr>
            </w:pPr>
          </w:p>
        </w:tc>
        <w:tc>
          <w:tcPr>
            <w:tcW w:w="1530" w:type="dxa"/>
            <w:tcMar>
              <w:top w:w="17" w:type="dxa"/>
              <w:left w:w="17" w:type="dxa"/>
              <w:bottom w:w="0" w:type="dxa"/>
              <w:right w:w="17" w:type="dxa"/>
            </w:tcMar>
            <w:vAlign w:val="center"/>
          </w:tcPr>
          <w:p w:rsidR="0060521A" w:rsidRPr="006E3B51" w:rsidRDefault="0060521A" w:rsidP="009825FD">
            <w:pPr>
              <w:jc w:val="right"/>
              <w:rPr>
                <w:i/>
                <w:iCs/>
                <w:szCs w:val="22"/>
              </w:rPr>
            </w:pPr>
            <w:r w:rsidRPr="006E3B51">
              <w:rPr>
                <w:i/>
                <w:iCs/>
                <w:szCs w:val="22"/>
              </w:rPr>
              <w:t>308.853.000</w:t>
            </w:r>
          </w:p>
        </w:tc>
        <w:tc>
          <w:tcPr>
            <w:tcW w:w="90" w:type="dxa"/>
            <w:vAlign w:val="center"/>
          </w:tcPr>
          <w:p w:rsidR="0060521A" w:rsidRPr="006E3B51" w:rsidRDefault="0060521A" w:rsidP="009825FD">
            <w:pPr>
              <w:jc w:val="right"/>
              <w:rPr>
                <w:szCs w:val="22"/>
              </w:rPr>
            </w:pPr>
          </w:p>
        </w:tc>
        <w:tc>
          <w:tcPr>
            <w:tcW w:w="2250" w:type="dxa"/>
            <w:vAlign w:val="center"/>
          </w:tcPr>
          <w:p w:rsidR="0060521A" w:rsidRPr="006E3B51" w:rsidRDefault="0060521A" w:rsidP="00DB2C9B">
            <w:pPr>
              <w:jc w:val="left"/>
              <w:rPr>
                <w:szCs w:val="22"/>
              </w:rPr>
            </w:pPr>
            <w:r w:rsidRPr="006E3B51">
              <w:rPr>
                <w:bCs/>
                <w:szCs w:val="22"/>
              </w:rPr>
              <w:t>Quá hạn trên 3 năm</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308.853.000</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308.853.000</w:t>
            </w:r>
          </w:p>
        </w:tc>
      </w:tr>
      <w:tr w:rsidR="0060521A" w:rsidRPr="00176E43" w:rsidTr="009825FD">
        <w:trPr>
          <w:trHeight w:val="103"/>
        </w:trPr>
        <w:tc>
          <w:tcPr>
            <w:tcW w:w="3780" w:type="dxa"/>
            <w:tcMar>
              <w:top w:w="17" w:type="dxa"/>
              <w:left w:w="17" w:type="dxa"/>
              <w:bottom w:w="0" w:type="dxa"/>
              <w:right w:w="17" w:type="dxa"/>
            </w:tcMar>
            <w:vAlign w:val="bottom"/>
          </w:tcPr>
          <w:p w:rsidR="0060521A" w:rsidRPr="006E3B51" w:rsidRDefault="0060521A" w:rsidP="009825FD">
            <w:pPr>
              <w:rPr>
                <w:szCs w:val="22"/>
              </w:rPr>
            </w:pPr>
            <w:r w:rsidRPr="006E3B51">
              <w:rPr>
                <w:szCs w:val="22"/>
              </w:rPr>
              <w:t>Nguyễn Bá Hùng</w:t>
            </w:r>
          </w:p>
        </w:tc>
        <w:tc>
          <w:tcPr>
            <w:tcW w:w="2340" w:type="dxa"/>
            <w:tcMar>
              <w:top w:w="17" w:type="dxa"/>
              <w:left w:w="17" w:type="dxa"/>
              <w:bottom w:w="0" w:type="dxa"/>
              <w:right w:w="17" w:type="dxa"/>
            </w:tcMar>
            <w:vAlign w:val="center"/>
          </w:tcPr>
          <w:p w:rsidR="0060521A" w:rsidRPr="006E3B51" w:rsidRDefault="0060521A" w:rsidP="00DB2C9B">
            <w:pPr>
              <w:jc w:val="left"/>
              <w:rPr>
                <w:bCs/>
                <w:szCs w:val="22"/>
              </w:rPr>
            </w:pPr>
            <w:r w:rsidRPr="006E3B51">
              <w:rPr>
                <w:bCs/>
                <w:szCs w:val="22"/>
              </w:rPr>
              <w:t>Đã thu hồi nợ</w:t>
            </w:r>
          </w:p>
        </w:tc>
        <w:tc>
          <w:tcPr>
            <w:tcW w:w="20" w:type="dxa"/>
            <w:vAlign w:val="center"/>
          </w:tcPr>
          <w:p w:rsidR="0060521A" w:rsidRPr="006E3B51" w:rsidRDefault="0060521A" w:rsidP="009825FD">
            <w:pPr>
              <w:jc w:val="right"/>
              <w:rPr>
                <w:b/>
                <w:bCs/>
                <w:szCs w:val="22"/>
              </w:rPr>
            </w:pPr>
          </w:p>
        </w:tc>
        <w:tc>
          <w:tcPr>
            <w:tcW w:w="1600" w:type="dxa"/>
            <w:vAlign w:val="center"/>
          </w:tcPr>
          <w:p w:rsidR="0060521A" w:rsidRPr="006E3B51" w:rsidRDefault="0060521A" w:rsidP="009825FD">
            <w:pPr>
              <w:jc w:val="right"/>
              <w:rPr>
                <w:i/>
                <w:iCs/>
                <w:szCs w:val="22"/>
              </w:rPr>
            </w:pPr>
            <w:r w:rsidRPr="006E3B51">
              <w:rPr>
                <w:i/>
                <w:iCs/>
                <w:szCs w:val="22"/>
              </w:rPr>
              <w:t>-</w:t>
            </w:r>
          </w:p>
        </w:tc>
        <w:tc>
          <w:tcPr>
            <w:tcW w:w="90" w:type="dxa"/>
            <w:vAlign w:val="center"/>
          </w:tcPr>
          <w:p w:rsidR="0060521A" w:rsidRPr="006E3B51" w:rsidRDefault="0060521A" w:rsidP="009825FD">
            <w:pPr>
              <w:jc w:val="right"/>
              <w:rPr>
                <w:b/>
                <w:bCs/>
                <w:szCs w:val="22"/>
              </w:rPr>
            </w:pPr>
          </w:p>
        </w:tc>
        <w:tc>
          <w:tcPr>
            <w:tcW w:w="1530" w:type="dxa"/>
            <w:tcMar>
              <w:top w:w="17" w:type="dxa"/>
              <w:left w:w="17" w:type="dxa"/>
              <w:bottom w:w="0" w:type="dxa"/>
              <w:right w:w="17" w:type="dxa"/>
            </w:tcMar>
            <w:vAlign w:val="center"/>
          </w:tcPr>
          <w:p w:rsidR="0060521A" w:rsidRPr="006E3B51" w:rsidRDefault="0060521A" w:rsidP="009825FD">
            <w:pPr>
              <w:jc w:val="right"/>
              <w:rPr>
                <w:i/>
                <w:iCs/>
                <w:szCs w:val="22"/>
              </w:rPr>
            </w:pPr>
            <w:r w:rsidRPr="006E3B51">
              <w:rPr>
                <w:i/>
                <w:iCs/>
                <w:szCs w:val="22"/>
              </w:rPr>
              <w:t>-</w:t>
            </w:r>
          </w:p>
        </w:tc>
        <w:tc>
          <w:tcPr>
            <w:tcW w:w="90" w:type="dxa"/>
            <w:vAlign w:val="center"/>
          </w:tcPr>
          <w:p w:rsidR="0060521A" w:rsidRPr="006E3B51" w:rsidRDefault="0060521A" w:rsidP="009825FD">
            <w:pPr>
              <w:jc w:val="right"/>
              <w:rPr>
                <w:b/>
                <w:bCs/>
                <w:szCs w:val="22"/>
              </w:rPr>
            </w:pPr>
          </w:p>
        </w:tc>
        <w:tc>
          <w:tcPr>
            <w:tcW w:w="2250" w:type="dxa"/>
            <w:vAlign w:val="center"/>
          </w:tcPr>
          <w:p w:rsidR="0060521A" w:rsidRPr="006E3B51" w:rsidRDefault="0060521A" w:rsidP="00DB2C9B">
            <w:pPr>
              <w:jc w:val="left"/>
              <w:rPr>
                <w:b/>
                <w:bCs/>
                <w:szCs w:val="22"/>
              </w:rPr>
            </w:pPr>
            <w:r w:rsidRPr="006E3B51">
              <w:rPr>
                <w:bCs/>
                <w:szCs w:val="22"/>
              </w:rPr>
              <w:t>Quá hạn từ 2 đến 3 năm</w:t>
            </w:r>
          </w:p>
        </w:tc>
        <w:tc>
          <w:tcPr>
            <w:tcW w:w="90" w:type="dxa"/>
            <w:vAlign w:val="center"/>
          </w:tcPr>
          <w:p w:rsidR="0060521A" w:rsidRPr="006E3B51" w:rsidRDefault="0060521A" w:rsidP="009825FD">
            <w:pPr>
              <w:jc w:val="right"/>
              <w:rPr>
                <w:b/>
                <w:bCs/>
                <w:szCs w:val="22"/>
              </w:rPr>
            </w:pPr>
          </w:p>
        </w:tc>
        <w:tc>
          <w:tcPr>
            <w:tcW w:w="1440" w:type="dxa"/>
            <w:vAlign w:val="center"/>
          </w:tcPr>
          <w:p w:rsidR="0060521A" w:rsidRPr="006E3B51" w:rsidRDefault="0060521A" w:rsidP="009825FD">
            <w:pPr>
              <w:jc w:val="right"/>
              <w:rPr>
                <w:i/>
                <w:iCs/>
                <w:szCs w:val="22"/>
              </w:rPr>
            </w:pPr>
            <w:r w:rsidRPr="006E3B51">
              <w:rPr>
                <w:i/>
                <w:iCs/>
                <w:szCs w:val="22"/>
              </w:rPr>
              <w:t>1.350.514.000</w:t>
            </w:r>
          </w:p>
        </w:tc>
        <w:tc>
          <w:tcPr>
            <w:tcW w:w="90" w:type="dxa"/>
            <w:vAlign w:val="center"/>
          </w:tcPr>
          <w:p w:rsidR="0060521A" w:rsidRPr="006E3B51" w:rsidRDefault="0060521A" w:rsidP="009825FD">
            <w:pPr>
              <w:jc w:val="right"/>
              <w:rPr>
                <w:b/>
                <w:bCs/>
                <w:szCs w:val="22"/>
              </w:rPr>
            </w:pPr>
          </w:p>
        </w:tc>
        <w:tc>
          <w:tcPr>
            <w:tcW w:w="1440" w:type="dxa"/>
            <w:vAlign w:val="center"/>
          </w:tcPr>
          <w:p w:rsidR="0060521A" w:rsidRPr="006E3B51" w:rsidRDefault="0060521A" w:rsidP="009825FD">
            <w:pPr>
              <w:jc w:val="right"/>
              <w:rPr>
                <w:i/>
                <w:iCs/>
                <w:szCs w:val="22"/>
              </w:rPr>
            </w:pPr>
            <w:r w:rsidRPr="006E3B51">
              <w:rPr>
                <w:i/>
                <w:iCs/>
                <w:szCs w:val="22"/>
              </w:rPr>
              <w:t>945.359.800</w:t>
            </w:r>
          </w:p>
        </w:tc>
      </w:tr>
      <w:tr w:rsidR="0060521A" w:rsidRPr="00176E43" w:rsidTr="009825FD">
        <w:trPr>
          <w:trHeight w:val="103"/>
        </w:trPr>
        <w:tc>
          <w:tcPr>
            <w:tcW w:w="3780" w:type="dxa"/>
            <w:tcMar>
              <w:top w:w="17" w:type="dxa"/>
              <w:left w:w="17" w:type="dxa"/>
              <w:bottom w:w="0" w:type="dxa"/>
              <w:right w:w="17" w:type="dxa"/>
            </w:tcMar>
            <w:vAlign w:val="bottom"/>
          </w:tcPr>
          <w:p w:rsidR="0060521A" w:rsidRPr="006E3B51" w:rsidRDefault="0060521A" w:rsidP="009825FD">
            <w:pPr>
              <w:rPr>
                <w:szCs w:val="22"/>
              </w:rPr>
            </w:pPr>
            <w:r w:rsidRPr="006E3B51">
              <w:rPr>
                <w:szCs w:val="22"/>
              </w:rPr>
              <w:t>Phùng Mạnh Cường</w:t>
            </w:r>
          </w:p>
        </w:tc>
        <w:tc>
          <w:tcPr>
            <w:tcW w:w="2340" w:type="dxa"/>
            <w:tcMar>
              <w:top w:w="17" w:type="dxa"/>
              <w:left w:w="17" w:type="dxa"/>
              <w:bottom w:w="0" w:type="dxa"/>
              <w:right w:w="17" w:type="dxa"/>
            </w:tcMar>
            <w:vAlign w:val="center"/>
          </w:tcPr>
          <w:p w:rsidR="0060521A" w:rsidRPr="006E3B51" w:rsidRDefault="0060521A" w:rsidP="00DB2C9B">
            <w:pPr>
              <w:jc w:val="left"/>
              <w:rPr>
                <w:szCs w:val="22"/>
              </w:rPr>
            </w:pPr>
            <w:r w:rsidRPr="006E3B51">
              <w:rPr>
                <w:bCs/>
                <w:szCs w:val="22"/>
              </w:rPr>
              <w:t>Quá hạn trên 3 năm</w:t>
            </w:r>
          </w:p>
        </w:tc>
        <w:tc>
          <w:tcPr>
            <w:tcW w:w="20" w:type="dxa"/>
            <w:vAlign w:val="center"/>
          </w:tcPr>
          <w:p w:rsidR="0060521A" w:rsidRPr="006E3B51" w:rsidRDefault="0060521A" w:rsidP="009825FD">
            <w:pPr>
              <w:jc w:val="right"/>
              <w:rPr>
                <w:szCs w:val="22"/>
              </w:rPr>
            </w:pPr>
          </w:p>
        </w:tc>
        <w:tc>
          <w:tcPr>
            <w:tcW w:w="1600" w:type="dxa"/>
            <w:vAlign w:val="center"/>
          </w:tcPr>
          <w:p w:rsidR="0060521A" w:rsidRPr="006E3B51" w:rsidRDefault="0060521A" w:rsidP="009825FD">
            <w:pPr>
              <w:jc w:val="right"/>
              <w:rPr>
                <w:i/>
                <w:iCs/>
                <w:szCs w:val="22"/>
              </w:rPr>
            </w:pPr>
            <w:r w:rsidRPr="006E3B51">
              <w:rPr>
                <w:i/>
                <w:iCs/>
                <w:szCs w:val="22"/>
              </w:rPr>
              <w:t>654.567.400</w:t>
            </w:r>
          </w:p>
        </w:tc>
        <w:tc>
          <w:tcPr>
            <w:tcW w:w="90" w:type="dxa"/>
            <w:vAlign w:val="center"/>
          </w:tcPr>
          <w:p w:rsidR="0060521A" w:rsidRPr="006E3B51" w:rsidRDefault="0060521A" w:rsidP="009825FD">
            <w:pPr>
              <w:jc w:val="right"/>
              <w:rPr>
                <w:szCs w:val="22"/>
              </w:rPr>
            </w:pPr>
          </w:p>
        </w:tc>
        <w:tc>
          <w:tcPr>
            <w:tcW w:w="1530" w:type="dxa"/>
            <w:tcMar>
              <w:top w:w="17" w:type="dxa"/>
              <w:left w:w="17" w:type="dxa"/>
              <w:bottom w:w="0" w:type="dxa"/>
              <w:right w:w="17" w:type="dxa"/>
            </w:tcMar>
            <w:vAlign w:val="center"/>
          </w:tcPr>
          <w:p w:rsidR="0060521A" w:rsidRPr="006E3B51" w:rsidRDefault="0060521A" w:rsidP="009825FD">
            <w:pPr>
              <w:jc w:val="right"/>
              <w:rPr>
                <w:i/>
                <w:iCs/>
                <w:szCs w:val="22"/>
              </w:rPr>
            </w:pPr>
            <w:r w:rsidRPr="006E3B51">
              <w:rPr>
                <w:i/>
                <w:iCs/>
                <w:szCs w:val="22"/>
              </w:rPr>
              <w:t>654.567.400</w:t>
            </w:r>
          </w:p>
        </w:tc>
        <w:tc>
          <w:tcPr>
            <w:tcW w:w="90" w:type="dxa"/>
            <w:vAlign w:val="center"/>
          </w:tcPr>
          <w:p w:rsidR="0060521A" w:rsidRPr="006E3B51" w:rsidRDefault="0060521A" w:rsidP="009825FD">
            <w:pPr>
              <w:jc w:val="right"/>
              <w:rPr>
                <w:szCs w:val="22"/>
              </w:rPr>
            </w:pPr>
          </w:p>
        </w:tc>
        <w:tc>
          <w:tcPr>
            <w:tcW w:w="2250" w:type="dxa"/>
            <w:vAlign w:val="center"/>
          </w:tcPr>
          <w:p w:rsidR="0060521A" w:rsidRPr="006E3B51" w:rsidRDefault="0060521A" w:rsidP="00DB2C9B">
            <w:pPr>
              <w:jc w:val="left"/>
              <w:rPr>
                <w:szCs w:val="22"/>
              </w:rPr>
            </w:pPr>
            <w:r w:rsidRPr="006E3B51">
              <w:rPr>
                <w:bCs/>
                <w:szCs w:val="22"/>
              </w:rPr>
              <w:t>Quá hạn từ 2 đến 3 năm</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654.567.400</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425.468.810</w:t>
            </w:r>
          </w:p>
        </w:tc>
      </w:tr>
      <w:tr w:rsidR="0060521A" w:rsidRPr="00176E43" w:rsidTr="009825FD">
        <w:trPr>
          <w:trHeight w:val="103"/>
        </w:trPr>
        <w:tc>
          <w:tcPr>
            <w:tcW w:w="3780" w:type="dxa"/>
            <w:tcMar>
              <w:top w:w="17" w:type="dxa"/>
              <w:left w:w="17" w:type="dxa"/>
              <w:bottom w:w="0" w:type="dxa"/>
              <w:right w:w="17" w:type="dxa"/>
            </w:tcMar>
          </w:tcPr>
          <w:p w:rsidR="0060521A" w:rsidRPr="006E3B51" w:rsidRDefault="0060521A" w:rsidP="009825FD">
            <w:pPr>
              <w:rPr>
                <w:color w:val="000000"/>
                <w:szCs w:val="22"/>
              </w:rPr>
            </w:pPr>
            <w:r w:rsidRPr="006E3B51">
              <w:rPr>
                <w:color w:val="000000"/>
                <w:szCs w:val="22"/>
              </w:rPr>
              <w:t>Chi nhánh Công ty CPXD số 1 Sông Hồng</w:t>
            </w:r>
          </w:p>
        </w:tc>
        <w:tc>
          <w:tcPr>
            <w:tcW w:w="2340" w:type="dxa"/>
            <w:tcMar>
              <w:top w:w="17" w:type="dxa"/>
              <w:left w:w="17" w:type="dxa"/>
              <w:bottom w:w="0" w:type="dxa"/>
              <w:right w:w="17" w:type="dxa"/>
            </w:tcMar>
            <w:vAlign w:val="center"/>
          </w:tcPr>
          <w:p w:rsidR="0060521A" w:rsidRPr="006E3B51" w:rsidRDefault="0060521A" w:rsidP="00DB2C9B">
            <w:pPr>
              <w:jc w:val="left"/>
              <w:rPr>
                <w:b/>
                <w:bCs/>
                <w:szCs w:val="22"/>
              </w:rPr>
            </w:pPr>
            <w:r w:rsidRPr="006E3B51">
              <w:rPr>
                <w:bCs/>
                <w:szCs w:val="22"/>
              </w:rPr>
              <w:t>Quá hạn trên 3 năm</w:t>
            </w:r>
          </w:p>
        </w:tc>
        <w:tc>
          <w:tcPr>
            <w:tcW w:w="20" w:type="dxa"/>
            <w:vAlign w:val="center"/>
          </w:tcPr>
          <w:p w:rsidR="0060521A" w:rsidRPr="006E3B51" w:rsidRDefault="0060521A" w:rsidP="009825FD">
            <w:pPr>
              <w:jc w:val="right"/>
              <w:rPr>
                <w:b/>
                <w:bCs/>
                <w:szCs w:val="22"/>
              </w:rPr>
            </w:pPr>
          </w:p>
        </w:tc>
        <w:tc>
          <w:tcPr>
            <w:tcW w:w="1600" w:type="dxa"/>
            <w:vAlign w:val="center"/>
          </w:tcPr>
          <w:p w:rsidR="0060521A" w:rsidRPr="006E3B51" w:rsidRDefault="0060521A" w:rsidP="009825FD">
            <w:pPr>
              <w:jc w:val="right"/>
              <w:rPr>
                <w:color w:val="000000"/>
                <w:szCs w:val="22"/>
              </w:rPr>
            </w:pPr>
            <w:r w:rsidRPr="006E3B51">
              <w:rPr>
                <w:color w:val="000000"/>
                <w:szCs w:val="22"/>
              </w:rPr>
              <w:t>877.352.404</w:t>
            </w:r>
          </w:p>
        </w:tc>
        <w:tc>
          <w:tcPr>
            <w:tcW w:w="90" w:type="dxa"/>
            <w:vAlign w:val="center"/>
          </w:tcPr>
          <w:p w:rsidR="0060521A" w:rsidRPr="006E3B51" w:rsidRDefault="0060521A" w:rsidP="009825FD">
            <w:pPr>
              <w:jc w:val="right"/>
              <w:rPr>
                <w:b/>
                <w:bCs/>
                <w:szCs w:val="22"/>
              </w:rPr>
            </w:pPr>
          </w:p>
        </w:tc>
        <w:tc>
          <w:tcPr>
            <w:tcW w:w="1530" w:type="dxa"/>
            <w:tcMar>
              <w:top w:w="17" w:type="dxa"/>
              <w:left w:w="17" w:type="dxa"/>
              <w:bottom w:w="0" w:type="dxa"/>
              <w:right w:w="17" w:type="dxa"/>
            </w:tcMar>
            <w:vAlign w:val="center"/>
          </w:tcPr>
          <w:p w:rsidR="0060521A" w:rsidRPr="006E3B51" w:rsidRDefault="0060521A" w:rsidP="009825FD">
            <w:pPr>
              <w:jc w:val="right"/>
              <w:rPr>
                <w:color w:val="000000"/>
                <w:szCs w:val="22"/>
              </w:rPr>
            </w:pPr>
            <w:r w:rsidRPr="006E3B51">
              <w:rPr>
                <w:color w:val="000000"/>
                <w:szCs w:val="22"/>
              </w:rPr>
              <w:t>877.352.404</w:t>
            </w:r>
          </w:p>
        </w:tc>
        <w:tc>
          <w:tcPr>
            <w:tcW w:w="90" w:type="dxa"/>
            <w:vAlign w:val="center"/>
          </w:tcPr>
          <w:p w:rsidR="0060521A" w:rsidRPr="006E3B51" w:rsidRDefault="0060521A" w:rsidP="009825FD">
            <w:pPr>
              <w:jc w:val="right"/>
              <w:rPr>
                <w:b/>
                <w:bCs/>
                <w:szCs w:val="22"/>
              </w:rPr>
            </w:pPr>
          </w:p>
        </w:tc>
        <w:tc>
          <w:tcPr>
            <w:tcW w:w="2250" w:type="dxa"/>
            <w:vAlign w:val="center"/>
          </w:tcPr>
          <w:p w:rsidR="0060521A" w:rsidRPr="006E3B51" w:rsidRDefault="0060521A" w:rsidP="00DB2C9B">
            <w:pPr>
              <w:jc w:val="left"/>
              <w:rPr>
                <w:b/>
                <w:bCs/>
                <w:szCs w:val="22"/>
              </w:rPr>
            </w:pPr>
            <w:r w:rsidRPr="006E3B51">
              <w:rPr>
                <w:bCs/>
                <w:szCs w:val="22"/>
              </w:rPr>
              <w:t>Quá hạn trên 3 năm</w:t>
            </w:r>
          </w:p>
        </w:tc>
        <w:tc>
          <w:tcPr>
            <w:tcW w:w="90" w:type="dxa"/>
            <w:vAlign w:val="center"/>
          </w:tcPr>
          <w:p w:rsidR="0060521A" w:rsidRPr="006E3B51" w:rsidRDefault="0060521A" w:rsidP="009825FD">
            <w:pPr>
              <w:jc w:val="right"/>
              <w:rPr>
                <w:b/>
                <w:bCs/>
                <w:szCs w:val="22"/>
              </w:rPr>
            </w:pPr>
          </w:p>
        </w:tc>
        <w:tc>
          <w:tcPr>
            <w:tcW w:w="1440" w:type="dxa"/>
            <w:vAlign w:val="center"/>
          </w:tcPr>
          <w:p w:rsidR="0060521A" w:rsidRPr="006E3B51" w:rsidRDefault="0060521A" w:rsidP="009825FD">
            <w:pPr>
              <w:jc w:val="right"/>
              <w:rPr>
                <w:color w:val="000000"/>
                <w:szCs w:val="22"/>
              </w:rPr>
            </w:pPr>
            <w:r w:rsidRPr="006E3B51">
              <w:rPr>
                <w:color w:val="000000"/>
                <w:szCs w:val="22"/>
              </w:rPr>
              <w:t>877.352.404</w:t>
            </w:r>
          </w:p>
        </w:tc>
        <w:tc>
          <w:tcPr>
            <w:tcW w:w="90" w:type="dxa"/>
            <w:vAlign w:val="center"/>
          </w:tcPr>
          <w:p w:rsidR="0060521A" w:rsidRPr="006E3B51" w:rsidRDefault="0060521A" w:rsidP="009825FD">
            <w:pPr>
              <w:jc w:val="right"/>
              <w:rPr>
                <w:b/>
                <w:bCs/>
                <w:szCs w:val="22"/>
              </w:rPr>
            </w:pPr>
          </w:p>
        </w:tc>
        <w:tc>
          <w:tcPr>
            <w:tcW w:w="1440" w:type="dxa"/>
            <w:vAlign w:val="center"/>
          </w:tcPr>
          <w:p w:rsidR="0060521A" w:rsidRPr="006E3B51" w:rsidRDefault="0060521A" w:rsidP="009825FD">
            <w:pPr>
              <w:jc w:val="right"/>
              <w:rPr>
                <w:color w:val="000000"/>
                <w:szCs w:val="22"/>
              </w:rPr>
            </w:pPr>
            <w:r w:rsidRPr="006E3B51">
              <w:rPr>
                <w:color w:val="000000"/>
                <w:szCs w:val="22"/>
              </w:rPr>
              <w:t>877.352.404</w:t>
            </w:r>
          </w:p>
        </w:tc>
      </w:tr>
      <w:tr w:rsidR="0060521A" w:rsidRPr="00176E43" w:rsidTr="009825FD">
        <w:trPr>
          <w:trHeight w:val="103"/>
        </w:trPr>
        <w:tc>
          <w:tcPr>
            <w:tcW w:w="3780" w:type="dxa"/>
            <w:tcMar>
              <w:top w:w="17" w:type="dxa"/>
              <w:left w:w="17" w:type="dxa"/>
              <w:bottom w:w="0" w:type="dxa"/>
              <w:right w:w="17" w:type="dxa"/>
            </w:tcMar>
            <w:vAlign w:val="bottom"/>
          </w:tcPr>
          <w:p w:rsidR="0060521A" w:rsidRPr="006E3B51" w:rsidRDefault="0060521A" w:rsidP="009825FD">
            <w:pPr>
              <w:rPr>
                <w:szCs w:val="22"/>
              </w:rPr>
            </w:pPr>
            <w:r w:rsidRPr="006E3B51">
              <w:rPr>
                <w:szCs w:val="22"/>
              </w:rPr>
              <w:t>A CHAU 24.CO.LTD</w:t>
            </w:r>
          </w:p>
        </w:tc>
        <w:tc>
          <w:tcPr>
            <w:tcW w:w="2340" w:type="dxa"/>
            <w:tcMar>
              <w:top w:w="17" w:type="dxa"/>
              <w:left w:w="17" w:type="dxa"/>
              <w:bottom w:w="0" w:type="dxa"/>
              <w:right w:w="17" w:type="dxa"/>
            </w:tcMar>
            <w:vAlign w:val="center"/>
          </w:tcPr>
          <w:p w:rsidR="0060521A" w:rsidRPr="006E3B51" w:rsidRDefault="0060521A" w:rsidP="00DB2C9B">
            <w:pPr>
              <w:jc w:val="left"/>
              <w:rPr>
                <w:szCs w:val="22"/>
              </w:rPr>
            </w:pPr>
            <w:r w:rsidRPr="006E3B51">
              <w:rPr>
                <w:bCs/>
                <w:szCs w:val="22"/>
              </w:rPr>
              <w:t>Quá hạn trên 3 năm</w:t>
            </w:r>
          </w:p>
        </w:tc>
        <w:tc>
          <w:tcPr>
            <w:tcW w:w="20" w:type="dxa"/>
            <w:vAlign w:val="center"/>
          </w:tcPr>
          <w:p w:rsidR="0060521A" w:rsidRPr="006E3B51" w:rsidRDefault="0060521A" w:rsidP="009825FD">
            <w:pPr>
              <w:jc w:val="right"/>
              <w:rPr>
                <w:szCs w:val="22"/>
              </w:rPr>
            </w:pPr>
          </w:p>
        </w:tc>
        <w:tc>
          <w:tcPr>
            <w:tcW w:w="1600" w:type="dxa"/>
            <w:vAlign w:val="center"/>
          </w:tcPr>
          <w:p w:rsidR="0060521A" w:rsidRPr="006E3B51" w:rsidRDefault="0060521A" w:rsidP="009825FD">
            <w:pPr>
              <w:jc w:val="right"/>
              <w:rPr>
                <w:i/>
                <w:iCs/>
                <w:szCs w:val="22"/>
              </w:rPr>
            </w:pPr>
            <w:r w:rsidRPr="006E3B51">
              <w:rPr>
                <w:i/>
                <w:iCs/>
                <w:szCs w:val="22"/>
              </w:rPr>
              <w:t>34.748.671</w:t>
            </w:r>
          </w:p>
        </w:tc>
        <w:tc>
          <w:tcPr>
            <w:tcW w:w="90" w:type="dxa"/>
            <w:vAlign w:val="center"/>
          </w:tcPr>
          <w:p w:rsidR="0060521A" w:rsidRPr="006E3B51" w:rsidRDefault="0060521A" w:rsidP="009825FD">
            <w:pPr>
              <w:jc w:val="right"/>
              <w:rPr>
                <w:szCs w:val="22"/>
              </w:rPr>
            </w:pPr>
          </w:p>
        </w:tc>
        <w:tc>
          <w:tcPr>
            <w:tcW w:w="1530" w:type="dxa"/>
            <w:tcMar>
              <w:top w:w="17" w:type="dxa"/>
              <w:left w:w="17" w:type="dxa"/>
              <w:bottom w:w="0" w:type="dxa"/>
              <w:right w:w="17" w:type="dxa"/>
            </w:tcMar>
            <w:vAlign w:val="center"/>
          </w:tcPr>
          <w:p w:rsidR="0060521A" w:rsidRPr="006E3B51" w:rsidRDefault="0060521A" w:rsidP="009825FD">
            <w:pPr>
              <w:jc w:val="right"/>
              <w:rPr>
                <w:i/>
                <w:iCs/>
                <w:szCs w:val="22"/>
              </w:rPr>
            </w:pPr>
            <w:r w:rsidRPr="006E3B51">
              <w:rPr>
                <w:i/>
                <w:iCs/>
                <w:szCs w:val="22"/>
              </w:rPr>
              <w:t>34.748.671</w:t>
            </w:r>
          </w:p>
        </w:tc>
        <w:tc>
          <w:tcPr>
            <w:tcW w:w="90" w:type="dxa"/>
            <w:vAlign w:val="center"/>
          </w:tcPr>
          <w:p w:rsidR="0060521A" w:rsidRPr="006E3B51" w:rsidRDefault="0060521A" w:rsidP="009825FD">
            <w:pPr>
              <w:jc w:val="right"/>
              <w:rPr>
                <w:szCs w:val="22"/>
              </w:rPr>
            </w:pPr>
          </w:p>
        </w:tc>
        <w:tc>
          <w:tcPr>
            <w:tcW w:w="2250" w:type="dxa"/>
            <w:vAlign w:val="center"/>
          </w:tcPr>
          <w:p w:rsidR="0060521A" w:rsidRPr="006E3B51" w:rsidRDefault="0060521A" w:rsidP="00DB2C9B">
            <w:pPr>
              <w:jc w:val="left"/>
              <w:rPr>
                <w:szCs w:val="22"/>
              </w:rPr>
            </w:pPr>
            <w:r w:rsidRPr="006E3B51">
              <w:rPr>
                <w:bCs/>
                <w:szCs w:val="22"/>
              </w:rPr>
              <w:t>Quá hạn trên 3 năm</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34.748.671</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34.748.671</w:t>
            </w:r>
          </w:p>
        </w:tc>
      </w:tr>
      <w:tr w:rsidR="0060521A" w:rsidRPr="00176E43" w:rsidTr="009825FD">
        <w:trPr>
          <w:trHeight w:val="103"/>
        </w:trPr>
        <w:tc>
          <w:tcPr>
            <w:tcW w:w="3780" w:type="dxa"/>
            <w:tcMar>
              <w:top w:w="17" w:type="dxa"/>
              <w:left w:w="17" w:type="dxa"/>
              <w:bottom w:w="0" w:type="dxa"/>
              <w:right w:w="17" w:type="dxa"/>
            </w:tcMar>
            <w:vAlign w:val="bottom"/>
          </w:tcPr>
          <w:p w:rsidR="0060521A" w:rsidRPr="006E3B51" w:rsidRDefault="0060521A" w:rsidP="009825FD">
            <w:pPr>
              <w:rPr>
                <w:szCs w:val="22"/>
              </w:rPr>
            </w:pPr>
            <w:r w:rsidRPr="006E3B51">
              <w:rPr>
                <w:szCs w:val="22"/>
              </w:rPr>
              <w:t>Asia Super Market Khánh Hương</w:t>
            </w:r>
          </w:p>
        </w:tc>
        <w:tc>
          <w:tcPr>
            <w:tcW w:w="2340" w:type="dxa"/>
            <w:tcMar>
              <w:top w:w="17" w:type="dxa"/>
              <w:left w:w="17" w:type="dxa"/>
              <w:bottom w:w="0" w:type="dxa"/>
              <w:right w:w="17" w:type="dxa"/>
            </w:tcMar>
            <w:vAlign w:val="center"/>
          </w:tcPr>
          <w:p w:rsidR="0060521A" w:rsidRPr="006E3B51" w:rsidRDefault="0060521A" w:rsidP="00DB2C9B">
            <w:pPr>
              <w:jc w:val="left"/>
              <w:rPr>
                <w:szCs w:val="22"/>
              </w:rPr>
            </w:pPr>
            <w:r w:rsidRPr="006E3B51">
              <w:rPr>
                <w:bCs/>
                <w:szCs w:val="22"/>
              </w:rPr>
              <w:t>Quá hạn trên 3 năm</w:t>
            </w:r>
          </w:p>
        </w:tc>
        <w:tc>
          <w:tcPr>
            <w:tcW w:w="20" w:type="dxa"/>
            <w:vAlign w:val="center"/>
          </w:tcPr>
          <w:p w:rsidR="0060521A" w:rsidRPr="006E3B51" w:rsidRDefault="0060521A" w:rsidP="009825FD">
            <w:pPr>
              <w:jc w:val="right"/>
              <w:rPr>
                <w:szCs w:val="22"/>
              </w:rPr>
            </w:pPr>
          </w:p>
        </w:tc>
        <w:tc>
          <w:tcPr>
            <w:tcW w:w="1600" w:type="dxa"/>
            <w:vAlign w:val="center"/>
          </w:tcPr>
          <w:p w:rsidR="0060521A" w:rsidRPr="006E3B51" w:rsidRDefault="0060521A" w:rsidP="009825FD">
            <w:pPr>
              <w:jc w:val="right"/>
              <w:rPr>
                <w:i/>
                <w:iCs/>
                <w:szCs w:val="22"/>
              </w:rPr>
            </w:pPr>
            <w:r w:rsidRPr="006E3B51">
              <w:rPr>
                <w:i/>
                <w:iCs/>
                <w:szCs w:val="22"/>
              </w:rPr>
              <w:t>487.043.200</w:t>
            </w:r>
          </w:p>
        </w:tc>
        <w:tc>
          <w:tcPr>
            <w:tcW w:w="90" w:type="dxa"/>
            <w:vAlign w:val="center"/>
          </w:tcPr>
          <w:p w:rsidR="0060521A" w:rsidRPr="006E3B51" w:rsidRDefault="0060521A" w:rsidP="009825FD">
            <w:pPr>
              <w:jc w:val="right"/>
              <w:rPr>
                <w:szCs w:val="22"/>
              </w:rPr>
            </w:pPr>
          </w:p>
        </w:tc>
        <w:tc>
          <w:tcPr>
            <w:tcW w:w="1530" w:type="dxa"/>
            <w:tcMar>
              <w:top w:w="17" w:type="dxa"/>
              <w:left w:w="17" w:type="dxa"/>
              <w:bottom w:w="0" w:type="dxa"/>
              <w:right w:w="17" w:type="dxa"/>
            </w:tcMar>
            <w:vAlign w:val="center"/>
          </w:tcPr>
          <w:p w:rsidR="0060521A" w:rsidRPr="006E3B51" w:rsidRDefault="0060521A" w:rsidP="009825FD">
            <w:pPr>
              <w:jc w:val="right"/>
              <w:rPr>
                <w:i/>
                <w:iCs/>
                <w:szCs w:val="22"/>
              </w:rPr>
            </w:pPr>
            <w:r w:rsidRPr="006E3B51">
              <w:rPr>
                <w:i/>
                <w:iCs/>
                <w:szCs w:val="22"/>
              </w:rPr>
              <w:t>487.043.200</w:t>
            </w:r>
          </w:p>
        </w:tc>
        <w:tc>
          <w:tcPr>
            <w:tcW w:w="90" w:type="dxa"/>
            <w:vAlign w:val="center"/>
          </w:tcPr>
          <w:p w:rsidR="0060521A" w:rsidRPr="006E3B51" w:rsidRDefault="0060521A" w:rsidP="009825FD">
            <w:pPr>
              <w:jc w:val="right"/>
              <w:rPr>
                <w:szCs w:val="22"/>
              </w:rPr>
            </w:pPr>
          </w:p>
        </w:tc>
        <w:tc>
          <w:tcPr>
            <w:tcW w:w="2250" w:type="dxa"/>
            <w:vAlign w:val="center"/>
          </w:tcPr>
          <w:p w:rsidR="0060521A" w:rsidRPr="006E3B51" w:rsidRDefault="0060521A" w:rsidP="00DB2C9B">
            <w:pPr>
              <w:jc w:val="left"/>
              <w:rPr>
                <w:szCs w:val="22"/>
              </w:rPr>
            </w:pPr>
            <w:r w:rsidRPr="006E3B51">
              <w:rPr>
                <w:bCs/>
                <w:szCs w:val="22"/>
              </w:rPr>
              <w:t>Quá hạn trên 3 năm</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487.043.200</w:t>
            </w:r>
          </w:p>
        </w:tc>
        <w:tc>
          <w:tcPr>
            <w:tcW w:w="90" w:type="dxa"/>
            <w:vAlign w:val="center"/>
          </w:tcPr>
          <w:p w:rsidR="0060521A" w:rsidRPr="006E3B51" w:rsidRDefault="0060521A" w:rsidP="009825FD">
            <w:pPr>
              <w:jc w:val="right"/>
              <w:rPr>
                <w:szCs w:val="22"/>
              </w:rPr>
            </w:pPr>
          </w:p>
        </w:tc>
        <w:tc>
          <w:tcPr>
            <w:tcW w:w="1440" w:type="dxa"/>
            <w:vAlign w:val="center"/>
          </w:tcPr>
          <w:p w:rsidR="0060521A" w:rsidRPr="006E3B51" w:rsidRDefault="0060521A" w:rsidP="009825FD">
            <w:pPr>
              <w:jc w:val="right"/>
              <w:rPr>
                <w:i/>
                <w:iCs/>
                <w:szCs w:val="22"/>
              </w:rPr>
            </w:pPr>
            <w:r w:rsidRPr="006E3B51">
              <w:rPr>
                <w:i/>
                <w:iCs/>
                <w:szCs w:val="22"/>
              </w:rPr>
              <w:t>487.043.200</w:t>
            </w:r>
          </w:p>
        </w:tc>
      </w:tr>
      <w:tr w:rsidR="009825FD" w:rsidRPr="00176E43" w:rsidTr="009825FD">
        <w:trPr>
          <w:trHeight w:val="103"/>
        </w:trPr>
        <w:tc>
          <w:tcPr>
            <w:tcW w:w="3780" w:type="dxa"/>
            <w:tcMar>
              <w:top w:w="17" w:type="dxa"/>
              <w:left w:w="17" w:type="dxa"/>
              <w:bottom w:w="0" w:type="dxa"/>
              <w:right w:w="17" w:type="dxa"/>
            </w:tcMar>
            <w:vAlign w:val="bottom"/>
          </w:tcPr>
          <w:p w:rsidR="009825FD" w:rsidRPr="006E3B51" w:rsidRDefault="009825FD" w:rsidP="009825FD">
            <w:pPr>
              <w:rPr>
                <w:b/>
                <w:bCs/>
                <w:color w:val="000000"/>
                <w:szCs w:val="22"/>
              </w:rPr>
            </w:pPr>
            <w:r w:rsidRPr="006E3B51">
              <w:rPr>
                <w:b/>
                <w:bCs/>
                <w:color w:val="000000"/>
                <w:szCs w:val="22"/>
              </w:rPr>
              <w:t>Cộng</w:t>
            </w:r>
          </w:p>
        </w:tc>
        <w:tc>
          <w:tcPr>
            <w:tcW w:w="2340" w:type="dxa"/>
            <w:tcMar>
              <w:top w:w="17" w:type="dxa"/>
              <w:left w:w="17" w:type="dxa"/>
              <w:bottom w:w="0" w:type="dxa"/>
              <w:right w:w="17" w:type="dxa"/>
            </w:tcMar>
            <w:vAlign w:val="center"/>
          </w:tcPr>
          <w:p w:rsidR="009825FD" w:rsidRPr="006E3B51" w:rsidRDefault="009825FD" w:rsidP="009825FD">
            <w:pPr>
              <w:jc w:val="right"/>
              <w:rPr>
                <w:b/>
                <w:bCs/>
                <w:color w:val="000000"/>
                <w:szCs w:val="22"/>
              </w:rPr>
            </w:pPr>
          </w:p>
        </w:tc>
        <w:tc>
          <w:tcPr>
            <w:tcW w:w="20" w:type="dxa"/>
            <w:vAlign w:val="center"/>
          </w:tcPr>
          <w:p w:rsidR="009825FD" w:rsidRPr="006E3B51" w:rsidRDefault="009825FD" w:rsidP="009825FD">
            <w:pPr>
              <w:jc w:val="right"/>
              <w:rPr>
                <w:szCs w:val="22"/>
              </w:rPr>
            </w:pPr>
          </w:p>
        </w:tc>
        <w:tc>
          <w:tcPr>
            <w:tcW w:w="1600" w:type="dxa"/>
            <w:tcBorders>
              <w:top w:val="single" w:sz="4" w:space="0" w:color="auto"/>
              <w:bottom w:val="double" w:sz="4" w:space="0" w:color="auto"/>
            </w:tcBorders>
            <w:vAlign w:val="center"/>
          </w:tcPr>
          <w:p w:rsidR="009825FD" w:rsidRPr="006E3B51" w:rsidRDefault="00445D38" w:rsidP="009825FD">
            <w:pPr>
              <w:jc w:val="right"/>
              <w:rPr>
                <w:b/>
                <w:bCs/>
                <w:color w:val="000000"/>
                <w:szCs w:val="22"/>
              </w:rPr>
            </w:pPr>
            <w:r w:rsidRPr="006E3B51">
              <w:rPr>
                <w:b/>
                <w:bCs/>
                <w:color w:val="000000"/>
                <w:szCs w:val="22"/>
              </w:rPr>
              <w:t>4.</w:t>
            </w:r>
            <w:r w:rsidRPr="006E3B51">
              <w:rPr>
                <w:b/>
                <w:bCs/>
                <w:color w:val="000000"/>
                <w:szCs w:val="22"/>
                <w:lang w:val="en-US"/>
              </w:rPr>
              <w:t>0</w:t>
            </w:r>
            <w:r w:rsidR="009825FD" w:rsidRPr="006E3B51">
              <w:rPr>
                <w:b/>
                <w:bCs/>
                <w:color w:val="000000"/>
                <w:szCs w:val="22"/>
              </w:rPr>
              <w:t>57.358.175</w:t>
            </w:r>
          </w:p>
        </w:tc>
        <w:tc>
          <w:tcPr>
            <w:tcW w:w="90" w:type="dxa"/>
            <w:vAlign w:val="center"/>
          </w:tcPr>
          <w:p w:rsidR="009825FD" w:rsidRPr="006E3B51" w:rsidRDefault="009825FD" w:rsidP="009825FD">
            <w:pPr>
              <w:jc w:val="right"/>
              <w:rPr>
                <w:szCs w:val="22"/>
              </w:rPr>
            </w:pPr>
          </w:p>
        </w:tc>
        <w:tc>
          <w:tcPr>
            <w:tcW w:w="1530" w:type="dxa"/>
            <w:tcBorders>
              <w:top w:val="single" w:sz="4" w:space="0" w:color="auto"/>
              <w:bottom w:val="double" w:sz="4" w:space="0" w:color="auto"/>
            </w:tcBorders>
            <w:tcMar>
              <w:top w:w="17" w:type="dxa"/>
              <w:left w:w="17" w:type="dxa"/>
              <w:bottom w:w="0" w:type="dxa"/>
              <w:right w:w="17" w:type="dxa"/>
            </w:tcMar>
            <w:vAlign w:val="center"/>
          </w:tcPr>
          <w:p w:rsidR="009825FD" w:rsidRPr="006E3B51" w:rsidRDefault="00445D38" w:rsidP="009825FD">
            <w:pPr>
              <w:jc w:val="right"/>
              <w:rPr>
                <w:b/>
                <w:bCs/>
                <w:color w:val="000000"/>
                <w:szCs w:val="22"/>
              </w:rPr>
            </w:pPr>
            <w:r w:rsidRPr="006E3B51">
              <w:rPr>
                <w:b/>
                <w:bCs/>
                <w:color w:val="000000"/>
                <w:szCs w:val="22"/>
              </w:rPr>
              <w:t>2.</w:t>
            </w:r>
            <w:r w:rsidRPr="006E3B51">
              <w:rPr>
                <w:b/>
                <w:bCs/>
                <w:color w:val="000000"/>
                <w:szCs w:val="22"/>
                <w:lang w:val="en-US"/>
              </w:rPr>
              <w:t>7</w:t>
            </w:r>
            <w:r w:rsidR="009825FD" w:rsidRPr="006E3B51">
              <w:rPr>
                <w:b/>
                <w:bCs/>
                <w:color w:val="000000"/>
                <w:szCs w:val="22"/>
              </w:rPr>
              <w:t>06.844.175</w:t>
            </w:r>
          </w:p>
        </w:tc>
        <w:tc>
          <w:tcPr>
            <w:tcW w:w="90" w:type="dxa"/>
            <w:vAlign w:val="center"/>
          </w:tcPr>
          <w:p w:rsidR="009825FD" w:rsidRPr="006E3B51" w:rsidRDefault="009825FD" w:rsidP="009825FD">
            <w:pPr>
              <w:jc w:val="right"/>
              <w:rPr>
                <w:b/>
                <w:bCs/>
                <w:color w:val="000000"/>
                <w:szCs w:val="22"/>
              </w:rPr>
            </w:pPr>
          </w:p>
        </w:tc>
        <w:tc>
          <w:tcPr>
            <w:tcW w:w="2250" w:type="dxa"/>
            <w:vAlign w:val="center"/>
          </w:tcPr>
          <w:p w:rsidR="009825FD" w:rsidRPr="006E3B51" w:rsidRDefault="009825FD" w:rsidP="009825FD">
            <w:pPr>
              <w:jc w:val="right"/>
              <w:rPr>
                <w:b/>
                <w:bCs/>
                <w:color w:val="000000"/>
                <w:szCs w:val="22"/>
              </w:rPr>
            </w:pPr>
          </w:p>
        </w:tc>
        <w:tc>
          <w:tcPr>
            <w:tcW w:w="90" w:type="dxa"/>
            <w:vAlign w:val="center"/>
          </w:tcPr>
          <w:p w:rsidR="009825FD" w:rsidRPr="006E3B51" w:rsidRDefault="009825FD" w:rsidP="009825FD">
            <w:pPr>
              <w:jc w:val="right"/>
              <w:rPr>
                <w:szCs w:val="22"/>
              </w:rPr>
            </w:pPr>
          </w:p>
        </w:tc>
        <w:tc>
          <w:tcPr>
            <w:tcW w:w="1440" w:type="dxa"/>
            <w:tcBorders>
              <w:top w:val="single" w:sz="4" w:space="0" w:color="auto"/>
              <w:bottom w:val="double" w:sz="4" w:space="0" w:color="auto"/>
            </w:tcBorders>
            <w:vAlign w:val="center"/>
          </w:tcPr>
          <w:p w:rsidR="009825FD" w:rsidRPr="006E3B51" w:rsidRDefault="009825FD" w:rsidP="009825FD">
            <w:pPr>
              <w:jc w:val="right"/>
              <w:rPr>
                <w:b/>
                <w:bCs/>
                <w:color w:val="000000"/>
                <w:szCs w:val="22"/>
              </w:rPr>
            </w:pPr>
            <w:r w:rsidRPr="006E3B51">
              <w:rPr>
                <w:b/>
                <w:bCs/>
                <w:color w:val="000000"/>
                <w:szCs w:val="22"/>
              </w:rPr>
              <w:t>4.257.358.175</w:t>
            </w:r>
          </w:p>
        </w:tc>
        <w:tc>
          <w:tcPr>
            <w:tcW w:w="90" w:type="dxa"/>
            <w:vAlign w:val="center"/>
          </w:tcPr>
          <w:p w:rsidR="009825FD" w:rsidRPr="006E3B51" w:rsidRDefault="009825FD" w:rsidP="009825FD">
            <w:pPr>
              <w:jc w:val="right"/>
              <w:rPr>
                <w:szCs w:val="22"/>
              </w:rPr>
            </w:pPr>
          </w:p>
        </w:tc>
        <w:tc>
          <w:tcPr>
            <w:tcW w:w="1440" w:type="dxa"/>
            <w:tcBorders>
              <w:top w:val="single" w:sz="4" w:space="0" w:color="auto"/>
              <w:bottom w:val="double" w:sz="4" w:space="0" w:color="auto"/>
            </w:tcBorders>
            <w:vAlign w:val="center"/>
          </w:tcPr>
          <w:p w:rsidR="009825FD" w:rsidRPr="006E3B51" w:rsidRDefault="009825FD" w:rsidP="009825FD">
            <w:pPr>
              <w:jc w:val="right"/>
              <w:rPr>
                <w:b/>
                <w:bCs/>
                <w:color w:val="000000"/>
                <w:szCs w:val="22"/>
              </w:rPr>
            </w:pPr>
            <w:r w:rsidRPr="006E3B51">
              <w:rPr>
                <w:b/>
                <w:bCs/>
                <w:color w:val="000000"/>
                <w:szCs w:val="22"/>
              </w:rPr>
              <w:t>3.459.821.535</w:t>
            </w:r>
          </w:p>
        </w:tc>
      </w:tr>
    </w:tbl>
    <w:p w:rsidR="009825FD" w:rsidRPr="00EF3FB7" w:rsidRDefault="009825FD" w:rsidP="006E3B51">
      <w:pPr>
        <w:spacing w:before="0" w:after="20" w:line="252" w:lineRule="auto"/>
        <w:rPr>
          <w:bCs/>
          <w:color w:val="000000"/>
          <w:sz w:val="20"/>
          <w:szCs w:val="24"/>
          <w:lang w:val="nl-NL"/>
        </w:rPr>
      </w:pPr>
    </w:p>
    <w:sectPr w:rsidR="009825FD" w:rsidRPr="00EF3FB7" w:rsidSect="009825FD">
      <w:pgSz w:w="16834" w:h="11909" w:orient="landscape" w:code="9"/>
      <w:pgMar w:top="1066" w:right="1296" w:bottom="1152" w:left="2290" w:header="576" w:footer="57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1E" w:rsidRDefault="00CA731E">
      <w:r>
        <w:separator/>
      </w:r>
    </w:p>
  </w:endnote>
  <w:endnote w:type="continuationSeparator" w:id="1">
    <w:p w:rsidR="00CA731E" w:rsidRDefault="00CA7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Default="000B046B" w:rsidP="00737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0B046B" w:rsidRDefault="000B04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83" w:rsidRDefault="00691D83">
    <w:pPr>
      <w:pStyle w:val="Footer"/>
      <w:jc w:val="center"/>
    </w:pPr>
    <w:fldSimple w:instr=" PAGE   \* MERGEFORMAT ">
      <w:r w:rsidR="00BC4DDA">
        <w:rPr>
          <w:noProof/>
        </w:rPr>
        <w:t>39</w:t>
      </w:r>
    </w:fldSimple>
  </w:p>
  <w:p w:rsidR="000B046B" w:rsidRDefault="000B046B" w:rsidP="007972CE">
    <w:pPr>
      <w:pStyle w:val="Footer"/>
      <w:pBdr>
        <w:top w:val="single" w:sz="12" w:space="1" w:color="808080"/>
      </w:pBdr>
      <w:tabs>
        <w:tab w:val="clear" w:pos="8640"/>
        <w:tab w:val="right" w:pos="9184"/>
      </w:tabs>
      <w:ind w:right="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Default="000B046B">
    <w:pPr>
      <w:pStyle w:val="Footer"/>
      <w:jc w:val="center"/>
    </w:pPr>
    <w:fldSimple w:instr=" PAGE   \* MERGEFORMAT ">
      <w:r w:rsidR="00BC4DDA">
        <w:rPr>
          <w:noProof/>
        </w:rPr>
        <w:t>14</w:t>
      </w:r>
    </w:fldSimple>
  </w:p>
  <w:p w:rsidR="000B046B" w:rsidRDefault="000B046B">
    <w:pPr>
      <w:pStyle w:val="Footer"/>
      <w:pBdr>
        <w:top w:val="single" w:sz="12" w:space="1" w:color="808080"/>
      </w:pBdr>
      <w:tabs>
        <w:tab w:val="clear" w:pos="8640"/>
        <w:tab w:val="right" w:pos="917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EF7E40" w:rsidRDefault="000B046B">
    <w:pPr>
      <w:pStyle w:val="Footer"/>
      <w:jc w:val="center"/>
      <w:rPr>
        <w:lang w:val="en-US"/>
      </w:rPr>
    </w:pPr>
    <w:r>
      <w:t>2</w:t>
    </w:r>
    <w:r w:rsidR="00EF7E40">
      <w:rPr>
        <w:lang w:val="en-US"/>
      </w:rPr>
      <w:t>9</w:t>
    </w:r>
  </w:p>
  <w:p w:rsidR="000B046B" w:rsidRDefault="000B046B">
    <w:pPr>
      <w:pStyle w:val="Footer"/>
      <w:pBdr>
        <w:top w:val="single" w:sz="12" w:space="1" w:color="808080"/>
      </w:pBdr>
      <w:tabs>
        <w:tab w:val="clear" w:pos="8640"/>
        <w:tab w:val="right" w:pos="9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1E" w:rsidRDefault="00CA731E">
      <w:r>
        <w:separator/>
      </w:r>
    </w:p>
  </w:footnote>
  <w:footnote w:type="continuationSeparator" w:id="1">
    <w:p w:rsidR="00CA731E" w:rsidRDefault="00CA7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C312F1" w:rsidRDefault="000B046B" w:rsidP="00231580">
    <w:pPr>
      <w:pStyle w:val="Header"/>
      <w:rPr>
        <w:rFonts w:ascii="Tahoma" w:hAnsi="Tahoma" w:cs="Tahoma"/>
        <w:b/>
        <w:bCs/>
      </w:rPr>
    </w:pPr>
    <w:r w:rsidRPr="00C312F1">
      <w:rPr>
        <w:rFonts w:ascii="Tahoma" w:hAnsi="Tahoma" w:cs="Tahoma"/>
        <w:b/>
        <w:bCs/>
      </w:rPr>
      <w:t xml:space="preserve">CÔNG TY CỔ PHẦN </w:t>
    </w:r>
    <w:r>
      <w:rPr>
        <w:rFonts w:ascii="Tahoma" w:hAnsi="Tahoma" w:cs="Tahoma"/>
        <w:b/>
        <w:bCs/>
      </w:rPr>
      <w:t>TẬP ĐOÀN ĐẠI CHÂU</w:t>
    </w:r>
  </w:p>
  <w:p w:rsidR="000B046B" w:rsidRPr="00186C08" w:rsidRDefault="000B046B" w:rsidP="00231580">
    <w:pPr>
      <w:pStyle w:val="Header"/>
      <w:rPr>
        <w:szCs w:val="22"/>
      </w:rPr>
    </w:pPr>
    <w:r w:rsidRPr="00186C08">
      <w:rPr>
        <w:szCs w:val="22"/>
      </w:rPr>
      <w:t>Tổ</w:t>
    </w:r>
    <w:r>
      <w:rPr>
        <w:szCs w:val="22"/>
      </w:rPr>
      <w:t xml:space="preserve"> 23, c</w:t>
    </w:r>
    <w:r w:rsidRPr="00186C08">
      <w:rPr>
        <w:szCs w:val="22"/>
      </w:rPr>
      <w:t>ụm 4, phường Nhật Tân, quận Tây Hồ, thành phố Hà Nội</w:t>
    </w:r>
  </w:p>
  <w:p w:rsidR="000B046B" w:rsidRPr="00C312F1" w:rsidRDefault="000B046B" w:rsidP="00231580">
    <w:pPr>
      <w:pStyle w:val="Header"/>
      <w:rPr>
        <w:sz w:val="20"/>
      </w:rPr>
    </w:pPr>
    <w:r w:rsidRPr="00C312F1">
      <w:rPr>
        <w:sz w:val="20"/>
      </w:rPr>
      <w:t xml:space="preserve">BÁO CÁO TÀI CHÍNH </w:t>
    </w:r>
  </w:p>
  <w:p w:rsidR="000B046B" w:rsidRPr="00C312F1" w:rsidRDefault="000B046B" w:rsidP="00231580">
    <w:pPr>
      <w:pStyle w:val="Header"/>
      <w:rPr>
        <w:sz w:val="20"/>
      </w:rPr>
    </w:pPr>
    <w:r w:rsidRPr="00C312F1">
      <w:rPr>
        <w:sz w:val="20"/>
      </w:rPr>
      <w:t>Cho n</w:t>
    </w:r>
    <w:r w:rsidRPr="00C312F1">
      <w:rPr>
        <w:rFonts w:hint="eastAsia"/>
        <w:sz w:val="20"/>
      </w:rPr>
      <w:t>ă</w:t>
    </w:r>
    <w:r w:rsidRPr="00C312F1">
      <w:rPr>
        <w:sz w:val="20"/>
      </w:rPr>
      <w:t>m tài chính kết thúc ngày 31 tháng 12 n</w:t>
    </w:r>
    <w:r w:rsidRPr="00C312F1">
      <w:rPr>
        <w:rFonts w:hint="eastAsia"/>
        <w:sz w:val="20"/>
      </w:rPr>
      <w:t>ă</w:t>
    </w:r>
    <w:r w:rsidRPr="00C312F1">
      <w:rPr>
        <w:sz w:val="20"/>
      </w:rPr>
      <w:t xml:space="preserve">m </w:t>
    </w:r>
    <w:r>
      <w:rPr>
        <w:sz w:val="20"/>
      </w:rPr>
      <w:t>2013</w:t>
    </w:r>
  </w:p>
  <w:p w:rsidR="000B046B" w:rsidRPr="00231580" w:rsidRDefault="000B046B" w:rsidP="00231580">
    <w:pPr>
      <w:pStyle w:val="Header"/>
      <w:pBdr>
        <w:bottom w:val="single" w:sz="12" w:space="1" w:color="808080"/>
      </w:pBdr>
      <w:rPr>
        <w:rFonts w:ascii="Tahoma" w:hAnsi="Tahoma" w:cs="Tahoma"/>
        <w:sz w:val="20"/>
      </w:rPr>
    </w:pPr>
    <w:r>
      <w:rPr>
        <w:b/>
        <w:bCs/>
        <w:sz w:val="20"/>
      </w:rPr>
      <w:t>Bản thuyết minh Báo cáo tài chính</w:t>
    </w:r>
    <w:r w:rsidRPr="004C75D3">
      <w:rPr>
        <w:b/>
        <w:sz w:val="20"/>
      </w:rPr>
      <w:t xml:space="preserve"> </w:t>
    </w:r>
    <w:r>
      <w:rPr>
        <w:sz w:val="20"/>
      </w:rPr>
      <w:t>(tiếp theo)</w:t>
    </w:r>
  </w:p>
  <w:p w:rsidR="000B046B" w:rsidRDefault="000B0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C312F1" w:rsidRDefault="000B046B">
    <w:pPr>
      <w:pStyle w:val="Header"/>
      <w:rPr>
        <w:rFonts w:ascii="Tahoma" w:hAnsi="Tahoma" w:cs="Tahoma"/>
        <w:b/>
        <w:bCs/>
      </w:rPr>
    </w:pPr>
    <w:r w:rsidRPr="00C312F1">
      <w:rPr>
        <w:rFonts w:ascii="Tahoma" w:hAnsi="Tahoma" w:cs="Tahoma"/>
        <w:b/>
        <w:bCs/>
      </w:rPr>
      <w:t xml:space="preserve">CÔNG TY CỔ PHẦN </w:t>
    </w:r>
    <w:r>
      <w:rPr>
        <w:rFonts w:ascii="Tahoma" w:hAnsi="Tahoma" w:cs="Tahoma"/>
        <w:b/>
        <w:bCs/>
      </w:rPr>
      <w:t>TẬP ĐOÀN ĐẠI CHÂU</w:t>
    </w:r>
  </w:p>
  <w:p w:rsidR="000B046B" w:rsidRPr="00186C08" w:rsidRDefault="000B046B" w:rsidP="007374AC">
    <w:pPr>
      <w:pStyle w:val="Header"/>
      <w:rPr>
        <w:szCs w:val="22"/>
      </w:rPr>
    </w:pPr>
    <w:r w:rsidRPr="00186C08">
      <w:rPr>
        <w:szCs w:val="22"/>
      </w:rPr>
      <w:t>Tổ</w:t>
    </w:r>
    <w:r>
      <w:rPr>
        <w:szCs w:val="22"/>
      </w:rPr>
      <w:t xml:space="preserve"> 23, c</w:t>
    </w:r>
    <w:r w:rsidRPr="00186C08">
      <w:rPr>
        <w:szCs w:val="22"/>
      </w:rPr>
      <w:t>ụm 4, phường Nhật Tân, quận Tây Hồ, thành phố Hà Nội</w:t>
    </w:r>
  </w:p>
  <w:p w:rsidR="000B046B" w:rsidRPr="003976DF" w:rsidRDefault="000B046B">
    <w:pPr>
      <w:pStyle w:val="Header"/>
      <w:rPr>
        <w:sz w:val="20"/>
        <w:lang w:val="en-US"/>
      </w:rPr>
    </w:pPr>
    <w:r w:rsidRPr="003976DF">
      <w:rPr>
        <w:sz w:val="20"/>
      </w:rPr>
      <w:t xml:space="preserve">BÁO CÁO TÀI CHÍNH </w:t>
    </w:r>
    <w:r w:rsidR="003976DF" w:rsidRPr="003976DF">
      <w:rPr>
        <w:sz w:val="20"/>
        <w:lang w:val="en-US"/>
      </w:rPr>
      <w:t>H</w:t>
    </w:r>
    <w:r w:rsidR="003976DF" w:rsidRPr="003976DF">
      <w:rPr>
        <w:sz w:val="20"/>
      </w:rPr>
      <w:t>ỢP</w:t>
    </w:r>
    <w:r w:rsidR="003976DF" w:rsidRPr="003976DF">
      <w:rPr>
        <w:sz w:val="20"/>
        <w:lang w:val="en-US"/>
      </w:rPr>
      <w:t xml:space="preserve"> NH</w:t>
    </w:r>
    <w:r w:rsidR="003976DF" w:rsidRPr="003976DF">
      <w:t>Ấ</w:t>
    </w:r>
    <w:r w:rsidR="003976DF" w:rsidRPr="003976DF">
      <w:rPr>
        <w:lang w:val="en-US"/>
      </w:rPr>
      <w:t>T</w:t>
    </w:r>
  </w:p>
  <w:p w:rsidR="000B046B" w:rsidRPr="003976DF" w:rsidRDefault="000B046B">
    <w:pPr>
      <w:pStyle w:val="Header"/>
      <w:rPr>
        <w:sz w:val="20"/>
      </w:rPr>
    </w:pPr>
    <w:r w:rsidRPr="003976DF">
      <w:rPr>
        <w:sz w:val="20"/>
      </w:rPr>
      <w:t>Cho năm tài chính kết thúc ngày 31 tháng 12 năm 2015</w:t>
    </w:r>
  </w:p>
  <w:p w:rsidR="000B046B" w:rsidRPr="000553A5" w:rsidRDefault="000B046B" w:rsidP="00231580">
    <w:pPr>
      <w:pStyle w:val="Header"/>
      <w:pBdr>
        <w:bottom w:val="single" w:sz="12" w:space="1" w:color="808080"/>
      </w:pBdr>
      <w:rPr>
        <w:sz w:val="20"/>
      </w:rPr>
    </w:pPr>
    <w:r w:rsidRPr="0060521A">
      <w:rPr>
        <w:b/>
        <w:sz w:val="20"/>
      </w:rPr>
      <w:t>Bản thuyết minh Báo cáo tài chính</w:t>
    </w:r>
    <w:r w:rsidR="003976DF" w:rsidRPr="0060521A">
      <w:rPr>
        <w:b/>
        <w:sz w:val="20"/>
        <w:lang w:val="en-US"/>
      </w:rPr>
      <w:t xml:space="preserve"> h</w:t>
    </w:r>
    <w:r w:rsidR="003976DF" w:rsidRPr="0060521A">
      <w:rPr>
        <w:b/>
      </w:rPr>
      <w:t>ợp</w:t>
    </w:r>
    <w:r w:rsidR="003976DF" w:rsidRPr="0060521A">
      <w:rPr>
        <w:b/>
        <w:lang w:val="en-US"/>
      </w:rPr>
      <w:t xml:space="preserve"> nh</w:t>
    </w:r>
    <w:r w:rsidR="003976DF" w:rsidRPr="0060521A">
      <w:rPr>
        <w:b/>
      </w:rPr>
      <w:t>ấ</w:t>
    </w:r>
    <w:r w:rsidR="003976DF" w:rsidRPr="0060521A">
      <w:rPr>
        <w:b/>
        <w:lang w:val="en-US"/>
      </w:rPr>
      <w:t>t</w:t>
    </w:r>
    <w:r w:rsidRPr="003976DF">
      <w:rPr>
        <w:sz w:val="20"/>
      </w:rPr>
      <w:t xml:space="preserve"> (tiếp</w:t>
    </w:r>
    <w:r w:rsidRPr="000553A5">
      <w:rPr>
        <w:sz w:val="20"/>
      </w:rPr>
      <w:t xml:space="preserve"> theo)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C312F1" w:rsidRDefault="000B046B" w:rsidP="007374AC">
    <w:pPr>
      <w:pStyle w:val="Header"/>
      <w:pBdr>
        <w:bottom w:val="single" w:sz="12" w:space="1" w:color="C0C0C0"/>
      </w:pBdr>
      <w:rPr>
        <w:rFonts w:ascii="Tahoma" w:hAnsi="Tahoma" w:cs="Tahoma"/>
        <w:b/>
        <w:bCs/>
      </w:rPr>
    </w:pPr>
    <w:r w:rsidRPr="00C312F1">
      <w:rPr>
        <w:rFonts w:ascii="Tahoma" w:hAnsi="Tahoma" w:cs="Tahoma"/>
        <w:b/>
        <w:bCs/>
      </w:rPr>
      <w:t xml:space="preserve">CÔNG TY CỔ PHẦN </w:t>
    </w:r>
    <w:r>
      <w:rPr>
        <w:rFonts w:ascii="Tahoma" w:hAnsi="Tahoma" w:cs="Tahoma"/>
        <w:b/>
        <w:bCs/>
      </w:rPr>
      <w:t>TẬP ĐOÀN ĐẠI CHÂU</w:t>
    </w:r>
  </w:p>
  <w:p w:rsidR="000B046B" w:rsidRDefault="000B046B" w:rsidP="007374AC">
    <w:pPr>
      <w:pStyle w:val="Header"/>
      <w:pBdr>
        <w:bottom w:val="single" w:sz="12" w:space="1" w:color="C0C0C0"/>
      </w:pBdr>
      <w:rPr>
        <w:sz w:val="20"/>
      </w:rPr>
    </w:pPr>
    <w:r w:rsidRPr="00010B05">
      <w:rPr>
        <w:sz w:val="20"/>
      </w:rPr>
      <w:t>Tổ 23, cụm 4, phường Nhật Tân, quận Tây Hồ, thành phố Hà Nội</w:t>
    </w:r>
  </w:p>
  <w:p w:rsidR="000B046B" w:rsidRPr="003976DF" w:rsidRDefault="000B046B" w:rsidP="007374AC">
    <w:pPr>
      <w:pStyle w:val="Header"/>
      <w:pBdr>
        <w:bottom w:val="single" w:sz="12" w:space="1" w:color="C0C0C0"/>
      </w:pBdr>
      <w:rPr>
        <w:sz w:val="20"/>
        <w:lang w:val="en-US"/>
      </w:rPr>
    </w:pPr>
    <w:r w:rsidRPr="00C312F1">
      <w:rPr>
        <w:sz w:val="20"/>
      </w:rPr>
      <w:t xml:space="preserve">BÁO CÁO </w:t>
    </w:r>
    <w:r w:rsidRPr="003976DF">
      <w:rPr>
        <w:sz w:val="20"/>
      </w:rPr>
      <w:t xml:space="preserve">TÀI CHÍNH </w:t>
    </w:r>
    <w:r w:rsidR="003976DF" w:rsidRPr="003976DF">
      <w:rPr>
        <w:sz w:val="20"/>
        <w:lang w:val="en-US"/>
      </w:rPr>
      <w:t>H</w:t>
    </w:r>
    <w:r w:rsidR="003976DF" w:rsidRPr="003976DF">
      <w:rPr>
        <w:sz w:val="20"/>
      </w:rPr>
      <w:t>ỢP</w:t>
    </w:r>
    <w:r w:rsidR="003976DF" w:rsidRPr="003976DF">
      <w:rPr>
        <w:sz w:val="20"/>
        <w:lang w:val="en-US"/>
      </w:rPr>
      <w:t xml:space="preserve"> NH</w:t>
    </w:r>
    <w:r w:rsidR="003976DF" w:rsidRPr="003976DF">
      <w:t>Ấ</w:t>
    </w:r>
    <w:r w:rsidR="003976DF" w:rsidRPr="003976DF">
      <w:rPr>
        <w:lang w:val="en-US"/>
      </w:rPr>
      <w:t>T</w:t>
    </w:r>
  </w:p>
  <w:p w:rsidR="000B046B" w:rsidRDefault="000B046B" w:rsidP="007374AC">
    <w:pPr>
      <w:pStyle w:val="Header"/>
      <w:pBdr>
        <w:bottom w:val="single" w:sz="12" w:space="1" w:color="C0C0C0"/>
      </w:pBdr>
      <w:rPr>
        <w:sz w:val="20"/>
      </w:rPr>
    </w:pPr>
    <w:r w:rsidRPr="00C312F1">
      <w:rPr>
        <w:sz w:val="20"/>
      </w:rPr>
      <w:t>Cho n</w:t>
    </w:r>
    <w:r w:rsidRPr="00C312F1">
      <w:rPr>
        <w:rFonts w:hint="eastAsia"/>
        <w:sz w:val="20"/>
      </w:rPr>
      <w:t>ă</w:t>
    </w:r>
    <w:r w:rsidRPr="00C312F1">
      <w:rPr>
        <w:sz w:val="20"/>
      </w:rPr>
      <w:t>m tài chính kết thúc ngày 31 tháng 12 n</w:t>
    </w:r>
    <w:r w:rsidRPr="00C312F1">
      <w:rPr>
        <w:rFonts w:hint="eastAsia"/>
        <w:sz w:val="20"/>
      </w:rPr>
      <w:t>ă</w:t>
    </w:r>
    <w:r>
      <w:rPr>
        <w:sz w:val="20"/>
      </w:rPr>
      <w:t>m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C312F1" w:rsidRDefault="000B046B" w:rsidP="007374AC">
    <w:pPr>
      <w:pStyle w:val="Header"/>
      <w:pBdr>
        <w:bottom w:val="single" w:sz="12" w:space="1" w:color="C0C0C0"/>
      </w:pBdr>
      <w:rPr>
        <w:rFonts w:ascii="Tahoma" w:hAnsi="Tahoma" w:cs="Tahoma"/>
        <w:b/>
        <w:bCs/>
      </w:rPr>
    </w:pPr>
    <w:r w:rsidRPr="00C312F1">
      <w:rPr>
        <w:rFonts w:ascii="Tahoma" w:hAnsi="Tahoma" w:cs="Tahoma"/>
        <w:b/>
        <w:bCs/>
      </w:rPr>
      <w:t xml:space="preserve">CÔNG TY CỔ PHẦN </w:t>
    </w:r>
    <w:r>
      <w:rPr>
        <w:rFonts w:ascii="Tahoma" w:hAnsi="Tahoma" w:cs="Tahoma"/>
        <w:b/>
        <w:bCs/>
      </w:rPr>
      <w:t>TẬP ĐOÀN ĐẠI CHÂU</w:t>
    </w:r>
  </w:p>
  <w:p w:rsidR="000B046B" w:rsidRDefault="000B046B" w:rsidP="007374AC">
    <w:pPr>
      <w:pStyle w:val="Header"/>
      <w:pBdr>
        <w:bottom w:val="single" w:sz="12" w:space="1" w:color="C0C0C0"/>
      </w:pBdr>
      <w:rPr>
        <w:sz w:val="20"/>
      </w:rPr>
    </w:pPr>
    <w:r w:rsidRPr="00010B05">
      <w:rPr>
        <w:sz w:val="20"/>
      </w:rPr>
      <w:t>Tổ 23, cụm 4, phường Nhật Tân, quận Tây Hồ, thành phố Hà Nội</w:t>
    </w:r>
  </w:p>
  <w:p w:rsidR="000B046B" w:rsidRPr="004D1FDF" w:rsidRDefault="000B046B" w:rsidP="007374AC">
    <w:pPr>
      <w:pStyle w:val="Header"/>
      <w:pBdr>
        <w:bottom w:val="single" w:sz="12" w:space="1" w:color="C0C0C0"/>
      </w:pBdr>
      <w:rPr>
        <w:sz w:val="20"/>
        <w:lang w:val="en-US"/>
      </w:rPr>
    </w:pPr>
    <w:r w:rsidRPr="00C312F1">
      <w:rPr>
        <w:sz w:val="20"/>
      </w:rPr>
      <w:t xml:space="preserve">BÁO CÁO TÀI CHÍNH </w:t>
    </w:r>
    <w:r w:rsidR="004D1FDF">
      <w:rPr>
        <w:sz w:val="20"/>
        <w:lang w:val="en-US"/>
      </w:rPr>
      <w:t>H</w:t>
    </w:r>
    <w:r w:rsidR="004D1FDF" w:rsidRPr="004D1FDF">
      <w:rPr>
        <w:sz w:val="20"/>
      </w:rPr>
      <w:t>ỢP</w:t>
    </w:r>
    <w:r w:rsidR="004D1FDF">
      <w:rPr>
        <w:sz w:val="20"/>
        <w:lang w:val="en-US"/>
      </w:rPr>
      <w:t xml:space="preserve"> NH</w:t>
    </w:r>
    <w:r w:rsidR="004D1FDF" w:rsidRPr="004D1FDF">
      <w:rPr>
        <w:sz w:val="20"/>
        <w:lang w:val="en-US"/>
      </w:rPr>
      <w:t>Ấ</w:t>
    </w:r>
    <w:r w:rsidR="004D1FDF">
      <w:rPr>
        <w:sz w:val="20"/>
        <w:lang w:val="en-US"/>
      </w:rPr>
      <w:t>T</w:t>
    </w:r>
  </w:p>
  <w:p w:rsidR="000B046B" w:rsidRDefault="000B046B" w:rsidP="007374AC">
    <w:pPr>
      <w:pStyle w:val="Header"/>
      <w:pBdr>
        <w:bottom w:val="single" w:sz="12" w:space="1" w:color="C0C0C0"/>
      </w:pBdr>
      <w:rPr>
        <w:sz w:val="20"/>
      </w:rPr>
    </w:pPr>
    <w:r w:rsidRPr="00C312F1">
      <w:rPr>
        <w:sz w:val="20"/>
      </w:rPr>
      <w:t>Cho n</w:t>
    </w:r>
    <w:r w:rsidRPr="00C312F1">
      <w:rPr>
        <w:rFonts w:hint="eastAsia"/>
        <w:sz w:val="20"/>
      </w:rPr>
      <w:t>ă</w:t>
    </w:r>
    <w:r w:rsidRPr="00C312F1">
      <w:rPr>
        <w:sz w:val="20"/>
      </w:rPr>
      <w:t>m tài chính kết thúc ngày 31 tháng 12 n</w:t>
    </w:r>
    <w:r w:rsidRPr="00C312F1">
      <w:rPr>
        <w:rFonts w:hint="eastAsia"/>
        <w:sz w:val="20"/>
      </w:rPr>
      <w:t>ă</w:t>
    </w:r>
    <w:r>
      <w:rPr>
        <w:sz w:val="20"/>
      </w:rPr>
      <w:t>m 2015</w:t>
    </w:r>
  </w:p>
  <w:p w:rsidR="000B046B" w:rsidRDefault="000B046B" w:rsidP="007374AC">
    <w:pPr>
      <w:pStyle w:val="Header"/>
      <w:pBdr>
        <w:bottom w:val="single" w:sz="12" w:space="1" w:color="C0C0C0"/>
      </w:pBdr>
      <w:rPr>
        <w:sz w:val="20"/>
      </w:rPr>
    </w:pPr>
    <w:r w:rsidRPr="00EF7E40">
      <w:rPr>
        <w:b/>
        <w:sz w:val="20"/>
      </w:rPr>
      <w:t>Bản thuyết minh Báo cáo tài chính</w:t>
    </w:r>
    <w:r w:rsidR="008B1D43" w:rsidRPr="00EF7E40">
      <w:rPr>
        <w:b/>
        <w:sz w:val="20"/>
        <w:lang w:val="en-US"/>
      </w:rPr>
      <w:t xml:space="preserve"> hợp nhất</w:t>
    </w:r>
    <w:r w:rsidRPr="000553A5">
      <w:rPr>
        <w:sz w:val="20"/>
      </w:rPr>
      <w:t xml:space="preserve"> (tiếp theo)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C312F1" w:rsidRDefault="000B046B">
    <w:pPr>
      <w:pStyle w:val="Header"/>
      <w:rPr>
        <w:rFonts w:ascii="Tahoma" w:hAnsi="Tahoma" w:cs="Tahoma"/>
        <w:b/>
        <w:bCs/>
      </w:rPr>
    </w:pPr>
    <w:r w:rsidRPr="00C312F1">
      <w:rPr>
        <w:rFonts w:ascii="Tahoma" w:hAnsi="Tahoma" w:cs="Tahoma"/>
        <w:b/>
        <w:bCs/>
      </w:rPr>
      <w:t xml:space="preserve">CÔNG TY CỔ PHẦN </w:t>
    </w:r>
    <w:r>
      <w:rPr>
        <w:rFonts w:ascii="Tahoma" w:hAnsi="Tahoma" w:cs="Tahoma"/>
        <w:b/>
        <w:bCs/>
      </w:rPr>
      <w:t>TẬP ĐOÀN ĐẠI CHÂU</w:t>
    </w:r>
  </w:p>
  <w:p w:rsidR="000B046B" w:rsidRPr="00186C08" w:rsidRDefault="000B046B" w:rsidP="007374AC">
    <w:pPr>
      <w:pStyle w:val="Header"/>
      <w:rPr>
        <w:szCs w:val="22"/>
      </w:rPr>
    </w:pPr>
    <w:r w:rsidRPr="00186C08">
      <w:rPr>
        <w:szCs w:val="22"/>
      </w:rPr>
      <w:t>Tổ</w:t>
    </w:r>
    <w:r>
      <w:rPr>
        <w:szCs w:val="22"/>
      </w:rPr>
      <w:t xml:space="preserve"> 23, c</w:t>
    </w:r>
    <w:r w:rsidRPr="00186C08">
      <w:rPr>
        <w:szCs w:val="22"/>
      </w:rPr>
      <w:t>ụm 4, phường Nhật Tân, quận Tây Hồ, thành phố Hà Nội</w:t>
    </w:r>
  </w:p>
  <w:p w:rsidR="000B046B" w:rsidRPr="004D1FDF" w:rsidRDefault="000B046B">
    <w:pPr>
      <w:pStyle w:val="Header"/>
      <w:rPr>
        <w:sz w:val="20"/>
        <w:lang w:val="en-US"/>
      </w:rPr>
    </w:pPr>
    <w:r w:rsidRPr="00C312F1">
      <w:rPr>
        <w:sz w:val="20"/>
      </w:rPr>
      <w:t xml:space="preserve">BÁO CÁO TÀI CHÍNH </w:t>
    </w:r>
    <w:r w:rsidR="004D1FDF">
      <w:rPr>
        <w:sz w:val="20"/>
        <w:lang w:val="en-US"/>
      </w:rPr>
      <w:t>H</w:t>
    </w:r>
    <w:r w:rsidR="004D1FDF" w:rsidRPr="004D1FDF">
      <w:rPr>
        <w:sz w:val="20"/>
      </w:rPr>
      <w:t>ỢP</w:t>
    </w:r>
    <w:r w:rsidR="004D1FDF">
      <w:rPr>
        <w:sz w:val="20"/>
        <w:lang w:val="en-US"/>
      </w:rPr>
      <w:t xml:space="preserve"> NH</w:t>
    </w:r>
    <w:r w:rsidR="004D1FDF" w:rsidRPr="004D1FDF">
      <w:rPr>
        <w:sz w:val="20"/>
        <w:lang w:val="en-US"/>
      </w:rPr>
      <w:t>ẤT</w:t>
    </w:r>
  </w:p>
  <w:p w:rsidR="000B046B" w:rsidRPr="00C312F1" w:rsidRDefault="000B046B">
    <w:pPr>
      <w:pStyle w:val="Header"/>
      <w:rPr>
        <w:sz w:val="20"/>
      </w:rPr>
    </w:pPr>
    <w:r w:rsidRPr="00C312F1">
      <w:rPr>
        <w:sz w:val="20"/>
      </w:rPr>
      <w:t>Cho n</w:t>
    </w:r>
    <w:r w:rsidRPr="00C312F1">
      <w:rPr>
        <w:rFonts w:hint="eastAsia"/>
        <w:sz w:val="20"/>
      </w:rPr>
      <w:t>ă</w:t>
    </w:r>
    <w:r w:rsidRPr="00C312F1">
      <w:rPr>
        <w:sz w:val="20"/>
      </w:rPr>
      <w:t>m tài chính kết thúc ngày 31 tháng 12 n</w:t>
    </w:r>
    <w:r w:rsidRPr="00C312F1">
      <w:rPr>
        <w:rFonts w:hint="eastAsia"/>
        <w:sz w:val="20"/>
      </w:rPr>
      <w:t>ă</w:t>
    </w:r>
    <w:r w:rsidRPr="00C312F1">
      <w:rPr>
        <w:sz w:val="20"/>
      </w:rPr>
      <w:t xml:space="preserve">m </w:t>
    </w:r>
    <w:r>
      <w:rPr>
        <w:sz w:val="20"/>
      </w:rPr>
      <w:t>2015</w:t>
    </w:r>
  </w:p>
  <w:p w:rsidR="000B046B" w:rsidRDefault="000B046B">
    <w:pPr>
      <w:pStyle w:val="Header"/>
      <w:pBdr>
        <w:bottom w:val="single" w:sz="12" w:space="1" w:color="808080"/>
      </w:pBdr>
      <w:rPr>
        <w:rFonts w:ascii="Tahoma" w:hAnsi="Tahoma" w:cs="Tahoma"/>
        <w:sz w:val="20"/>
      </w:rPr>
    </w:pPr>
    <w:r>
      <w:rPr>
        <w:b/>
        <w:bCs/>
        <w:sz w:val="20"/>
      </w:rPr>
      <w:t>Bản thuyết minh Báo cáo tài chính</w:t>
    </w:r>
    <w:r w:rsidRPr="004C75D3">
      <w:rPr>
        <w:b/>
        <w:sz w:val="20"/>
      </w:rPr>
      <w:t xml:space="preserve"> </w:t>
    </w:r>
    <w:r w:rsidR="004D1FDF">
      <w:rPr>
        <w:b/>
        <w:sz w:val="20"/>
        <w:lang w:val="en-US"/>
      </w:rPr>
      <w:t>h</w:t>
    </w:r>
    <w:r w:rsidR="004D1FDF" w:rsidRPr="004D1FDF">
      <w:rPr>
        <w:b/>
        <w:sz w:val="20"/>
        <w:lang w:val="en-US"/>
      </w:rPr>
      <w:t>ợp</w:t>
    </w:r>
    <w:r w:rsidR="004D1FDF">
      <w:rPr>
        <w:b/>
        <w:sz w:val="20"/>
        <w:lang w:val="en-US"/>
      </w:rPr>
      <w:t xml:space="preserve"> nh</w:t>
    </w:r>
    <w:r w:rsidR="004D1FDF" w:rsidRPr="004D1FDF">
      <w:rPr>
        <w:b/>
        <w:sz w:val="20"/>
        <w:lang w:val="en-US"/>
      </w:rPr>
      <w:t>ấ</w:t>
    </w:r>
    <w:r w:rsidR="004D1FDF">
      <w:rPr>
        <w:b/>
        <w:sz w:val="20"/>
        <w:lang w:val="en-US"/>
      </w:rPr>
      <w:t>t</w:t>
    </w:r>
    <w:r w:rsidR="004D1FDF" w:rsidRPr="004D1FDF">
      <w:rPr>
        <w:b/>
        <w:sz w:val="20"/>
        <w:lang w:val="en-US"/>
      </w:rPr>
      <w:t xml:space="preserve"> </w:t>
    </w:r>
    <w:r>
      <w:rPr>
        <w:sz w:val="20"/>
      </w:rPr>
      <w:t>(tiếp theo)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B" w:rsidRPr="00C312F1" w:rsidRDefault="000B046B" w:rsidP="00EF7E40">
    <w:pPr>
      <w:pStyle w:val="Header"/>
      <w:rPr>
        <w:rFonts w:ascii="Tahoma" w:hAnsi="Tahoma" w:cs="Tahoma"/>
        <w:b/>
        <w:bCs/>
      </w:rPr>
    </w:pPr>
    <w:r w:rsidRPr="00C312F1">
      <w:rPr>
        <w:rFonts w:ascii="Tahoma" w:hAnsi="Tahoma" w:cs="Tahoma"/>
        <w:b/>
        <w:bCs/>
      </w:rPr>
      <w:t xml:space="preserve">CÔNG TY CỔ PHẦN </w:t>
    </w:r>
    <w:r>
      <w:rPr>
        <w:rFonts w:ascii="Tahoma" w:hAnsi="Tahoma" w:cs="Tahoma"/>
        <w:b/>
        <w:bCs/>
      </w:rPr>
      <w:t>TẬP ĐOÀN ĐẠI CHÂU</w:t>
    </w:r>
  </w:p>
  <w:p w:rsidR="000B046B" w:rsidRDefault="000B046B" w:rsidP="00EF7E40">
    <w:pPr>
      <w:pStyle w:val="Header"/>
      <w:rPr>
        <w:sz w:val="20"/>
      </w:rPr>
    </w:pPr>
    <w:r w:rsidRPr="00010B05">
      <w:rPr>
        <w:sz w:val="20"/>
      </w:rPr>
      <w:t>Tổ 23, cụm 4, phường Nhật Tân, quận Tây Hồ, thành phố Hà Nội</w:t>
    </w:r>
  </w:p>
  <w:p w:rsidR="000B046B" w:rsidRPr="008B1D43" w:rsidRDefault="000B046B" w:rsidP="008B1D43">
    <w:pPr>
      <w:rPr>
        <w:sz w:val="20"/>
        <w:lang w:val="en-US"/>
      </w:rPr>
    </w:pPr>
    <w:r w:rsidRPr="00C312F1">
      <w:rPr>
        <w:sz w:val="20"/>
      </w:rPr>
      <w:t xml:space="preserve">BÁO CÁO TÀI CHÍNH </w:t>
    </w:r>
    <w:r w:rsidR="008B1D43">
      <w:rPr>
        <w:sz w:val="20"/>
        <w:lang w:val="en-US"/>
      </w:rPr>
      <w:t>H</w:t>
    </w:r>
    <w:r w:rsidR="008B1D43" w:rsidRPr="008B1D43">
      <w:rPr>
        <w:sz w:val="20"/>
      </w:rPr>
      <w:t>ỢP</w:t>
    </w:r>
    <w:r w:rsidR="008B1D43">
      <w:rPr>
        <w:sz w:val="20"/>
        <w:lang w:val="en-US"/>
      </w:rPr>
      <w:t xml:space="preserve"> NH</w:t>
    </w:r>
    <w:r w:rsidR="008B1D43" w:rsidRPr="008B1D43">
      <w:rPr>
        <w:sz w:val="20"/>
        <w:lang w:val="en-US"/>
      </w:rPr>
      <w:t>Ấ</w:t>
    </w:r>
    <w:r w:rsidR="008B1D43">
      <w:rPr>
        <w:sz w:val="20"/>
        <w:lang w:val="en-US"/>
      </w:rPr>
      <w:t>T</w:t>
    </w:r>
  </w:p>
  <w:p w:rsidR="000B046B" w:rsidRDefault="000B046B" w:rsidP="007374AC">
    <w:pPr>
      <w:pStyle w:val="Header"/>
      <w:pBdr>
        <w:bottom w:val="single" w:sz="12" w:space="1" w:color="C0C0C0"/>
      </w:pBdr>
      <w:rPr>
        <w:sz w:val="20"/>
      </w:rPr>
    </w:pPr>
    <w:r w:rsidRPr="00C312F1">
      <w:rPr>
        <w:sz w:val="20"/>
      </w:rPr>
      <w:t>Cho n</w:t>
    </w:r>
    <w:r w:rsidRPr="00C312F1">
      <w:rPr>
        <w:rFonts w:hint="eastAsia"/>
        <w:sz w:val="20"/>
      </w:rPr>
      <w:t>ă</w:t>
    </w:r>
    <w:r w:rsidRPr="00C312F1">
      <w:rPr>
        <w:sz w:val="20"/>
      </w:rPr>
      <w:t>m tài chính kết thúc ngày 31 tháng 12 n</w:t>
    </w:r>
    <w:r w:rsidRPr="00C312F1">
      <w:rPr>
        <w:rFonts w:hint="eastAsia"/>
        <w:sz w:val="20"/>
      </w:rPr>
      <w:t>ă</w:t>
    </w:r>
    <w:r>
      <w:rPr>
        <w:sz w:val="20"/>
      </w:rPr>
      <w:t>m 2015</w:t>
    </w:r>
  </w:p>
  <w:p w:rsidR="000B046B" w:rsidRDefault="000B046B" w:rsidP="007374AC">
    <w:pPr>
      <w:pStyle w:val="Header"/>
      <w:pBdr>
        <w:bottom w:val="single" w:sz="12" w:space="1" w:color="C0C0C0"/>
      </w:pBdr>
      <w:rPr>
        <w:sz w:val="20"/>
      </w:rPr>
    </w:pPr>
    <w:r w:rsidRPr="00EF7E40">
      <w:rPr>
        <w:b/>
        <w:sz w:val="20"/>
      </w:rPr>
      <w:t>Bản thuyết minh Báo cáo tài chính</w:t>
    </w:r>
    <w:r w:rsidR="008B1D43" w:rsidRPr="00EF7E40">
      <w:rPr>
        <w:b/>
        <w:sz w:val="20"/>
        <w:lang w:val="en-US"/>
      </w:rPr>
      <w:t xml:space="preserve"> hợp nhất</w:t>
    </w:r>
    <w:r w:rsidRPr="000553A5">
      <w:rPr>
        <w:sz w:val="20"/>
      </w:rPr>
      <w:t xml:space="preserve"> (tiếp theo)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45" w:rsidRPr="00604E70" w:rsidRDefault="00143445" w:rsidP="00604E70">
    <w:pPr>
      <w:pStyle w:val="Header"/>
      <w:rPr>
        <w:rFonts w:ascii="Tahoma" w:hAnsi="Tahoma" w:cs="Tahoma"/>
        <w:b/>
        <w:bCs/>
      </w:rPr>
    </w:pPr>
    <w:r>
      <w:rPr>
        <w:rFonts w:ascii="Tahoma" w:hAnsi="Tahoma" w:cs="Tahoma"/>
        <w:b/>
        <w:bCs/>
      </w:rPr>
      <w:t>CÔNG TY CỔ PHẦN TẬP ĐOÀN ĐẠI CHÂU</w:t>
    </w:r>
  </w:p>
  <w:p w:rsidR="00143445" w:rsidRPr="00604E70" w:rsidRDefault="00143445" w:rsidP="00604E70">
    <w:pPr>
      <w:pStyle w:val="Header"/>
      <w:rPr>
        <w:sz w:val="20"/>
      </w:rPr>
    </w:pPr>
    <w:r w:rsidRPr="00604E70">
      <w:rPr>
        <w:rFonts w:hint="eastAsia"/>
        <w:sz w:val="20"/>
      </w:rPr>
      <w:t>Đ</w:t>
    </w:r>
    <w:r w:rsidRPr="00604E70">
      <w:rPr>
        <w:sz w:val="20"/>
      </w:rPr>
      <w:t xml:space="preserve">ịa chỉ: </w:t>
    </w:r>
    <w:r w:rsidRPr="000D7F55">
      <w:rPr>
        <w:szCs w:val="22"/>
      </w:rPr>
      <w:t>Tổ 23, cụm 4, phường Nhật Tân, quận Tây Hồ, thành phố Hà Nội</w:t>
    </w:r>
  </w:p>
  <w:p w:rsidR="00143445" w:rsidRPr="008B1D43" w:rsidRDefault="008B1D43" w:rsidP="008B1D43">
    <w:pPr>
      <w:rPr>
        <w:sz w:val="20"/>
        <w:lang w:val="en-US"/>
      </w:rPr>
    </w:pPr>
    <w:r>
      <w:rPr>
        <w:sz w:val="20"/>
      </w:rPr>
      <w:t xml:space="preserve">BÁO CÁO TÀI CHÍNH </w:t>
    </w:r>
    <w:r>
      <w:rPr>
        <w:sz w:val="20"/>
        <w:lang w:val="en-US"/>
      </w:rPr>
      <w:t>H</w:t>
    </w:r>
    <w:r w:rsidRPr="008B1D43">
      <w:rPr>
        <w:sz w:val="20"/>
      </w:rPr>
      <w:t>ỢP</w:t>
    </w:r>
    <w:r>
      <w:rPr>
        <w:sz w:val="20"/>
        <w:lang w:val="en-US"/>
      </w:rPr>
      <w:t xml:space="preserve"> NH</w:t>
    </w:r>
    <w:r w:rsidRPr="008B1D43">
      <w:rPr>
        <w:sz w:val="20"/>
        <w:lang w:val="en-US"/>
      </w:rPr>
      <w:t>Ấ</w:t>
    </w:r>
    <w:r>
      <w:rPr>
        <w:sz w:val="20"/>
        <w:lang w:val="en-US"/>
      </w:rPr>
      <w:t>T</w:t>
    </w:r>
  </w:p>
  <w:p w:rsidR="00143445" w:rsidRPr="00876251" w:rsidRDefault="00EF7E40">
    <w:pPr>
      <w:pStyle w:val="Header"/>
      <w:pBdr>
        <w:bottom w:val="single" w:sz="12" w:space="1" w:color="808080"/>
      </w:pBdr>
      <w:rPr>
        <w:sz w:val="20"/>
        <w:lang w:val="en-US"/>
      </w:rPr>
    </w:pPr>
    <w:r>
      <w:rPr>
        <w:sz w:val="20"/>
        <w:lang w:val="en-US"/>
      </w:rPr>
      <w:t>Cho</w:t>
    </w:r>
    <w:r w:rsidR="00143445">
      <w:rPr>
        <w:sz w:val="20"/>
      </w:rPr>
      <w:t xml:space="preserve"> năm </w:t>
    </w:r>
    <w:r w:rsidR="00143445" w:rsidRPr="00DA6746">
      <w:rPr>
        <w:sz w:val="20"/>
      </w:rPr>
      <w:t>t</w:t>
    </w:r>
    <w:r w:rsidR="00143445">
      <w:rPr>
        <w:sz w:val="20"/>
      </w:rPr>
      <w:t>ài chính kết thúc ngày 31 tháng 12</w:t>
    </w:r>
    <w:r w:rsidR="00143445" w:rsidRPr="00DA6746">
      <w:rPr>
        <w:sz w:val="20"/>
      </w:rPr>
      <w:t xml:space="preserve"> n</w:t>
    </w:r>
    <w:r w:rsidR="00143445" w:rsidRPr="00DA6746">
      <w:rPr>
        <w:rFonts w:hint="eastAsia"/>
        <w:sz w:val="20"/>
      </w:rPr>
      <w:t>ă</w:t>
    </w:r>
    <w:r w:rsidR="00143445">
      <w:rPr>
        <w:sz w:val="20"/>
      </w:rPr>
      <w:t>m 201</w:t>
    </w:r>
    <w:r w:rsidR="00231580">
      <w:rPr>
        <w:sz w:val="20"/>
        <w:lang w:val="en-US"/>
      </w:rPr>
      <w:t>5</w:t>
    </w:r>
  </w:p>
  <w:p w:rsidR="00143445" w:rsidRPr="00461594" w:rsidRDefault="00143445">
    <w:pPr>
      <w:pStyle w:val="Header"/>
      <w:pBdr>
        <w:bottom w:val="single" w:sz="12" w:space="1" w:color="808080"/>
      </w:pBdr>
      <w:rPr>
        <w:rFonts w:ascii="Tahoma" w:hAnsi="Tahoma" w:cs="Tahoma"/>
        <w:sz w:val="20"/>
      </w:rPr>
    </w:pPr>
    <w:r>
      <w:rPr>
        <w:b/>
        <w:bCs/>
        <w:sz w:val="20"/>
      </w:rPr>
      <w:t>Bản thuyết</w:t>
    </w:r>
    <w:r w:rsidR="008B1D43">
      <w:rPr>
        <w:b/>
        <w:bCs/>
        <w:sz w:val="20"/>
      </w:rPr>
      <w:t xml:space="preserve"> minh Báo cáo tài chính </w:t>
    </w:r>
    <w:r w:rsidR="008B1D43">
      <w:rPr>
        <w:b/>
        <w:bCs/>
        <w:sz w:val="20"/>
        <w:lang w:val="en-US"/>
      </w:rPr>
      <w:t>h</w:t>
    </w:r>
    <w:r w:rsidR="008B1D43" w:rsidRPr="008B1D43">
      <w:rPr>
        <w:b/>
        <w:bCs/>
        <w:sz w:val="20"/>
        <w:lang w:val="en-US"/>
      </w:rPr>
      <w:t>ợp</w:t>
    </w:r>
    <w:r w:rsidR="008B1D43">
      <w:rPr>
        <w:b/>
        <w:bCs/>
        <w:sz w:val="20"/>
        <w:lang w:val="en-US"/>
      </w:rPr>
      <w:t xml:space="preserve"> nh</w:t>
    </w:r>
    <w:r w:rsidR="008B1D43" w:rsidRPr="008B1D43">
      <w:rPr>
        <w:b/>
        <w:bCs/>
        <w:sz w:val="20"/>
        <w:lang w:val="en-US"/>
      </w:rPr>
      <w:t>ấ</w:t>
    </w:r>
    <w:r w:rsidR="008B1D43">
      <w:rPr>
        <w:b/>
        <w:bCs/>
        <w:sz w:val="20"/>
        <w:lang w:val="en-US"/>
      </w:rPr>
      <w:t>t</w:t>
    </w:r>
    <w:r>
      <w:rPr>
        <w:b/>
        <w:bCs/>
        <w:sz w:val="20"/>
      </w:rPr>
      <w:t xml:space="preserve">  </w:t>
    </w:r>
    <w:r>
      <w:rPr>
        <w:bCs/>
        <w:sz w:val="20"/>
      </w:rPr>
      <w:t>(tiếp theo)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6DE"/>
    <w:multiLevelType w:val="hybridMultilevel"/>
    <w:tmpl w:val="18721CDA"/>
    <w:lvl w:ilvl="0" w:tplc="4274B304">
      <w:start w:val="1"/>
      <w:numFmt w:val="lowerRoman"/>
      <w:lvlText w:val="(%1)"/>
      <w:lvlJc w:val="left"/>
      <w:pPr>
        <w:ind w:left="1258" w:hanging="72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
    <w:nsid w:val="059F4A16"/>
    <w:multiLevelType w:val="hybridMultilevel"/>
    <w:tmpl w:val="F182C474"/>
    <w:lvl w:ilvl="0" w:tplc="E34A3148">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32538"/>
    <w:multiLevelType w:val="hybridMultilevel"/>
    <w:tmpl w:val="F81CE81E"/>
    <w:lvl w:ilvl="0" w:tplc="19B24598">
      <w:start w:val="1"/>
      <w:numFmt w:val="decimal"/>
      <w:lvlText w:val="36.%1."/>
      <w:lvlJc w:val="left"/>
      <w:pPr>
        <w:tabs>
          <w:tab w:val="num" w:pos="547"/>
        </w:tabs>
        <w:ind w:left="547" w:hanging="547"/>
      </w:pPr>
      <w:rPr>
        <w:rFonts w:ascii="Times New Roman" w:hAnsi="Times New Roman" w:hint="default"/>
        <w:b/>
        <w:i/>
        <w:sz w:val="24"/>
      </w:rPr>
    </w:lvl>
    <w:lvl w:ilvl="1" w:tplc="60BEE4B2">
      <w:start w:val="1"/>
      <w:numFmt w:val="bullet"/>
      <w:lvlText w:val="-"/>
      <w:lvlJc w:val="left"/>
      <w:pPr>
        <w:tabs>
          <w:tab w:val="num" w:pos="1440"/>
        </w:tabs>
        <w:ind w:left="1368" w:hanging="288"/>
      </w:pPr>
      <w:rPr>
        <w:rFonts w:ascii="Times New Roman" w:hAnsi="Times New Roman" w:cs="Times New Roman"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3B2A97"/>
    <w:multiLevelType w:val="hybridMultilevel"/>
    <w:tmpl w:val="9B7A18F6"/>
    <w:lvl w:ilvl="0" w:tplc="AD344A9C">
      <w:start w:val="1"/>
      <w:numFmt w:val="lowerRoman"/>
      <w:lvlText w:val="(%1)"/>
      <w:lvlJc w:val="left"/>
      <w:pPr>
        <w:tabs>
          <w:tab w:val="num" w:pos="898"/>
        </w:tabs>
        <w:ind w:left="898"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CA758F"/>
    <w:multiLevelType w:val="hybridMultilevel"/>
    <w:tmpl w:val="95765A40"/>
    <w:lvl w:ilvl="0" w:tplc="19DA160A">
      <w:start w:val="3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05873"/>
    <w:multiLevelType w:val="hybridMultilevel"/>
    <w:tmpl w:val="08B08964"/>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39E957B0"/>
    <w:multiLevelType w:val="multilevel"/>
    <w:tmpl w:val="38F8F1A6"/>
    <w:lvl w:ilvl="0">
      <w:start w:val="1"/>
      <w:numFmt w:val="decimal"/>
      <w:lvlText w:val="%1."/>
      <w:lvlJc w:val="left"/>
      <w:pPr>
        <w:tabs>
          <w:tab w:val="num" w:pos="1510"/>
        </w:tabs>
        <w:ind w:left="1510" w:hanging="360"/>
      </w:pPr>
      <w:rPr>
        <w:rFonts w:ascii="Times New Roman" w:hAnsi="Times New Roman" w:hint="default"/>
        <w:b/>
        <w:i w:val="0"/>
        <w:sz w:val="22"/>
      </w:rPr>
    </w:lvl>
    <w:lvl w:ilvl="1">
      <w:numFmt w:val="bullet"/>
      <w:lvlText w:val="-"/>
      <w:lvlJc w:val="left"/>
      <w:pPr>
        <w:tabs>
          <w:tab w:val="num" w:pos="1120"/>
        </w:tabs>
        <w:ind w:left="1120" w:hanging="870"/>
      </w:pPr>
      <w:rPr>
        <w:rFonts w:ascii="Times New Roman" w:eastAsia="Times New Roman" w:hAnsi="Times New Roman" w:cs="Times New Roman" w:hint="default"/>
      </w:rPr>
    </w:lvl>
    <w:lvl w:ilvl="2">
      <w:start w:val="1"/>
      <w:numFmt w:val="lowerRoman"/>
      <w:lvlText w:val="%3."/>
      <w:lvlJc w:val="right"/>
      <w:pPr>
        <w:tabs>
          <w:tab w:val="num" w:pos="1330"/>
        </w:tabs>
        <w:ind w:left="1330" w:hanging="180"/>
      </w:pPr>
    </w:lvl>
    <w:lvl w:ilvl="3">
      <w:start w:val="1"/>
      <w:numFmt w:val="decimal"/>
      <w:lvlText w:val="%4."/>
      <w:lvlJc w:val="left"/>
      <w:pPr>
        <w:tabs>
          <w:tab w:val="num" w:pos="2050"/>
        </w:tabs>
        <w:ind w:left="2050" w:hanging="360"/>
      </w:pPr>
    </w:lvl>
    <w:lvl w:ilvl="4">
      <w:start w:val="1"/>
      <w:numFmt w:val="lowerLetter"/>
      <w:lvlText w:val="%5."/>
      <w:lvlJc w:val="left"/>
      <w:pPr>
        <w:tabs>
          <w:tab w:val="num" w:pos="2770"/>
        </w:tabs>
        <w:ind w:left="2770" w:hanging="360"/>
      </w:pPr>
    </w:lvl>
    <w:lvl w:ilvl="5">
      <w:start w:val="1"/>
      <w:numFmt w:val="lowerRoman"/>
      <w:lvlText w:val="%6."/>
      <w:lvlJc w:val="right"/>
      <w:pPr>
        <w:tabs>
          <w:tab w:val="num" w:pos="3490"/>
        </w:tabs>
        <w:ind w:left="3490" w:hanging="180"/>
      </w:pPr>
    </w:lvl>
    <w:lvl w:ilvl="6">
      <w:start w:val="1"/>
      <w:numFmt w:val="decimal"/>
      <w:lvlText w:val="%7."/>
      <w:lvlJc w:val="left"/>
      <w:pPr>
        <w:tabs>
          <w:tab w:val="num" w:pos="4210"/>
        </w:tabs>
        <w:ind w:left="4210" w:hanging="360"/>
      </w:pPr>
    </w:lvl>
    <w:lvl w:ilvl="7">
      <w:start w:val="1"/>
      <w:numFmt w:val="lowerLetter"/>
      <w:lvlText w:val="%8."/>
      <w:lvlJc w:val="left"/>
      <w:pPr>
        <w:tabs>
          <w:tab w:val="num" w:pos="4930"/>
        </w:tabs>
        <w:ind w:left="4930" w:hanging="360"/>
      </w:pPr>
    </w:lvl>
    <w:lvl w:ilvl="8">
      <w:start w:val="1"/>
      <w:numFmt w:val="lowerRoman"/>
      <w:lvlText w:val="%9."/>
      <w:lvlJc w:val="right"/>
      <w:pPr>
        <w:tabs>
          <w:tab w:val="num" w:pos="5650"/>
        </w:tabs>
        <w:ind w:left="5650" w:hanging="180"/>
      </w:pPr>
    </w:lvl>
  </w:abstractNum>
  <w:abstractNum w:abstractNumId="8">
    <w:nsid w:val="3C6E782F"/>
    <w:multiLevelType w:val="hybridMultilevel"/>
    <w:tmpl w:val="0DF6149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9">
    <w:nsid w:val="3DFB0AC6"/>
    <w:multiLevelType w:val="hybridMultilevel"/>
    <w:tmpl w:val="08ECA384"/>
    <w:lvl w:ilvl="0" w:tplc="60BEE4B2">
      <w:start w:val="1"/>
      <w:numFmt w:val="bullet"/>
      <w:lvlText w:val="-"/>
      <w:lvlJc w:val="left"/>
      <w:pPr>
        <w:ind w:left="1258" w:hanging="360"/>
      </w:pPr>
      <w:rPr>
        <w:rFonts w:ascii="Times New Roman" w:hAnsi="Times New Roman" w:cs="Times New Roman" w:hint="default"/>
        <w:sz w:val="24"/>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0">
    <w:nsid w:val="3FB54B14"/>
    <w:multiLevelType w:val="hybridMultilevel"/>
    <w:tmpl w:val="38F8F1A6"/>
    <w:lvl w:ilvl="0" w:tplc="A992B04E">
      <w:start w:val="1"/>
      <w:numFmt w:val="decimal"/>
      <w:lvlText w:val="%1."/>
      <w:lvlJc w:val="left"/>
      <w:pPr>
        <w:tabs>
          <w:tab w:val="num" w:pos="1510"/>
        </w:tabs>
        <w:ind w:left="1510" w:hanging="360"/>
      </w:pPr>
      <w:rPr>
        <w:rFonts w:ascii="Times New Roman" w:hAnsi="Times New Roman" w:hint="default"/>
        <w:b/>
        <w:i w:val="0"/>
        <w:sz w:val="22"/>
      </w:rPr>
    </w:lvl>
    <w:lvl w:ilvl="1" w:tplc="007AC558">
      <w:numFmt w:val="bullet"/>
      <w:lvlText w:val="-"/>
      <w:lvlJc w:val="left"/>
      <w:pPr>
        <w:tabs>
          <w:tab w:val="num" w:pos="1120"/>
        </w:tabs>
        <w:ind w:left="1120" w:hanging="870"/>
      </w:pPr>
      <w:rPr>
        <w:rFonts w:ascii="Times New Roman" w:eastAsia="Times New Roman" w:hAnsi="Times New Roman" w:cs="Times New Roman" w:hint="default"/>
      </w:rPr>
    </w:lvl>
    <w:lvl w:ilvl="2" w:tplc="0409001B" w:tentative="1">
      <w:start w:val="1"/>
      <w:numFmt w:val="lowerRoman"/>
      <w:lvlText w:val="%3."/>
      <w:lvlJc w:val="right"/>
      <w:pPr>
        <w:tabs>
          <w:tab w:val="num" w:pos="1330"/>
        </w:tabs>
        <w:ind w:left="1330" w:hanging="180"/>
      </w:pPr>
    </w:lvl>
    <w:lvl w:ilvl="3" w:tplc="0409000F" w:tentative="1">
      <w:start w:val="1"/>
      <w:numFmt w:val="decimal"/>
      <w:lvlText w:val="%4."/>
      <w:lvlJc w:val="left"/>
      <w:pPr>
        <w:tabs>
          <w:tab w:val="num" w:pos="2050"/>
        </w:tabs>
        <w:ind w:left="2050" w:hanging="360"/>
      </w:pPr>
    </w:lvl>
    <w:lvl w:ilvl="4" w:tplc="04090019" w:tentative="1">
      <w:start w:val="1"/>
      <w:numFmt w:val="lowerLetter"/>
      <w:lvlText w:val="%5."/>
      <w:lvlJc w:val="left"/>
      <w:pPr>
        <w:tabs>
          <w:tab w:val="num" w:pos="2770"/>
        </w:tabs>
        <w:ind w:left="2770" w:hanging="360"/>
      </w:pPr>
    </w:lvl>
    <w:lvl w:ilvl="5" w:tplc="0409001B" w:tentative="1">
      <w:start w:val="1"/>
      <w:numFmt w:val="lowerRoman"/>
      <w:lvlText w:val="%6."/>
      <w:lvlJc w:val="right"/>
      <w:pPr>
        <w:tabs>
          <w:tab w:val="num" w:pos="3490"/>
        </w:tabs>
        <w:ind w:left="3490" w:hanging="180"/>
      </w:pPr>
    </w:lvl>
    <w:lvl w:ilvl="6" w:tplc="0409000F" w:tentative="1">
      <w:start w:val="1"/>
      <w:numFmt w:val="decimal"/>
      <w:lvlText w:val="%7."/>
      <w:lvlJc w:val="left"/>
      <w:pPr>
        <w:tabs>
          <w:tab w:val="num" w:pos="4210"/>
        </w:tabs>
        <w:ind w:left="4210" w:hanging="360"/>
      </w:pPr>
    </w:lvl>
    <w:lvl w:ilvl="7" w:tplc="04090019" w:tentative="1">
      <w:start w:val="1"/>
      <w:numFmt w:val="lowerLetter"/>
      <w:lvlText w:val="%8."/>
      <w:lvlJc w:val="left"/>
      <w:pPr>
        <w:tabs>
          <w:tab w:val="num" w:pos="4930"/>
        </w:tabs>
        <w:ind w:left="4930" w:hanging="360"/>
      </w:pPr>
    </w:lvl>
    <w:lvl w:ilvl="8" w:tplc="0409001B" w:tentative="1">
      <w:start w:val="1"/>
      <w:numFmt w:val="lowerRoman"/>
      <w:lvlText w:val="%9."/>
      <w:lvlJc w:val="right"/>
      <w:pPr>
        <w:tabs>
          <w:tab w:val="num" w:pos="5650"/>
        </w:tabs>
        <w:ind w:left="5650" w:hanging="180"/>
      </w:pPr>
    </w:lvl>
  </w:abstractNum>
  <w:abstractNum w:abstractNumId="11">
    <w:nsid w:val="437B0902"/>
    <w:multiLevelType w:val="hybridMultilevel"/>
    <w:tmpl w:val="6A3C00C4"/>
    <w:lvl w:ilvl="0" w:tplc="535670C6">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2">
    <w:nsid w:val="4BFE22B7"/>
    <w:multiLevelType w:val="hybridMultilevel"/>
    <w:tmpl w:val="FC12E6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FF47E9C"/>
    <w:multiLevelType w:val="hybridMultilevel"/>
    <w:tmpl w:val="0DEA3AD0"/>
    <w:lvl w:ilvl="0" w:tplc="426EEC54">
      <w:start w:val="1"/>
      <w:numFmt w:val="decimal"/>
      <w:lvlText w:val="%1."/>
      <w:lvlJc w:val="left"/>
      <w:pPr>
        <w:tabs>
          <w:tab w:val="num" w:pos="1510"/>
        </w:tabs>
        <w:ind w:left="1510" w:hanging="360"/>
      </w:pPr>
      <w:rPr>
        <w:rFonts w:ascii="Times New Roman" w:hAnsi="Times New Roman" w:hint="default"/>
        <w:b/>
        <w:i w:val="0"/>
        <w:sz w:val="22"/>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4">
    <w:nsid w:val="50A750C7"/>
    <w:multiLevelType w:val="hybridMultilevel"/>
    <w:tmpl w:val="5D6EC7F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5">
    <w:nsid w:val="50F34C0B"/>
    <w:multiLevelType w:val="hybridMultilevel"/>
    <w:tmpl w:val="1450A2A6"/>
    <w:lvl w:ilvl="0" w:tplc="AC98E2DC">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457804"/>
    <w:multiLevelType w:val="hybridMultilevel"/>
    <w:tmpl w:val="6AA82478"/>
    <w:lvl w:ilvl="0" w:tplc="04090001">
      <w:start w:val="1"/>
      <w:numFmt w:val="bullet"/>
      <w:lvlText w:val=""/>
      <w:lvlJc w:val="left"/>
      <w:pPr>
        <w:tabs>
          <w:tab w:val="num" w:pos="1510"/>
        </w:tabs>
        <w:ind w:left="1510" w:hanging="360"/>
      </w:pPr>
      <w:rPr>
        <w:rFonts w:ascii="Symbol" w:hAnsi="Symbol" w:hint="default"/>
      </w:rPr>
    </w:lvl>
    <w:lvl w:ilvl="1" w:tplc="60A6555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CA47FB"/>
    <w:multiLevelType w:val="hybridMultilevel"/>
    <w:tmpl w:val="32A8CD38"/>
    <w:lvl w:ilvl="0" w:tplc="042A0001">
      <w:start w:val="1"/>
      <w:numFmt w:val="bullet"/>
      <w:lvlText w:val=""/>
      <w:lvlJc w:val="left"/>
      <w:pPr>
        <w:ind w:left="892" w:hanging="360"/>
      </w:pPr>
      <w:rPr>
        <w:rFonts w:ascii="Symbol" w:hAnsi="Symbol" w:hint="default"/>
      </w:rPr>
    </w:lvl>
    <w:lvl w:ilvl="1" w:tplc="042A0003">
      <w:start w:val="1"/>
      <w:numFmt w:val="bullet"/>
      <w:lvlText w:val="o"/>
      <w:lvlJc w:val="left"/>
      <w:pPr>
        <w:ind w:left="1612" w:hanging="360"/>
      </w:pPr>
      <w:rPr>
        <w:rFonts w:ascii="Courier New" w:hAnsi="Courier New" w:cs="Courier New" w:hint="default"/>
      </w:rPr>
    </w:lvl>
    <w:lvl w:ilvl="2" w:tplc="042A0005" w:tentative="1">
      <w:start w:val="1"/>
      <w:numFmt w:val="bullet"/>
      <w:lvlText w:val=""/>
      <w:lvlJc w:val="left"/>
      <w:pPr>
        <w:ind w:left="2332" w:hanging="360"/>
      </w:pPr>
      <w:rPr>
        <w:rFonts w:ascii="Wingdings" w:hAnsi="Wingdings" w:hint="default"/>
      </w:rPr>
    </w:lvl>
    <w:lvl w:ilvl="3" w:tplc="042A0001" w:tentative="1">
      <w:start w:val="1"/>
      <w:numFmt w:val="bullet"/>
      <w:lvlText w:val=""/>
      <w:lvlJc w:val="left"/>
      <w:pPr>
        <w:ind w:left="3052" w:hanging="360"/>
      </w:pPr>
      <w:rPr>
        <w:rFonts w:ascii="Symbol" w:hAnsi="Symbol" w:hint="default"/>
      </w:rPr>
    </w:lvl>
    <w:lvl w:ilvl="4" w:tplc="042A0003" w:tentative="1">
      <w:start w:val="1"/>
      <w:numFmt w:val="bullet"/>
      <w:lvlText w:val="o"/>
      <w:lvlJc w:val="left"/>
      <w:pPr>
        <w:ind w:left="3772" w:hanging="360"/>
      </w:pPr>
      <w:rPr>
        <w:rFonts w:ascii="Courier New" w:hAnsi="Courier New" w:cs="Courier New" w:hint="default"/>
      </w:rPr>
    </w:lvl>
    <w:lvl w:ilvl="5" w:tplc="042A0005" w:tentative="1">
      <w:start w:val="1"/>
      <w:numFmt w:val="bullet"/>
      <w:lvlText w:val=""/>
      <w:lvlJc w:val="left"/>
      <w:pPr>
        <w:ind w:left="4492" w:hanging="360"/>
      </w:pPr>
      <w:rPr>
        <w:rFonts w:ascii="Wingdings" w:hAnsi="Wingdings" w:hint="default"/>
      </w:rPr>
    </w:lvl>
    <w:lvl w:ilvl="6" w:tplc="042A0001" w:tentative="1">
      <w:start w:val="1"/>
      <w:numFmt w:val="bullet"/>
      <w:lvlText w:val=""/>
      <w:lvlJc w:val="left"/>
      <w:pPr>
        <w:ind w:left="5212" w:hanging="360"/>
      </w:pPr>
      <w:rPr>
        <w:rFonts w:ascii="Symbol" w:hAnsi="Symbol" w:hint="default"/>
      </w:rPr>
    </w:lvl>
    <w:lvl w:ilvl="7" w:tplc="042A0003" w:tentative="1">
      <w:start w:val="1"/>
      <w:numFmt w:val="bullet"/>
      <w:lvlText w:val="o"/>
      <w:lvlJc w:val="left"/>
      <w:pPr>
        <w:ind w:left="5932" w:hanging="360"/>
      </w:pPr>
      <w:rPr>
        <w:rFonts w:ascii="Courier New" w:hAnsi="Courier New" w:cs="Courier New" w:hint="default"/>
      </w:rPr>
    </w:lvl>
    <w:lvl w:ilvl="8" w:tplc="042A0005" w:tentative="1">
      <w:start w:val="1"/>
      <w:numFmt w:val="bullet"/>
      <w:lvlText w:val=""/>
      <w:lvlJc w:val="left"/>
      <w:pPr>
        <w:ind w:left="6652" w:hanging="360"/>
      </w:pPr>
      <w:rPr>
        <w:rFonts w:ascii="Wingdings" w:hAnsi="Wingdings" w:hint="default"/>
      </w:rPr>
    </w:lvl>
  </w:abstractNum>
  <w:abstractNum w:abstractNumId="18">
    <w:nsid w:val="65BF1CE3"/>
    <w:multiLevelType w:val="hybridMultilevel"/>
    <w:tmpl w:val="CA78E69E"/>
    <w:lvl w:ilvl="0" w:tplc="04090001">
      <w:start w:val="1"/>
      <w:numFmt w:val="bullet"/>
      <w:lvlText w:val=""/>
      <w:lvlJc w:val="left"/>
      <w:pPr>
        <w:tabs>
          <w:tab w:val="num" w:pos="1252"/>
        </w:tabs>
        <w:ind w:left="1252" w:hanging="360"/>
      </w:pPr>
      <w:rPr>
        <w:rFonts w:ascii="Symbol" w:hAnsi="Symbol" w:hint="default"/>
      </w:rPr>
    </w:lvl>
    <w:lvl w:ilvl="1" w:tplc="04090003" w:tentative="1">
      <w:start w:val="1"/>
      <w:numFmt w:val="bullet"/>
      <w:lvlText w:val="o"/>
      <w:lvlJc w:val="left"/>
      <w:pPr>
        <w:tabs>
          <w:tab w:val="num" w:pos="1972"/>
        </w:tabs>
        <w:ind w:left="1972" w:hanging="360"/>
      </w:pPr>
      <w:rPr>
        <w:rFonts w:ascii="Courier New" w:hAnsi="Courier New" w:cs="Courier New" w:hint="default"/>
      </w:rPr>
    </w:lvl>
    <w:lvl w:ilvl="2" w:tplc="04090005" w:tentative="1">
      <w:start w:val="1"/>
      <w:numFmt w:val="bullet"/>
      <w:lvlText w:val=""/>
      <w:lvlJc w:val="left"/>
      <w:pPr>
        <w:tabs>
          <w:tab w:val="num" w:pos="2692"/>
        </w:tabs>
        <w:ind w:left="2692" w:hanging="360"/>
      </w:pPr>
      <w:rPr>
        <w:rFonts w:ascii="Wingdings" w:hAnsi="Wingdings" w:hint="default"/>
      </w:rPr>
    </w:lvl>
    <w:lvl w:ilvl="3" w:tplc="04090001" w:tentative="1">
      <w:start w:val="1"/>
      <w:numFmt w:val="bullet"/>
      <w:lvlText w:val=""/>
      <w:lvlJc w:val="left"/>
      <w:pPr>
        <w:tabs>
          <w:tab w:val="num" w:pos="3412"/>
        </w:tabs>
        <w:ind w:left="3412" w:hanging="360"/>
      </w:pPr>
      <w:rPr>
        <w:rFonts w:ascii="Symbol" w:hAnsi="Symbol" w:hint="default"/>
      </w:rPr>
    </w:lvl>
    <w:lvl w:ilvl="4" w:tplc="04090003" w:tentative="1">
      <w:start w:val="1"/>
      <w:numFmt w:val="bullet"/>
      <w:lvlText w:val="o"/>
      <w:lvlJc w:val="left"/>
      <w:pPr>
        <w:tabs>
          <w:tab w:val="num" w:pos="4132"/>
        </w:tabs>
        <w:ind w:left="4132" w:hanging="360"/>
      </w:pPr>
      <w:rPr>
        <w:rFonts w:ascii="Courier New" w:hAnsi="Courier New" w:cs="Courier New" w:hint="default"/>
      </w:rPr>
    </w:lvl>
    <w:lvl w:ilvl="5" w:tplc="04090005" w:tentative="1">
      <w:start w:val="1"/>
      <w:numFmt w:val="bullet"/>
      <w:lvlText w:val=""/>
      <w:lvlJc w:val="left"/>
      <w:pPr>
        <w:tabs>
          <w:tab w:val="num" w:pos="4852"/>
        </w:tabs>
        <w:ind w:left="4852" w:hanging="360"/>
      </w:pPr>
      <w:rPr>
        <w:rFonts w:ascii="Wingdings" w:hAnsi="Wingdings" w:hint="default"/>
      </w:rPr>
    </w:lvl>
    <w:lvl w:ilvl="6" w:tplc="04090001" w:tentative="1">
      <w:start w:val="1"/>
      <w:numFmt w:val="bullet"/>
      <w:lvlText w:val=""/>
      <w:lvlJc w:val="left"/>
      <w:pPr>
        <w:tabs>
          <w:tab w:val="num" w:pos="5572"/>
        </w:tabs>
        <w:ind w:left="5572" w:hanging="360"/>
      </w:pPr>
      <w:rPr>
        <w:rFonts w:ascii="Symbol" w:hAnsi="Symbol" w:hint="default"/>
      </w:rPr>
    </w:lvl>
    <w:lvl w:ilvl="7" w:tplc="04090003" w:tentative="1">
      <w:start w:val="1"/>
      <w:numFmt w:val="bullet"/>
      <w:lvlText w:val="o"/>
      <w:lvlJc w:val="left"/>
      <w:pPr>
        <w:tabs>
          <w:tab w:val="num" w:pos="6292"/>
        </w:tabs>
        <w:ind w:left="6292" w:hanging="360"/>
      </w:pPr>
      <w:rPr>
        <w:rFonts w:ascii="Courier New" w:hAnsi="Courier New" w:cs="Courier New" w:hint="default"/>
      </w:rPr>
    </w:lvl>
    <w:lvl w:ilvl="8" w:tplc="04090005" w:tentative="1">
      <w:start w:val="1"/>
      <w:numFmt w:val="bullet"/>
      <w:lvlText w:val=""/>
      <w:lvlJc w:val="left"/>
      <w:pPr>
        <w:tabs>
          <w:tab w:val="num" w:pos="7012"/>
        </w:tabs>
        <w:ind w:left="7012" w:hanging="360"/>
      </w:pPr>
      <w:rPr>
        <w:rFonts w:ascii="Wingdings" w:hAnsi="Wingdings" w:hint="default"/>
      </w:rPr>
    </w:lvl>
  </w:abstractNum>
  <w:abstractNum w:abstractNumId="19">
    <w:nsid w:val="735C5943"/>
    <w:multiLevelType w:val="hybridMultilevel"/>
    <w:tmpl w:val="78003508"/>
    <w:lvl w:ilvl="0" w:tplc="B14E79B2">
      <w:start w:val="1"/>
      <w:numFmt w:val="upperRoman"/>
      <w:lvlText w:val="%1."/>
      <w:lvlJc w:val="left"/>
      <w:pPr>
        <w:tabs>
          <w:tab w:val="num" w:pos="1800"/>
        </w:tabs>
        <w:ind w:left="1440" w:hanging="360"/>
      </w:pPr>
      <w:rPr>
        <w:rFonts w:ascii="Times New Roman" w:hAnsi="Times New Roman" w:hint="default"/>
        <w:b/>
        <w:i w:val="0"/>
        <w:sz w:val="22"/>
      </w:rPr>
    </w:lvl>
    <w:lvl w:ilvl="1" w:tplc="D4160C8C">
      <w:start w:val="1"/>
      <w:numFmt w:val="decimal"/>
      <w:lvlText w:val="%2."/>
      <w:lvlJc w:val="left"/>
      <w:pPr>
        <w:tabs>
          <w:tab w:val="num" w:pos="1440"/>
        </w:tabs>
        <w:ind w:left="1440" w:hanging="360"/>
      </w:pPr>
      <w:rPr>
        <w:rFonts w:ascii="Times New Roman" w:hAnsi="Times New Roman" w:hint="default"/>
        <w:b/>
        <w:i w:val="0"/>
        <w:sz w:val="22"/>
      </w:r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5FA489C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67523E"/>
    <w:multiLevelType w:val="hybridMultilevel"/>
    <w:tmpl w:val="BB680DBA"/>
    <w:lvl w:ilvl="0" w:tplc="0409000F">
      <w:start w:val="1"/>
      <w:numFmt w:val="decimal"/>
      <w:lvlText w:val="%1."/>
      <w:lvlJc w:val="left"/>
      <w:pPr>
        <w:tabs>
          <w:tab w:val="num" w:pos="1252"/>
        </w:tabs>
        <w:ind w:left="1252" w:hanging="360"/>
      </w:pPr>
    </w:lvl>
    <w:lvl w:ilvl="1" w:tplc="04090019" w:tentative="1">
      <w:start w:val="1"/>
      <w:numFmt w:val="lowerLetter"/>
      <w:lvlText w:val="%2."/>
      <w:lvlJc w:val="left"/>
      <w:pPr>
        <w:tabs>
          <w:tab w:val="num" w:pos="1972"/>
        </w:tabs>
        <w:ind w:left="1972" w:hanging="360"/>
      </w:p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21">
    <w:nsid w:val="7D8652A0"/>
    <w:multiLevelType w:val="hybridMultilevel"/>
    <w:tmpl w:val="4416962C"/>
    <w:lvl w:ilvl="0" w:tplc="207A47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1"/>
  </w:num>
  <w:num w:numId="4">
    <w:abstractNumId w:val="15"/>
  </w:num>
  <w:num w:numId="5">
    <w:abstractNumId w:val="10"/>
  </w:num>
  <w:num w:numId="6">
    <w:abstractNumId w:val="2"/>
  </w:num>
  <w:num w:numId="7">
    <w:abstractNumId w:val="16"/>
  </w:num>
  <w:num w:numId="8">
    <w:abstractNumId w:val="4"/>
  </w:num>
  <w:num w:numId="9">
    <w:abstractNumId w:val="5"/>
  </w:num>
  <w:num w:numId="10">
    <w:abstractNumId w:val="20"/>
  </w:num>
  <w:num w:numId="11">
    <w:abstractNumId w:val="21"/>
  </w:num>
  <w:num w:numId="1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9"/>
  </w:num>
  <w:num w:numId="16">
    <w:abstractNumId w:val="1"/>
  </w:num>
  <w:num w:numId="17">
    <w:abstractNumId w:val="12"/>
  </w:num>
  <w:num w:numId="18">
    <w:abstractNumId w:val="3"/>
  </w:num>
  <w:num w:numId="19">
    <w:abstractNumId w:val="17"/>
  </w:num>
  <w:num w:numId="20">
    <w:abstractNumId w:val="14"/>
  </w:num>
  <w:num w:numId="21">
    <w:abstractNumId w:val="7"/>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4"/>
  <w:drawingGridVerticalSpacing w:val="14"/>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BB236A"/>
    <w:rsid w:val="00001B2E"/>
    <w:rsid w:val="00002BB9"/>
    <w:rsid w:val="00003D49"/>
    <w:rsid w:val="00004222"/>
    <w:rsid w:val="00004797"/>
    <w:rsid w:val="00004F2E"/>
    <w:rsid w:val="000071BA"/>
    <w:rsid w:val="00013D4B"/>
    <w:rsid w:val="00014D11"/>
    <w:rsid w:val="00015089"/>
    <w:rsid w:val="0001585B"/>
    <w:rsid w:val="00015AAB"/>
    <w:rsid w:val="000223A0"/>
    <w:rsid w:val="00023919"/>
    <w:rsid w:val="00024AFC"/>
    <w:rsid w:val="00024D1B"/>
    <w:rsid w:val="00025B17"/>
    <w:rsid w:val="00025E55"/>
    <w:rsid w:val="00027406"/>
    <w:rsid w:val="00027648"/>
    <w:rsid w:val="0003130D"/>
    <w:rsid w:val="00031A0D"/>
    <w:rsid w:val="00034963"/>
    <w:rsid w:val="00036876"/>
    <w:rsid w:val="000368B0"/>
    <w:rsid w:val="00042461"/>
    <w:rsid w:val="00042895"/>
    <w:rsid w:val="000428FB"/>
    <w:rsid w:val="000432B0"/>
    <w:rsid w:val="000451DB"/>
    <w:rsid w:val="0004530E"/>
    <w:rsid w:val="00046485"/>
    <w:rsid w:val="000479ED"/>
    <w:rsid w:val="000502DB"/>
    <w:rsid w:val="00053872"/>
    <w:rsid w:val="0005616C"/>
    <w:rsid w:val="000569F4"/>
    <w:rsid w:val="00057E99"/>
    <w:rsid w:val="00060D9B"/>
    <w:rsid w:val="00061066"/>
    <w:rsid w:val="00061630"/>
    <w:rsid w:val="00061A3E"/>
    <w:rsid w:val="00064D96"/>
    <w:rsid w:val="00066929"/>
    <w:rsid w:val="00066BCB"/>
    <w:rsid w:val="0007041C"/>
    <w:rsid w:val="00070536"/>
    <w:rsid w:val="00071DEA"/>
    <w:rsid w:val="0007301B"/>
    <w:rsid w:val="00081D66"/>
    <w:rsid w:val="00082D73"/>
    <w:rsid w:val="000833A1"/>
    <w:rsid w:val="000847E5"/>
    <w:rsid w:val="00086BCC"/>
    <w:rsid w:val="00087C74"/>
    <w:rsid w:val="00087EFC"/>
    <w:rsid w:val="00092FF2"/>
    <w:rsid w:val="00093F85"/>
    <w:rsid w:val="00095F22"/>
    <w:rsid w:val="000960A3"/>
    <w:rsid w:val="00097B8B"/>
    <w:rsid w:val="000A09CC"/>
    <w:rsid w:val="000A0DDA"/>
    <w:rsid w:val="000A1A66"/>
    <w:rsid w:val="000A2528"/>
    <w:rsid w:val="000A646A"/>
    <w:rsid w:val="000B046B"/>
    <w:rsid w:val="000B0C98"/>
    <w:rsid w:val="000B2490"/>
    <w:rsid w:val="000B3324"/>
    <w:rsid w:val="000B74A8"/>
    <w:rsid w:val="000B754F"/>
    <w:rsid w:val="000B7D2D"/>
    <w:rsid w:val="000B7E72"/>
    <w:rsid w:val="000C3048"/>
    <w:rsid w:val="000C31A1"/>
    <w:rsid w:val="000C53F7"/>
    <w:rsid w:val="000C57CF"/>
    <w:rsid w:val="000C6225"/>
    <w:rsid w:val="000C6CF9"/>
    <w:rsid w:val="000D1CF1"/>
    <w:rsid w:val="000D5CE5"/>
    <w:rsid w:val="000D69D5"/>
    <w:rsid w:val="000E0D3A"/>
    <w:rsid w:val="000E2C66"/>
    <w:rsid w:val="000E2E6B"/>
    <w:rsid w:val="000E316E"/>
    <w:rsid w:val="000E33EB"/>
    <w:rsid w:val="000E40E1"/>
    <w:rsid w:val="000E6C3E"/>
    <w:rsid w:val="000F1476"/>
    <w:rsid w:val="000F1D52"/>
    <w:rsid w:val="000F3D2C"/>
    <w:rsid w:val="000F4729"/>
    <w:rsid w:val="000F54AC"/>
    <w:rsid w:val="000F61B7"/>
    <w:rsid w:val="001008CC"/>
    <w:rsid w:val="0010343C"/>
    <w:rsid w:val="0010345C"/>
    <w:rsid w:val="00105DA6"/>
    <w:rsid w:val="00106453"/>
    <w:rsid w:val="00110444"/>
    <w:rsid w:val="001106F8"/>
    <w:rsid w:val="0011169D"/>
    <w:rsid w:val="00113BEB"/>
    <w:rsid w:val="0011451E"/>
    <w:rsid w:val="00114666"/>
    <w:rsid w:val="001150B0"/>
    <w:rsid w:val="0011590F"/>
    <w:rsid w:val="00115B67"/>
    <w:rsid w:val="00120D0B"/>
    <w:rsid w:val="001210DC"/>
    <w:rsid w:val="001226E9"/>
    <w:rsid w:val="00123309"/>
    <w:rsid w:val="00125D75"/>
    <w:rsid w:val="00125ED6"/>
    <w:rsid w:val="0012777B"/>
    <w:rsid w:val="00130183"/>
    <w:rsid w:val="00130551"/>
    <w:rsid w:val="001323A0"/>
    <w:rsid w:val="00132A6D"/>
    <w:rsid w:val="0013452D"/>
    <w:rsid w:val="00135A6C"/>
    <w:rsid w:val="0013770A"/>
    <w:rsid w:val="00142359"/>
    <w:rsid w:val="001424E3"/>
    <w:rsid w:val="00143445"/>
    <w:rsid w:val="00145B82"/>
    <w:rsid w:val="00145D4A"/>
    <w:rsid w:val="0015004A"/>
    <w:rsid w:val="001519E1"/>
    <w:rsid w:val="0015212A"/>
    <w:rsid w:val="00152373"/>
    <w:rsid w:val="001534D5"/>
    <w:rsid w:val="00154EF5"/>
    <w:rsid w:val="00154F0D"/>
    <w:rsid w:val="001553C8"/>
    <w:rsid w:val="00157D33"/>
    <w:rsid w:val="001624CF"/>
    <w:rsid w:val="00163311"/>
    <w:rsid w:val="00163D50"/>
    <w:rsid w:val="00164C88"/>
    <w:rsid w:val="00165C1E"/>
    <w:rsid w:val="00165E03"/>
    <w:rsid w:val="001705C9"/>
    <w:rsid w:val="00170F0B"/>
    <w:rsid w:val="00172DF6"/>
    <w:rsid w:val="001732CD"/>
    <w:rsid w:val="00173429"/>
    <w:rsid w:val="00174CEB"/>
    <w:rsid w:val="00180815"/>
    <w:rsid w:val="00180DEC"/>
    <w:rsid w:val="00183B56"/>
    <w:rsid w:val="00183EBD"/>
    <w:rsid w:val="00184061"/>
    <w:rsid w:val="00186557"/>
    <w:rsid w:val="00187688"/>
    <w:rsid w:val="00190708"/>
    <w:rsid w:val="00190779"/>
    <w:rsid w:val="00191E8F"/>
    <w:rsid w:val="001960DD"/>
    <w:rsid w:val="00196E55"/>
    <w:rsid w:val="00197048"/>
    <w:rsid w:val="001A3659"/>
    <w:rsid w:val="001A3EB5"/>
    <w:rsid w:val="001A4DEA"/>
    <w:rsid w:val="001A6AC1"/>
    <w:rsid w:val="001A6AC6"/>
    <w:rsid w:val="001B0528"/>
    <w:rsid w:val="001B5453"/>
    <w:rsid w:val="001B5740"/>
    <w:rsid w:val="001B6CE3"/>
    <w:rsid w:val="001B731B"/>
    <w:rsid w:val="001C5800"/>
    <w:rsid w:val="001C6951"/>
    <w:rsid w:val="001D0A4F"/>
    <w:rsid w:val="001D14BF"/>
    <w:rsid w:val="001D1567"/>
    <w:rsid w:val="001D2337"/>
    <w:rsid w:val="001D2C4F"/>
    <w:rsid w:val="001D2DE7"/>
    <w:rsid w:val="001D2F3C"/>
    <w:rsid w:val="001E1466"/>
    <w:rsid w:val="001E1D1C"/>
    <w:rsid w:val="001E21D9"/>
    <w:rsid w:val="001E2D62"/>
    <w:rsid w:val="001E31DD"/>
    <w:rsid w:val="001E4360"/>
    <w:rsid w:val="001E60E2"/>
    <w:rsid w:val="001E6ED9"/>
    <w:rsid w:val="001F01DA"/>
    <w:rsid w:val="001F4926"/>
    <w:rsid w:val="001F4B8C"/>
    <w:rsid w:val="001F4D54"/>
    <w:rsid w:val="002005A5"/>
    <w:rsid w:val="00201572"/>
    <w:rsid w:val="00201730"/>
    <w:rsid w:val="00201CE4"/>
    <w:rsid w:val="0020404E"/>
    <w:rsid w:val="00205EDC"/>
    <w:rsid w:val="0021161B"/>
    <w:rsid w:val="00220570"/>
    <w:rsid w:val="00223EBD"/>
    <w:rsid w:val="00224B7D"/>
    <w:rsid w:val="00224F32"/>
    <w:rsid w:val="00230399"/>
    <w:rsid w:val="00231580"/>
    <w:rsid w:val="00231B15"/>
    <w:rsid w:val="00234DF7"/>
    <w:rsid w:val="00235027"/>
    <w:rsid w:val="00236AC9"/>
    <w:rsid w:val="002407BD"/>
    <w:rsid w:val="00241D17"/>
    <w:rsid w:val="0024281C"/>
    <w:rsid w:val="00246BD8"/>
    <w:rsid w:val="00250152"/>
    <w:rsid w:val="00251236"/>
    <w:rsid w:val="00252C90"/>
    <w:rsid w:val="00252FF1"/>
    <w:rsid w:val="002536B5"/>
    <w:rsid w:val="00253AB6"/>
    <w:rsid w:val="002547B5"/>
    <w:rsid w:val="0025780A"/>
    <w:rsid w:val="002609E0"/>
    <w:rsid w:val="00263962"/>
    <w:rsid w:val="0026534A"/>
    <w:rsid w:val="0026716A"/>
    <w:rsid w:val="002677AF"/>
    <w:rsid w:val="00270B17"/>
    <w:rsid w:val="002733EC"/>
    <w:rsid w:val="00273D46"/>
    <w:rsid w:val="00274A65"/>
    <w:rsid w:val="00277597"/>
    <w:rsid w:val="00277C9E"/>
    <w:rsid w:val="0028099F"/>
    <w:rsid w:val="00280A22"/>
    <w:rsid w:val="002813A5"/>
    <w:rsid w:val="002817A5"/>
    <w:rsid w:val="00285D29"/>
    <w:rsid w:val="00287068"/>
    <w:rsid w:val="00290FBC"/>
    <w:rsid w:val="00291FA5"/>
    <w:rsid w:val="002925ED"/>
    <w:rsid w:val="00293A5C"/>
    <w:rsid w:val="00294F66"/>
    <w:rsid w:val="002951D1"/>
    <w:rsid w:val="00295BD5"/>
    <w:rsid w:val="00297DA5"/>
    <w:rsid w:val="002A0F33"/>
    <w:rsid w:val="002A1B46"/>
    <w:rsid w:val="002A3F72"/>
    <w:rsid w:val="002A72C6"/>
    <w:rsid w:val="002A7CD1"/>
    <w:rsid w:val="002B0E10"/>
    <w:rsid w:val="002B3051"/>
    <w:rsid w:val="002B3445"/>
    <w:rsid w:val="002B6E3D"/>
    <w:rsid w:val="002B79E1"/>
    <w:rsid w:val="002C4C1A"/>
    <w:rsid w:val="002C62B1"/>
    <w:rsid w:val="002D0F2D"/>
    <w:rsid w:val="002D2B4F"/>
    <w:rsid w:val="002D4206"/>
    <w:rsid w:val="002D4214"/>
    <w:rsid w:val="002D6944"/>
    <w:rsid w:val="002D6B57"/>
    <w:rsid w:val="002D75EC"/>
    <w:rsid w:val="002E1063"/>
    <w:rsid w:val="002E167E"/>
    <w:rsid w:val="002E25B8"/>
    <w:rsid w:val="002E3272"/>
    <w:rsid w:val="002E5AE4"/>
    <w:rsid w:val="002E6942"/>
    <w:rsid w:val="002E69B1"/>
    <w:rsid w:val="002F0FE0"/>
    <w:rsid w:val="002F1477"/>
    <w:rsid w:val="002F14FE"/>
    <w:rsid w:val="002F204F"/>
    <w:rsid w:val="002F322B"/>
    <w:rsid w:val="002F4647"/>
    <w:rsid w:val="002F5EC9"/>
    <w:rsid w:val="003010BC"/>
    <w:rsid w:val="00302989"/>
    <w:rsid w:val="00302E95"/>
    <w:rsid w:val="00304E37"/>
    <w:rsid w:val="00305EA5"/>
    <w:rsid w:val="00306BD8"/>
    <w:rsid w:val="00310026"/>
    <w:rsid w:val="00310D37"/>
    <w:rsid w:val="00312800"/>
    <w:rsid w:val="00313544"/>
    <w:rsid w:val="00314537"/>
    <w:rsid w:val="0032070D"/>
    <w:rsid w:val="0032199D"/>
    <w:rsid w:val="00323510"/>
    <w:rsid w:val="00323842"/>
    <w:rsid w:val="003241EF"/>
    <w:rsid w:val="00325414"/>
    <w:rsid w:val="00325AD3"/>
    <w:rsid w:val="00325C12"/>
    <w:rsid w:val="00325E32"/>
    <w:rsid w:val="00327557"/>
    <w:rsid w:val="0032790D"/>
    <w:rsid w:val="00327BE1"/>
    <w:rsid w:val="00330F47"/>
    <w:rsid w:val="0033136F"/>
    <w:rsid w:val="003320F7"/>
    <w:rsid w:val="00332FE3"/>
    <w:rsid w:val="003330FC"/>
    <w:rsid w:val="00333A80"/>
    <w:rsid w:val="00333B3B"/>
    <w:rsid w:val="0033452E"/>
    <w:rsid w:val="00335D9D"/>
    <w:rsid w:val="00336564"/>
    <w:rsid w:val="003366F7"/>
    <w:rsid w:val="00337557"/>
    <w:rsid w:val="00337D34"/>
    <w:rsid w:val="00340F22"/>
    <w:rsid w:val="0034294E"/>
    <w:rsid w:val="003436C4"/>
    <w:rsid w:val="00344216"/>
    <w:rsid w:val="003471CA"/>
    <w:rsid w:val="0034723D"/>
    <w:rsid w:val="00351674"/>
    <w:rsid w:val="00353B4A"/>
    <w:rsid w:val="00354DDA"/>
    <w:rsid w:val="00356262"/>
    <w:rsid w:val="00357236"/>
    <w:rsid w:val="00362381"/>
    <w:rsid w:val="00365D27"/>
    <w:rsid w:val="00367F92"/>
    <w:rsid w:val="00371843"/>
    <w:rsid w:val="003734F2"/>
    <w:rsid w:val="00374271"/>
    <w:rsid w:val="003779F5"/>
    <w:rsid w:val="00383C39"/>
    <w:rsid w:val="00384879"/>
    <w:rsid w:val="00384A5C"/>
    <w:rsid w:val="003938A5"/>
    <w:rsid w:val="003943F5"/>
    <w:rsid w:val="003960B8"/>
    <w:rsid w:val="003976DF"/>
    <w:rsid w:val="00397F60"/>
    <w:rsid w:val="003A3028"/>
    <w:rsid w:val="003A302D"/>
    <w:rsid w:val="003B18C9"/>
    <w:rsid w:val="003B2FDD"/>
    <w:rsid w:val="003B53A8"/>
    <w:rsid w:val="003B57BE"/>
    <w:rsid w:val="003B6809"/>
    <w:rsid w:val="003B7904"/>
    <w:rsid w:val="003B7C4B"/>
    <w:rsid w:val="003C0CD7"/>
    <w:rsid w:val="003C2897"/>
    <w:rsid w:val="003C3E87"/>
    <w:rsid w:val="003C59C3"/>
    <w:rsid w:val="003C751A"/>
    <w:rsid w:val="003D027E"/>
    <w:rsid w:val="003D2897"/>
    <w:rsid w:val="003D6D4F"/>
    <w:rsid w:val="003E00A9"/>
    <w:rsid w:val="003E14AF"/>
    <w:rsid w:val="003E183E"/>
    <w:rsid w:val="003E1EEC"/>
    <w:rsid w:val="003E2DE0"/>
    <w:rsid w:val="003E5FBE"/>
    <w:rsid w:val="003F71C4"/>
    <w:rsid w:val="004001F5"/>
    <w:rsid w:val="00400658"/>
    <w:rsid w:val="00407162"/>
    <w:rsid w:val="00410C1B"/>
    <w:rsid w:val="0042113D"/>
    <w:rsid w:val="00423059"/>
    <w:rsid w:val="00425372"/>
    <w:rsid w:val="00425B42"/>
    <w:rsid w:val="00425D7D"/>
    <w:rsid w:val="004263F2"/>
    <w:rsid w:val="004278CE"/>
    <w:rsid w:val="0043170C"/>
    <w:rsid w:val="00431ABE"/>
    <w:rsid w:val="004352C3"/>
    <w:rsid w:val="00442221"/>
    <w:rsid w:val="00443D5F"/>
    <w:rsid w:val="00445D38"/>
    <w:rsid w:val="00450A05"/>
    <w:rsid w:val="00450DB8"/>
    <w:rsid w:val="00451776"/>
    <w:rsid w:val="00452BFB"/>
    <w:rsid w:val="00452D69"/>
    <w:rsid w:val="004530A9"/>
    <w:rsid w:val="004539AB"/>
    <w:rsid w:val="00453ABA"/>
    <w:rsid w:val="00453D49"/>
    <w:rsid w:val="00454C24"/>
    <w:rsid w:val="004558DB"/>
    <w:rsid w:val="004568DB"/>
    <w:rsid w:val="004608E4"/>
    <w:rsid w:val="00461594"/>
    <w:rsid w:val="00461F30"/>
    <w:rsid w:val="00462F04"/>
    <w:rsid w:val="0046335C"/>
    <w:rsid w:val="00464047"/>
    <w:rsid w:val="00464AC7"/>
    <w:rsid w:val="00465827"/>
    <w:rsid w:val="00465853"/>
    <w:rsid w:val="004659D8"/>
    <w:rsid w:val="00466C8A"/>
    <w:rsid w:val="00470A86"/>
    <w:rsid w:val="00472539"/>
    <w:rsid w:val="00472AA0"/>
    <w:rsid w:val="004734A0"/>
    <w:rsid w:val="00473CB6"/>
    <w:rsid w:val="00475790"/>
    <w:rsid w:val="0047596B"/>
    <w:rsid w:val="0047627A"/>
    <w:rsid w:val="00476367"/>
    <w:rsid w:val="004769E4"/>
    <w:rsid w:val="004804B9"/>
    <w:rsid w:val="00483C99"/>
    <w:rsid w:val="00483FA7"/>
    <w:rsid w:val="0048551D"/>
    <w:rsid w:val="004872D6"/>
    <w:rsid w:val="0048785C"/>
    <w:rsid w:val="00490CF5"/>
    <w:rsid w:val="00491B9E"/>
    <w:rsid w:val="004946B7"/>
    <w:rsid w:val="00497B53"/>
    <w:rsid w:val="004A0545"/>
    <w:rsid w:val="004A64DE"/>
    <w:rsid w:val="004A656F"/>
    <w:rsid w:val="004A7141"/>
    <w:rsid w:val="004B0447"/>
    <w:rsid w:val="004B25EA"/>
    <w:rsid w:val="004B28A9"/>
    <w:rsid w:val="004B4808"/>
    <w:rsid w:val="004B5AF9"/>
    <w:rsid w:val="004C48DE"/>
    <w:rsid w:val="004D1DCB"/>
    <w:rsid w:val="004D1FDF"/>
    <w:rsid w:val="004D51B5"/>
    <w:rsid w:val="004D5584"/>
    <w:rsid w:val="004D5F83"/>
    <w:rsid w:val="004D6572"/>
    <w:rsid w:val="004E4736"/>
    <w:rsid w:val="004E5B25"/>
    <w:rsid w:val="004F15B1"/>
    <w:rsid w:val="004F58CA"/>
    <w:rsid w:val="004F5A4D"/>
    <w:rsid w:val="004F6068"/>
    <w:rsid w:val="004F6FA7"/>
    <w:rsid w:val="004F72D6"/>
    <w:rsid w:val="00501C12"/>
    <w:rsid w:val="005028FD"/>
    <w:rsid w:val="00503613"/>
    <w:rsid w:val="00504542"/>
    <w:rsid w:val="00505B79"/>
    <w:rsid w:val="00505FE2"/>
    <w:rsid w:val="005102F0"/>
    <w:rsid w:val="00511422"/>
    <w:rsid w:val="00511941"/>
    <w:rsid w:val="00511D76"/>
    <w:rsid w:val="00512951"/>
    <w:rsid w:val="00517B4B"/>
    <w:rsid w:val="005202B1"/>
    <w:rsid w:val="00522C71"/>
    <w:rsid w:val="0053000F"/>
    <w:rsid w:val="00530FE8"/>
    <w:rsid w:val="00531BD2"/>
    <w:rsid w:val="00534218"/>
    <w:rsid w:val="0053605B"/>
    <w:rsid w:val="00540013"/>
    <w:rsid w:val="00540CCB"/>
    <w:rsid w:val="00541242"/>
    <w:rsid w:val="00541DEC"/>
    <w:rsid w:val="0054306E"/>
    <w:rsid w:val="0054327B"/>
    <w:rsid w:val="00544C93"/>
    <w:rsid w:val="0054534A"/>
    <w:rsid w:val="005456AE"/>
    <w:rsid w:val="005509D8"/>
    <w:rsid w:val="00551683"/>
    <w:rsid w:val="00551D67"/>
    <w:rsid w:val="00552FCE"/>
    <w:rsid w:val="00557133"/>
    <w:rsid w:val="00557447"/>
    <w:rsid w:val="00557D34"/>
    <w:rsid w:val="00560746"/>
    <w:rsid w:val="00564D52"/>
    <w:rsid w:val="00566E25"/>
    <w:rsid w:val="00567ADA"/>
    <w:rsid w:val="005708A7"/>
    <w:rsid w:val="00570F15"/>
    <w:rsid w:val="00571958"/>
    <w:rsid w:val="005720C8"/>
    <w:rsid w:val="00572116"/>
    <w:rsid w:val="00572716"/>
    <w:rsid w:val="00572984"/>
    <w:rsid w:val="00573E95"/>
    <w:rsid w:val="0057495D"/>
    <w:rsid w:val="00574AE3"/>
    <w:rsid w:val="00574D51"/>
    <w:rsid w:val="005760D2"/>
    <w:rsid w:val="00580267"/>
    <w:rsid w:val="00582CA0"/>
    <w:rsid w:val="00582D04"/>
    <w:rsid w:val="00584CBC"/>
    <w:rsid w:val="0058696D"/>
    <w:rsid w:val="00586CD9"/>
    <w:rsid w:val="00586F1D"/>
    <w:rsid w:val="0059097F"/>
    <w:rsid w:val="005913FF"/>
    <w:rsid w:val="00592584"/>
    <w:rsid w:val="0059282A"/>
    <w:rsid w:val="005928A1"/>
    <w:rsid w:val="005931F6"/>
    <w:rsid w:val="00594130"/>
    <w:rsid w:val="005969DF"/>
    <w:rsid w:val="0059729F"/>
    <w:rsid w:val="005972D2"/>
    <w:rsid w:val="0059796B"/>
    <w:rsid w:val="005A0255"/>
    <w:rsid w:val="005A4319"/>
    <w:rsid w:val="005A7A81"/>
    <w:rsid w:val="005A7D66"/>
    <w:rsid w:val="005B1C2A"/>
    <w:rsid w:val="005B2BF8"/>
    <w:rsid w:val="005B2F32"/>
    <w:rsid w:val="005B3441"/>
    <w:rsid w:val="005B41AD"/>
    <w:rsid w:val="005B4BD4"/>
    <w:rsid w:val="005B58C3"/>
    <w:rsid w:val="005C03C8"/>
    <w:rsid w:val="005C34B5"/>
    <w:rsid w:val="005C3DBF"/>
    <w:rsid w:val="005C427B"/>
    <w:rsid w:val="005C4CF0"/>
    <w:rsid w:val="005C64EA"/>
    <w:rsid w:val="005C680C"/>
    <w:rsid w:val="005C6C5A"/>
    <w:rsid w:val="005C72F9"/>
    <w:rsid w:val="005D16FE"/>
    <w:rsid w:val="005D1C4C"/>
    <w:rsid w:val="005D1D7A"/>
    <w:rsid w:val="005D336E"/>
    <w:rsid w:val="005D4A40"/>
    <w:rsid w:val="005D4B52"/>
    <w:rsid w:val="005E500D"/>
    <w:rsid w:val="005F1760"/>
    <w:rsid w:val="005F32D3"/>
    <w:rsid w:val="005F35BD"/>
    <w:rsid w:val="005F4721"/>
    <w:rsid w:val="005F64D4"/>
    <w:rsid w:val="005F65BA"/>
    <w:rsid w:val="005F69EF"/>
    <w:rsid w:val="005F6A3E"/>
    <w:rsid w:val="005F722C"/>
    <w:rsid w:val="005F7287"/>
    <w:rsid w:val="005F779E"/>
    <w:rsid w:val="00601778"/>
    <w:rsid w:val="00601DEF"/>
    <w:rsid w:val="00604302"/>
    <w:rsid w:val="00604E70"/>
    <w:rsid w:val="0060521A"/>
    <w:rsid w:val="0060548F"/>
    <w:rsid w:val="00605AA0"/>
    <w:rsid w:val="0060697D"/>
    <w:rsid w:val="00606E58"/>
    <w:rsid w:val="00610F6B"/>
    <w:rsid w:val="00611DB9"/>
    <w:rsid w:val="00612187"/>
    <w:rsid w:val="00612371"/>
    <w:rsid w:val="00614789"/>
    <w:rsid w:val="0061501B"/>
    <w:rsid w:val="00616421"/>
    <w:rsid w:val="0061795E"/>
    <w:rsid w:val="00617E15"/>
    <w:rsid w:val="0062054C"/>
    <w:rsid w:val="0062061D"/>
    <w:rsid w:val="00620EEB"/>
    <w:rsid w:val="0062100A"/>
    <w:rsid w:val="00621186"/>
    <w:rsid w:val="00625538"/>
    <w:rsid w:val="00632AF7"/>
    <w:rsid w:val="00633A1D"/>
    <w:rsid w:val="00634A2B"/>
    <w:rsid w:val="00634DE2"/>
    <w:rsid w:val="006362D4"/>
    <w:rsid w:val="00640664"/>
    <w:rsid w:val="0064141F"/>
    <w:rsid w:val="0064193A"/>
    <w:rsid w:val="00642806"/>
    <w:rsid w:val="00642DC7"/>
    <w:rsid w:val="00644931"/>
    <w:rsid w:val="00645325"/>
    <w:rsid w:val="006457BF"/>
    <w:rsid w:val="00645F92"/>
    <w:rsid w:val="00646066"/>
    <w:rsid w:val="0065043F"/>
    <w:rsid w:val="006508B6"/>
    <w:rsid w:val="00650B6B"/>
    <w:rsid w:val="00650F67"/>
    <w:rsid w:val="006516DF"/>
    <w:rsid w:val="00652ADC"/>
    <w:rsid w:val="00665A59"/>
    <w:rsid w:val="00665B6D"/>
    <w:rsid w:val="00666D50"/>
    <w:rsid w:val="00667110"/>
    <w:rsid w:val="0066799F"/>
    <w:rsid w:val="00670452"/>
    <w:rsid w:val="0067408A"/>
    <w:rsid w:val="006754FB"/>
    <w:rsid w:val="00677E02"/>
    <w:rsid w:val="0068089E"/>
    <w:rsid w:val="00682DBA"/>
    <w:rsid w:val="0068334C"/>
    <w:rsid w:val="0068383A"/>
    <w:rsid w:val="0068451C"/>
    <w:rsid w:val="006845CB"/>
    <w:rsid w:val="00686D6B"/>
    <w:rsid w:val="00687E9D"/>
    <w:rsid w:val="00691123"/>
    <w:rsid w:val="00691D83"/>
    <w:rsid w:val="006920BB"/>
    <w:rsid w:val="00692104"/>
    <w:rsid w:val="006922CE"/>
    <w:rsid w:val="006923A6"/>
    <w:rsid w:val="00693B72"/>
    <w:rsid w:val="00695678"/>
    <w:rsid w:val="00695EAD"/>
    <w:rsid w:val="006A15F9"/>
    <w:rsid w:val="006A176B"/>
    <w:rsid w:val="006A1E3D"/>
    <w:rsid w:val="006A222D"/>
    <w:rsid w:val="006A647D"/>
    <w:rsid w:val="006C2432"/>
    <w:rsid w:val="006C3FAB"/>
    <w:rsid w:val="006D421D"/>
    <w:rsid w:val="006D616F"/>
    <w:rsid w:val="006D623E"/>
    <w:rsid w:val="006D6678"/>
    <w:rsid w:val="006D7022"/>
    <w:rsid w:val="006E0E76"/>
    <w:rsid w:val="006E12A4"/>
    <w:rsid w:val="006E3064"/>
    <w:rsid w:val="006E3307"/>
    <w:rsid w:val="006E3B51"/>
    <w:rsid w:val="006E3CC2"/>
    <w:rsid w:val="006E5773"/>
    <w:rsid w:val="006E5881"/>
    <w:rsid w:val="006E740C"/>
    <w:rsid w:val="006F045A"/>
    <w:rsid w:val="006F1383"/>
    <w:rsid w:val="006F1D84"/>
    <w:rsid w:val="006F2802"/>
    <w:rsid w:val="006F2EE9"/>
    <w:rsid w:val="006F3369"/>
    <w:rsid w:val="006F4C56"/>
    <w:rsid w:val="006F5931"/>
    <w:rsid w:val="006F615F"/>
    <w:rsid w:val="006F6F19"/>
    <w:rsid w:val="006F7676"/>
    <w:rsid w:val="00701E0E"/>
    <w:rsid w:val="007032CF"/>
    <w:rsid w:val="00705B07"/>
    <w:rsid w:val="00705C91"/>
    <w:rsid w:val="0070659C"/>
    <w:rsid w:val="00706E76"/>
    <w:rsid w:val="00707CAD"/>
    <w:rsid w:val="00710437"/>
    <w:rsid w:val="00710CDB"/>
    <w:rsid w:val="00710FED"/>
    <w:rsid w:val="007125C7"/>
    <w:rsid w:val="00713278"/>
    <w:rsid w:val="00713F53"/>
    <w:rsid w:val="00715CF9"/>
    <w:rsid w:val="00716476"/>
    <w:rsid w:val="00716D00"/>
    <w:rsid w:val="007170ED"/>
    <w:rsid w:val="007177E9"/>
    <w:rsid w:val="0071780F"/>
    <w:rsid w:val="0072101A"/>
    <w:rsid w:val="00721708"/>
    <w:rsid w:val="0072202E"/>
    <w:rsid w:val="00725713"/>
    <w:rsid w:val="0072573D"/>
    <w:rsid w:val="007277AC"/>
    <w:rsid w:val="00727A3F"/>
    <w:rsid w:val="007300C5"/>
    <w:rsid w:val="0073290E"/>
    <w:rsid w:val="00734655"/>
    <w:rsid w:val="0073517D"/>
    <w:rsid w:val="007374AC"/>
    <w:rsid w:val="00741B91"/>
    <w:rsid w:val="007431E9"/>
    <w:rsid w:val="0074413D"/>
    <w:rsid w:val="00744A78"/>
    <w:rsid w:val="007455C1"/>
    <w:rsid w:val="007465AD"/>
    <w:rsid w:val="00746D0F"/>
    <w:rsid w:val="00750CF7"/>
    <w:rsid w:val="00754019"/>
    <w:rsid w:val="00754B0D"/>
    <w:rsid w:val="007560E2"/>
    <w:rsid w:val="00757316"/>
    <w:rsid w:val="007577A9"/>
    <w:rsid w:val="007616AD"/>
    <w:rsid w:val="00761E8A"/>
    <w:rsid w:val="00762747"/>
    <w:rsid w:val="00763217"/>
    <w:rsid w:val="0076579F"/>
    <w:rsid w:val="007667B9"/>
    <w:rsid w:val="00766D03"/>
    <w:rsid w:val="007701EF"/>
    <w:rsid w:val="00770BB8"/>
    <w:rsid w:val="007725C2"/>
    <w:rsid w:val="0077337C"/>
    <w:rsid w:val="00777B0D"/>
    <w:rsid w:val="00783C05"/>
    <w:rsid w:val="00790E5E"/>
    <w:rsid w:val="00791263"/>
    <w:rsid w:val="0079139D"/>
    <w:rsid w:val="00792C59"/>
    <w:rsid w:val="007959F1"/>
    <w:rsid w:val="00796FB8"/>
    <w:rsid w:val="007971BB"/>
    <w:rsid w:val="007972CE"/>
    <w:rsid w:val="007A05F6"/>
    <w:rsid w:val="007A1F8C"/>
    <w:rsid w:val="007A47CD"/>
    <w:rsid w:val="007B4764"/>
    <w:rsid w:val="007B7BAD"/>
    <w:rsid w:val="007C2439"/>
    <w:rsid w:val="007C3928"/>
    <w:rsid w:val="007C65C9"/>
    <w:rsid w:val="007C71E0"/>
    <w:rsid w:val="007D04CF"/>
    <w:rsid w:val="007D05FD"/>
    <w:rsid w:val="007D1DFA"/>
    <w:rsid w:val="007D3343"/>
    <w:rsid w:val="007D3D90"/>
    <w:rsid w:val="007D4070"/>
    <w:rsid w:val="007D5D6E"/>
    <w:rsid w:val="007D70B4"/>
    <w:rsid w:val="007D7343"/>
    <w:rsid w:val="007E0DD4"/>
    <w:rsid w:val="007E15EA"/>
    <w:rsid w:val="007E4D39"/>
    <w:rsid w:val="007E78D3"/>
    <w:rsid w:val="007E7CF4"/>
    <w:rsid w:val="007F086C"/>
    <w:rsid w:val="007F09DC"/>
    <w:rsid w:val="007F27F5"/>
    <w:rsid w:val="007F41C4"/>
    <w:rsid w:val="007F5509"/>
    <w:rsid w:val="007F72AE"/>
    <w:rsid w:val="008010A1"/>
    <w:rsid w:val="00801698"/>
    <w:rsid w:val="00802648"/>
    <w:rsid w:val="00806A46"/>
    <w:rsid w:val="0080798D"/>
    <w:rsid w:val="00807C8C"/>
    <w:rsid w:val="008131A5"/>
    <w:rsid w:val="008137A2"/>
    <w:rsid w:val="00813A4F"/>
    <w:rsid w:val="00814AB0"/>
    <w:rsid w:val="008152E9"/>
    <w:rsid w:val="0081552A"/>
    <w:rsid w:val="00817057"/>
    <w:rsid w:val="00821498"/>
    <w:rsid w:val="008221CE"/>
    <w:rsid w:val="0082351B"/>
    <w:rsid w:val="00824077"/>
    <w:rsid w:val="0082598E"/>
    <w:rsid w:val="00826A5A"/>
    <w:rsid w:val="00827688"/>
    <w:rsid w:val="00831CEC"/>
    <w:rsid w:val="00831CF7"/>
    <w:rsid w:val="008330BE"/>
    <w:rsid w:val="008349A1"/>
    <w:rsid w:val="0083602A"/>
    <w:rsid w:val="00836958"/>
    <w:rsid w:val="008406CD"/>
    <w:rsid w:val="00840F88"/>
    <w:rsid w:val="008416C1"/>
    <w:rsid w:val="0084309E"/>
    <w:rsid w:val="0084375A"/>
    <w:rsid w:val="008451F1"/>
    <w:rsid w:val="00846075"/>
    <w:rsid w:val="00851607"/>
    <w:rsid w:val="00860C10"/>
    <w:rsid w:val="00863AA5"/>
    <w:rsid w:val="00865B45"/>
    <w:rsid w:val="00871F44"/>
    <w:rsid w:val="00874A44"/>
    <w:rsid w:val="00875722"/>
    <w:rsid w:val="00876194"/>
    <w:rsid w:val="00876251"/>
    <w:rsid w:val="0088020D"/>
    <w:rsid w:val="00881B15"/>
    <w:rsid w:val="00883CBC"/>
    <w:rsid w:val="00886206"/>
    <w:rsid w:val="0088634A"/>
    <w:rsid w:val="00892346"/>
    <w:rsid w:val="00892B40"/>
    <w:rsid w:val="00892F26"/>
    <w:rsid w:val="00895472"/>
    <w:rsid w:val="00895ABB"/>
    <w:rsid w:val="008A3B8D"/>
    <w:rsid w:val="008A5B39"/>
    <w:rsid w:val="008A6A22"/>
    <w:rsid w:val="008A71FD"/>
    <w:rsid w:val="008A784D"/>
    <w:rsid w:val="008B07A2"/>
    <w:rsid w:val="008B08C9"/>
    <w:rsid w:val="008B1D43"/>
    <w:rsid w:val="008B3662"/>
    <w:rsid w:val="008B4169"/>
    <w:rsid w:val="008B5858"/>
    <w:rsid w:val="008B63AF"/>
    <w:rsid w:val="008B7F74"/>
    <w:rsid w:val="008C58EF"/>
    <w:rsid w:val="008D0508"/>
    <w:rsid w:val="008D24B7"/>
    <w:rsid w:val="008D2744"/>
    <w:rsid w:val="008D2E61"/>
    <w:rsid w:val="008D549F"/>
    <w:rsid w:val="008D696F"/>
    <w:rsid w:val="008D7F9C"/>
    <w:rsid w:val="008E1809"/>
    <w:rsid w:val="008E3F57"/>
    <w:rsid w:val="008E529A"/>
    <w:rsid w:val="008E59F9"/>
    <w:rsid w:val="008E5F58"/>
    <w:rsid w:val="008E7BEE"/>
    <w:rsid w:val="008F0928"/>
    <w:rsid w:val="008F1FE2"/>
    <w:rsid w:val="008F3E56"/>
    <w:rsid w:val="008F4904"/>
    <w:rsid w:val="008F4C71"/>
    <w:rsid w:val="008F6F2B"/>
    <w:rsid w:val="009009D3"/>
    <w:rsid w:val="00902B51"/>
    <w:rsid w:val="00903F12"/>
    <w:rsid w:val="00910B8F"/>
    <w:rsid w:val="00910C72"/>
    <w:rsid w:val="0091345F"/>
    <w:rsid w:val="00914BA2"/>
    <w:rsid w:val="00914E12"/>
    <w:rsid w:val="00915290"/>
    <w:rsid w:val="009159BD"/>
    <w:rsid w:val="009167C6"/>
    <w:rsid w:val="00921BC1"/>
    <w:rsid w:val="00922BE1"/>
    <w:rsid w:val="00923C3F"/>
    <w:rsid w:val="0092683B"/>
    <w:rsid w:val="0092796C"/>
    <w:rsid w:val="00930541"/>
    <w:rsid w:val="009307BB"/>
    <w:rsid w:val="00931E34"/>
    <w:rsid w:val="0093276D"/>
    <w:rsid w:val="00932E30"/>
    <w:rsid w:val="00934432"/>
    <w:rsid w:val="00934A5D"/>
    <w:rsid w:val="0093500B"/>
    <w:rsid w:val="009366E1"/>
    <w:rsid w:val="00940002"/>
    <w:rsid w:val="00940530"/>
    <w:rsid w:val="00940CE8"/>
    <w:rsid w:val="00943953"/>
    <w:rsid w:val="00943F56"/>
    <w:rsid w:val="00944E68"/>
    <w:rsid w:val="00946470"/>
    <w:rsid w:val="009500A2"/>
    <w:rsid w:val="00953FFD"/>
    <w:rsid w:val="00954F55"/>
    <w:rsid w:val="009554AE"/>
    <w:rsid w:val="00956188"/>
    <w:rsid w:val="00962A0A"/>
    <w:rsid w:val="00963754"/>
    <w:rsid w:val="00965BCE"/>
    <w:rsid w:val="00971ED5"/>
    <w:rsid w:val="00972F44"/>
    <w:rsid w:val="00973938"/>
    <w:rsid w:val="00973C8D"/>
    <w:rsid w:val="00974677"/>
    <w:rsid w:val="0097503F"/>
    <w:rsid w:val="00975392"/>
    <w:rsid w:val="009756D3"/>
    <w:rsid w:val="009803BE"/>
    <w:rsid w:val="0098180D"/>
    <w:rsid w:val="009825FD"/>
    <w:rsid w:val="00985FA1"/>
    <w:rsid w:val="00986A83"/>
    <w:rsid w:val="00986B6B"/>
    <w:rsid w:val="00987DD8"/>
    <w:rsid w:val="00990104"/>
    <w:rsid w:val="00990BEC"/>
    <w:rsid w:val="009910BC"/>
    <w:rsid w:val="00995075"/>
    <w:rsid w:val="009A017B"/>
    <w:rsid w:val="009A3D31"/>
    <w:rsid w:val="009B1E48"/>
    <w:rsid w:val="009B3498"/>
    <w:rsid w:val="009B587C"/>
    <w:rsid w:val="009C0D8F"/>
    <w:rsid w:val="009C2ECB"/>
    <w:rsid w:val="009C307D"/>
    <w:rsid w:val="009C3393"/>
    <w:rsid w:val="009C50CD"/>
    <w:rsid w:val="009C7037"/>
    <w:rsid w:val="009D41C8"/>
    <w:rsid w:val="009D4D80"/>
    <w:rsid w:val="009D67B3"/>
    <w:rsid w:val="009D6F5A"/>
    <w:rsid w:val="009D72A7"/>
    <w:rsid w:val="009E028D"/>
    <w:rsid w:val="009E0A2C"/>
    <w:rsid w:val="009F1BCE"/>
    <w:rsid w:val="009F2A92"/>
    <w:rsid w:val="009F51A8"/>
    <w:rsid w:val="009F5B57"/>
    <w:rsid w:val="009F629D"/>
    <w:rsid w:val="009F7DA9"/>
    <w:rsid w:val="009F7DBB"/>
    <w:rsid w:val="00A00B58"/>
    <w:rsid w:val="00A01408"/>
    <w:rsid w:val="00A02746"/>
    <w:rsid w:val="00A02C00"/>
    <w:rsid w:val="00A047DE"/>
    <w:rsid w:val="00A05BB0"/>
    <w:rsid w:val="00A11A00"/>
    <w:rsid w:val="00A11B5B"/>
    <w:rsid w:val="00A127E6"/>
    <w:rsid w:val="00A145FC"/>
    <w:rsid w:val="00A16551"/>
    <w:rsid w:val="00A17F34"/>
    <w:rsid w:val="00A23622"/>
    <w:rsid w:val="00A24013"/>
    <w:rsid w:val="00A2499A"/>
    <w:rsid w:val="00A26B95"/>
    <w:rsid w:val="00A30493"/>
    <w:rsid w:val="00A3208C"/>
    <w:rsid w:val="00A32636"/>
    <w:rsid w:val="00A329B6"/>
    <w:rsid w:val="00A33CCA"/>
    <w:rsid w:val="00A37C3F"/>
    <w:rsid w:val="00A4058B"/>
    <w:rsid w:val="00A40CCF"/>
    <w:rsid w:val="00A41A8A"/>
    <w:rsid w:val="00A438A8"/>
    <w:rsid w:val="00A43C6A"/>
    <w:rsid w:val="00A45E96"/>
    <w:rsid w:val="00A60353"/>
    <w:rsid w:val="00A61B0E"/>
    <w:rsid w:val="00A62796"/>
    <w:rsid w:val="00A628BB"/>
    <w:rsid w:val="00A66BC2"/>
    <w:rsid w:val="00A66EEB"/>
    <w:rsid w:val="00A679EE"/>
    <w:rsid w:val="00A71D09"/>
    <w:rsid w:val="00A731BB"/>
    <w:rsid w:val="00A74E6C"/>
    <w:rsid w:val="00A75984"/>
    <w:rsid w:val="00A75EE8"/>
    <w:rsid w:val="00A8265F"/>
    <w:rsid w:val="00A829AC"/>
    <w:rsid w:val="00A83918"/>
    <w:rsid w:val="00A83A9C"/>
    <w:rsid w:val="00A83C4F"/>
    <w:rsid w:val="00A90ED2"/>
    <w:rsid w:val="00A93C3C"/>
    <w:rsid w:val="00A94AC3"/>
    <w:rsid w:val="00A95661"/>
    <w:rsid w:val="00A97FAC"/>
    <w:rsid w:val="00AA0438"/>
    <w:rsid w:val="00AA27AC"/>
    <w:rsid w:val="00AA29B6"/>
    <w:rsid w:val="00AA2E5C"/>
    <w:rsid w:val="00AA48F8"/>
    <w:rsid w:val="00AA5D17"/>
    <w:rsid w:val="00AA7298"/>
    <w:rsid w:val="00AB1163"/>
    <w:rsid w:val="00AB208B"/>
    <w:rsid w:val="00AB3EF4"/>
    <w:rsid w:val="00AB558F"/>
    <w:rsid w:val="00AC017A"/>
    <w:rsid w:val="00AC0AE2"/>
    <w:rsid w:val="00AC5BBC"/>
    <w:rsid w:val="00AC6D61"/>
    <w:rsid w:val="00AD1A70"/>
    <w:rsid w:val="00AD4ED3"/>
    <w:rsid w:val="00AD614A"/>
    <w:rsid w:val="00AD727F"/>
    <w:rsid w:val="00AE0187"/>
    <w:rsid w:val="00AE07A6"/>
    <w:rsid w:val="00AE27F4"/>
    <w:rsid w:val="00AE383D"/>
    <w:rsid w:val="00AE483D"/>
    <w:rsid w:val="00AE732A"/>
    <w:rsid w:val="00AE7618"/>
    <w:rsid w:val="00AF18E0"/>
    <w:rsid w:val="00AF2093"/>
    <w:rsid w:val="00AF2EEA"/>
    <w:rsid w:val="00AF3BE1"/>
    <w:rsid w:val="00AF4084"/>
    <w:rsid w:val="00AF490B"/>
    <w:rsid w:val="00AF538C"/>
    <w:rsid w:val="00AF595F"/>
    <w:rsid w:val="00AF62BC"/>
    <w:rsid w:val="00AF6E34"/>
    <w:rsid w:val="00B02FC2"/>
    <w:rsid w:val="00B03F05"/>
    <w:rsid w:val="00B05669"/>
    <w:rsid w:val="00B06916"/>
    <w:rsid w:val="00B0716E"/>
    <w:rsid w:val="00B10286"/>
    <w:rsid w:val="00B10B28"/>
    <w:rsid w:val="00B10CE6"/>
    <w:rsid w:val="00B1379E"/>
    <w:rsid w:val="00B13F8A"/>
    <w:rsid w:val="00B178A3"/>
    <w:rsid w:val="00B2353D"/>
    <w:rsid w:val="00B243C1"/>
    <w:rsid w:val="00B25519"/>
    <w:rsid w:val="00B256C6"/>
    <w:rsid w:val="00B278B8"/>
    <w:rsid w:val="00B357E6"/>
    <w:rsid w:val="00B36022"/>
    <w:rsid w:val="00B4067F"/>
    <w:rsid w:val="00B40ACD"/>
    <w:rsid w:val="00B4192F"/>
    <w:rsid w:val="00B42152"/>
    <w:rsid w:val="00B44C3B"/>
    <w:rsid w:val="00B47E2A"/>
    <w:rsid w:val="00B5426C"/>
    <w:rsid w:val="00B54772"/>
    <w:rsid w:val="00B54919"/>
    <w:rsid w:val="00B561CB"/>
    <w:rsid w:val="00B56890"/>
    <w:rsid w:val="00B57258"/>
    <w:rsid w:val="00B573C0"/>
    <w:rsid w:val="00B57E28"/>
    <w:rsid w:val="00B60B12"/>
    <w:rsid w:val="00B6142B"/>
    <w:rsid w:val="00B614D9"/>
    <w:rsid w:val="00B61874"/>
    <w:rsid w:val="00B63ECF"/>
    <w:rsid w:val="00B64B92"/>
    <w:rsid w:val="00B66C0A"/>
    <w:rsid w:val="00B66DB2"/>
    <w:rsid w:val="00B6722F"/>
    <w:rsid w:val="00B67DA0"/>
    <w:rsid w:val="00B71FD4"/>
    <w:rsid w:val="00B72B6F"/>
    <w:rsid w:val="00B73E48"/>
    <w:rsid w:val="00B74459"/>
    <w:rsid w:val="00B74B7A"/>
    <w:rsid w:val="00B81926"/>
    <w:rsid w:val="00B8208E"/>
    <w:rsid w:val="00B83237"/>
    <w:rsid w:val="00B840E2"/>
    <w:rsid w:val="00B852AC"/>
    <w:rsid w:val="00B8545D"/>
    <w:rsid w:val="00B872DE"/>
    <w:rsid w:val="00B902EC"/>
    <w:rsid w:val="00B90F8C"/>
    <w:rsid w:val="00B914FD"/>
    <w:rsid w:val="00B94AF3"/>
    <w:rsid w:val="00B95BF1"/>
    <w:rsid w:val="00B96577"/>
    <w:rsid w:val="00B971EF"/>
    <w:rsid w:val="00B975AB"/>
    <w:rsid w:val="00BA00C5"/>
    <w:rsid w:val="00BA03FA"/>
    <w:rsid w:val="00BA0749"/>
    <w:rsid w:val="00BA3313"/>
    <w:rsid w:val="00BA6568"/>
    <w:rsid w:val="00BA6EA3"/>
    <w:rsid w:val="00BA70A9"/>
    <w:rsid w:val="00BB10C9"/>
    <w:rsid w:val="00BB1F12"/>
    <w:rsid w:val="00BB236A"/>
    <w:rsid w:val="00BB31AF"/>
    <w:rsid w:val="00BB36BB"/>
    <w:rsid w:val="00BB37B8"/>
    <w:rsid w:val="00BB4997"/>
    <w:rsid w:val="00BB6519"/>
    <w:rsid w:val="00BB79D6"/>
    <w:rsid w:val="00BC1287"/>
    <w:rsid w:val="00BC235F"/>
    <w:rsid w:val="00BC2A8A"/>
    <w:rsid w:val="00BC3937"/>
    <w:rsid w:val="00BC4DDA"/>
    <w:rsid w:val="00BC5BB8"/>
    <w:rsid w:val="00BC6A2C"/>
    <w:rsid w:val="00BC7477"/>
    <w:rsid w:val="00BD0962"/>
    <w:rsid w:val="00BD1258"/>
    <w:rsid w:val="00BD5D86"/>
    <w:rsid w:val="00BD6B9D"/>
    <w:rsid w:val="00BD7113"/>
    <w:rsid w:val="00BE12E8"/>
    <w:rsid w:val="00BE4606"/>
    <w:rsid w:val="00BE5D56"/>
    <w:rsid w:val="00BE6DB4"/>
    <w:rsid w:val="00BE7553"/>
    <w:rsid w:val="00BF035C"/>
    <w:rsid w:val="00BF1E4F"/>
    <w:rsid w:val="00BF2626"/>
    <w:rsid w:val="00BF4A61"/>
    <w:rsid w:val="00BF4D5A"/>
    <w:rsid w:val="00BF7338"/>
    <w:rsid w:val="00BF763F"/>
    <w:rsid w:val="00C00867"/>
    <w:rsid w:val="00C0089E"/>
    <w:rsid w:val="00C01806"/>
    <w:rsid w:val="00C03FD5"/>
    <w:rsid w:val="00C052F1"/>
    <w:rsid w:val="00C0658A"/>
    <w:rsid w:val="00C065B8"/>
    <w:rsid w:val="00C10A45"/>
    <w:rsid w:val="00C11223"/>
    <w:rsid w:val="00C11CA7"/>
    <w:rsid w:val="00C17190"/>
    <w:rsid w:val="00C20692"/>
    <w:rsid w:val="00C207A2"/>
    <w:rsid w:val="00C22382"/>
    <w:rsid w:val="00C22625"/>
    <w:rsid w:val="00C24C25"/>
    <w:rsid w:val="00C24DAC"/>
    <w:rsid w:val="00C30B48"/>
    <w:rsid w:val="00C313E2"/>
    <w:rsid w:val="00C32280"/>
    <w:rsid w:val="00C35F13"/>
    <w:rsid w:val="00C36272"/>
    <w:rsid w:val="00C3685D"/>
    <w:rsid w:val="00C37A2C"/>
    <w:rsid w:val="00C37B26"/>
    <w:rsid w:val="00C408F7"/>
    <w:rsid w:val="00C41BA2"/>
    <w:rsid w:val="00C422F5"/>
    <w:rsid w:val="00C425E0"/>
    <w:rsid w:val="00C42DA4"/>
    <w:rsid w:val="00C4302A"/>
    <w:rsid w:val="00C4405D"/>
    <w:rsid w:val="00C45DF3"/>
    <w:rsid w:val="00C50168"/>
    <w:rsid w:val="00C50213"/>
    <w:rsid w:val="00C649C9"/>
    <w:rsid w:val="00C64B09"/>
    <w:rsid w:val="00C72420"/>
    <w:rsid w:val="00C73F7D"/>
    <w:rsid w:val="00C73F92"/>
    <w:rsid w:val="00C75F61"/>
    <w:rsid w:val="00C801D2"/>
    <w:rsid w:val="00C83067"/>
    <w:rsid w:val="00C84F32"/>
    <w:rsid w:val="00C85328"/>
    <w:rsid w:val="00C86B75"/>
    <w:rsid w:val="00C93273"/>
    <w:rsid w:val="00C939C3"/>
    <w:rsid w:val="00C93BD7"/>
    <w:rsid w:val="00C957E2"/>
    <w:rsid w:val="00C9784D"/>
    <w:rsid w:val="00CA2ABE"/>
    <w:rsid w:val="00CA512F"/>
    <w:rsid w:val="00CA528A"/>
    <w:rsid w:val="00CA586E"/>
    <w:rsid w:val="00CA5F29"/>
    <w:rsid w:val="00CA63F9"/>
    <w:rsid w:val="00CA731E"/>
    <w:rsid w:val="00CB0DE9"/>
    <w:rsid w:val="00CB0EA4"/>
    <w:rsid w:val="00CB3DE7"/>
    <w:rsid w:val="00CB6F70"/>
    <w:rsid w:val="00CB783D"/>
    <w:rsid w:val="00CB79E2"/>
    <w:rsid w:val="00CC24EE"/>
    <w:rsid w:val="00CD0428"/>
    <w:rsid w:val="00CD0B44"/>
    <w:rsid w:val="00CD0D64"/>
    <w:rsid w:val="00CD2096"/>
    <w:rsid w:val="00CD542C"/>
    <w:rsid w:val="00CD55BF"/>
    <w:rsid w:val="00CE0EBC"/>
    <w:rsid w:val="00CE11A8"/>
    <w:rsid w:val="00CE13A7"/>
    <w:rsid w:val="00CE2323"/>
    <w:rsid w:val="00CE454A"/>
    <w:rsid w:val="00CE530D"/>
    <w:rsid w:val="00CE7C39"/>
    <w:rsid w:val="00CF076D"/>
    <w:rsid w:val="00CF6703"/>
    <w:rsid w:val="00CF70D4"/>
    <w:rsid w:val="00D0282A"/>
    <w:rsid w:val="00D02DF4"/>
    <w:rsid w:val="00D10CCD"/>
    <w:rsid w:val="00D11384"/>
    <w:rsid w:val="00D13620"/>
    <w:rsid w:val="00D1396C"/>
    <w:rsid w:val="00D14CB7"/>
    <w:rsid w:val="00D166AE"/>
    <w:rsid w:val="00D22F98"/>
    <w:rsid w:val="00D23E48"/>
    <w:rsid w:val="00D2775E"/>
    <w:rsid w:val="00D307E5"/>
    <w:rsid w:val="00D31C3C"/>
    <w:rsid w:val="00D32B1F"/>
    <w:rsid w:val="00D33A14"/>
    <w:rsid w:val="00D33A92"/>
    <w:rsid w:val="00D34FB9"/>
    <w:rsid w:val="00D379FC"/>
    <w:rsid w:val="00D4133A"/>
    <w:rsid w:val="00D419DB"/>
    <w:rsid w:val="00D4274A"/>
    <w:rsid w:val="00D4282A"/>
    <w:rsid w:val="00D43C3B"/>
    <w:rsid w:val="00D5169A"/>
    <w:rsid w:val="00D51762"/>
    <w:rsid w:val="00D54352"/>
    <w:rsid w:val="00D55738"/>
    <w:rsid w:val="00D55CCE"/>
    <w:rsid w:val="00D57FB5"/>
    <w:rsid w:val="00D61B13"/>
    <w:rsid w:val="00D61D9F"/>
    <w:rsid w:val="00D65C66"/>
    <w:rsid w:val="00D65F44"/>
    <w:rsid w:val="00D65FA9"/>
    <w:rsid w:val="00D6683F"/>
    <w:rsid w:val="00D6721B"/>
    <w:rsid w:val="00D67359"/>
    <w:rsid w:val="00D72447"/>
    <w:rsid w:val="00D72852"/>
    <w:rsid w:val="00D732EB"/>
    <w:rsid w:val="00D73916"/>
    <w:rsid w:val="00D73E52"/>
    <w:rsid w:val="00D8148A"/>
    <w:rsid w:val="00D819D5"/>
    <w:rsid w:val="00D838D9"/>
    <w:rsid w:val="00D85697"/>
    <w:rsid w:val="00D907AA"/>
    <w:rsid w:val="00D909FF"/>
    <w:rsid w:val="00D940BE"/>
    <w:rsid w:val="00D94692"/>
    <w:rsid w:val="00D94B40"/>
    <w:rsid w:val="00D94F48"/>
    <w:rsid w:val="00D96631"/>
    <w:rsid w:val="00D96D78"/>
    <w:rsid w:val="00D976A6"/>
    <w:rsid w:val="00D97827"/>
    <w:rsid w:val="00DA3E7F"/>
    <w:rsid w:val="00DA5D52"/>
    <w:rsid w:val="00DA6DD6"/>
    <w:rsid w:val="00DB15EA"/>
    <w:rsid w:val="00DB16DB"/>
    <w:rsid w:val="00DB250F"/>
    <w:rsid w:val="00DB2C9B"/>
    <w:rsid w:val="00DB2D89"/>
    <w:rsid w:val="00DB2F66"/>
    <w:rsid w:val="00DB3C8B"/>
    <w:rsid w:val="00DB49A9"/>
    <w:rsid w:val="00DB6C59"/>
    <w:rsid w:val="00DC01A4"/>
    <w:rsid w:val="00DC047F"/>
    <w:rsid w:val="00DC266B"/>
    <w:rsid w:val="00DC268C"/>
    <w:rsid w:val="00DC348C"/>
    <w:rsid w:val="00DC39AF"/>
    <w:rsid w:val="00DC3A63"/>
    <w:rsid w:val="00DC4854"/>
    <w:rsid w:val="00DC6A3E"/>
    <w:rsid w:val="00DD119C"/>
    <w:rsid w:val="00DD3DE2"/>
    <w:rsid w:val="00DD5792"/>
    <w:rsid w:val="00DD5907"/>
    <w:rsid w:val="00DD5B35"/>
    <w:rsid w:val="00DD6386"/>
    <w:rsid w:val="00DE00F3"/>
    <w:rsid w:val="00DE084A"/>
    <w:rsid w:val="00DE0ADE"/>
    <w:rsid w:val="00DE2012"/>
    <w:rsid w:val="00DE2D77"/>
    <w:rsid w:val="00DE4D20"/>
    <w:rsid w:val="00DE4F19"/>
    <w:rsid w:val="00DE6A89"/>
    <w:rsid w:val="00DF2342"/>
    <w:rsid w:val="00DF2ADA"/>
    <w:rsid w:val="00DF3AF3"/>
    <w:rsid w:val="00DF445D"/>
    <w:rsid w:val="00DF49A8"/>
    <w:rsid w:val="00DF605D"/>
    <w:rsid w:val="00DF6232"/>
    <w:rsid w:val="00E01255"/>
    <w:rsid w:val="00E01589"/>
    <w:rsid w:val="00E01B2C"/>
    <w:rsid w:val="00E01B42"/>
    <w:rsid w:val="00E04623"/>
    <w:rsid w:val="00E05AFF"/>
    <w:rsid w:val="00E06F48"/>
    <w:rsid w:val="00E073C6"/>
    <w:rsid w:val="00E075C7"/>
    <w:rsid w:val="00E110D2"/>
    <w:rsid w:val="00E114E7"/>
    <w:rsid w:val="00E13888"/>
    <w:rsid w:val="00E14375"/>
    <w:rsid w:val="00E148D3"/>
    <w:rsid w:val="00E14C54"/>
    <w:rsid w:val="00E14D5D"/>
    <w:rsid w:val="00E14E63"/>
    <w:rsid w:val="00E2267E"/>
    <w:rsid w:val="00E25380"/>
    <w:rsid w:val="00E25644"/>
    <w:rsid w:val="00E25FE5"/>
    <w:rsid w:val="00E32157"/>
    <w:rsid w:val="00E32242"/>
    <w:rsid w:val="00E34026"/>
    <w:rsid w:val="00E357C1"/>
    <w:rsid w:val="00E3587A"/>
    <w:rsid w:val="00E368E8"/>
    <w:rsid w:val="00E37C1A"/>
    <w:rsid w:val="00E406D7"/>
    <w:rsid w:val="00E4071A"/>
    <w:rsid w:val="00E440F8"/>
    <w:rsid w:val="00E453E1"/>
    <w:rsid w:val="00E4547B"/>
    <w:rsid w:val="00E4647E"/>
    <w:rsid w:val="00E47AEF"/>
    <w:rsid w:val="00E47B86"/>
    <w:rsid w:val="00E50622"/>
    <w:rsid w:val="00E5191D"/>
    <w:rsid w:val="00E51F99"/>
    <w:rsid w:val="00E532F2"/>
    <w:rsid w:val="00E53BEB"/>
    <w:rsid w:val="00E56904"/>
    <w:rsid w:val="00E579D8"/>
    <w:rsid w:val="00E60510"/>
    <w:rsid w:val="00E64688"/>
    <w:rsid w:val="00E64E44"/>
    <w:rsid w:val="00E65C19"/>
    <w:rsid w:val="00E65D7C"/>
    <w:rsid w:val="00E678C1"/>
    <w:rsid w:val="00E72606"/>
    <w:rsid w:val="00E761F1"/>
    <w:rsid w:val="00E77BBC"/>
    <w:rsid w:val="00E81536"/>
    <w:rsid w:val="00E84014"/>
    <w:rsid w:val="00E84189"/>
    <w:rsid w:val="00E87142"/>
    <w:rsid w:val="00E875E9"/>
    <w:rsid w:val="00E90756"/>
    <w:rsid w:val="00E90E11"/>
    <w:rsid w:val="00E91426"/>
    <w:rsid w:val="00E91AFC"/>
    <w:rsid w:val="00E936A4"/>
    <w:rsid w:val="00E93AC9"/>
    <w:rsid w:val="00E93D22"/>
    <w:rsid w:val="00E96565"/>
    <w:rsid w:val="00E970D8"/>
    <w:rsid w:val="00E97C73"/>
    <w:rsid w:val="00EA0F6E"/>
    <w:rsid w:val="00EA1067"/>
    <w:rsid w:val="00EA2E5D"/>
    <w:rsid w:val="00EA6746"/>
    <w:rsid w:val="00EA6CE1"/>
    <w:rsid w:val="00EB06EC"/>
    <w:rsid w:val="00EB1C4A"/>
    <w:rsid w:val="00EB1CC1"/>
    <w:rsid w:val="00EB1F5C"/>
    <w:rsid w:val="00EB1FC0"/>
    <w:rsid w:val="00EB753D"/>
    <w:rsid w:val="00EC015A"/>
    <w:rsid w:val="00EC1B7F"/>
    <w:rsid w:val="00EC3C6D"/>
    <w:rsid w:val="00EC4189"/>
    <w:rsid w:val="00EC439E"/>
    <w:rsid w:val="00ED1712"/>
    <w:rsid w:val="00ED513F"/>
    <w:rsid w:val="00ED66FC"/>
    <w:rsid w:val="00ED7EAA"/>
    <w:rsid w:val="00EE1181"/>
    <w:rsid w:val="00EE18BD"/>
    <w:rsid w:val="00EF0135"/>
    <w:rsid w:val="00EF2C68"/>
    <w:rsid w:val="00EF2D6B"/>
    <w:rsid w:val="00EF3FB7"/>
    <w:rsid w:val="00EF4772"/>
    <w:rsid w:val="00EF4C9B"/>
    <w:rsid w:val="00EF7E40"/>
    <w:rsid w:val="00EF7E99"/>
    <w:rsid w:val="00F01022"/>
    <w:rsid w:val="00F01973"/>
    <w:rsid w:val="00F10060"/>
    <w:rsid w:val="00F105FD"/>
    <w:rsid w:val="00F1116B"/>
    <w:rsid w:val="00F12F18"/>
    <w:rsid w:val="00F13D8B"/>
    <w:rsid w:val="00F17D77"/>
    <w:rsid w:val="00F21382"/>
    <w:rsid w:val="00F23A97"/>
    <w:rsid w:val="00F26110"/>
    <w:rsid w:val="00F26133"/>
    <w:rsid w:val="00F3016B"/>
    <w:rsid w:val="00F33AE1"/>
    <w:rsid w:val="00F34125"/>
    <w:rsid w:val="00F36513"/>
    <w:rsid w:val="00F36AA6"/>
    <w:rsid w:val="00F37BDD"/>
    <w:rsid w:val="00F37CD9"/>
    <w:rsid w:val="00F41A13"/>
    <w:rsid w:val="00F42C85"/>
    <w:rsid w:val="00F45738"/>
    <w:rsid w:val="00F47C93"/>
    <w:rsid w:val="00F52A9D"/>
    <w:rsid w:val="00F532DC"/>
    <w:rsid w:val="00F56579"/>
    <w:rsid w:val="00F57E33"/>
    <w:rsid w:val="00F619BB"/>
    <w:rsid w:val="00F63E88"/>
    <w:rsid w:val="00F63F8F"/>
    <w:rsid w:val="00F6608E"/>
    <w:rsid w:val="00F662FF"/>
    <w:rsid w:val="00F72160"/>
    <w:rsid w:val="00F728DB"/>
    <w:rsid w:val="00F76843"/>
    <w:rsid w:val="00F771A5"/>
    <w:rsid w:val="00F77B71"/>
    <w:rsid w:val="00F83952"/>
    <w:rsid w:val="00F90066"/>
    <w:rsid w:val="00F909F0"/>
    <w:rsid w:val="00F93018"/>
    <w:rsid w:val="00F944E8"/>
    <w:rsid w:val="00F9453F"/>
    <w:rsid w:val="00F96A54"/>
    <w:rsid w:val="00F96EE2"/>
    <w:rsid w:val="00F96F8E"/>
    <w:rsid w:val="00FA0690"/>
    <w:rsid w:val="00FA1BDC"/>
    <w:rsid w:val="00FA2743"/>
    <w:rsid w:val="00FA27BB"/>
    <w:rsid w:val="00FA6C3B"/>
    <w:rsid w:val="00FA782C"/>
    <w:rsid w:val="00FB1972"/>
    <w:rsid w:val="00FB1BAF"/>
    <w:rsid w:val="00FB39D4"/>
    <w:rsid w:val="00FB40AA"/>
    <w:rsid w:val="00FB5AD1"/>
    <w:rsid w:val="00FB63D0"/>
    <w:rsid w:val="00FB7BF2"/>
    <w:rsid w:val="00FC34CE"/>
    <w:rsid w:val="00FC3DC2"/>
    <w:rsid w:val="00FC4FEE"/>
    <w:rsid w:val="00FD2258"/>
    <w:rsid w:val="00FD2AD8"/>
    <w:rsid w:val="00FD3ADF"/>
    <w:rsid w:val="00FD51CC"/>
    <w:rsid w:val="00FD52D4"/>
    <w:rsid w:val="00FD5E4B"/>
    <w:rsid w:val="00FD60C2"/>
    <w:rsid w:val="00FD6938"/>
    <w:rsid w:val="00FE3D90"/>
    <w:rsid w:val="00FE4656"/>
    <w:rsid w:val="00FE4847"/>
    <w:rsid w:val="00FE5B7C"/>
    <w:rsid w:val="00FE706A"/>
    <w:rsid w:val="00FE7E47"/>
    <w:rsid w:val="00FF0501"/>
    <w:rsid w:val="00FF1132"/>
    <w:rsid w:val="00FF15EA"/>
    <w:rsid w:val="00FF16B2"/>
    <w:rsid w:val="00FF282A"/>
    <w:rsid w:val="00FF3ED8"/>
    <w:rsid w:val="00FF6929"/>
    <w:rsid w:val="00FF6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jc w:val="both"/>
    </w:pPr>
    <w:rPr>
      <w:sz w:val="22"/>
      <w:lang w:val="vi-VN"/>
    </w:rPr>
  </w:style>
  <w:style w:type="paragraph" w:styleId="Heading1">
    <w:name w:val="heading 1"/>
    <w:basedOn w:val="Normal"/>
    <w:next w:val="Normal"/>
    <w:qFormat/>
    <w:pPr>
      <w:keepNext/>
      <w:jc w:val="center"/>
      <w:outlineLvl w:val="0"/>
    </w:pPr>
    <w:rPr>
      <w:rFonts w:ascii=".VnArial NarrowH" w:hAnsi=".VnArial NarrowH"/>
      <w:b/>
      <w:sz w:val="28"/>
    </w:rPr>
  </w:style>
  <w:style w:type="paragraph" w:styleId="Heading2">
    <w:name w:val="heading 2"/>
    <w:basedOn w:val="Normal"/>
    <w:next w:val="Normal"/>
    <w:qFormat/>
    <w:pPr>
      <w:keepNext/>
      <w:ind w:firstLine="720"/>
      <w:outlineLvl w:val="1"/>
    </w:pPr>
    <w:rPr>
      <w:rFonts w:ascii=".VnTime" w:hAnsi=".VnTime"/>
      <w:b/>
      <w:i/>
      <w:sz w:val="28"/>
      <w:szCs w:val="28"/>
    </w:rPr>
  </w:style>
  <w:style w:type="paragraph" w:styleId="Heading3">
    <w:name w:val="heading 3"/>
    <w:basedOn w:val="Normal"/>
    <w:next w:val="Normal"/>
    <w:qFormat/>
    <w:pPr>
      <w:keepNext/>
      <w:ind w:left="720" w:right="-29" w:firstLine="720"/>
      <w:outlineLvl w:val="2"/>
    </w:pPr>
    <w:rPr>
      <w:rFonts w:ascii=".VnTime" w:hAnsi=".VnTime"/>
      <w:sz w:val="28"/>
      <w:szCs w:val="28"/>
    </w:rPr>
  </w:style>
  <w:style w:type="paragraph" w:styleId="Heading4">
    <w:name w:val="heading 4"/>
    <w:basedOn w:val="Normal"/>
    <w:next w:val="Normal"/>
    <w:qFormat/>
    <w:pPr>
      <w:keepNext/>
      <w:outlineLvl w:val="3"/>
    </w:pPr>
    <w:rPr>
      <w:rFonts w:ascii=".VnTime" w:hAnsi=".VnTime"/>
      <w:b/>
      <w:sz w:val="28"/>
    </w:rPr>
  </w:style>
  <w:style w:type="paragraph" w:styleId="Heading5">
    <w:name w:val="heading 5"/>
    <w:basedOn w:val="Normal"/>
    <w:next w:val="Normal"/>
    <w:qFormat/>
    <w:pPr>
      <w:keepNext/>
      <w:ind w:left="720" w:firstLine="700"/>
      <w:outlineLvl w:val="4"/>
    </w:pPr>
    <w:rPr>
      <w:rFonts w:ascii=".VnTime" w:hAnsi=".VnTime"/>
      <w:sz w:val="28"/>
      <w:szCs w:val="28"/>
    </w:rPr>
  </w:style>
  <w:style w:type="paragraph" w:styleId="Heading6">
    <w:name w:val="heading 6"/>
    <w:basedOn w:val="Normal"/>
    <w:next w:val="Normal"/>
    <w:qFormat/>
    <w:pPr>
      <w:keepNext/>
      <w:jc w:val="center"/>
      <w:outlineLvl w:val="5"/>
    </w:pPr>
    <w:rPr>
      <w:b/>
      <w:sz w:val="26"/>
      <w:lang w:val="nl-NL"/>
    </w:rPr>
  </w:style>
  <w:style w:type="paragraph" w:styleId="Heading7">
    <w:name w:val="heading 7"/>
    <w:basedOn w:val="Normal"/>
    <w:next w:val="Normal"/>
    <w:qFormat/>
    <w:pPr>
      <w:keepNext/>
      <w:spacing w:before="120" w:after="120"/>
      <w:ind w:firstLine="700"/>
      <w:outlineLvl w:val="6"/>
    </w:pPr>
    <w:rPr>
      <w:rFonts w:ascii=".VnTime" w:hAnsi=".VnTime"/>
      <w:sz w:val="28"/>
      <w:szCs w:val="28"/>
    </w:rPr>
  </w:style>
  <w:style w:type="paragraph" w:styleId="Heading8">
    <w:name w:val="heading 8"/>
    <w:basedOn w:val="Normal"/>
    <w:next w:val="Normal"/>
    <w:qFormat/>
    <w:pPr>
      <w:keepNext/>
      <w:outlineLvl w:val="7"/>
    </w:pPr>
    <w:rPr>
      <w:rFonts w:ascii=".VnTime" w:hAnsi=".VnTime"/>
      <w:sz w:val="28"/>
      <w:szCs w:val="28"/>
    </w:rPr>
  </w:style>
  <w:style w:type="paragraph" w:styleId="Heading9">
    <w:name w:val="heading 9"/>
    <w:basedOn w:val="Normal"/>
    <w:next w:val="Normal"/>
    <w:qFormat/>
    <w:pPr>
      <w:keepNext/>
      <w:tabs>
        <w:tab w:val="left" w:pos="3264"/>
      </w:tabs>
      <w:outlineLvl w:val="8"/>
    </w:pPr>
    <w:rPr>
      <w:color w:val="000000"/>
      <w:sz w:val="24"/>
      <w:szCs w:val="24"/>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AN">
    <w:name w:val="THAN"/>
    <w:basedOn w:val="Normal"/>
    <w:pPr>
      <w:spacing w:before="120" w:line="400" w:lineRule="exact"/>
      <w:ind w:firstLine="720"/>
    </w:pPr>
    <w:rPr>
      <w:rFonts w:ascii=".VnTime" w:hAnsi=".VnTime"/>
      <w:sz w:val="28"/>
    </w:rPr>
  </w:style>
  <w:style w:type="paragraph" w:styleId="BodyText">
    <w:name w:val="Body Text"/>
    <w:basedOn w:val="Normal"/>
    <w:link w:val="BodyTextChar"/>
    <w:rPr>
      <w:rFonts w:ascii=".VnTime" w:hAnsi=".VnTime"/>
      <w:sz w:val="28"/>
    </w:rPr>
  </w:style>
  <w:style w:type="paragraph" w:styleId="BodyText2">
    <w:name w:val="Body Text 2"/>
    <w:basedOn w:val="Normal"/>
    <w:rPr>
      <w:rFonts w:ascii=".VnTime" w:hAnsi=".VnTime"/>
      <w:sz w:val="26"/>
    </w:rPr>
  </w:style>
  <w:style w:type="paragraph" w:styleId="BodyText3">
    <w:name w:val="Body Text 3"/>
    <w:basedOn w:val="Normal"/>
    <w:rPr>
      <w:rFonts w:ascii=".VnTime" w:hAnsi=".VnTime"/>
      <w:b/>
      <w:sz w:val="26"/>
    </w:rPr>
  </w:style>
  <w:style w:type="paragraph" w:styleId="BodyTextIndent">
    <w:name w:val="Body Text Indent"/>
    <w:basedOn w:val="Normal"/>
    <w:pPr>
      <w:ind w:left="720"/>
    </w:pPr>
    <w:rPr>
      <w:rFonts w:ascii=".VnTime" w:hAnsi=".VnTime"/>
      <w:b/>
      <w:sz w:val="26"/>
      <w:szCs w:val="26"/>
    </w:rPr>
  </w:style>
  <w:style w:type="paragraph" w:styleId="BodyTextIndent2">
    <w:name w:val="Body Text Indent 2"/>
    <w:basedOn w:val="Normal"/>
    <w:pPr>
      <w:ind w:left="312"/>
    </w:pPr>
    <w:rPr>
      <w:rFonts w:ascii=".VnTime" w:hAnsi=".VnTime"/>
      <w:b/>
      <w:sz w:val="26"/>
      <w:szCs w:val="26"/>
    </w:rPr>
  </w:style>
  <w:style w:type="paragraph" w:styleId="BodyTextIndent3">
    <w:name w:val="Body Text Indent 3"/>
    <w:basedOn w:val="Normal"/>
    <w:pPr>
      <w:ind w:left="312"/>
    </w:pPr>
    <w:rPr>
      <w:rFonts w:ascii=".VnTime" w:hAnsi=".VnTime"/>
      <w:sz w:val="26"/>
      <w:szCs w:val="26"/>
    </w:r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tyle>
  <w:style w:type="paragraph" w:customStyle="1" w:styleId="1chinhtrangChar1CharChar">
    <w:name w:val="1 chinh trang Char1 Char Char"/>
    <w:basedOn w:val="Normal"/>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rPr>
      <w:rFonts w:ascii=".VnCentury Schoolbook" w:hAnsi=".VnCentury Schoolbook"/>
      <w:color w:val="000000"/>
      <w:sz w:val="22"/>
      <w:szCs w:val="22"/>
      <w:lang w:val="en-US" w:eastAsia="en-US" w:bidi="ar-SA"/>
    </w:rPr>
  </w:style>
  <w:style w:type="paragraph" w:customStyle="1" w:styleId="cChar1CharCharChar">
    <w:name w:val="c Char1 Char Char Char"/>
    <w:basedOn w:val="Normal"/>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rPr>
      <w:rFonts w:ascii=".VnCentury Schoolbook" w:hAnsi=".VnCentury Schoolbook"/>
      <w:color w:val="000000"/>
      <w:sz w:val="22"/>
      <w:szCs w:val="22"/>
      <w:lang w:val="en-US" w:eastAsia="en-US" w:bidi="ar-SA"/>
    </w:rPr>
  </w:style>
  <w:style w:type="paragraph" w:customStyle="1" w:styleId="nCharChar">
    <w:name w:val="n Char Char"/>
    <w:basedOn w:val="1chinhtrangChar1CharChar"/>
    <w:pPr>
      <w:ind w:left="1928" w:hanging="1361"/>
    </w:pPr>
  </w:style>
  <w:style w:type="character" w:customStyle="1" w:styleId="nCharCharChar">
    <w:name w:val="n Char Char Char"/>
    <w:rPr>
      <w:rFonts w:ascii=".VnCentury Schoolbook" w:hAnsi=".VnCentury Schoolbook"/>
      <w:color w:val="000000"/>
      <w:sz w:val="22"/>
      <w:szCs w:val="22"/>
      <w:lang w:val="en-US" w:eastAsia="en-US" w:bidi="ar-SA"/>
    </w:rPr>
  </w:style>
  <w:style w:type="paragraph" w:styleId="Caption">
    <w:name w:val="caption"/>
    <w:basedOn w:val="Normal"/>
    <w:next w:val="Normal"/>
    <w:qFormat/>
    <w:pPr>
      <w:autoSpaceDE w:val="0"/>
      <w:autoSpaceDN w:val="0"/>
      <w:jc w:val="center"/>
    </w:pPr>
    <w:rPr>
      <w:rFonts w:ascii=".VnTime" w:hAnsi=".VnTime" w:cs=".VnTime"/>
      <w:b/>
      <w:bCs/>
      <w:color w:val="000000"/>
      <w:sz w:val="28"/>
      <w:szCs w:val="28"/>
    </w:rPr>
  </w:style>
  <w:style w:type="paragraph" w:customStyle="1" w:styleId="n-dieund">
    <w:name w:val="n-dieund"/>
    <w:basedOn w:val="Normal"/>
    <w:pPr>
      <w:spacing w:after="120"/>
      <w:ind w:firstLine="709"/>
    </w:pPr>
    <w:rPr>
      <w:rFonts w:ascii=".VnTime" w:hAnsi=".VnTime"/>
      <w:sz w:val="28"/>
    </w:rPr>
  </w:style>
  <w:style w:type="paragraph" w:styleId="Header">
    <w:name w:val="header"/>
    <w:basedOn w:val="Normal"/>
    <w:pPr>
      <w:tabs>
        <w:tab w:val="center" w:pos="4320"/>
        <w:tab w:val="right" w:pos="8640"/>
      </w:tabs>
    </w:pPr>
  </w:style>
  <w:style w:type="paragraph" w:customStyle="1" w:styleId="xl24">
    <w:name w:val="xl24"/>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basedOn w:val="Normal"/>
    <w:qFormat/>
    <w:pPr>
      <w:jc w:val="center"/>
    </w:pPr>
    <w:rPr>
      <w:b/>
      <w:color w:val="000000"/>
      <w:szCs w:val="24"/>
      <w:lang w:val="nl-NL"/>
    </w:rPr>
  </w:style>
  <w:style w:type="paragraph" w:styleId="Subtitle">
    <w:name w:val="Subtitle"/>
    <w:basedOn w:val="Normal"/>
    <w:qFormat/>
    <w:pPr>
      <w:jc w:val="center"/>
    </w:pPr>
    <w:rPr>
      <w:b/>
      <w:bCs/>
      <w:color w:val="000000"/>
      <w:szCs w:val="24"/>
      <w:lang w:val="nl-NL"/>
    </w:rPr>
  </w:style>
  <w:style w:type="paragraph" w:customStyle="1" w:styleId="CharCharChar">
    <w:name w:val="Char Char Char"/>
    <w:basedOn w:val="Normal"/>
    <w:rsid w:val="00A95661"/>
    <w:pPr>
      <w:spacing w:before="0" w:after="160" w:line="240" w:lineRule="exact"/>
      <w:jc w:val="left"/>
    </w:pPr>
    <w:rPr>
      <w:rFonts w:ascii="Verdana" w:hAnsi="Verdana"/>
      <w:sz w:val="20"/>
    </w:rPr>
  </w:style>
  <w:style w:type="paragraph" w:customStyle="1" w:styleId="CharCharChar0">
    <w:name w:val=" Char Char Char"/>
    <w:basedOn w:val="Normal"/>
    <w:rsid w:val="00EF7E99"/>
    <w:pPr>
      <w:spacing w:before="0" w:after="160" w:line="240" w:lineRule="exact"/>
      <w:jc w:val="left"/>
    </w:pPr>
    <w:rPr>
      <w:rFonts w:ascii="Verdana" w:hAnsi="Verdana"/>
      <w:sz w:val="20"/>
    </w:rPr>
  </w:style>
  <w:style w:type="paragraph" w:customStyle="1" w:styleId="Char">
    <w:name w:val=" Char"/>
    <w:basedOn w:val="Normal"/>
    <w:rsid w:val="00975392"/>
    <w:pPr>
      <w:pageBreakBefore/>
      <w:spacing w:before="100" w:beforeAutospacing="1" w:after="100" w:afterAutospacing="1"/>
      <w:jc w:val="left"/>
    </w:pPr>
    <w:rPr>
      <w:rFonts w:ascii="Tahoma" w:hAnsi="Tahoma"/>
      <w:sz w:val="20"/>
    </w:rPr>
  </w:style>
  <w:style w:type="character" w:customStyle="1" w:styleId="FooterChar">
    <w:name w:val="Footer Char"/>
    <w:link w:val="Footer"/>
    <w:uiPriority w:val="99"/>
    <w:rsid w:val="00A75EE8"/>
    <w:rPr>
      <w:sz w:val="22"/>
    </w:rPr>
  </w:style>
  <w:style w:type="paragraph" w:styleId="BalloonText">
    <w:name w:val="Balloon Text"/>
    <w:basedOn w:val="Normal"/>
    <w:link w:val="BalloonTextChar"/>
    <w:rsid w:val="00A75EE8"/>
    <w:pPr>
      <w:spacing w:before="0"/>
    </w:pPr>
    <w:rPr>
      <w:rFonts w:ascii="Tahoma" w:hAnsi="Tahoma"/>
      <w:sz w:val="16"/>
      <w:szCs w:val="16"/>
      <w:lang/>
    </w:rPr>
  </w:style>
  <w:style w:type="character" w:customStyle="1" w:styleId="BalloonTextChar">
    <w:name w:val="Balloon Text Char"/>
    <w:link w:val="BalloonText"/>
    <w:rsid w:val="00A75EE8"/>
    <w:rPr>
      <w:rFonts w:ascii="Tahoma" w:hAnsi="Tahoma" w:cs="Tahoma"/>
      <w:sz w:val="16"/>
      <w:szCs w:val="16"/>
    </w:rPr>
  </w:style>
  <w:style w:type="character" w:customStyle="1" w:styleId="BodyTextChar">
    <w:name w:val="Body Text Char"/>
    <w:link w:val="BodyText"/>
    <w:rsid w:val="008D2E61"/>
    <w:rPr>
      <w:rFonts w:ascii=".VnTime" w:hAnsi=".VnTime"/>
      <w:sz w:val="28"/>
      <w:lang w:val="vi-VN"/>
    </w:rPr>
  </w:style>
  <w:style w:type="paragraph" w:customStyle="1" w:styleId="bodyson">
    <w:name w:val="body son"/>
    <w:basedOn w:val="Normal"/>
    <w:autoRedefine/>
    <w:rsid w:val="000B046B"/>
    <w:pPr>
      <w:spacing w:before="0"/>
      <w:ind w:left="720"/>
    </w:pPr>
    <w:rPr>
      <w:sz w:val="24"/>
      <w:szCs w:val="24"/>
      <w:lang w:val="en-US"/>
    </w:rPr>
  </w:style>
  <w:style w:type="paragraph" w:customStyle="1" w:styleId="CharCharCharCharCharCharCharCharCharChar">
    <w:name w:val=" Char Char Char Char Char Char Char Char Char Char"/>
    <w:basedOn w:val="Normal"/>
    <w:autoRedefine/>
    <w:rsid w:val="000B046B"/>
    <w:pPr>
      <w:spacing w:before="0" w:after="160" w:line="240" w:lineRule="exact"/>
      <w:jc w:val="left"/>
    </w:pPr>
    <w:rPr>
      <w:rFonts w:ascii="Verdana" w:hAnsi="Verdana" w:cs="Verdana"/>
      <w:sz w:val="20"/>
      <w:lang w:val="en-US"/>
    </w:rPr>
  </w:style>
  <w:style w:type="paragraph" w:styleId="ListParagraph">
    <w:name w:val="List Paragraph"/>
    <w:basedOn w:val="Normal"/>
    <w:uiPriority w:val="34"/>
    <w:qFormat/>
    <w:rsid w:val="000B046B"/>
    <w:pPr>
      <w:ind w:left="720"/>
    </w:pPr>
    <w:rPr>
      <w:lang w:val="en-US"/>
    </w:rPr>
  </w:style>
  <w:style w:type="character" w:customStyle="1" w:styleId="outputdata">
    <w:name w:val="outputdata"/>
    <w:rsid w:val="000B046B"/>
  </w:style>
  <w:style w:type="character" w:styleId="LineNumber">
    <w:name w:val="line number"/>
    <w:rsid w:val="000B046B"/>
  </w:style>
</w:styles>
</file>

<file path=word/webSettings.xml><?xml version="1.0" encoding="utf-8"?>
<w:webSettings xmlns:r="http://schemas.openxmlformats.org/officeDocument/2006/relationships" xmlns:w="http://schemas.openxmlformats.org/wordprocessingml/2006/main">
  <w:divs>
    <w:div w:id="10959104">
      <w:bodyDiv w:val="1"/>
      <w:marLeft w:val="0"/>
      <w:marRight w:val="0"/>
      <w:marTop w:val="0"/>
      <w:marBottom w:val="0"/>
      <w:divBdr>
        <w:top w:val="none" w:sz="0" w:space="0" w:color="auto"/>
        <w:left w:val="none" w:sz="0" w:space="0" w:color="auto"/>
        <w:bottom w:val="none" w:sz="0" w:space="0" w:color="auto"/>
        <w:right w:val="none" w:sz="0" w:space="0" w:color="auto"/>
      </w:divBdr>
    </w:div>
    <w:div w:id="32971557">
      <w:bodyDiv w:val="1"/>
      <w:marLeft w:val="0"/>
      <w:marRight w:val="0"/>
      <w:marTop w:val="0"/>
      <w:marBottom w:val="0"/>
      <w:divBdr>
        <w:top w:val="none" w:sz="0" w:space="0" w:color="auto"/>
        <w:left w:val="none" w:sz="0" w:space="0" w:color="auto"/>
        <w:bottom w:val="none" w:sz="0" w:space="0" w:color="auto"/>
        <w:right w:val="none" w:sz="0" w:space="0" w:color="auto"/>
      </w:divBdr>
    </w:div>
    <w:div w:id="103695634">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
    <w:div w:id="115566836">
      <w:bodyDiv w:val="1"/>
      <w:marLeft w:val="0"/>
      <w:marRight w:val="0"/>
      <w:marTop w:val="0"/>
      <w:marBottom w:val="0"/>
      <w:divBdr>
        <w:top w:val="none" w:sz="0" w:space="0" w:color="auto"/>
        <w:left w:val="none" w:sz="0" w:space="0" w:color="auto"/>
        <w:bottom w:val="none" w:sz="0" w:space="0" w:color="auto"/>
        <w:right w:val="none" w:sz="0" w:space="0" w:color="auto"/>
      </w:divBdr>
    </w:div>
    <w:div w:id="179320542">
      <w:bodyDiv w:val="1"/>
      <w:marLeft w:val="0"/>
      <w:marRight w:val="0"/>
      <w:marTop w:val="0"/>
      <w:marBottom w:val="0"/>
      <w:divBdr>
        <w:top w:val="none" w:sz="0" w:space="0" w:color="auto"/>
        <w:left w:val="none" w:sz="0" w:space="0" w:color="auto"/>
        <w:bottom w:val="none" w:sz="0" w:space="0" w:color="auto"/>
        <w:right w:val="none" w:sz="0" w:space="0" w:color="auto"/>
      </w:divBdr>
    </w:div>
    <w:div w:id="220941436">
      <w:bodyDiv w:val="1"/>
      <w:marLeft w:val="0"/>
      <w:marRight w:val="0"/>
      <w:marTop w:val="0"/>
      <w:marBottom w:val="0"/>
      <w:divBdr>
        <w:top w:val="none" w:sz="0" w:space="0" w:color="auto"/>
        <w:left w:val="none" w:sz="0" w:space="0" w:color="auto"/>
        <w:bottom w:val="none" w:sz="0" w:space="0" w:color="auto"/>
        <w:right w:val="none" w:sz="0" w:space="0" w:color="auto"/>
      </w:divBdr>
    </w:div>
    <w:div w:id="232354747">
      <w:bodyDiv w:val="1"/>
      <w:marLeft w:val="0"/>
      <w:marRight w:val="0"/>
      <w:marTop w:val="0"/>
      <w:marBottom w:val="0"/>
      <w:divBdr>
        <w:top w:val="none" w:sz="0" w:space="0" w:color="auto"/>
        <w:left w:val="none" w:sz="0" w:space="0" w:color="auto"/>
        <w:bottom w:val="none" w:sz="0" w:space="0" w:color="auto"/>
        <w:right w:val="none" w:sz="0" w:space="0" w:color="auto"/>
      </w:divBdr>
    </w:div>
    <w:div w:id="241571542">
      <w:bodyDiv w:val="1"/>
      <w:marLeft w:val="0"/>
      <w:marRight w:val="0"/>
      <w:marTop w:val="0"/>
      <w:marBottom w:val="0"/>
      <w:divBdr>
        <w:top w:val="none" w:sz="0" w:space="0" w:color="auto"/>
        <w:left w:val="none" w:sz="0" w:space="0" w:color="auto"/>
        <w:bottom w:val="none" w:sz="0" w:space="0" w:color="auto"/>
        <w:right w:val="none" w:sz="0" w:space="0" w:color="auto"/>
      </w:divBdr>
    </w:div>
    <w:div w:id="249462122">
      <w:bodyDiv w:val="1"/>
      <w:marLeft w:val="0"/>
      <w:marRight w:val="0"/>
      <w:marTop w:val="0"/>
      <w:marBottom w:val="0"/>
      <w:divBdr>
        <w:top w:val="none" w:sz="0" w:space="0" w:color="auto"/>
        <w:left w:val="none" w:sz="0" w:space="0" w:color="auto"/>
        <w:bottom w:val="none" w:sz="0" w:space="0" w:color="auto"/>
        <w:right w:val="none" w:sz="0" w:space="0" w:color="auto"/>
      </w:divBdr>
    </w:div>
    <w:div w:id="262806055">
      <w:bodyDiv w:val="1"/>
      <w:marLeft w:val="0"/>
      <w:marRight w:val="0"/>
      <w:marTop w:val="0"/>
      <w:marBottom w:val="0"/>
      <w:divBdr>
        <w:top w:val="none" w:sz="0" w:space="0" w:color="auto"/>
        <w:left w:val="none" w:sz="0" w:space="0" w:color="auto"/>
        <w:bottom w:val="none" w:sz="0" w:space="0" w:color="auto"/>
        <w:right w:val="none" w:sz="0" w:space="0" w:color="auto"/>
      </w:divBdr>
    </w:div>
    <w:div w:id="272369662">
      <w:bodyDiv w:val="1"/>
      <w:marLeft w:val="0"/>
      <w:marRight w:val="0"/>
      <w:marTop w:val="0"/>
      <w:marBottom w:val="0"/>
      <w:divBdr>
        <w:top w:val="none" w:sz="0" w:space="0" w:color="auto"/>
        <w:left w:val="none" w:sz="0" w:space="0" w:color="auto"/>
        <w:bottom w:val="none" w:sz="0" w:space="0" w:color="auto"/>
        <w:right w:val="none" w:sz="0" w:space="0" w:color="auto"/>
      </w:divBdr>
    </w:div>
    <w:div w:id="280652662">
      <w:bodyDiv w:val="1"/>
      <w:marLeft w:val="0"/>
      <w:marRight w:val="0"/>
      <w:marTop w:val="0"/>
      <w:marBottom w:val="0"/>
      <w:divBdr>
        <w:top w:val="none" w:sz="0" w:space="0" w:color="auto"/>
        <w:left w:val="none" w:sz="0" w:space="0" w:color="auto"/>
        <w:bottom w:val="none" w:sz="0" w:space="0" w:color="auto"/>
        <w:right w:val="none" w:sz="0" w:space="0" w:color="auto"/>
      </w:divBdr>
    </w:div>
    <w:div w:id="294071962">
      <w:bodyDiv w:val="1"/>
      <w:marLeft w:val="0"/>
      <w:marRight w:val="0"/>
      <w:marTop w:val="0"/>
      <w:marBottom w:val="0"/>
      <w:divBdr>
        <w:top w:val="none" w:sz="0" w:space="0" w:color="auto"/>
        <w:left w:val="none" w:sz="0" w:space="0" w:color="auto"/>
        <w:bottom w:val="none" w:sz="0" w:space="0" w:color="auto"/>
        <w:right w:val="none" w:sz="0" w:space="0" w:color="auto"/>
      </w:divBdr>
    </w:div>
    <w:div w:id="300115732">
      <w:bodyDiv w:val="1"/>
      <w:marLeft w:val="0"/>
      <w:marRight w:val="0"/>
      <w:marTop w:val="0"/>
      <w:marBottom w:val="0"/>
      <w:divBdr>
        <w:top w:val="none" w:sz="0" w:space="0" w:color="auto"/>
        <w:left w:val="none" w:sz="0" w:space="0" w:color="auto"/>
        <w:bottom w:val="none" w:sz="0" w:space="0" w:color="auto"/>
        <w:right w:val="none" w:sz="0" w:space="0" w:color="auto"/>
      </w:divBdr>
    </w:div>
    <w:div w:id="304629522">
      <w:bodyDiv w:val="1"/>
      <w:marLeft w:val="0"/>
      <w:marRight w:val="0"/>
      <w:marTop w:val="0"/>
      <w:marBottom w:val="0"/>
      <w:divBdr>
        <w:top w:val="none" w:sz="0" w:space="0" w:color="auto"/>
        <w:left w:val="none" w:sz="0" w:space="0" w:color="auto"/>
        <w:bottom w:val="none" w:sz="0" w:space="0" w:color="auto"/>
        <w:right w:val="none" w:sz="0" w:space="0" w:color="auto"/>
      </w:divBdr>
    </w:div>
    <w:div w:id="314918541">
      <w:bodyDiv w:val="1"/>
      <w:marLeft w:val="0"/>
      <w:marRight w:val="0"/>
      <w:marTop w:val="0"/>
      <w:marBottom w:val="0"/>
      <w:divBdr>
        <w:top w:val="none" w:sz="0" w:space="0" w:color="auto"/>
        <w:left w:val="none" w:sz="0" w:space="0" w:color="auto"/>
        <w:bottom w:val="none" w:sz="0" w:space="0" w:color="auto"/>
        <w:right w:val="none" w:sz="0" w:space="0" w:color="auto"/>
      </w:divBdr>
    </w:div>
    <w:div w:id="317196473">
      <w:bodyDiv w:val="1"/>
      <w:marLeft w:val="0"/>
      <w:marRight w:val="0"/>
      <w:marTop w:val="0"/>
      <w:marBottom w:val="0"/>
      <w:divBdr>
        <w:top w:val="none" w:sz="0" w:space="0" w:color="auto"/>
        <w:left w:val="none" w:sz="0" w:space="0" w:color="auto"/>
        <w:bottom w:val="none" w:sz="0" w:space="0" w:color="auto"/>
        <w:right w:val="none" w:sz="0" w:space="0" w:color="auto"/>
      </w:divBdr>
    </w:div>
    <w:div w:id="332030678">
      <w:bodyDiv w:val="1"/>
      <w:marLeft w:val="0"/>
      <w:marRight w:val="0"/>
      <w:marTop w:val="0"/>
      <w:marBottom w:val="0"/>
      <w:divBdr>
        <w:top w:val="none" w:sz="0" w:space="0" w:color="auto"/>
        <w:left w:val="none" w:sz="0" w:space="0" w:color="auto"/>
        <w:bottom w:val="none" w:sz="0" w:space="0" w:color="auto"/>
        <w:right w:val="none" w:sz="0" w:space="0" w:color="auto"/>
      </w:divBdr>
    </w:div>
    <w:div w:id="345910593">
      <w:bodyDiv w:val="1"/>
      <w:marLeft w:val="0"/>
      <w:marRight w:val="0"/>
      <w:marTop w:val="0"/>
      <w:marBottom w:val="0"/>
      <w:divBdr>
        <w:top w:val="none" w:sz="0" w:space="0" w:color="auto"/>
        <w:left w:val="none" w:sz="0" w:space="0" w:color="auto"/>
        <w:bottom w:val="none" w:sz="0" w:space="0" w:color="auto"/>
        <w:right w:val="none" w:sz="0" w:space="0" w:color="auto"/>
      </w:divBdr>
    </w:div>
    <w:div w:id="353962731">
      <w:bodyDiv w:val="1"/>
      <w:marLeft w:val="0"/>
      <w:marRight w:val="0"/>
      <w:marTop w:val="0"/>
      <w:marBottom w:val="0"/>
      <w:divBdr>
        <w:top w:val="none" w:sz="0" w:space="0" w:color="auto"/>
        <w:left w:val="none" w:sz="0" w:space="0" w:color="auto"/>
        <w:bottom w:val="none" w:sz="0" w:space="0" w:color="auto"/>
        <w:right w:val="none" w:sz="0" w:space="0" w:color="auto"/>
      </w:divBdr>
    </w:div>
    <w:div w:id="389230524">
      <w:bodyDiv w:val="1"/>
      <w:marLeft w:val="0"/>
      <w:marRight w:val="0"/>
      <w:marTop w:val="0"/>
      <w:marBottom w:val="0"/>
      <w:divBdr>
        <w:top w:val="none" w:sz="0" w:space="0" w:color="auto"/>
        <w:left w:val="none" w:sz="0" w:space="0" w:color="auto"/>
        <w:bottom w:val="none" w:sz="0" w:space="0" w:color="auto"/>
        <w:right w:val="none" w:sz="0" w:space="0" w:color="auto"/>
      </w:divBdr>
    </w:div>
    <w:div w:id="419372564">
      <w:bodyDiv w:val="1"/>
      <w:marLeft w:val="0"/>
      <w:marRight w:val="0"/>
      <w:marTop w:val="0"/>
      <w:marBottom w:val="0"/>
      <w:divBdr>
        <w:top w:val="none" w:sz="0" w:space="0" w:color="auto"/>
        <w:left w:val="none" w:sz="0" w:space="0" w:color="auto"/>
        <w:bottom w:val="none" w:sz="0" w:space="0" w:color="auto"/>
        <w:right w:val="none" w:sz="0" w:space="0" w:color="auto"/>
      </w:divBdr>
    </w:div>
    <w:div w:id="450167470">
      <w:bodyDiv w:val="1"/>
      <w:marLeft w:val="0"/>
      <w:marRight w:val="0"/>
      <w:marTop w:val="0"/>
      <w:marBottom w:val="0"/>
      <w:divBdr>
        <w:top w:val="none" w:sz="0" w:space="0" w:color="auto"/>
        <w:left w:val="none" w:sz="0" w:space="0" w:color="auto"/>
        <w:bottom w:val="none" w:sz="0" w:space="0" w:color="auto"/>
        <w:right w:val="none" w:sz="0" w:space="0" w:color="auto"/>
      </w:divBdr>
    </w:div>
    <w:div w:id="467861690">
      <w:bodyDiv w:val="1"/>
      <w:marLeft w:val="0"/>
      <w:marRight w:val="0"/>
      <w:marTop w:val="0"/>
      <w:marBottom w:val="0"/>
      <w:divBdr>
        <w:top w:val="none" w:sz="0" w:space="0" w:color="auto"/>
        <w:left w:val="none" w:sz="0" w:space="0" w:color="auto"/>
        <w:bottom w:val="none" w:sz="0" w:space="0" w:color="auto"/>
        <w:right w:val="none" w:sz="0" w:space="0" w:color="auto"/>
      </w:divBdr>
    </w:div>
    <w:div w:id="487550782">
      <w:bodyDiv w:val="1"/>
      <w:marLeft w:val="0"/>
      <w:marRight w:val="0"/>
      <w:marTop w:val="0"/>
      <w:marBottom w:val="0"/>
      <w:divBdr>
        <w:top w:val="none" w:sz="0" w:space="0" w:color="auto"/>
        <w:left w:val="none" w:sz="0" w:space="0" w:color="auto"/>
        <w:bottom w:val="none" w:sz="0" w:space="0" w:color="auto"/>
        <w:right w:val="none" w:sz="0" w:space="0" w:color="auto"/>
      </w:divBdr>
    </w:div>
    <w:div w:id="503669455">
      <w:bodyDiv w:val="1"/>
      <w:marLeft w:val="0"/>
      <w:marRight w:val="0"/>
      <w:marTop w:val="0"/>
      <w:marBottom w:val="0"/>
      <w:divBdr>
        <w:top w:val="none" w:sz="0" w:space="0" w:color="auto"/>
        <w:left w:val="none" w:sz="0" w:space="0" w:color="auto"/>
        <w:bottom w:val="none" w:sz="0" w:space="0" w:color="auto"/>
        <w:right w:val="none" w:sz="0" w:space="0" w:color="auto"/>
      </w:divBdr>
    </w:div>
    <w:div w:id="518927625">
      <w:bodyDiv w:val="1"/>
      <w:marLeft w:val="0"/>
      <w:marRight w:val="0"/>
      <w:marTop w:val="0"/>
      <w:marBottom w:val="0"/>
      <w:divBdr>
        <w:top w:val="none" w:sz="0" w:space="0" w:color="auto"/>
        <w:left w:val="none" w:sz="0" w:space="0" w:color="auto"/>
        <w:bottom w:val="none" w:sz="0" w:space="0" w:color="auto"/>
        <w:right w:val="none" w:sz="0" w:space="0" w:color="auto"/>
      </w:divBdr>
    </w:div>
    <w:div w:id="522325128">
      <w:bodyDiv w:val="1"/>
      <w:marLeft w:val="0"/>
      <w:marRight w:val="0"/>
      <w:marTop w:val="0"/>
      <w:marBottom w:val="0"/>
      <w:divBdr>
        <w:top w:val="none" w:sz="0" w:space="0" w:color="auto"/>
        <w:left w:val="none" w:sz="0" w:space="0" w:color="auto"/>
        <w:bottom w:val="none" w:sz="0" w:space="0" w:color="auto"/>
        <w:right w:val="none" w:sz="0" w:space="0" w:color="auto"/>
      </w:divBdr>
    </w:div>
    <w:div w:id="523641074">
      <w:bodyDiv w:val="1"/>
      <w:marLeft w:val="0"/>
      <w:marRight w:val="0"/>
      <w:marTop w:val="0"/>
      <w:marBottom w:val="0"/>
      <w:divBdr>
        <w:top w:val="none" w:sz="0" w:space="0" w:color="auto"/>
        <w:left w:val="none" w:sz="0" w:space="0" w:color="auto"/>
        <w:bottom w:val="none" w:sz="0" w:space="0" w:color="auto"/>
        <w:right w:val="none" w:sz="0" w:space="0" w:color="auto"/>
      </w:divBdr>
    </w:div>
    <w:div w:id="534347394">
      <w:bodyDiv w:val="1"/>
      <w:marLeft w:val="0"/>
      <w:marRight w:val="0"/>
      <w:marTop w:val="0"/>
      <w:marBottom w:val="0"/>
      <w:divBdr>
        <w:top w:val="none" w:sz="0" w:space="0" w:color="auto"/>
        <w:left w:val="none" w:sz="0" w:space="0" w:color="auto"/>
        <w:bottom w:val="none" w:sz="0" w:space="0" w:color="auto"/>
        <w:right w:val="none" w:sz="0" w:space="0" w:color="auto"/>
      </w:divBdr>
    </w:div>
    <w:div w:id="561722276">
      <w:bodyDiv w:val="1"/>
      <w:marLeft w:val="0"/>
      <w:marRight w:val="0"/>
      <w:marTop w:val="0"/>
      <w:marBottom w:val="0"/>
      <w:divBdr>
        <w:top w:val="none" w:sz="0" w:space="0" w:color="auto"/>
        <w:left w:val="none" w:sz="0" w:space="0" w:color="auto"/>
        <w:bottom w:val="none" w:sz="0" w:space="0" w:color="auto"/>
        <w:right w:val="none" w:sz="0" w:space="0" w:color="auto"/>
      </w:divBdr>
    </w:div>
    <w:div w:id="562566667">
      <w:bodyDiv w:val="1"/>
      <w:marLeft w:val="0"/>
      <w:marRight w:val="0"/>
      <w:marTop w:val="0"/>
      <w:marBottom w:val="0"/>
      <w:divBdr>
        <w:top w:val="none" w:sz="0" w:space="0" w:color="auto"/>
        <w:left w:val="none" w:sz="0" w:space="0" w:color="auto"/>
        <w:bottom w:val="none" w:sz="0" w:space="0" w:color="auto"/>
        <w:right w:val="none" w:sz="0" w:space="0" w:color="auto"/>
      </w:divBdr>
    </w:div>
    <w:div w:id="574514064">
      <w:bodyDiv w:val="1"/>
      <w:marLeft w:val="0"/>
      <w:marRight w:val="0"/>
      <w:marTop w:val="0"/>
      <w:marBottom w:val="0"/>
      <w:divBdr>
        <w:top w:val="none" w:sz="0" w:space="0" w:color="auto"/>
        <w:left w:val="none" w:sz="0" w:space="0" w:color="auto"/>
        <w:bottom w:val="none" w:sz="0" w:space="0" w:color="auto"/>
        <w:right w:val="none" w:sz="0" w:space="0" w:color="auto"/>
      </w:divBdr>
    </w:div>
    <w:div w:id="593241887">
      <w:bodyDiv w:val="1"/>
      <w:marLeft w:val="0"/>
      <w:marRight w:val="0"/>
      <w:marTop w:val="0"/>
      <w:marBottom w:val="0"/>
      <w:divBdr>
        <w:top w:val="none" w:sz="0" w:space="0" w:color="auto"/>
        <w:left w:val="none" w:sz="0" w:space="0" w:color="auto"/>
        <w:bottom w:val="none" w:sz="0" w:space="0" w:color="auto"/>
        <w:right w:val="none" w:sz="0" w:space="0" w:color="auto"/>
      </w:divBdr>
    </w:div>
    <w:div w:id="601381034">
      <w:bodyDiv w:val="1"/>
      <w:marLeft w:val="0"/>
      <w:marRight w:val="0"/>
      <w:marTop w:val="0"/>
      <w:marBottom w:val="0"/>
      <w:divBdr>
        <w:top w:val="none" w:sz="0" w:space="0" w:color="auto"/>
        <w:left w:val="none" w:sz="0" w:space="0" w:color="auto"/>
        <w:bottom w:val="none" w:sz="0" w:space="0" w:color="auto"/>
        <w:right w:val="none" w:sz="0" w:space="0" w:color="auto"/>
      </w:divBdr>
    </w:div>
    <w:div w:id="642082185">
      <w:bodyDiv w:val="1"/>
      <w:marLeft w:val="0"/>
      <w:marRight w:val="0"/>
      <w:marTop w:val="0"/>
      <w:marBottom w:val="0"/>
      <w:divBdr>
        <w:top w:val="none" w:sz="0" w:space="0" w:color="auto"/>
        <w:left w:val="none" w:sz="0" w:space="0" w:color="auto"/>
        <w:bottom w:val="none" w:sz="0" w:space="0" w:color="auto"/>
        <w:right w:val="none" w:sz="0" w:space="0" w:color="auto"/>
      </w:divBdr>
    </w:div>
    <w:div w:id="658384309">
      <w:bodyDiv w:val="1"/>
      <w:marLeft w:val="0"/>
      <w:marRight w:val="0"/>
      <w:marTop w:val="0"/>
      <w:marBottom w:val="0"/>
      <w:divBdr>
        <w:top w:val="none" w:sz="0" w:space="0" w:color="auto"/>
        <w:left w:val="none" w:sz="0" w:space="0" w:color="auto"/>
        <w:bottom w:val="none" w:sz="0" w:space="0" w:color="auto"/>
        <w:right w:val="none" w:sz="0" w:space="0" w:color="auto"/>
      </w:divBdr>
    </w:div>
    <w:div w:id="663971608">
      <w:bodyDiv w:val="1"/>
      <w:marLeft w:val="0"/>
      <w:marRight w:val="0"/>
      <w:marTop w:val="0"/>
      <w:marBottom w:val="0"/>
      <w:divBdr>
        <w:top w:val="none" w:sz="0" w:space="0" w:color="auto"/>
        <w:left w:val="none" w:sz="0" w:space="0" w:color="auto"/>
        <w:bottom w:val="none" w:sz="0" w:space="0" w:color="auto"/>
        <w:right w:val="none" w:sz="0" w:space="0" w:color="auto"/>
      </w:divBdr>
    </w:div>
    <w:div w:id="666396500">
      <w:bodyDiv w:val="1"/>
      <w:marLeft w:val="0"/>
      <w:marRight w:val="0"/>
      <w:marTop w:val="0"/>
      <w:marBottom w:val="0"/>
      <w:divBdr>
        <w:top w:val="none" w:sz="0" w:space="0" w:color="auto"/>
        <w:left w:val="none" w:sz="0" w:space="0" w:color="auto"/>
        <w:bottom w:val="none" w:sz="0" w:space="0" w:color="auto"/>
        <w:right w:val="none" w:sz="0" w:space="0" w:color="auto"/>
      </w:divBdr>
    </w:div>
    <w:div w:id="679888555">
      <w:bodyDiv w:val="1"/>
      <w:marLeft w:val="0"/>
      <w:marRight w:val="0"/>
      <w:marTop w:val="0"/>
      <w:marBottom w:val="0"/>
      <w:divBdr>
        <w:top w:val="none" w:sz="0" w:space="0" w:color="auto"/>
        <w:left w:val="none" w:sz="0" w:space="0" w:color="auto"/>
        <w:bottom w:val="none" w:sz="0" w:space="0" w:color="auto"/>
        <w:right w:val="none" w:sz="0" w:space="0" w:color="auto"/>
      </w:divBdr>
    </w:div>
    <w:div w:id="689113203">
      <w:bodyDiv w:val="1"/>
      <w:marLeft w:val="0"/>
      <w:marRight w:val="0"/>
      <w:marTop w:val="0"/>
      <w:marBottom w:val="0"/>
      <w:divBdr>
        <w:top w:val="none" w:sz="0" w:space="0" w:color="auto"/>
        <w:left w:val="none" w:sz="0" w:space="0" w:color="auto"/>
        <w:bottom w:val="none" w:sz="0" w:space="0" w:color="auto"/>
        <w:right w:val="none" w:sz="0" w:space="0" w:color="auto"/>
      </w:divBdr>
    </w:div>
    <w:div w:id="694162712">
      <w:bodyDiv w:val="1"/>
      <w:marLeft w:val="0"/>
      <w:marRight w:val="0"/>
      <w:marTop w:val="0"/>
      <w:marBottom w:val="0"/>
      <w:divBdr>
        <w:top w:val="none" w:sz="0" w:space="0" w:color="auto"/>
        <w:left w:val="none" w:sz="0" w:space="0" w:color="auto"/>
        <w:bottom w:val="none" w:sz="0" w:space="0" w:color="auto"/>
        <w:right w:val="none" w:sz="0" w:space="0" w:color="auto"/>
      </w:divBdr>
    </w:div>
    <w:div w:id="706566002">
      <w:bodyDiv w:val="1"/>
      <w:marLeft w:val="0"/>
      <w:marRight w:val="0"/>
      <w:marTop w:val="0"/>
      <w:marBottom w:val="0"/>
      <w:divBdr>
        <w:top w:val="none" w:sz="0" w:space="0" w:color="auto"/>
        <w:left w:val="none" w:sz="0" w:space="0" w:color="auto"/>
        <w:bottom w:val="none" w:sz="0" w:space="0" w:color="auto"/>
        <w:right w:val="none" w:sz="0" w:space="0" w:color="auto"/>
      </w:divBdr>
    </w:div>
    <w:div w:id="713426863">
      <w:bodyDiv w:val="1"/>
      <w:marLeft w:val="0"/>
      <w:marRight w:val="0"/>
      <w:marTop w:val="0"/>
      <w:marBottom w:val="0"/>
      <w:divBdr>
        <w:top w:val="none" w:sz="0" w:space="0" w:color="auto"/>
        <w:left w:val="none" w:sz="0" w:space="0" w:color="auto"/>
        <w:bottom w:val="none" w:sz="0" w:space="0" w:color="auto"/>
        <w:right w:val="none" w:sz="0" w:space="0" w:color="auto"/>
      </w:divBdr>
    </w:div>
    <w:div w:id="751506295">
      <w:bodyDiv w:val="1"/>
      <w:marLeft w:val="0"/>
      <w:marRight w:val="0"/>
      <w:marTop w:val="0"/>
      <w:marBottom w:val="0"/>
      <w:divBdr>
        <w:top w:val="none" w:sz="0" w:space="0" w:color="auto"/>
        <w:left w:val="none" w:sz="0" w:space="0" w:color="auto"/>
        <w:bottom w:val="none" w:sz="0" w:space="0" w:color="auto"/>
        <w:right w:val="none" w:sz="0" w:space="0" w:color="auto"/>
      </w:divBdr>
    </w:div>
    <w:div w:id="770971476">
      <w:bodyDiv w:val="1"/>
      <w:marLeft w:val="0"/>
      <w:marRight w:val="0"/>
      <w:marTop w:val="0"/>
      <w:marBottom w:val="0"/>
      <w:divBdr>
        <w:top w:val="none" w:sz="0" w:space="0" w:color="auto"/>
        <w:left w:val="none" w:sz="0" w:space="0" w:color="auto"/>
        <w:bottom w:val="none" w:sz="0" w:space="0" w:color="auto"/>
        <w:right w:val="none" w:sz="0" w:space="0" w:color="auto"/>
      </w:divBdr>
    </w:div>
    <w:div w:id="783621576">
      <w:bodyDiv w:val="1"/>
      <w:marLeft w:val="0"/>
      <w:marRight w:val="0"/>
      <w:marTop w:val="0"/>
      <w:marBottom w:val="0"/>
      <w:divBdr>
        <w:top w:val="none" w:sz="0" w:space="0" w:color="auto"/>
        <w:left w:val="none" w:sz="0" w:space="0" w:color="auto"/>
        <w:bottom w:val="none" w:sz="0" w:space="0" w:color="auto"/>
        <w:right w:val="none" w:sz="0" w:space="0" w:color="auto"/>
      </w:divBdr>
    </w:div>
    <w:div w:id="786244320">
      <w:bodyDiv w:val="1"/>
      <w:marLeft w:val="0"/>
      <w:marRight w:val="0"/>
      <w:marTop w:val="0"/>
      <w:marBottom w:val="0"/>
      <w:divBdr>
        <w:top w:val="none" w:sz="0" w:space="0" w:color="auto"/>
        <w:left w:val="none" w:sz="0" w:space="0" w:color="auto"/>
        <w:bottom w:val="none" w:sz="0" w:space="0" w:color="auto"/>
        <w:right w:val="none" w:sz="0" w:space="0" w:color="auto"/>
      </w:divBdr>
    </w:div>
    <w:div w:id="796681859">
      <w:bodyDiv w:val="1"/>
      <w:marLeft w:val="0"/>
      <w:marRight w:val="0"/>
      <w:marTop w:val="0"/>
      <w:marBottom w:val="0"/>
      <w:divBdr>
        <w:top w:val="none" w:sz="0" w:space="0" w:color="auto"/>
        <w:left w:val="none" w:sz="0" w:space="0" w:color="auto"/>
        <w:bottom w:val="none" w:sz="0" w:space="0" w:color="auto"/>
        <w:right w:val="none" w:sz="0" w:space="0" w:color="auto"/>
      </w:divBdr>
    </w:div>
    <w:div w:id="799541804">
      <w:bodyDiv w:val="1"/>
      <w:marLeft w:val="0"/>
      <w:marRight w:val="0"/>
      <w:marTop w:val="0"/>
      <w:marBottom w:val="0"/>
      <w:divBdr>
        <w:top w:val="none" w:sz="0" w:space="0" w:color="auto"/>
        <w:left w:val="none" w:sz="0" w:space="0" w:color="auto"/>
        <w:bottom w:val="none" w:sz="0" w:space="0" w:color="auto"/>
        <w:right w:val="none" w:sz="0" w:space="0" w:color="auto"/>
      </w:divBdr>
    </w:div>
    <w:div w:id="816141760">
      <w:bodyDiv w:val="1"/>
      <w:marLeft w:val="0"/>
      <w:marRight w:val="0"/>
      <w:marTop w:val="0"/>
      <w:marBottom w:val="0"/>
      <w:divBdr>
        <w:top w:val="none" w:sz="0" w:space="0" w:color="auto"/>
        <w:left w:val="none" w:sz="0" w:space="0" w:color="auto"/>
        <w:bottom w:val="none" w:sz="0" w:space="0" w:color="auto"/>
        <w:right w:val="none" w:sz="0" w:space="0" w:color="auto"/>
      </w:divBdr>
    </w:div>
    <w:div w:id="844442559">
      <w:bodyDiv w:val="1"/>
      <w:marLeft w:val="0"/>
      <w:marRight w:val="0"/>
      <w:marTop w:val="0"/>
      <w:marBottom w:val="0"/>
      <w:divBdr>
        <w:top w:val="none" w:sz="0" w:space="0" w:color="auto"/>
        <w:left w:val="none" w:sz="0" w:space="0" w:color="auto"/>
        <w:bottom w:val="none" w:sz="0" w:space="0" w:color="auto"/>
        <w:right w:val="none" w:sz="0" w:space="0" w:color="auto"/>
      </w:divBdr>
    </w:div>
    <w:div w:id="857233545">
      <w:bodyDiv w:val="1"/>
      <w:marLeft w:val="0"/>
      <w:marRight w:val="0"/>
      <w:marTop w:val="0"/>
      <w:marBottom w:val="0"/>
      <w:divBdr>
        <w:top w:val="none" w:sz="0" w:space="0" w:color="auto"/>
        <w:left w:val="none" w:sz="0" w:space="0" w:color="auto"/>
        <w:bottom w:val="none" w:sz="0" w:space="0" w:color="auto"/>
        <w:right w:val="none" w:sz="0" w:space="0" w:color="auto"/>
      </w:divBdr>
    </w:div>
    <w:div w:id="868639892">
      <w:bodyDiv w:val="1"/>
      <w:marLeft w:val="0"/>
      <w:marRight w:val="0"/>
      <w:marTop w:val="0"/>
      <w:marBottom w:val="0"/>
      <w:divBdr>
        <w:top w:val="none" w:sz="0" w:space="0" w:color="auto"/>
        <w:left w:val="none" w:sz="0" w:space="0" w:color="auto"/>
        <w:bottom w:val="none" w:sz="0" w:space="0" w:color="auto"/>
        <w:right w:val="none" w:sz="0" w:space="0" w:color="auto"/>
      </w:divBdr>
    </w:div>
    <w:div w:id="890265089">
      <w:bodyDiv w:val="1"/>
      <w:marLeft w:val="0"/>
      <w:marRight w:val="0"/>
      <w:marTop w:val="0"/>
      <w:marBottom w:val="0"/>
      <w:divBdr>
        <w:top w:val="none" w:sz="0" w:space="0" w:color="auto"/>
        <w:left w:val="none" w:sz="0" w:space="0" w:color="auto"/>
        <w:bottom w:val="none" w:sz="0" w:space="0" w:color="auto"/>
        <w:right w:val="none" w:sz="0" w:space="0" w:color="auto"/>
      </w:divBdr>
    </w:div>
    <w:div w:id="901912723">
      <w:bodyDiv w:val="1"/>
      <w:marLeft w:val="0"/>
      <w:marRight w:val="0"/>
      <w:marTop w:val="0"/>
      <w:marBottom w:val="0"/>
      <w:divBdr>
        <w:top w:val="none" w:sz="0" w:space="0" w:color="auto"/>
        <w:left w:val="none" w:sz="0" w:space="0" w:color="auto"/>
        <w:bottom w:val="none" w:sz="0" w:space="0" w:color="auto"/>
        <w:right w:val="none" w:sz="0" w:space="0" w:color="auto"/>
      </w:divBdr>
    </w:div>
    <w:div w:id="903219035">
      <w:bodyDiv w:val="1"/>
      <w:marLeft w:val="0"/>
      <w:marRight w:val="0"/>
      <w:marTop w:val="0"/>
      <w:marBottom w:val="0"/>
      <w:divBdr>
        <w:top w:val="none" w:sz="0" w:space="0" w:color="auto"/>
        <w:left w:val="none" w:sz="0" w:space="0" w:color="auto"/>
        <w:bottom w:val="none" w:sz="0" w:space="0" w:color="auto"/>
        <w:right w:val="none" w:sz="0" w:space="0" w:color="auto"/>
      </w:divBdr>
    </w:div>
    <w:div w:id="910581739">
      <w:bodyDiv w:val="1"/>
      <w:marLeft w:val="0"/>
      <w:marRight w:val="0"/>
      <w:marTop w:val="0"/>
      <w:marBottom w:val="0"/>
      <w:divBdr>
        <w:top w:val="none" w:sz="0" w:space="0" w:color="auto"/>
        <w:left w:val="none" w:sz="0" w:space="0" w:color="auto"/>
        <w:bottom w:val="none" w:sz="0" w:space="0" w:color="auto"/>
        <w:right w:val="none" w:sz="0" w:space="0" w:color="auto"/>
      </w:divBdr>
    </w:div>
    <w:div w:id="921523981">
      <w:bodyDiv w:val="1"/>
      <w:marLeft w:val="0"/>
      <w:marRight w:val="0"/>
      <w:marTop w:val="0"/>
      <w:marBottom w:val="0"/>
      <w:divBdr>
        <w:top w:val="none" w:sz="0" w:space="0" w:color="auto"/>
        <w:left w:val="none" w:sz="0" w:space="0" w:color="auto"/>
        <w:bottom w:val="none" w:sz="0" w:space="0" w:color="auto"/>
        <w:right w:val="none" w:sz="0" w:space="0" w:color="auto"/>
      </w:divBdr>
    </w:div>
    <w:div w:id="942029105">
      <w:bodyDiv w:val="1"/>
      <w:marLeft w:val="0"/>
      <w:marRight w:val="0"/>
      <w:marTop w:val="0"/>
      <w:marBottom w:val="0"/>
      <w:divBdr>
        <w:top w:val="none" w:sz="0" w:space="0" w:color="auto"/>
        <w:left w:val="none" w:sz="0" w:space="0" w:color="auto"/>
        <w:bottom w:val="none" w:sz="0" w:space="0" w:color="auto"/>
        <w:right w:val="none" w:sz="0" w:space="0" w:color="auto"/>
      </w:divBdr>
    </w:div>
    <w:div w:id="953444325">
      <w:bodyDiv w:val="1"/>
      <w:marLeft w:val="0"/>
      <w:marRight w:val="0"/>
      <w:marTop w:val="0"/>
      <w:marBottom w:val="0"/>
      <w:divBdr>
        <w:top w:val="none" w:sz="0" w:space="0" w:color="auto"/>
        <w:left w:val="none" w:sz="0" w:space="0" w:color="auto"/>
        <w:bottom w:val="none" w:sz="0" w:space="0" w:color="auto"/>
        <w:right w:val="none" w:sz="0" w:space="0" w:color="auto"/>
      </w:divBdr>
    </w:div>
    <w:div w:id="966934280">
      <w:bodyDiv w:val="1"/>
      <w:marLeft w:val="0"/>
      <w:marRight w:val="0"/>
      <w:marTop w:val="0"/>
      <w:marBottom w:val="0"/>
      <w:divBdr>
        <w:top w:val="none" w:sz="0" w:space="0" w:color="auto"/>
        <w:left w:val="none" w:sz="0" w:space="0" w:color="auto"/>
        <w:bottom w:val="none" w:sz="0" w:space="0" w:color="auto"/>
        <w:right w:val="none" w:sz="0" w:space="0" w:color="auto"/>
      </w:divBdr>
    </w:div>
    <w:div w:id="967777659">
      <w:bodyDiv w:val="1"/>
      <w:marLeft w:val="0"/>
      <w:marRight w:val="0"/>
      <w:marTop w:val="0"/>
      <w:marBottom w:val="0"/>
      <w:divBdr>
        <w:top w:val="none" w:sz="0" w:space="0" w:color="auto"/>
        <w:left w:val="none" w:sz="0" w:space="0" w:color="auto"/>
        <w:bottom w:val="none" w:sz="0" w:space="0" w:color="auto"/>
        <w:right w:val="none" w:sz="0" w:space="0" w:color="auto"/>
      </w:divBdr>
    </w:div>
    <w:div w:id="973557686">
      <w:bodyDiv w:val="1"/>
      <w:marLeft w:val="0"/>
      <w:marRight w:val="0"/>
      <w:marTop w:val="0"/>
      <w:marBottom w:val="0"/>
      <w:divBdr>
        <w:top w:val="none" w:sz="0" w:space="0" w:color="auto"/>
        <w:left w:val="none" w:sz="0" w:space="0" w:color="auto"/>
        <w:bottom w:val="none" w:sz="0" w:space="0" w:color="auto"/>
        <w:right w:val="none" w:sz="0" w:space="0" w:color="auto"/>
      </w:divBdr>
    </w:div>
    <w:div w:id="1008368098">
      <w:bodyDiv w:val="1"/>
      <w:marLeft w:val="0"/>
      <w:marRight w:val="0"/>
      <w:marTop w:val="0"/>
      <w:marBottom w:val="0"/>
      <w:divBdr>
        <w:top w:val="none" w:sz="0" w:space="0" w:color="auto"/>
        <w:left w:val="none" w:sz="0" w:space="0" w:color="auto"/>
        <w:bottom w:val="none" w:sz="0" w:space="0" w:color="auto"/>
        <w:right w:val="none" w:sz="0" w:space="0" w:color="auto"/>
      </w:divBdr>
    </w:div>
    <w:div w:id="1011105652">
      <w:bodyDiv w:val="1"/>
      <w:marLeft w:val="0"/>
      <w:marRight w:val="0"/>
      <w:marTop w:val="0"/>
      <w:marBottom w:val="0"/>
      <w:divBdr>
        <w:top w:val="none" w:sz="0" w:space="0" w:color="auto"/>
        <w:left w:val="none" w:sz="0" w:space="0" w:color="auto"/>
        <w:bottom w:val="none" w:sz="0" w:space="0" w:color="auto"/>
        <w:right w:val="none" w:sz="0" w:space="0" w:color="auto"/>
      </w:divBdr>
    </w:div>
    <w:div w:id="1031540910">
      <w:bodyDiv w:val="1"/>
      <w:marLeft w:val="0"/>
      <w:marRight w:val="0"/>
      <w:marTop w:val="0"/>
      <w:marBottom w:val="0"/>
      <w:divBdr>
        <w:top w:val="none" w:sz="0" w:space="0" w:color="auto"/>
        <w:left w:val="none" w:sz="0" w:space="0" w:color="auto"/>
        <w:bottom w:val="none" w:sz="0" w:space="0" w:color="auto"/>
        <w:right w:val="none" w:sz="0" w:space="0" w:color="auto"/>
      </w:divBdr>
    </w:div>
    <w:div w:id="1034113343">
      <w:bodyDiv w:val="1"/>
      <w:marLeft w:val="0"/>
      <w:marRight w:val="0"/>
      <w:marTop w:val="0"/>
      <w:marBottom w:val="0"/>
      <w:divBdr>
        <w:top w:val="none" w:sz="0" w:space="0" w:color="auto"/>
        <w:left w:val="none" w:sz="0" w:space="0" w:color="auto"/>
        <w:bottom w:val="none" w:sz="0" w:space="0" w:color="auto"/>
        <w:right w:val="none" w:sz="0" w:space="0" w:color="auto"/>
      </w:divBdr>
    </w:div>
    <w:div w:id="1039084049">
      <w:bodyDiv w:val="1"/>
      <w:marLeft w:val="0"/>
      <w:marRight w:val="0"/>
      <w:marTop w:val="0"/>
      <w:marBottom w:val="0"/>
      <w:divBdr>
        <w:top w:val="none" w:sz="0" w:space="0" w:color="auto"/>
        <w:left w:val="none" w:sz="0" w:space="0" w:color="auto"/>
        <w:bottom w:val="none" w:sz="0" w:space="0" w:color="auto"/>
        <w:right w:val="none" w:sz="0" w:space="0" w:color="auto"/>
      </w:divBdr>
    </w:div>
    <w:div w:id="1045568018">
      <w:bodyDiv w:val="1"/>
      <w:marLeft w:val="0"/>
      <w:marRight w:val="0"/>
      <w:marTop w:val="0"/>
      <w:marBottom w:val="0"/>
      <w:divBdr>
        <w:top w:val="none" w:sz="0" w:space="0" w:color="auto"/>
        <w:left w:val="none" w:sz="0" w:space="0" w:color="auto"/>
        <w:bottom w:val="none" w:sz="0" w:space="0" w:color="auto"/>
        <w:right w:val="none" w:sz="0" w:space="0" w:color="auto"/>
      </w:divBdr>
    </w:div>
    <w:div w:id="1047022401">
      <w:bodyDiv w:val="1"/>
      <w:marLeft w:val="0"/>
      <w:marRight w:val="0"/>
      <w:marTop w:val="0"/>
      <w:marBottom w:val="0"/>
      <w:divBdr>
        <w:top w:val="none" w:sz="0" w:space="0" w:color="auto"/>
        <w:left w:val="none" w:sz="0" w:space="0" w:color="auto"/>
        <w:bottom w:val="none" w:sz="0" w:space="0" w:color="auto"/>
        <w:right w:val="none" w:sz="0" w:space="0" w:color="auto"/>
      </w:divBdr>
    </w:div>
    <w:div w:id="1067069233">
      <w:bodyDiv w:val="1"/>
      <w:marLeft w:val="0"/>
      <w:marRight w:val="0"/>
      <w:marTop w:val="0"/>
      <w:marBottom w:val="0"/>
      <w:divBdr>
        <w:top w:val="none" w:sz="0" w:space="0" w:color="auto"/>
        <w:left w:val="none" w:sz="0" w:space="0" w:color="auto"/>
        <w:bottom w:val="none" w:sz="0" w:space="0" w:color="auto"/>
        <w:right w:val="none" w:sz="0" w:space="0" w:color="auto"/>
      </w:divBdr>
    </w:div>
    <w:div w:id="1071390917">
      <w:bodyDiv w:val="1"/>
      <w:marLeft w:val="0"/>
      <w:marRight w:val="0"/>
      <w:marTop w:val="0"/>
      <w:marBottom w:val="0"/>
      <w:divBdr>
        <w:top w:val="none" w:sz="0" w:space="0" w:color="auto"/>
        <w:left w:val="none" w:sz="0" w:space="0" w:color="auto"/>
        <w:bottom w:val="none" w:sz="0" w:space="0" w:color="auto"/>
        <w:right w:val="none" w:sz="0" w:space="0" w:color="auto"/>
      </w:divBdr>
    </w:div>
    <w:div w:id="1091779929">
      <w:bodyDiv w:val="1"/>
      <w:marLeft w:val="0"/>
      <w:marRight w:val="0"/>
      <w:marTop w:val="0"/>
      <w:marBottom w:val="0"/>
      <w:divBdr>
        <w:top w:val="none" w:sz="0" w:space="0" w:color="auto"/>
        <w:left w:val="none" w:sz="0" w:space="0" w:color="auto"/>
        <w:bottom w:val="none" w:sz="0" w:space="0" w:color="auto"/>
        <w:right w:val="none" w:sz="0" w:space="0" w:color="auto"/>
      </w:divBdr>
    </w:div>
    <w:div w:id="1098406553">
      <w:bodyDiv w:val="1"/>
      <w:marLeft w:val="0"/>
      <w:marRight w:val="0"/>
      <w:marTop w:val="0"/>
      <w:marBottom w:val="0"/>
      <w:divBdr>
        <w:top w:val="none" w:sz="0" w:space="0" w:color="auto"/>
        <w:left w:val="none" w:sz="0" w:space="0" w:color="auto"/>
        <w:bottom w:val="none" w:sz="0" w:space="0" w:color="auto"/>
        <w:right w:val="none" w:sz="0" w:space="0" w:color="auto"/>
      </w:divBdr>
    </w:div>
    <w:div w:id="1100874941">
      <w:bodyDiv w:val="1"/>
      <w:marLeft w:val="0"/>
      <w:marRight w:val="0"/>
      <w:marTop w:val="0"/>
      <w:marBottom w:val="0"/>
      <w:divBdr>
        <w:top w:val="none" w:sz="0" w:space="0" w:color="auto"/>
        <w:left w:val="none" w:sz="0" w:space="0" w:color="auto"/>
        <w:bottom w:val="none" w:sz="0" w:space="0" w:color="auto"/>
        <w:right w:val="none" w:sz="0" w:space="0" w:color="auto"/>
      </w:divBdr>
    </w:div>
    <w:div w:id="1106925375">
      <w:bodyDiv w:val="1"/>
      <w:marLeft w:val="0"/>
      <w:marRight w:val="0"/>
      <w:marTop w:val="0"/>
      <w:marBottom w:val="0"/>
      <w:divBdr>
        <w:top w:val="none" w:sz="0" w:space="0" w:color="auto"/>
        <w:left w:val="none" w:sz="0" w:space="0" w:color="auto"/>
        <w:bottom w:val="none" w:sz="0" w:space="0" w:color="auto"/>
        <w:right w:val="none" w:sz="0" w:space="0" w:color="auto"/>
      </w:divBdr>
    </w:div>
    <w:div w:id="1140419416">
      <w:bodyDiv w:val="1"/>
      <w:marLeft w:val="0"/>
      <w:marRight w:val="0"/>
      <w:marTop w:val="0"/>
      <w:marBottom w:val="0"/>
      <w:divBdr>
        <w:top w:val="none" w:sz="0" w:space="0" w:color="auto"/>
        <w:left w:val="none" w:sz="0" w:space="0" w:color="auto"/>
        <w:bottom w:val="none" w:sz="0" w:space="0" w:color="auto"/>
        <w:right w:val="none" w:sz="0" w:space="0" w:color="auto"/>
      </w:divBdr>
    </w:div>
    <w:div w:id="1148010318">
      <w:bodyDiv w:val="1"/>
      <w:marLeft w:val="0"/>
      <w:marRight w:val="0"/>
      <w:marTop w:val="0"/>
      <w:marBottom w:val="0"/>
      <w:divBdr>
        <w:top w:val="none" w:sz="0" w:space="0" w:color="auto"/>
        <w:left w:val="none" w:sz="0" w:space="0" w:color="auto"/>
        <w:bottom w:val="none" w:sz="0" w:space="0" w:color="auto"/>
        <w:right w:val="none" w:sz="0" w:space="0" w:color="auto"/>
      </w:divBdr>
    </w:div>
    <w:div w:id="1199663359">
      <w:bodyDiv w:val="1"/>
      <w:marLeft w:val="0"/>
      <w:marRight w:val="0"/>
      <w:marTop w:val="0"/>
      <w:marBottom w:val="0"/>
      <w:divBdr>
        <w:top w:val="none" w:sz="0" w:space="0" w:color="auto"/>
        <w:left w:val="none" w:sz="0" w:space="0" w:color="auto"/>
        <w:bottom w:val="none" w:sz="0" w:space="0" w:color="auto"/>
        <w:right w:val="none" w:sz="0" w:space="0" w:color="auto"/>
      </w:divBdr>
    </w:div>
    <w:div w:id="1218323473">
      <w:bodyDiv w:val="1"/>
      <w:marLeft w:val="0"/>
      <w:marRight w:val="0"/>
      <w:marTop w:val="0"/>
      <w:marBottom w:val="0"/>
      <w:divBdr>
        <w:top w:val="none" w:sz="0" w:space="0" w:color="auto"/>
        <w:left w:val="none" w:sz="0" w:space="0" w:color="auto"/>
        <w:bottom w:val="none" w:sz="0" w:space="0" w:color="auto"/>
        <w:right w:val="none" w:sz="0" w:space="0" w:color="auto"/>
      </w:divBdr>
    </w:div>
    <w:div w:id="1250432263">
      <w:bodyDiv w:val="1"/>
      <w:marLeft w:val="0"/>
      <w:marRight w:val="0"/>
      <w:marTop w:val="0"/>
      <w:marBottom w:val="0"/>
      <w:divBdr>
        <w:top w:val="none" w:sz="0" w:space="0" w:color="auto"/>
        <w:left w:val="none" w:sz="0" w:space="0" w:color="auto"/>
        <w:bottom w:val="none" w:sz="0" w:space="0" w:color="auto"/>
        <w:right w:val="none" w:sz="0" w:space="0" w:color="auto"/>
      </w:divBdr>
    </w:div>
    <w:div w:id="1259211495">
      <w:bodyDiv w:val="1"/>
      <w:marLeft w:val="0"/>
      <w:marRight w:val="0"/>
      <w:marTop w:val="0"/>
      <w:marBottom w:val="0"/>
      <w:divBdr>
        <w:top w:val="none" w:sz="0" w:space="0" w:color="auto"/>
        <w:left w:val="none" w:sz="0" w:space="0" w:color="auto"/>
        <w:bottom w:val="none" w:sz="0" w:space="0" w:color="auto"/>
        <w:right w:val="none" w:sz="0" w:space="0" w:color="auto"/>
      </w:divBdr>
    </w:div>
    <w:div w:id="1282146854">
      <w:bodyDiv w:val="1"/>
      <w:marLeft w:val="0"/>
      <w:marRight w:val="0"/>
      <w:marTop w:val="0"/>
      <w:marBottom w:val="0"/>
      <w:divBdr>
        <w:top w:val="none" w:sz="0" w:space="0" w:color="auto"/>
        <w:left w:val="none" w:sz="0" w:space="0" w:color="auto"/>
        <w:bottom w:val="none" w:sz="0" w:space="0" w:color="auto"/>
        <w:right w:val="none" w:sz="0" w:space="0" w:color="auto"/>
      </w:divBdr>
    </w:div>
    <w:div w:id="1297297288">
      <w:bodyDiv w:val="1"/>
      <w:marLeft w:val="0"/>
      <w:marRight w:val="0"/>
      <w:marTop w:val="0"/>
      <w:marBottom w:val="0"/>
      <w:divBdr>
        <w:top w:val="none" w:sz="0" w:space="0" w:color="auto"/>
        <w:left w:val="none" w:sz="0" w:space="0" w:color="auto"/>
        <w:bottom w:val="none" w:sz="0" w:space="0" w:color="auto"/>
        <w:right w:val="none" w:sz="0" w:space="0" w:color="auto"/>
      </w:divBdr>
    </w:div>
    <w:div w:id="1327394351">
      <w:bodyDiv w:val="1"/>
      <w:marLeft w:val="0"/>
      <w:marRight w:val="0"/>
      <w:marTop w:val="0"/>
      <w:marBottom w:val="0"/>
      <w:divBdr>
        <w:top w:val="none" w:sz="0" w:space="0" w:color="auto"/>
        <w:left w:val="none" w:sz="0" w:space="0" w:color="auto"/>
        <w:bottom w:val="none" w:sz="0" w:space="0" w:color="auto"/>
        <w:right w:val="none" w:sz="0" w:space="0" w:color="auto"/>
      </w:divBdr>
    </w:div>
    <w:div w:id="1341153410">
      <w:bodyDiv w:val="1"/>
      <w:marLeft w:val="0"/>
      <w:marRight w:val="0"/>
      <w:marTop w:val="0"/>
      <w:marBottom w:val="0"/>
      <w:divBdr>
        <w:top w:val="none" w:sz="0" w:space="0" w:color="auto"/>
        <w:left w:val="none" w:sz="0" w:space="0" w:color="auto"/>
        <w:bottom w:val="none" w:sz="0" w:space="0" w:color="auto"/>
        <w:right w:val="none" w:sz="0" w:space="0" w:color="auto"/>
      </w:divBdr>
    </w:div>
    <w:div w:id="1342663511">
      <w:bodyDiv w:val="1"/>
      <w:marLeft w:val="0"/>
      <w:marRight w:val="0"/>
      <w:marTop w:val="0"/>
      <w:marBottom w:val="0"/>
      <w:divBdr>
        <w:top w:val="none" w:sz="0" w:space="0" w:color="auto"/>
        <w:left w:val="none" w:sz="0" w:space="0" w:color="auto"/>
        <w:bottom w:val="none" w:sz="0" w:space="0" w:color="auto"/>
        <w:right w:val="none" w:sz="0" w:space="0" w:color="auto"/>
      </w:divBdr>
    </w:div>
    <w:div w:id="1346904369">
      <w:bodyDiv w:val="1"/>
      <w:marLeft w:val="0"/>
      <w:marRight w:val="0"/>
      <w:marTop w:val="0"/>
      <w:marBottom w:val="0"/>
      <w:divBdr>
        <w:top w:val="none" w:sz="0" w:space="0" w:color="auto"/>
        <w:left w:val="none" w:sz="0" w:space="0" w:color="auto"/>
        <w:bottom w:val="none" w:sz="0" w:space="0" w:color="auto"/>
        <w:right w:val="none" w:sz="0" w:space="0" w:color="auto"/>
      </w:divBdr>
    </w:div>
    <w:div w:id="1357390078">
      <w:bodyDiv w:val="1"/>
      <w:marLeft w:val="0"/>
      <w:marRight w:val="0"/>
      <w:marTop w:val="0"/>
      <w:marBottom w:val="0"/>
      <w:divBdr>
        <w:top w:val="none" w:sz="0" w:space="0" w:color="auto"/>
        <w:left w:val="none" w:sz="0" w:space="0" w:color="auto"/>
        <w:bottom w:val="none" w:sz="0" w:space="0" w:color="auto"/>
        <w:right w:val="none" w:sz="0" w:space="0" w:color="auto"/>
      </w:divBdr>
    </w:div>
    <w:div w:id="1376462331">
      <w:bodyDiv w:val="1"/>
      <w:marLeft w:val="0"/>
      <w:marRight w:val="0"/>
      <w:marTop w:val="0"/>
      <w:marBottom w:val="0"/>
      <w:divBdr>
        <w:top w:val="none" w:sz="0" w:space="0" w:color="auto"/>
        <w:left w:val="none" w:sz="0" w:space="0" w:color="auto"/>
        <w:bottom w:val="none" w:sz="0" w:space="0" w:color="auto"/>
        <w:right w:val="none" w:sz="0" w:space="0" w:color="auto"/>
      </w:divBdr>
    </w:div>
    <w:div w:id="1388261762">
      <w:bodyDiv w:val="1"/>
      <w:marLeft w:val="0"/>
      <w:marRight w:val="0"/>
      <w:marTop w:val="0"/>
      <w:marBottom w:val="0"/>
      <w:divBdr>
        <w:top w:val="none" w:sz="0" w:space="0" w:color="auto"/>
        <w:left w:val="none" w:sz="0" w:space="0" w:color="auto"/>
        <w:bottom w:val="none" w:sz="0" w:space="0" w:color="auto"/>
        <w:right w:val="none" w:sz="0" w:space="0" w:color="auto"/>
      </w:divBdr>
    </w:div>
    <w:div w:id="1394738055">
      <w:bodyDiv w:val="1"/>
      <w:marLeft w:val="0"/>
      <w:marRight w:val="0"/>
      <w:marTop w:val="0"/>
      <w:marBottom w:val="0"/>
      <w:divBdr>
        <w:top w:val="none" w:sz="0" w:space="0" w:color="auto"/>
        <w:left w:val="none" w:sz="0" w:space="0" w:color="auto"/>
        <w:bottom w:val="none" w:sz="0" w:space="0" w:color="auto"/>
        <w:right w:val="none" w:sz="0" w:space="0" w:color="auto"/>
      </w:divBdr>
    </w:div>
    <w:div w:id="1404907448">
      <w:bodyDiv w:val="1"/>
      <w:marLeft w:val="0"/>
      <w:marRight w:val="0"/>
      <w:marTop w:val="0"/>
      <w:marBottom w:val="0"/>
      <w:divBdr>
        <w:top w:val="none" w:sz="0" w:space="0" w:color="auto"/>
        <w:left w:val="none" w:sz="0" w:space="0" w:color="auto"/>
        <w:bottom w:val="none" w:sz="0" w:space="0" w:color="auto"/>
        <w:right w:val="none" w:sz="0" w:space="0" w:color="auto"/>
      </w:divBdr>
    </w:div>
    <w:div w:id="1418285102">
      <w:bodyDiv w:val="1"/>
      <w:marLeft w:val="0"/>
      <w:marRight w:val="0"/>
      <w:marTop w:val="0"/>
      <w:marBottom w:val="0"/>
      <w:divBdr>
        <w:top w:val="none" w:sz="0" w:space="0" w:color="auto"/>
        <w:left w:val="none" w:sz="0" w:space="0" w:color="auto"/>
        <w:bottom w:val="none" w:sz="0" w:space="0" w:color="auto"/>
        <w:right w:val="none" w:sz="0" w:space="0" w:color="auto"/>
      </w:divBdr>
    </w:div>
    <w:div w:id="1469935848">
      <w:bodyDiv w:val="1"/>
      <w:marLeft w:val="0"/>
      <w:marRight w:val="0"/>
      <w:marTop w:val="0"/>
      <w:marBottom w:val="0"/>
      <w:divBdr>
        <w:top w:val="none" w:sz="0" w:space="0" w:color="auto"/>
        <w:left w:val="none" w:sz="0" w:space="0" w:color="auto"/>
        <w:bottom w:val="none" w:sz="0" w:space="0" w:color="auto"/>
        <w:right w:val="none" w:sz="0" w:space="0" w:color="auto"/>
      </w:divBdr>
    </w:div>
    <w:div w:id="1487552958">
      <w:bodyDiv w:val="1"/>
      <w:marLeft w:val="0"/>
      <w:marRight w:val="0"/>
      <w:marTop w:val="0"/>
      <w:marBottom w:val="0"/>
      <w:divBdr>
        <w:top w:val="none" w:sz="0" w:space="0" w:color="auto"/>
        <w:left w:val="none" w:sz="0" w:space="0" w:color="auto"/>
        <w:bottom w:val="none" w:sz="0" w:space="0" w:color="auto"/>
        <w:right w:val="none" w:sz="0" w:space="0" w:color="auto"/>
      </w:divBdr>
    </w:div>
    <w:div w:id="1501119584">
      <w:bodyDiv w:val="1"/>
      <w:marLeft w:val="0"/>
      <w:marRight w:val="0"/>
      <w:marTop w:val="0"/>
      <w:marBottom w:val="0"/>
      <w:divBdr>
        <w:top w:val="none" w:sz="0" w:space="0" w:color="auto"/>
        <w:left w:val="none" w:sz="0" w:space="0" w:color="auto"/>
        <w:bottom w:val="none" w:sz="0" w:space="0" w:color="auto"/>
        <w:right w:val="none" w:sz="0" w:space="0" w:color="auto"/>
      </w:divBdr>
    </w:div>
    <w:div w:id="1523586957">
      <w:bodyDiv w:val="1"/>
      <w:marLeft w:val="0"/>
      <w:marRight w:val="0"/>
      <w:marTop w:val="0"/>
      <w:marBottom w:val="0"/>
      <w:divBdr>
        <w:top w:val="none" w:sz="0" w:space="0" w:color="auto"/>
        <w:left w:val="none" w:sz="0" w:space="0" w:color="auto"/>
        <w:bottom w:val="none" w:sz="0" w:space="0" w:color="auto"/>
        <w:right w:val="none" w:sz="0" w:space="0" w:color="auto"/>
      </w:divBdr>
    </w:div>
    <w:div w:id="1538422669">
      <w:bodyDiv w:val="1"/>
      <w:marLeft w:val="0"/>
      <w:marRight w:val="0"/>
      <w:marTop w:val="0"/>
      <w:marBottom w:val="0"/>
      <w:divBdr>
        <w:top w:val="none" w:sz="0" w:space="0" w:color="auto"/>
        <w:left w:val="none" w:sz="0" w:space="0" w:color="auto"/>
        <w:bottom w:val="none" w:sz="0" w:space="0" w:color="auto"/>
        <w:right w:val="none" w:sz="0" w:space="0" w:color="auto"/>
      </w:divBdr>
    </w:div>
    <w:div w:id="1541624080">
      <w:bodyDiv w:val="1"/>
      <w:marLeft w:val="0"/>
      <w:marRight w:val="0"/>
      <w:marTop w:val="0"/>
      <w:marBottom w:val="0"/>
      <w:divBdr>
        <w:top w:val="none" w:sz="0" w:space="0" w:color="auto"/>
        <w:left w:val="none" w:sz="0" w:space="0" w:color="auto"/>
        <w:bottom w:val="none" w:sz="0" w:space="0" w:color="auto"/>
        <w:right w:val="none" w:sz="0" w:space="0" w:color="auto"/>
      </w:divBdr>
    </w:div>
    <w:div w:id="1546256541">
      <w:bodyDiv w:val="1"/>
      <w:marLeft w:val="0"/>
      <w:marRight w:val="0"/>
      <w:marTop w:val="0"/>
      <w:marBottom w:val="0"/>
      <w:divBdr>
        <w:top w:val="none" w:sz="0" w:space="0" w:color="auto"/>
        <w:left w:val="none" w:sz="0" w:space="0" w:color="auto"/>
        <w:bottom w:val="none" w:sz="0" w:space="0" w:color="auto"/>
        <w:right w:val="none" w:sz="0" w:space="0" w:color="auto"/>
      </w:divBdr>
    </w:div>
    <w:div w:id="1550142700">
      <w:bodyDiv w:val="1"/>
      <w:marLeft w:val="0"/>
      <w:marRight w:val="0"/>
      <w:marTop w:val="0"/>
      <w:marBottom w:val="0"/>
      <w:divBdr>
        <w:top w:val="none" w:sz="0" w:space="0" w:color="auto"/>
        <w:left w:val="none" w:sz="0" w:space="0" w:color="auto"/>
        <w:bottom w:val="none" w:sz="0" w:space="0" w:color="auto"/>
        <w:right w:val="none" w:sz="0" w:space="0" w:color="auto"/>
      </w:divBdr>
    </w:div>
    <w:div w:id="1555117323">
      <w:bodyDiv w:val="1"/>
      <w:marLeft w:val="0"/>
      <w:marRight w:val="0"/>
      <w:marTop w:val="0"/>
      <w:marBottom w:val="0"/>
      <w:divBdr>
        <w:top w:val="none" w:sz="0" w:space="0" w:color="auto"/>
        <w:left w:val="none" w:sz="0" w:space="0" w:color="auto"/>
        <w:bottom w:val="none" w:sz="0" w:space="0" w:color="auto"/>
        <w:right w:val="none" w:sz="0" w:space="0" w:color="auto"/>
      </w:divBdr>
    </w:div>
    <w:div w:id="1566914060">
      <w:bodyDiv w:val="1"/>
      <w:marLeft w:val="0"/>
      <w:marRight w:val="0"/>
      <w:marTop w:val="0"/>
      <w:marBottom w:val="0"/>
      <w:divBdr>
        <w:top w:val="none" w:sz="0" w:space="0" w:color="auto"/>
        <w:left w:val="none" w:sz="0" w:space="0" w:color="auto"/>
        <w:bottom w:val="none" w:sz="0" w:space="0" w:color="auto"/>
        <w:right w:val="none" w:sz="0" w:space="0" w:color="auto"/>
      </w:divBdr>
    </w:div>
    <w:div w:id="1577128347">
      <w:bodyDiv w:val="1"/>
      <w:marLeft w:val="0"/>
      <w:marRight w:val="0"/>
      <w:marTop w:val="0"/>
      <w:marBottom w:val="0"/>
      <w:divBdr>
        <w:top w:val="none" w:sz="0" w:space="0" w:color="auto"/>
        <w:left w:val="none" w:sz="0" w:space="0" w:color="auto"/>
        <w:bottom w:val="none" w:sz="0" w:space="0" w:color="auto"/>
        <w:right w:val="none" w:sz="0" w:space="0" w:color="auto"/>
      </w:divBdr>
    </w:div>
    <w:div w:id="1610892250">
      <w:bodyDiv w:val="1"/>
      <w:marLeft w:val="0"/>
      <w:marRight w:val="0"/>
      <w:marTop w:val="0"/>
      <w:marBottom w:val="0"/>
      <w:divBdr>
        <w:top w:val="none" w:sz="0" w:space="0" w:color="auto"/>
        <w:left w:val="none" w:sz="0" w:space="0" w:color="auto"/>
        <w:bottom w:val="none" w:sz="0" w:space="0" w:color="auto"/>
        <w:right w:val="none" w:sz="0" w:space="0" w:color="auto"/>
      </w:divBdr>
    </w:div>
    <w:div w:id="1614707947">
      <w:bodyDiv w:val="1"/>
      <w:marLeft w:val="0"/>
      <w:marRight w:val="0"/>
      <w:marTop w:val="0"/>
      <w:marBottom w:val="0"/>
      <w:divBdr>
        <w:top w:val="none" w:sz="0" w:space="0" w:color="auto"/>
        <w:left w:val="none" w:sz="0" w:space="0" w:color="auto"/>
        <w:bottom w:val="none" w:sz="0" w:space="0" w:color="auto"/>
        <w:right w:val="none" w:sz="0" w:space="0" w:color="auto"/>
      </w:divBdr>
    </w:div>
    <w:div w:id="1651716024">
      <w:bodyDiv w:val="1"/>
      <w:marLeft w:val="0"/>
      <w:marRight w:val="0"/>
      <w:marTop w:val="0"/>
      <w:marBottom w:val="0"/>
      <w:divBdr>
        <w:top w:val="none" w:sz="0" w:space="0" w:color="auto"/>
        <w:left w:val="none" w:sz="0" w:space="0" w:color="auto"/>
        <w:bottom w:val="none" w:sz="0" w:space="0" w:color="auto"/>
        <w:right w:val="none" w:sz="0" w:space="0" w:color="auto"/>
      </w:divBdr>
    </w:div>
    <w:div w:id="1672878094">
      <w:bodyDiv w:val="1"/>
      <w:marLeft w:val="0"/>
      <w:marRight w:val="0"/>
      <w:marTop w:val="0"/>
      <w:marBottom w:val="0"/>
      <w:divBdr>
        <w:top w:val="none" w:sz="0" w:space="0" w:color="auto"/>
        <w:left w:val="none" w:sz="0" w:space="0" w:color="auto"/>
        <w:bottom w:val="none" w:sz="0" w:space="0" w:color="auto"/>
        <w:right w:val="none" w:sz="0" w:space="0" w:color="auto"/>
      </w:divBdr>
    </w:div>
    <w:div w:id="1699508529">
      <w:bodyDiv w:val="1"/>
      <w:marLeft w:val="0"/>
      <w:marRight w:val="0"/>
      <w:marTop w:val="0"/>
      <w:marBottom w:val="0"/>
      <w:divBdr>
        <w:top w:val="none" w:sz="0" w:space="0" w:color="auto"/>
        <w:left w:val="none" w:sz="0" w:space="0" w:color="auto"/>
        <w:bottom w:val="none" w:sz="0" w:space="0" w:color="auto"/>
        <w:right w:val="none" w:sz="0" w:space="0" w:color="auto"/>
      </w:divBdr>
    </w:div>
    <w:div w:id="1725182667">
      <w:bodyDiv w:val="1"/>
      <w:marLeft w:val="0"/>
      <w:marRight w:val="0"/>
      <w:marTop w:val="0"/>
      <w:marBottom w:val="0"/>
      <w:divBdr>
        <w:top w:val="none" w:sz="0" w:space="0" w:color="auto"/>
        <w:left w:val="none" w:sz="0" w:space="0" w:color="auto"/>
        <w:bottom w:val="none" w:sz="0" w:space="0" w:color="auto"/>
        <w:right w:val="none" w:sz="0" w:space="0" w:color="auto"/>
      </w:divBdr>
    </w:div>
    <w:div w:id="1780251073">
      <w:bodyDiv w:val="1"/>
      <w:marLeft w:val="0"/>
      <w:marRight w:val="0"/>
      <w:marTop w:val="0"/>
      <w:marBottom w:val="0"/>
      <w:divBdr>
        <w:top w:val="none" w:sz="0" w:space="0" w:color="auto"/>
        <w:left w:val="none" w:sz="0" w:space="0" w:color="auto"/>
        <w:bottom w:val="none" w:sz="0" w:space="0" w:color="auto"/>
        <w:right w:val="none" w:sz="0" w:space="0" w:color="auto"/>
      </w:divBdr>
    </w:div>
    <w:div w:id="1783257980">
      <w:bodyDiv w:val="1"/>
      <w:marLeft w:val="0"/>
      <w:marRight w:val="0"/>
      <w:marTop w:val="0"/>
      <w:marBottom w:val="0"/>
      <w:divBdr>
        <w:top w:val="none" w:sz="0" w:space="0" w:color="auto"/>
        <w:left w:val="none" w:sz="0" w:space="0" w:color="auto"/>
        <w:bottom w:val="none" w:sz="0" w:space="0" w:color="auto"/>
        <w:right w:val="none" w:sz="0" w:space="0" w:color="auto"/>
      </w:divBdr>
    </w:div>
    <w:div w:id="1784231234">
      <w:bodyDiv w:val="1"/>
      <w:marLeft w:val="0"/>
      <w:marRight w:val="0"/>
      <w:marTop w:val="0"/>
      <w:marBottom w:val="0"/>
      <w:divBdr>
        <w:top w:val="none" w:sz="0" w:space="0" w:color="auto"/>
        <w:left w:val="none" w:sz="0" w:space="0" w:color="auto"/>
        <w:bottom w:val="none" w:sz="0" w:space="0" w:color="auto"/>
        <w:right w:val="none" w:sz="0" w:space="0" w:color="auto"/>
      </w:divBdr>
    </w:div>
    <w:div w:id="1788159313">
      <w:bodyDiv w:val="1"/>
      <w:marLeft w:val="0"/>
      <w:marRight w:val="0"/>
      <w:marTop w:val="0"/>
      <w:marBottom w:val="0"/>
      <w:divBdr>
        <w:top w:val="none" w:sz="0" w:space="0" w:color="auto"/>
        <w:left w:val="none" w:sz="0" w:space="0" w:color="auto"/>
        <w:bottom w:val="none" w:sz="0" w:space="0" w:color="auto"/>
        <w:right w:val="none" w:sz="0" w:space="0" w:color="auto"/>
      </w:divBdr>
    </w:div>
    <w:div w:id="1840146526">
      <w:bodyDiv w:val="1"/>
      <w:marLeft w:val="0"/>
      <w:marRight w:val="0"/>
      <w:marTop w:val="0"/>
      <w:marBottom w:val="0"/>
      <w:divBdr>
        <w:top w:val="none" w:sz="0" w:space="0" w:color="auto"/>
        <w:left w:val="none" w:sz="0" w:space="0" w:color="auto"/>
        <w:bottom w:val="none" w:sz="0" w:space="0" w:color="auto"/>
        <w:right w:val="none" w:sz="0" w:space="0" w:color="auto"/>
      </w:divBdr>
    </w:div>
    <w:div w:id="1858692666">
      <w:bodyDiv w:val="1"/>
      <w:marLeft w:val="0"/>
      <w:marRight w:val="0"/>
      <w:marTop w:val="0"/>
      <w:marBottom w:val="0"/>
      <w:divBdr>
        <w:top w:val="none" w:sz="0" w:space="0" w:color="auto"/>
        <w:left w:val="none" w:sz="0" w:space="0" w:color="auto"/>
        <w:bottom w:val="none" w:sz="0" w:space="0" w:color="auto"/>
        <w:right w:val="none" w:sz="0" w:space="0" w:color="auto"/>
      </w:divBdr>
    </w:div>
    <w:div w:id="1871332215">
      <w:bodyDiv w:val="1"/>
      <w:marLeft w:val="0"/>
      <w:marRight w:val="0"/>
      <w:marTop w:val="0"/>
      <w:marBottom w:val="0"/>
      <w:divBdr>
        <w:top w:val="none" w:sz="0" w:space="0" w:color="auto"/>
        <w:left w:val="none" w:sz="0" w:space="0" w:color="auto"/>
        <w:bottom w:val="none" w:sz="0" w:space="0" w:color="auto"/>
        <w:right w:val="none" w:sz="0" w:space="0" w:color="auto"/>
      </w:divBdr>
    </w:div>
    <w:div w:id="1902253297">
      <w:bodyDiv w:val="1"/>
      <w:marLeft w:val="0"/>
      <w:marRight w:val="0"/>
      <w:marTop w:val="0"/>
      <w:marBottom w:val="0"/>
      <w:divBdr>
        <w:top w:val="none" w:sz="0" w:space="0" w:color="auto"/>
        <w:left w:val="none" w:sz="0" w:space="0" w:color="auto"/>
        <w:bottom w:val="none" w:sz="0" w:space="0" w:color="auto"/>
        <w:right w:val="none" w:sz="0" w:space="0" w:color="auto"/>
      </w:divBdr>
    </w:div>
    <w:div w:id="1906524926">
      <w:bodyDiv w:val="1"/>
      <w:marLeft w:val="0"/>
      <w:marRight w:val="0"/>
      <w:marTop w:val="0"/>
      <w:marBottom w:val="0"/>
      <w:divBdr>
        <w:top w:val="none" w:sz="0" w:space="0" w:color="auto"/>
        <w:left w:val="none" w:sz="0" w:space="0" w:color="auto"/>
        <w:bottom w:val="none" w:sz="0" w:space="0" w:color="auto"/>
        <w:right w:val="none" w:sz="0" w:space="0" w:color="auto"/>
      </w:divBdr>
    </w:div>
    <w:div w:id="1917858167">
      <w:bodyDiv w:val="1"/>
      <w:marLeft w:val="0"/>
      <w:marRight w:val="0"/>
      <w:marTop w:val="0"/>
      <w:marBottom w:val="0"/>
      <w:divBdr>
        <w:top w:val="none" w:sz="0" w:space="0" w:color="auto"/>
        <w:left w:val="none" w:sz="0" w:space="0" w:color="auto"/>
        <w:bottom w:val="none" w:sz="0" w:space="0" w:color="auto"/>
        <w:right w:val="none" w:sz="0" w:space="0" w:color="auto"/>
      </w:divBdr>
    </w:div>
    <w:div w:id="1941184997">
      <w:bodyDiv w:val="1"/>
      <w:marLeft w:val="0"/>
      <w:marRight w:val="0"/>
      <w:marTop w:val="0"/>
      <w:marBottom w:val="0"/>
      <w:divBdr>
        <w:top w:val="none" w:sz="0" w:space="0" w:color="auto"/>
        <w:left w:val="none" w:sz="0" w:space="0" w:color="auto"/>
        <w:bottom w:val="none" w:sz="0" w:space="0" w:color="auto"/>
        <w:right w:val="none" w:sz="0" w:space="0" w:color="auto"/>
      </w:divBdr>
    </w:div>
    <w:div w:id="1947227298">
      <w:bodyDiv w:val="1"/>
      <w:marLeft w:val="0"/>
      <w:marRight w:val="0"/>
      <w:marTop w:val="0"/>
      <w:marBottom w:val="0"/>
      <w:divBdr>
        <w:top w:val="none" w:sz="0" w:space="0" w:color="auto"/>
        <w:left w:val="none" w:sz="0" w:space="0" w:color="auto"/>
        <w:bottom w:val="none" w:sz="0" w:space="0" w:color="auto"/>
        <w:right w:val="none" w:sz="0" w:space="0" w:color="auto"/>
      </w:divBdr>
    </w:div>
    <w:div w:id="1962610676">
      <w:bodyDiv w:val="1"/>
      <w:marLeft w:val="0"/>
      <w:marRight w:val="0"/>
      <w:marTop w:val="0"/>
      <w:marBottom w:val="0"/>
      <w:divBdr>
        <w:top w:val="none" w:sz="0" w:space="0" w:color="auto"/>
        <w:left w:val="none" w:sz="0" w:space="0" w:color="auto"/>
        <w:bottom w:val="none" w:sz="0" w:space="0" w:color="auto"/>
        <w:right w:val="none" w:sz="0" w:space="0" w:color="auto"/>
      </w:divBdr>
    </w:div>
    <w:div w:id="1965504118">
      <w:bodyDiv w:val="1"/>
      <w:marLeft w:val="0"/>
      <w:marRight w:val="0"/>
      <w:marTop w:val="0"/>
      <w:marBottom w:val="0"/>
      <w:divBdr>
        <w:top w:val="none" w:sz="0" w:space="0" w:color="auto"/>
        <w:left w:val="none" w:sz="0" w:space="0" w:color="auto"/>
        <w:bottom w:val="none" w:sz="0" w:space="0" w:color="auto"/>
        <w:right w:val="none" w:sz="0" w:space="0" w:color="auto"/>
      </w:divBdr>
    </w:div>
    <w:div w:id="1980911638">
      <w:bodyDiv w:val="1"/>
      <w:marLeft w:val="0"/>
      <w:marRight w:val="0"/>
      <w:marTop w:val="0"/>
      <w:marBottom w:val="0"/>
      <w:divBdr>
        <w:top w:val="none" w:sz="0" w:space="0" w:color="auto"/>
        <w:left w:val="none" w:sz="0" w:space="0" w:color="auto"/>
        <w:bottom w:val="none" w:sz="0" w:space="0" w:color="auto"/>
        <w:right w:val="none" w:sz="0" w:space="0" w:color="auto"/>
      </w:divBdr>
    </w:div>
    <w:div w:id="2020039615">
      <w:bodyDiv w:val="1"/>
      <w:marLeft w:val="0"/>
      <w:marRight w:val="0"/>
      <w:marTop w:val="0"/>
      <w:marBottom w:val="0"/>
      <w:divBdr>
        <w:top w:val="none" w:sz="0" w:space="0" w:color="auto"/>
        <w:left w:val="none" w:sz="0" w:space="0" w:color="auto"/>
        <w:bottom w:val="none" w:sz="0" w:space="0" w:color="auto"/>
        <w:right w:val="none" w:sz="0" w:space="0" w:color="auto"/>
      </w:divBdr>
    </w:div>
    <w:div w:id="2032561243">
      <w:bodyDiv w:val="1"/>
      <w:marLeft w:val="0"/>
      <w:marRight w:val="0"/>
      <w:marTop w:val="0"/>
      <w:marBottom w:val="0"/>
      <w:divBdr>
        <w:top w:val="none" w:sz="0" w:space="0" w:color="auto"/>
        <w:left w:val="none" w:sz="0" w:space="0" w:color="auto"/>
        <w:bottom w:val="none" w:sz="0" w:space="0" w:color="auto"/>
        <w:right w:val="none" w:sz="0" w:space="0" w:color="auto"/>
      </w:divBdr>
    </w:div>
    <w:div w:id="2055427641">
      <w:bodyDiv w:val="1"/>
      <w:marLeft w:val="0"/>
      <w:marRight w:val="0"/>
      <w:marTop w:val="0"/>
      <w:marBottom w:val="0"/>
      <w:divBdr>
        <w:top w:val="none" w:sz="0" w:space="0" w:color="auto"/>
        <w:left w:val="none" w:sz="0" w:space="0" w:color="auto"/>
        <w:bottom w:val="none" w:sz="0" w:space="0" w:color="auto"/>
        <w:right w:val="none" w:sz="0" w:space="0" w:color="auto"/>
      </w:divBdr>
    </w:div>
    <w:div w:id="2068676573">
      <w:bodyDiv w:val="1"/>
      <w:marLeft w:val="0"/>
      <w:marRight w:val="0"/>
      <w:marTop w:val="0"/>
      <w:marBottom w:val="0"/>
      <w:divBdr>
        <w:top w:val="none" w:sz="0" w:space="0" w:color="auto"/>
        <w:left w:val="none" w:sz="0" w:space="0" w:color="auto"/>
        <w:bottom w:val="none" w:sz="0" w:space="0" w:color="auto"/>
        <w:right w:val="none" w:sz="0" w:space="0" w:color="auto"/>
      </w:divBdr>
    </w:div>
    <w:div w:id="2082215507">
      <w:bodyDiv w:val="1"/>
      <w:marLeft w:val="0"/>
      <w:marRight w:val="0"/>
      <w:marTop w:val="0"/>
      <w:marBottom w:val="0"/>
      <w:divBdr>
        <w:top w:val="none" w:sz="0" w:space="0" w:color="auto"/>
        <w:left w:val="none" w:sz="0" w:space="0" w:color="auto"/>
        <w:bottom w:val="none" w:sz="0" w:space="0" w:color="auto"/>
        <w:right w:val="none" w:sz="0" w:space="0" w:color="auto"/>
      </w:divBdr>
    </w:div>
    <w:div w:id="2102413726">
      <w:bodyDiv w:val="1"/>
      <w:marLeft w:val="0"/>
      <w:marRight w:val="0"/>
      <w:marTop w:val="0"/>
      <w:marBottom w:val="0"/>
      <w:divBdr>
        <w:top w:val="none" w:sz="0" w:space="0" w:color="auto"/>
        <w:left w:val="none" w:sz="0" w:space="0" w:color="auto"/>
        <w:bottom w:val="none" w:sz="0" w:space="0" w:color="auto"/>
        <w:right w:val="none" w:sz="0" w:space="0" w:color="auto"/>
      </w:divBdr>
    </w:div>
    <w:div w:id="2107458909">
      <w:bodyDiv w:val="1"/>
      <w:marLeft w:val="0"/>
      <w:marRight w:val="0"/>
      <w:marTop w:val="0"/>
      <w:marBottom w:val="0"/>
      <w:divBdr>
        <w:top w:val="none" w:sz="0" w:space="0" w:color="auto"/>
        <w:left w:val="none" w:sz="0" w:space="0" w:color="auto"/>
        <w:bottom w:val="none" w:sz="0" w:space="0" w:color="auto"/>
        <w:right w:val="none" w:sz="0" w:space="0" w:color="auto"/>
      </w:divBdr>
    </w:div>
    <w:div w:id="2118401543">
      <w:bodyDiv w:val="1"/>
      <w:marLeft w:val="0"/>
      <w:marRight w:val="0"/>
      <w:marTop w:val="0"/>
      <w:marBottom w:val="0"/>
      <w:divBdr>
        <w:top w:val="none" w:sz="0" w:space="0" w:color="auto"/>
        <w:left w:val="none" w:sz="0" w:space="0" w:color="auto"/>
        <w:bottom w:val="none" w:sz="0" w:space="0" w:color="auto"/>
        <w:right w:val="none" w:sz="0" w:space="0" w:color="auto"/>
      </w:divBdr>
    </w:div>
    <w:div w:id="21278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7713</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Cong ty Co phan Kiem toan va Tu van (A&amp;C)</vt:lpstr>
    </vt:vector>
  </TitlesOfParts>
  <Company>Bach Luat</Company>
  <LinksUpToDate>false</LinksUpToDate>
  <CharactersWithSpaces>51580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 ty Co phan Kiem toan va Tu van (A&amp;C)</dc:title>
  <dc:subject/>
  <dc:creator>Nguyen Chi Dung - A&amp;C</dc:creator>
  <cp:keywords/>
  <cp:lastModifiedBy>MjssLove18</cp:lastModifiedBy>
  <cp:revision>2</cp:revision>
  <cp:lastPrinted>2015-08-12T05:34:00Z</cp:lastPrinted>
  <dcterms:created xsi:type="dcterms:W3CDTF">2016-03-29T08:13:00Z</dcterms:created>
  <dcterms:modified xsi:type="dcterms:W3CDTF">2016-03-29T08:13:00Z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db85eb1c2f44c65a17f434877bc673b.psdsxs" Id="R58f3547b855142fa" /></Relationships>
</file>