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B7D" w:rsidRDefault="004E5610">
      <w:pPr>
        <w:widowControl w:val="0"/>
        <w:autoSpaceDE w:val="0"/>
        <w:autoSpaceDN w:val="0"/>
        <w:adjustRightInd w:val="0"/>
        <w:spacing w:after="0" w:line="296" w:lineRule="exact"/>
        <w:rPr>
          <w:rFonts w:ascii="Times New Roman" w:hAnsi="Times New Roman" w:cs="Times New Roman"/>
          <w:sz w:val="24"/>
          <w:szCs w:val="24"/>
        </w:rPr>
      </w:pPr>
      <w:bookmarkStart w:id="0" w:name="page1"/>
      <w:bookmarkStart w:id="1" w:name="_GoBack"/>
      <w:bookmarkEnd w:id="0"/>
      <w:bookmarkEnd w:id="1"/>
      <w:r>
        <w:rPr>
          <w:noProof/>
          <w:lang w:val="vi-VN" w:eastAsia="vi-VN"/>
        </w:rPr>
        <mc:AlternateContent>
          <mc:Choice Requires="wps">
            <w:drawing>
              <wp:anchor distT="0" distB="0" distL="114300" distR="114300" simplePos="0" relativeHeight="251658240" behindDoc="1" locked="0" layoutInCell="0" allowOverlap="1">
                <wp:simplePos x="0" y="0"/>
                <wp:positionH relativeFrom="page">
                  <wp:posOffset>803275</wp:posOffset>
                </wp:positionH>
                <wp:positionV relativeFrom="page">
                  <wp:posOffset>618490</wp:posOffset>
                </wp:positionV>
                <wp:extent cx="0" cy="9495790"/>
                <wp:effectExtent l="0" t="0" r="0" b="0"/>
                <wp:wrapNone/>
                <wp:docPr id="4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5790"/>
                        </a:xfrm>
                        <a:prstGeom prst="line">
                          <a:avLst/>
                        </a:prstGeom>
                        <a:noFill/>
                        <a:ln w="185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CEC2"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25pt,48.7pt" to="63.2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" o:allowincell="f" strokeweight=".51644mm">
                <w10:wrap anchorx="page" anchory="page"/>
              </v:line>
            </w:pict>
          </mc:Fallback>
        </mc:AlternateContent>
      </w:r>
      <w:r>
        <w:rPr>
          <w:noProof/>
          <w:lang w:val="vi-VN" w:eastAsia="vi-VN"/>
        </w:rPr>
        <mc:AlternateContent>
          <mc:Choice Requires="wps">
            <w:drawing>
              <wp:anchor distT="0" distB="0" distL="114300" distR="114300" simplePos="0" relativeHeight="251659264" behindDoc="1" locked="0" layoutInCell="0" allowOverlap="1">
                <wp:simplePos x="0" y="0"/>
                <wp:positionH relativeFrom="page">
                  <wp:posOffset>793750</wp:posOffset>
                </wp:positionH>
                <wp:positionV relativeFrom="page">
                  <wp:posOffset>627380</wp:posOffset>
                </wp:positionV>
                <wp:extent cx="6398895" cy="0"/>
                <wp:effectExtent l="0" t="0" r="0" b="0"/>
                <wp:wrapNone/>
                <wp:docPr id="4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89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9F44F"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pt,49.4pt" to="566.3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bRFAIAACs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" o:allowincell="f" strokeweight="1.44pt">
                <w10:wrap anchorx="page" anchory="page"/>
              </v:line>
            </w:pict>
          </mc:Fallback>
        </mc:AlternateContent>
      </w:r>
      <w:r>
        <w:rPr>
          <w:noProof/>
          <w:lang w:val="vi-VN" w:eastAsia="vi-VN"/>
        </w:rPr>
        <mc:AlternateContent>
          <mc:Choice Requires="wps">
            <w:drawing>
              <wp:anchor distT="0" distB="0" distL="114300" distR="114300" simplePos="0" relativeHeight="251660288" behindDoc="1" locked="0" layoutInCell="0" allowOverlap="1">
                <wp:simplePos x="0" y="0"/>
                <wp:positionH relativeFrom="page">
                  <wp:posOffset>830580</wp:posOffset>
                </wp:positionH>
                <wp:positionV relativeFrom="page">
                  <wp:posOffset>664210</wp:posOffset>
                </wp:positionV>
                <wp:extent cx="6325870" cy="0"/>
                <wp:effectExtent l="0" t="0" r="0" b="0"/>
                <wp:wrapNone/>
                <wp:docPr id="4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87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4454E"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2.3pt" to="563.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" o:allowincell="f" strokeweight="1.44pt">
                <w10:wrap anchorx="page" anchory="page"/>
              </v:line>
            </w:pict>
          </mc:Fallback>
        </mc:AlternateContent>
      </w:r>
      <w:r>
        <w:rPr>
          <w:noProof/>
          <w:lang w:val="vi-VN" w:eastAsia="vi-VN"/>
        </w:rPr>
        <mc:AlternateContent>
          <mc:Choice Requires="wps">
            <w:drawing>
              <wp:anchor distT="0" distB="0" distL="114300" distR="114300" simplePos="0" relativeHeight="251661312" behindDoc="1" locked="0" layoutInCell="0" allowOverlap="1">
                <wp:simplePos x="0" y="0"/>
                <wp:positionH relativeFrom="page">
                  <wp:posOffset>7183755</wp:posOffset>
                </wp:positionH>
                <wp:positionV relativeFrom="page">
                  <wp:posOffset>618490</wp:posOffset>
                </wp:positionV>
                <wp:extent cx="0" cy="9495790"/>
                <wp:effectExtent l="0" t="0" r="0" b="0"/>
                <wp:wrapNone/>
                <wp:docPr id="4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5790"/>
                        </a:xfrm>
                        <a:prstGeom prst="line">
                          <a:avLst/>
                        </a:prstGeom>
                        <a:noFill/>
                        <a:ln w="18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B7F7F"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5.65pt,48.7pt" to="565.65pt,7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Ni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" o:allowincell="f" strokeweight=".50794mm">
                <w10:wrap anchorx="page" anchory="page"/>
              </v:line>
            </w:pict>
          </mc:Fallback>
        </mc:AlternateContent>
      </w:r>
      <w:r>
        <w:rPr>
          <w:noProof/>
          <w:lang w:val="vi-VN" w:eastAsia="vi-VN"/>
        </w:rPr>
        <mc:AlternateContent>
          <mc:Choice Requires="wps">
            <w:drawing>
              <wp:anchor distT="0" distB="0" distL="114300" distR="114300" simplePos="0" relativeHeight="251662336" behindDoc="1" locked="0" layoutInCell="0" allowOverlap="1">
                <wp:simplePos x="0" y="0"/>
                <wp:positionH relativeFrom="page">
                  <wp:posOffset>839470</wp:posOffset>
                </wp:positionH>
                <wp:positionV relativeFrom="page">
                  <wp:posOffset>654685</wp:posOffset>
                </wp:positionV>
                <wp:extent cx="0" cy="9423400"/>
                <wp:effectExtent l="0" t="0" r="0" b="0"/>
                <wp:wrapNone/>
                <wp:docPr id="4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3400"/>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51DAC"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pt,51.55pt" to="66.1pt,7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oFAIAACs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" o:allowincell="f" strokeweight=".50797mm">
                <w10:wrap anchorx="page" anchory="page"/>
              </v:line>
            </w:pict>
          </mc:Fallback>
        </mc:AlternateContent>
      </w:r>
      <w:r>
        <w:rPr>
          <w:noProof/>
          <w:lang w:val="vi-VN" w:eastAsia="vi-VN"/>
        </w:rPr>
        <mc:AlternateContent>
          <mc:Choice Requires="wps">
            <w:drawing>
              <wp:anchor distT="0" distB="0" distL="114300" distR="114300" simplePos="0" relativeHeight="251663360" behindDoc="1" locked="0" layoutInCell="0" allowOverlap="1">
                <wp:simplePos x="0" y="0"/>
                <wp:positionH relativeFrom="page">
                  <wp:posOffset>830580</wp:posOffset>
                </wp:positionH>
                <wp:positionV relativeFrom="page">
                  <wp:posOffset>10068560</wp:posOffset>
                </wp:positionV>
                <wp:extent cx="6325870" cy="0"/>
                <wp:effectExtent l="0" t="0" r="0" b="0"/>
                <wp:wrapNone/>
                <wp:docPr id="4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870" cy="0"/>
                        </a:xfrm>
                        <a:prstGeom prst="line">
                          <a:avLst/>
                        </a:prstGeom>
                        <a:noFill/>
                        <a:ln w="1828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3C89E"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792.8pt" to="563.5pt,7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" o:allowincell="f" strokeweight=".50797mm">
                <w10:wrap anchorx="page" anchory="page"/>
              </v:line>
            </w:pict>
          </mc:Fallback>
        </mc:AlternateContent>
      </w:r>
      <w:r>
        <w:rPr>
          <w:noProof/>
          <w:lang w:val="vi-VN" w:eastAsia="vi-VN"/>
        </w:rPr>
        <mc:AlternateContent>
          <mc:Choice Requires="wps">
            <w:drawing>
              <wp:anchor distT="0" distB="0" distL="114300" distR="114300" simplePos="0" relativeHeight="251664384" behindDoc="1" locked="0" layoutInCell="0" allowOverlap="1">
                <wp:simplePos x="0" y="0"/>
                <wp:positionH relativeFrom="page">
                  <wp:posOffset>7146925</wp:posOffset>
                </wp:positionH>
                <wp:positionV relativeFrom="page">
                  <wp:posOffset>654685</wp:posOffset>
                </wp:positionV>
                <wp:extent cx="0" cy="9423400"/>
                <wp:effectExtent l="0" t="0" r="0" b="0"/>
                <wp:wrapNone/>
                <wp:docPr id="4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340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DBB80"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75pt,51.55pt" to="562.75pt,7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" o:allowincell="f" strokeweight="1.44pt">
                <w10:wrap anchorx="page" anchory="page"/>
              </v:line>
            </w:pict>
          </mc:Fallback>
        </mc:AlternateContent>
      </w:r>
      <w:r>
        <w:rPr>
          <w:noProof/>
          <w:lang w:val="vi-VN" w:eastAsia="vi-VN"/>
        </w:rPr>
        <mc:AlternateContent>
          <mc:Choice Requires="wps">
            <w:drawing>
              <wp:anchor distT="0" distB="0" distL="114300" distR="114300" simplePos="0" relativeHeight="251665408" behindDoc="1" locked="0" layoutInCell="0" allowOverlap="1">
                <wp:simplePos x="0" y="0"/>
                <wp:positionH relativeFrom="page">
                  <wp:posOffset>1116965</wp:posOffset>
                </wp:positionH>
                <wp:positionV relativeFrom="page">
                  <wp:posOffset>984250</wp:posOffset>
                </wp:positionV>
                <wp:extent cx="0" cy="1153795"/>
                <wp:effectExtent l="0" t="0" r="0" b="0"/>
                <wp:wrapNone/>
                <wp:docPr id="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795"/>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D564B"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95pt,77.5pt" to="87.9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" o:allowincell="f" strokecolor="#002060" strokeweight=".16931mm">
                <w10:wrap anchorx="page" anchory="page"/>
              </v:line>
            </w:pict>
          </mc:Fallback>
        </mc:AlternateContent>
      </w:r>
      <w:r>
        <w:rPr>
          <w:noProof/>
          <w:lang w:val="vi-VN" w:eastAsia="vi-VN"/>
        </w:rPr>
        <mc:AlternateContent>
          <mc:Choice Requires="wps">
            <w:drawing>
              <wp:anchor distT="0" distB="0" distL="114300" distR="114300" simplePos="0" relativeHeight="251666432" behindDoc="1" locked="0" layoutInCell="0" allowOverlap="1">
                <wp:simplePos x="0" y="0"/>
                <wp:positionH relativeFrom="page">
                  <wp:posOffset>7017385</wp:posOffset>
                </wp:positionH>
                <wp:positionV relativeFrom="page">
                  <wp:posOffset>984250</wp:posOffset>
                </wp:positionV>
                <wp:extent cx="0" cy="1153795"/>
                <wp:effectExtent l="0" t="0" r="0" b="0"/>
                <wp:wrapNone/>
                <wp:docPr id="9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3795"/>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C62EA"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55pt,77.5pt" to="552.55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" o:allowincell="f" strokecolor="#002060" strokeweight=".16931mm">
                <w10:wrap anchorx="page" anchory="page"/>
              </v:line>
            </w:pict>
          </mc:Fallback>
        </mc:AlternateContent>
      </w:r>
      <w:r>
        <w:rPr>
          <w:noProof/>
          <w:lang w:val="vi-VN" w:eastAsia="vi-VN"/>
        </w:rPr>
        <mc:AlternateContent>
          <mc:Choice Requires="wps">
            <w:drawing>
              <wp:anchor distT="0" distB="0" distL="114300" distR="114300" simplePos="0" relativeHeight="251667456" behindDoc="1" locked="0" layoutInCell="0" allowOverlap="1">
                <wp:simplePos x="0" y="0"/>
                <wp:positionH relativeFrom="page">
                  <wp:posOffset>1113790</wp:posOffset>
                </wp:positionH>
                <wp:positionV relativeFrom="page">
                  <wp:posOffset>987425</wp:posOffset>
                </wp:positionV>
                <wp:extent cx="5906770" cy="0"/>
                <wp:effectExtent l="0" t="0" r="0" b="0"/>
                <wp:wrapNone/>
                <wp:docPr id="8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677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F1AD4"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77.75pt" to="552.8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" o:allowincell="f" strokecolor="#002060" strokeweight=".16931mm">
                <w10:wrap anchorx="page" anchory="page"/>
              </v:line>
            </w:pict>
          </mc:Fallback>
        </mc:AlternateContent>
      </w:r>
      <w:r>
        <w:rPr>
          <w:noProof/>
          <w:lang w:val="vi-VN" w:eastAsia="vi-VN"/>
        </w:rPr>
        <mc:AlternateContent>
          <mc:Choice Requires="wps">
            <w:drawing>
              <wp:anchor distT="0" distB="0" distL="114300" distR="114300" simplePos="0" relativeHeight="251668480" behindDoc="1" locked="0" layoutInCell="0" allowOverlap="1">
                <wp:simplePos x="0" y="0"/>
                <wp:positionH relativeFrom="page">
                  <wp:posOffset>1113790</wp:posOffset>
                </wp:positionH>
                <wp:positionV relativeFrom="page">
                  <wp:posOffset>2134870</wp:posOffset>
                </wp:positionV>
                <wp:extent cx="5906770" cy="0"/>
                <wp:effectExtent l="0" t="0" r="0" b="0"/>
                <wp:wrapNone/>
                <wp:docPr id="8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6770" cy="0"/>
                        </a:xfrm>
                        <a:prstGeom prst="line">
                          <a:avLst/>
                        </a:prstGeom>
                        <a:noFill/>
                        <a:ln w="609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3A314"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168.1pt" to="552.8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" o:allowincell="f" strokecolor="#002060" strokeweight=".16931mm">
                <w10:wrap anchorx="page" anchory="page"/>
              </v:line>
            </w:pict>
          </mc:Fallback>
        </mc:AlternateContent>
      </w:r>
    </w:p>
    <w:p w:rsidR="00ED7B7D" w:rsidRDefault="00400FFA">
      <w:pPr>
        <w:widowControl w:val="0"/>
        <w:overflowPunct w:val="0"/>
        <w:autoSpaceDE w:val="0"/>
        <w:autoSpaceDN w:val="0"/>
        <w:adjustRightInd w:val="0"/>
        <w:spacing w:after="0" w:line="318" w:lineRule="auto"/>
        <w:ind w:left="340" w:hanging="2"/>
        <w:jc w:val="both"/>
        <w:rPr>
          <w:rFonts w:ascii="Times New Roman" w:hAnsi="Times New Roman" w:cs="Times New Roman"/>
          <w:sz w:val="24"/>
          <w:szCs w:val="24"/>
        </w:rPr>
      </w:pPr>
      <w:r>
        <w:rPr>
          <w:rFonts w:ascii="Times New Roman" w:hAnsi="Times New Roman" w:cs="Times New Roman"/>
          <w:b/>
          <w:bCs/>
          <w:color w:val="002060"/>
          <w:sz w:val="21"/>
          <w:szCs w:val="21"/>
        </w:rPr>
        <w:t>ỦY BAN CHỨNG KHOÁN NHÀ NƯỚC CẤP CHỨNG NHẬN ĐĂNG KÝ CHÀO BÁN CỔ PHIẾU RA CÔNG CHÚNG CHỈ CÓ NGHĨA LÀ VIỆC CHÀO BÁN CỔ PHIẾU ĐÃ THỰC HIỆN THEO CÁC QUY ĐỊNH CỦA PHÁP LUẬT LIÊN QUAN MÀ KHÔNG HÀM Ý ĐẢM BẢO GIÁ TRỊ CỦA CỔ PHIẾU. MỌI TUYÊN BỐ TRÁI VỚI ĐIỀU NÀY LÀ BẤT HỢP PHÁP.</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3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940"/>
        <w:rPr>
          <w:rFonts w:ascii="Times New Roman" w:hAnsi="Times New Roman" w:cs="Times New Roman"/>
          <w:sz w:val="24"/>
          <w:szCs w:val="24"/>
        </w:rPr>
      </w:pPr>
      <w:r>
        <w:rPr>
          <w:rFonts w:ascii="Times New Roman" w:hAnsi="Times New Roman" w:cs="Times New Roman"/>
          <w:b/>
          <w:bCs/>
          <w:color w:val="002060"/>
          <w:sz w:val="43"/>
          <w:szCs w:val="43"/>
        </w:rPr>
        <w:t>BẢN CÁO BẠCH</w:t>
      </w:r>
    </w:p>
    <w:p w:rsidR="00ED7B7D" w:rsidRDefault="00ED7B7D">
      <w:pPr>
        <w:widowControl w:val="0"/>
        <w:autoSpaceDE w:val="0"/>
        <w:autoSpaceDN w:val="0"/>
        <w:adjustRightInd w:val="0"/>
        <w:spacing w:after="0" w:line="27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color w:val="002060"/>
          <w:sz w:val="37"/>
          <w:szCs w:val="37"/>
        </w:rPr>
        <w:t>CÔNG TY CỔ PHẦN ĐẦU TƯ PHÁT TRIỂN SÓC SƠN</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14" w:lineRule="auto"/>
        <w:ind w:left="820" w:right="220" w:hanging="806"/>
        <w:rPr>
          <w:rFonts w:ascii="Times New Roman" w:hAnsi="Times New Roman" w:cs="Times New Roman"/>
          <w:sz w:val="24"/>
          <w:szCs w:val="24"/>
        </w:rPr>
      </w:pPr>
      <w:r>
        <w:rPr>
          <w:rFonts w:ascii="Times New Roman" w:hAnsi="Times New Roman" w:cs="Times New Roman"/>
          <w:i/>
          <w:iCs/>
          <w:sz w:val="26"/>
          <w:szCs w:val="26"/>
        </w:rPr>
        <w:t>(Giấy chứng nhận ĐKDN số 0104890396 do Sở Kế hoạch và Đầu tư thành phố Hà Nội cấp lần đầu ngày 31/08/2010, cấp thay đổi lần thứ 09 ngày 02/04/2015)</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669504" behindDoc="1" locked="0" layoutInCell="0" allowOverlap="1">
            <wp:simplePos x="0" y="0"/>
            <wp:positionH relativeFrom="column">
              <wp:posOffset>2597785</wp:posOffset>
            </wp:positionH>
            <wp:positionV relativeFrom="paragraph">
              <wp:posOffset>99695</wp:posOffset>
            </wp:positionV>
            <wp:extent cx="1096010" cy="1094105"/>
            <wp:effectExtent l="0" t="0" r="8890" b="0"/>
            <wp:wrapNone/>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94105"/>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70528" behindDoc="1" locked="0" layoutInCell="0" allowOverlap="1">
            <wp:simplePos x="0" y="0"/>
            <wp:positionH relativeFrom="column">
              <wp:posOffset>2597785</wp:posOffset>
            </wp:positionH>
            <wp:positionV relativeFrom="paragraph">
              <wp:posOffset>99695</wp:posOffset>
            </wp:positionV>
            <wp:extent cx="1096010" cy="1094105"/>
            <wp:effectExtent l="0" t="0" r="8890" b="0"/>
            <wp:wrapNone/>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6010" cy="109410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4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300"/>
        <w:rPr>
          <w:rFonts w:ascii="Times New Roman" w:hAnsi="Times New Roman" w:cs="Times New Roman"/>
          <w:sz w:val="24"/>
          <w:szCs w:val="24"/>
        </w:rPr>
      </w:pPr>
      <w:r>
        <w:rPr>
          <w:rFonts w:ascii="Times New Roman" w:hAnsi="Times New Roman" w:cs="Times New Roman"/>
          <w:b/>
          <w:bCs/>
          <w:sz w:val="34"/>
          <w:szCs w:val="34"/>
        </w:rPr>
        <w:t>CHÀO BÁN CỔ PHIẾU RA CÔNG CHÚNG</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14" w:lineRule="auto"/>
        <w:ind w:left="2000" w:right="380" w:hanging="1723"/>
        <w:rPr>
          <w:rFonts w:ascii="Times New Roman" w:hAnsi="Times New Roman" w:cs="Times New Roman"/>
          <w:sz w:val="24"/>
          <w:szCs w:val="24"/>
        </w:rPr>
      </w:pPr>
      <w:r>
        <w:rPr>
          <w:rFonts w:ascii="Times New Roman" w:hAnsi="Times New Roman" w:cs="Times New Roman"/>
          <w:i/>
          <w:iCs/>
          <w:sz w:val="26"/>
          <w:szCs w:val="26"/>
        </w:rPr>
        <w:t>(Giấy chứng nhận đăng ký chào bán số 20/GCN-UBCK do Chủ tịch Uỷ ban Chứng khoán Nhà nước cấp ngày 17 tháng 05 năm 2016)</w:t>
      </w:r>
    </w:p>
    <w:p w:rsidR="00ED7B7D" w:rsidRDefault="00ED7B7D">
      <w:pPr>
        <w:widowControl w:val="0"/>
        <w:autoSpaceDE w:val="0"/>
        <w:autoSpaceDN w:val="0"/>
        <w:adjustRightInd w:val="0"/>
        <w:spacing w:after="0" w:line="30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i/>
          <w:iCs/>
          <w:sz w:val="26"/>
          <w:szCs w:val="26"/>
        </w:rPr>
        <w:t>Bản cáo bạch này và tài liệu bổ sung sẽ được cung cấp từ ngày…………………. tại:</w:t>
      </w:r>
    </w:p>
    <w:p w:rsidR="00ED7B7D" w:rsidRDefault="00ED7B7D">
      <w:pPr>
        <w:widowControl w:val="0"/>
        <w:autoSpaceDE w:val="0"/>
        <w:autoSpaceDN w:val="0"/>
        <w:adjustRightInd w:val="0"/>
        <w:spacing w:after="0" w:line="131" w:lineRule="exact"/>
        <w:rPr>
          <w:rFonts w:ascii="Times New Roman" w:hAnsi="Times New Roman" w:cs="Times New Roman"/>
          <w:sz w:val="24"/>
          <w:szCs w:val="24"/>
        </w:rPr>
      </w:pPr>
    </w:p>
    <w:p w:rsidR="00ED7B7D" w:rsidRDefault="00400FFA">
      <w:pPr>
        <w:widowControl w:val="0"/>
        <w:numPr>
          <w:ilvl w:val="0"/>
          <w:numId w:val="1"/>
        </w:numPr>
        <w:tabs>
          <w:tab w:val="clear" w:pos="720"/>
          <w:tab w:val="num" w:pos="920"/>
        </w:tabs>
        <w:overflowPunct w:val="0"/>
        <w:autoSpaceDE w:val="0"/>
        <w:autoSpaceDN w:val="0"/>
        <w:adjustRightInd w:val="0"/>
        <w:spacing w:after="0" w:line="240" w:lineRule="auto"/>
        <w:ind w:left="920" w:hanging="654"/>
        <w:jc w:val="both"/>
        <w:rPr>
          <w:rFonts w:ascii="Times New Roman" w:hAnsi="Times New Roman" w:cs="Times New Roman"/>
          <w:b/>
          <w:bCs/>
          <w:color w:val="002060"/>
          <w:sz w:val="26"/>
          <w:szCs w:val="26"/>
        </w:rPr>
      </w:pPr>
      <w:r>
        <w:rPr>
          <w:rFonts w:ascii="Times New Roman" w:hAnsi="Times New Roman" w:cs="Times New Roman"/>
          <w:b/>
          <w:bCs/>
          <w:sz w:val="26"/>
          <w:szCs w:val="26"/>
        </w:rPr>
        <w:t xml:space="preserve">CÔNG TY CỔ PHẦN ĐẦU TƯ PHÁT TRIỂN SÓC SƠN </w:t>
      </w:r>
    </w:p>
    <w:p w:rsidR="00ED7B7D" w:rsidRDefault="00ED7B7D">
      <w:pPr>
        <w:widowControl w:val="0"/>
        <w:autoSpaceDE w:val="0"/>
        <w:autoSpaceDN w:val="0"/>
        <w:adjustRightInd w:val="0"/>
        <w:spacing w:after="0" w:line="13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Địa chỉ: Số nhà 156, khối 14, quốc lộ 3, Xã Phù Lỗ, Huyện Sóc Sơn, TP. Hà Nội</w:t>
      </w:r>
    </w:p>
    <w:p w:rsidR="00ED7B7D" w:rsidRDefault="00ED7B7D">
      <w:pPr>
        <w:widowControl w:val="0"/>
        <w:autoSpaceDE w:val="0"/>
        <w:autoSpaceDN w:val="0"/>
        <w:adjustRightInd w:val="0"/>
        <w:spacing w:after="0" w:line="152" w:lineRule="exact"/>
        <w:rPr>
          <w:rFonts w:ascii="Times New Roman" w:hAnsi="Times New Roman" w:cs="Times New Roman"/>
          <w:sz w:val="24"/>
          <w:szCs w:val="24"/>
        </w:rPr>
      </w:pPr>
    </w:p>
    <w:p w:rsidR="00ED7B7D" w:rsidRDefault="00400FFA">
      <w:pPr>
        <w:widowControl w:val="0"/>
        <w:tabs>
          <w:tab w:val="left" w:pos="4580"/>
        </w:tabs>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Điện thoại: 043 583 2189</w:t>
      </w:r>
      <w:r>
        <w:rPr>
          <w:rFonts w:ascii="Times New Roman" w:hAnsi="Times New Roman" w:cs="Times New Roman"/>
          <w:sz w:val="24"/>
          <w:szCs w:val="24"/>
        </w:rPr>
        <w:tab/>
      </w:r>
      <w:r>
        <w:rPr>
          <w:rFonts w:ascii="Times New Roman" w:hAnsi="Times New Roman" w:cs="Times New Roman"/>
          <w:sz w:val="26"/>
          <w:szCs w:val="26"/>
        </w:rPr>
        <w:t>Fax: 043 583 2091</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tabs>
          <w:tab w:val="left" w:pos="4580"/>
        </w:tabs>
        <w:autoSpaceDE w:val="0"/>
        <w:autoSpaceDN w:val="0"/>
        <w:adjustRightInd w:val="0"/>
        <w:spacing w:after="0" w:line="239" w:lineRule="auto"/>
        <w:ind w:left="280"/>
        <w:rPr>
          <w:rFonts w:ascii="Times New Roman" w:hAnsi="Times New Roman" w:cs="Times New Roman"/>
          <w:sz w:val="24"/>
          <w:szCs w:val="24"/>
        </w:rPr>
      </w:pPr>
      <w:r>
        <w:rPr>
          <w:rFonts w:ascii="Times New Roman" w:hAnsi="Times New Roman" w:cs="Times New Roman"/>
          <w:sz w:val="26"/>
          <w:szCs w:val="26"/>
        </w:rPr>
        <w:t>Website:  http://dautusocson.com/</w:t>
      </w:r>
      <w:r>
        <w:rPr>
          <w:rFonts w:ascii="Times New Roman" w:hAnsi="Times New Roman" w:cs="Times New Roman"/>
          <w:sz w:val="24"/>
          <w:szCs w:val="24"/>
        </w:rPr>
        <w:tab/>
      </w:r>
      <w:r>
        <w:rPr>
          <w:rFonts w:ascii="Times New Roman" w:hAnsi="Times New Roman" w:cs="Times New Roman"/>
          <w:sz w:val="25"/>
          <w:szCs w:val="25"/>
        </w:rPr>
        <w:t xml:space="preserve">Email: </w:t>
      </w:r>
      <w:r>
        <w:rPr>
          <w:rFonts w:ascii="Times New Roman" w:hAnsi="Times New Roman" w:cs="Times New Roman"/>
          <w:color w:val="0000FF"/>
          <w:sz w:val="25"/>
          <w:szCs w:val="25"/>
          <w:u w:val="single"/>
        </w:rPr>
        <w:t>dautusocson@gmail.com</w:t>
      </w:r>
    </w:p>
    <w:p w:rsidR="00ED7B7D" w:rsidRDefault="00ED7B7D">
      <w:pPr>
        <w:widowControl w:val="0"/>
        <w:autoSpaceDE w:val="0"/>
        <w:autoSpaceDN w:val="0"/>
        <w:adjustRightInd w:val="0"/>
        <w:spacing w:after="0" w:line="275"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40"/>
        <w:rPr>
          <w:rFonts w:ascii="Times New Roman" w:hAnsi="Times New Roman" w:cs="Times New Roman"/>
          <w:sz w:val="24"/>
          <w:szCs w:val="24"/>
        </w:rPr>
      </w:pPr>
      <w:r>
        <w:rPr>
          <w:rFonts w:ascii="Times New Roman" w:hAnsi="Times New Roman" w:cs="Times New Roman"/>
          <w:b/>
          <w:bCs/>
          <w:sz w:val="26"/>
          <w:szCs w:val="26"/>
        </w:rPr>
        <w:t>2. TỔ CHỨC TƯ VẤN: CÔNG TY CỔ PHẦN CHỨNG KHOÁN AN BÌNH</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10" w:lineRule="auto"/>
        <w:ind w:left="280" w:right="1440"/>
        <w:rPr>
          <w:rFonts w:ascii="Times New Roman" w:hAnsi="Times New Roman" w:cs="Times New Roman"/>
          <w:sz w:val="24"/>
          <w:szCs w:val="24"/>
        </w:rPr>
      </w:pPr>
      <w:r>
        <w:rPr>
          <w:rFonts w:ascii="Times New Roman" w:hAnsi="Times New Roman" w:cs="Times New Roman"/>
          <w:sz w:val="26"/>
          <w:szCs w:val="26"/>
        </w:rPr>
        <w:t>Địa chỉ: Số 101 Láng Hạ, Phường Láng Hạ, Quận Đống Đa, TP. Hà Nội Điện thoại: 04 3562 4626 Fax: 04 3562 4628</w:t>
      </w:r>
    </w:p>
    <w:p w:rsidR="00ED7B7D" w:rsidRDefault="00ED7B7D">
      <w:pPr>
        <w:widowControl w:val="0"/>
        <w:autoSpaceDE w:val="0"/>
        <w:autoSpaceDN w:val="0"/>
        <w:adjustRightInd w:val="0"/>
        <w:spacing w:after="0" w:line="5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80"/>
        <w:rPr>
          <w:rFonts w:ascii="Times New Roman" w:hAnsi="Times New Roman" w:cs="Times New Roman"/>
          <w:sz w:val="24"/>
          <w:szCs w:val="24"/>
        </w:rPr>
      </w:pPr>
      <w:r>
        <w:rPr>
          <w:rFonts w:ascii="Times New Roman" w:hAnsi="Times New Roman" w:cs="Times New Roman"/>
          <w:sz w:val="26"/>
          <w:szCs w:val="26"/>
        </w:rPr>
        <w:t>Website: http://www.abs.vn/</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5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60"/>
        <w:rPr>
          <w:rFonts w:ascii="Times New Roman" w:hAnsi="Times New Roman" w:cs="Times New Roman"/>
          <w:sz w:val="24"/>
          <w:szCs w:val="24"/>
        </w:rPr>
      </w:pPr>
      <w:r>
        <w:rPr>
          <w:rFonts w:ascii="Times New Roman" w:hAnsi="Times New Roman" w:cs="Times New Roman"/>
          <w:b/>
          <w:bCs/>
          <w:i/>
          <w:iCs/>
          <w:sz w:val="28"/>
          <w:szCs w:val="28"/>
        </w:rPr>
        <w:t>Phụ trách công bố thông tin:</w:t>
      </w:r>
    </w:p>
    <w:p w:rsidR="00ED7B7D" w:rsidRDefault="00ED7B7D">
      <w:pPr>
        <w:widowControl w:val="0"/>
        <w:autoSpaceDE w:val="0"/>
        <w:autoSpaceDN w:val="0"/>
        <w:adjustRightInd w:val="0"/>
        <w:spacing w:after="0" w:line="116" w:lineRule="exact"/>
        <w:rPr>
          <w:rFonts w:ascii="Times New Roman" w:hAnsi="Times New Roman" w:cs="Times New Roman"/>
          <w:sz w:val="24"/>
          <w:szCs w:val="24"/>
        </w:rPr>
      </w:pPr>
    </w:p>
    <w:p w:rsidR="00ED7B7D" w:rsidRDefault="00400FFA">
      <w:pPr>
        <w:widowControl w:val="0"/>
        <w:tabs>
          <w:tab w:val="left" w:pos="3780"/>
        </w:tabs>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6"/>
          <w:szCs w:val="26"/>
        </w:rPr>
        <w:t>Họ và tên: Lê Tiến Dũng</w:t>
      </w:r>
      <w:r>
        <w:rPr>
          <w:rFonts w:ascii="Times New Roman" w:hAnsi="Times New Roman" w:cs="Times New Roman"/>
          <w:sz w:val="24"/>
          <w:szCs w:val="24"/>
        </w:rPr>
        <w:tab/>
      </w:r>
      <w:r>
        <w:rPr>
          <w:rFonts w:ascii="Times New Roman" w:hAnsi="Times New Roman" w:cs="Times New Roman"/>
          <w:sz w:val="26"/>
          <w:szCs w:val="26"/>
        </w:rPr>
        <w:t>Chức vụ: Giám đốc CTCP Đầu tư phát triển Sóc Sơn</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Điện thoại: 043 583 2189       Fax: 043 583 2091</w:t>
      </w:r>
    </w:p>
    <w:p w:rsidR="00ED7B7D" w:rsidRDefault="00ED7B7D">
      <w:pPr>
        <w:widowControl w:val="0"/>
        <w:autoSpaceDE w:val="0"/>
        <w:autoSpaceDN w:val="0"/>
        <w:adjustRightInd w:val="0"/>
        <w:spacing w:after="0" w:line="5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b/>
          <w:bCs/>
          <w:color w:val="002060"/>
          <w:sz w:val="32"/>
          <w:szCs w:val="32"/>
        </w:rPr>
        <w:t>CÔNG TY CỔ PHẦN ĐẦU TƯ PHÁT TRIỂN SÓC SƠN</w:t>
      </w:r>
    </w:p>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71552" behindDoc="1" locked="0" layoutInCell="0" allowOverlap="1">
                <wp:simplePos x="0" y="0"/>
                <wp:positionH relativeFrom="column">
                  <wp:posOffset>-208915</wp:posOffset>
                </wp:positionH>
                <wp:positionV relativeFrom="paragraph">
                  <wp:posOffset>63500</wp:posOffset>
                </wp:positionV>
                <wp:extent cx="6398260" cy="0"/>
                <wp:effectExtent l="0" t="0" r="0" b="0"/>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82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4C617"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5pt" to="487.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" o:allowincell="f" strokeweight="1.44pt"/>
            </w:pict>
          </mc:Fallback>
        </mc:AlternateContent>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900" w:h="16841"/>
          <w:pgMar w:top="1440" w:right="1000" w:bottom="750" w:left="1580" w:header="720" w:footer="720" w:gutter="0"/>
          <w:cols w:space="720" w:equalWidth="0">
            <w:col w:w="9320"/>
          </w:cols>
          <w:noEndnote/>
        </w:sectPr>
      </w:pPr>
    </w:p>
    <w:p w:rsidR="00ED7B7D" w:rsidRDefault="004E5610">
      <w:pPr>
        <w:widowControl w:val="0"/>
        <w:autoSpaceDE w:val="0"/>
        <w:autoSpaceDN w:val="0"/>
        <w:adjustRightInd w:val="0"/>
        <w:spacing w:after="0" w:line="240" w:lineRule="auto"/>
        <w:ind w:left="400"/>
        <w:rPr>
          <w:rFonts w:ascii="Times New Roman" w:hAnsi="Times New Roman" w:cs="Times New Roman"/>
          <w:sz w:val="24"/>
          <w:szCs w:val="24"/>
        </w:rPr>
      </w:pPr>
      <w:bookmarkStart w:id="2" w:name="page3"/>
      <w:bookmarkEnd w:id="2"/>
      <w:r>
        <w:rPr>
          <w:noProof/>
          <w:lang w:val="vi-VN" w:eastAsia="vi-VN"/>
        </w:rPr>
        <w:lastRenderedPageBreak/>
        <w:drawing>
          <wp:anchor distT="0" distB="0" distL="114300" distR="114300" simplePos="0" relativeHeight="251672576" behindDoc="1" locked="0" layoutInCell="0" allowOverlap="1">
            <wp:simplePos x="0" y="0"/>
            <wp:positionH relativeFrom="page">
              <wp:posOffset>6516370</wp:posOffset>
            </wp:positionH>
            <wp:positionV relativeFrom="page">
              <wp:posOffset>266700</wp:posOffset>
            </wp:positionV>
            <wp:extent cx="542290" cy="542290"/>
            <wp:effectExtent l="0" t="0" r="0" b="0"/>
            <wp:wrapNone/>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73600" behindDoc="1" locked="0" layoutInCell="0" allowOverlap="1">
                <wp:simplePos x="0" y="0"/>
                <wp:positionH relativeFrom="column">
                  <wp:posOffset>166370</wp:posOffset>
                </wp:positionH>
                <wp:positionV relativeFrom="paragraph">
                  <wp:posOffset>101600</wp:posOffset>
                </wp:positionV>
                <wp:extent cx="6029325" cy="0"/>
                <wp:effectExtent l="0" t="0" r="0" b="0"/>
                <wp:wrapNone/>
                <wp:docPr id="7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D67E7"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8pt" to="48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" o:allowincell="f" strokecolor="#ea4432" strokeweight="1.60864mm"/>
            </w:pict>
          </mc:Fallback>
        </mc:AlternateContent>
      </w:r>
    </w:p>
    <w:p w:rsidR="00ED7B7D" w:rsidRDefault="00400FFA">
      <w:pPr>
        <w:widowControl w:val="0"/>
        <w:overflowPunct w:val="0"/>
        <w:autoSpaceDE w:val="0"/>
        <w:autoSpaceDN w:val="0"/>
        <w:adjustRightInd w:val="0"/>
        <w:spacing w:after="0" w:line="291" w:lineRule="auto"/>
        <w:ind w:left="1560" w:right="580" w:hanging="1267"/>
        <w:rPr>
          <w:rFonts w:ascii="Times New Roman" w:hAnsi="Times New Roman" w:cs="Times New Roman"/>
          <w:sz w:val="24"/>
          <w:szCs w:val="24"/>
        </w:rPr>
      </w:pPr>
      <w:r>
        <w:rPr>
          <w:rFonts w:ascii="Times New Roman" w:hAnsi="Times New Roman" w:cs="Times New Roman"/>
          <w:i/>
          <w:iCs/>
          <w:sz w:val="26"/>
          <w:szCs w:val="26"/>
        </w:rPr>
        <w:t>(</w:t>
      </w:r>
      <w:r>
        <w:rPr>
          <w:rFonts w:ascii="Times New Roman" w:hAnsi="Times New Roman" w:cs="Times New Roman"/>
          <w:i/>
          <w:iCs/>
          <w:sz w:val="24"/>
          <w:szCs w:val="24"/>
        </w:rPr>
        <w:t>Giấy chứng nhận ĐKDN số 0104890396 do Sở Kế hoạch và Đầu tư thành phố Hà Nội cấp</w:t>
      </w:r>
      <w:r>
        <w:rPr>
          <w:rFonts w:ascii="Times New Roman" w:hAnsi="Times New Roman" w:cs="Times New Roman"/>
          <w:i/>
          <w:iCs/>
          <w:sz w:val="26"/>
          <w:szCs w:val="26"/>
        </w:rPr>
        <w:t xml:space="preserve"> </w:t>
      </w:r>
      <w:r>
        <w:rPr>
          <w:rFonts w:ascii="Times New Roman" w:hAnsi="Times New Roman" w:cs="Times New Roman"/>
          <w:i/>
          <w:iCs/>
          <w:sz w:val="24"/>
          <w:szCs w:val="24"/>
        </w:rPr>
        <w:t>lần đầu ngày31/08/2010, cấp thay đổi lần thứ 09 ngày 02/04/2015)</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674624" behindDoc="1" locked="0" layoutInCell="0" allowOverlap="1">
            <wp:simplePos x="0" y="0"/>
            <wp:positionH relativeFrom="column">
              <wp:posOffset>2444750</wp:posOffset>
            </wp:positionH>
            <wp:positionV relativeFrom="paragraph">
              <wp:posOffset>60325</wp:posOffset>
            </wp:positionV>
            <wp:extent cx="1151890" cy="1151890"/>
            <wp:effectExtent l="0" t="0" r="0" b="0"/>
            <wp:wrapNone/>
            <wp:docPr id="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02"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1420"/>
        <w:rPr>
          <w:rFonts w:ascii="Times New Roman" w:hAnsi="Times New Roman" w:cs="Times New Roman"/>
          <w:sz w:val="24"/>
          <w:szCs w:val="24"/>
        </w:rPr>
      </w:pPr>
      <w:r>
        <w:rPr>
          <w:rFonts w:ascii="Times New Roman" w:hAnsi="Times New Roman" w:cs="Times New Roman"/>
          <w:b/>
          <w:bCs/>
          <w:sz w:val="34"/>
          <w:szCs w:val="34"/>
        </w:rPr>
        <w:t>CHÀO BÁN CỔ PHIẾU RA CÔNG CHÚNG</w:t>
      </w:r>
    </w:p>
    <w:p w:rsidR="00ED7B7D" w:rsidRDefault="00ED7B7D">
      <w:pPr>
        <w:widowControl w:val="0"/>
        <w:autoSpaceDE w:val="0"/>
        <w:autoSpaceDN w:val="0"/>
        <w:adjustRightInd w:val="0"/>
        <w:spacing w:after="0" w:line="181"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20"/>
        <w:gridCol w:w="100"/>
        <w:gridCol w:w="3400"/>
        <w:gridCol w:w="120"/>
        <w:gridCol w:w="5920"/>
        <w:gridCol w:w="20"/>
      </w:tblGrid>
      <w:tr w:rsidR="00ED7B7D">
        <w:trPr>
          <w:trHeight w:val="49"/>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single" w:sz="8" w:space="0" w:color="548DD4"/>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0" w:type="dxa"/>
            <w:vMerge w:val="restart"/>
            <w:tcBorders>
              <w:top w:val="single" w:sz="8" w:space="0" w:color="548DD4"/>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Tên cổ phiếu:</w:t>
            </w:r>
          </w:p>
        </w:tc>
        <w:tc>
          <w:tcPr>
            <w:tcW w:w="120" w:type="dxa"/>
            <w:tcBorders>
              <w:top w:val="single" w:sz="8" w:space="0" w:color="548DD4"/>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920" w:type="dxa"/>
            <w:vMerge w:val="restart"/>
            <w:tcBorders>
              <w:top w:val="single" w:sz="8" w:space="0" w:color="548DD4"/>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Cổ phiếu Công ty Cổ phần Đầu tư Phát triển Sóc Sơn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6"/>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14"/>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Loại cổ phiếu:</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Cổ phiếu phổ thông.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14"/>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Mệnh giá:</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10.000 đồng/cổ phiếu.</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16"/>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Giá bán:</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10.000 đồng/cổ phiếu.</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14"/>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Tổng số lượng chào bán:</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 xml:space="preserve">16.080.000 </w:t>
            </w:r>
            <w:r>
              <w:rPr>
                <w:rFonts w:ascii="Times New Roman" w:hAnsi="Times New Roman" w:cs="Times New Roman"/>
                <w:sz w:val="26"/>
                <w:szCs w:val="26"/>
              </w:rPr>
              <w:t>cổ phiếu.</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14"/>
        </w:trPr>
        <w:tc>
          <w:tcPr>
            <w:tcW w:w="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Tổng giá trị chào bán:</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 xml:space="preserve">160.800.000.000 </w:t>
            </w:r>
            <w:r>
              <w:rPr>
                <w:rFonts w:ascii="Times New Roman" w:hAnsi="Times New Roman" w:cs="Times New Roman"/>
                <w:sz w:val="26"/>
                <w:szCs w:val="26"/>
              </w:rPr>
              <w:t>đồng (theo mệnh giá).</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1"/>
        </w:trPr>
        <w:tc>
          <w:tcPr>
            <w:tcW w:w="20" w:type="dxa"/>
            <w:tcBorders>
              <w:top w:val="nil"/>
              <w:left w:val="nil"/>
              <w:bottom w:val="single" w:sz="8" w:space="0" w:color="548DD4"/>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548DD4"/>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0" w:type="dxa"/>
            <w:tcBorders>
              <w:top w:val="nil"/>
              <w:left w:val="nil"/>
              <w:bottom w:val="single" w:sz="8" w:space="0" w:color="548DD4"/>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548DD4"/>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920" w:type="dxa"/>
            <w:tcBorders>
              <w:top w:val="nil"/>
              <w:left w:val="nil"/>
              <w:bottom w:val="single" w:sz="8" w:space="0" w:color="548DD4"/>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9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TỔ CHỨC KIỂM TOÁN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75648" behindDoc="1" locked="0" layoutInCell="0" allowOverlap="1">
                <wp:simplePos x="0" y="0"/>
                <wp:positionH relativeFrom="column">
                  <wp:posOffset>-69215</wp:posOffset>
                </wp:positionH>
                <wp:positionV relativeFrom="paragraph">
                  <wp:posOffset>140335</wp:posOffset>
                </wp:positionV>
                <wp:extent cx="6460490" cy="0"/>
                <wp:effectExtent l="0" t="0" r="0" b="0"/>
                <wp:wrapNone/>
                <wp:docPr id="6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0490" cy="0"/>
                        </a:xfrm>
                        <a:prstGeom prst="line">
                          <a:avLst/>
                        </a:prstGeom>
                        <a:noFill/>
                        <a:ln w="18288">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BB022" id="Line 1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11.05pt" to="503.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" o:allowincell="f" strokecolor="#548dd4" strokeweight="1.44pt"/>
            </w:pict>
          </mc:Fallback>
        </mc:AlternateContent>
      </w:r>
    </w:p>
    <w:p w:rsidR="00ED7B7D" w:rsidRDefault="00ED7B7D">
      <w:pPr>
        <w:widowControl w:val="0"/>
        <w:autoSpaceDE w:val="0"/>
        <w:autoSpaceDN w:val="0"/>
        <w:adjustRightInd w:val="0"/>
        <w:spacing w:after="0" w:line="24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CÔNG TY TNHH PKF VIỆT NAM</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676672" behindDoc="1" locked="0" layoutInCell="0" allowOverlap="1">
            <wp:simplePos x="0" y="0"/>
            <wp:positionH relativeFrom="column">
              <wp:posOffset>4893945</wp:posOffset>
            </wp:positionH>
            <wp:positionV relativeFrom="paragraph">
              <wp:posOffset>228600</wp:posOffset>
            </wp:positionV>
            <wp:extent cx="1403350" cy="628015"/>
            <wp:effectExtent l="0" t="0" r="6350" b="635"/>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62801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22" w:lineRule="auto"/>
        <w:ind w:left="1280" w:right="2240" w:hanging="994"/>
        <w:rPr>
          <w:rFonts w:ascii="Times New Roman" w:hAnsi="Times New Roman" w:cs="Times New Roman"/>
          <w:sz w:val="24"/>
          <w:szCs w:val="24"/>
        </w:rPr>
      </w:pPr>
      <w:r>
        <w:rPr>
          <w:rFonts w:ascii="Times New Roman" w:hAnsi="Times New Roman" w:cs="Times New Roman"/>
          <w:sz w:val="26"/>
          <w:szCs w:val="26"/>
        </w:rPr>
        <w:t>Địa chỉ :Tầng 10, tòa nhà Center Building, Hapulico Complex, số 01 Nguyễn Huy Tưởng, phường Thanh Xuân Trung, Thanh Xuân, Hà Nội.</w:t>
      </w:r>
    </w:p>
    <w:p w:rsidR="00ED7B7D" w:rsidRDefault="00ED7B7D">
      <w:pPr>
        <w:widowControl w:val="0"/>
        <w:autoSpaceDE w:val="0"/>
        <w:autoSpaceDN w:val="0"/>
        <w:adjustRightInd w:val="0"/>
        <w:spacing w:after="0" w:line="21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Điện thoại: +84 4 6664 4488   Fax: +84 4 6664 2233</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45"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TỔ CHỨC TƯ VẤN</w:t>
      </w:r>
    </w:p>
    <w:p w:rsidR="00ED7B7D" w:rsidRDefault="004E5610">
      <w:pPr>
        <w:widowControl w:val="0"/>
        <w:autoSpaceDE w:val="0"/>
        <w:autoSpaceDN w:val="0"/>
        <w:adjustRightInd w:val="0"/>
        <w:spacing w:after="0" w:line="374"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77696" behindDoc="1" locked="0" layoutInCell="0" allowOverlap="1">
                <wp:simplePos x="0" y="0"/>
                <wp:positionH relativeFrom="column">
                  <wp:posOffset>-69215</wp:posOffset>
                </wp:positionH>
                <wp:positionV relativeFrom="paragraph">
                  <wp:posOffset>104775</wp:posOffset>
                </wp:positionV>
                <wp:extent cx="6460490" cy="0"/>
                <wp:effectExtent l="0" t="0" r="0" b="0"/>
                <wp:wrapNone/>
                <wp:docPr id="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0490" cy="0"/>
                        </a:xfrm>
                        <a:prstGeom prst="line">
                          <a:avLst/>
                        </a:prstGeom>
                        <a:noFill/>
                        <a:ln w="18287">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A938F"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8.25pt" to="503.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" o:allowincell="f" strokecolor="#548dd4" strokeweight=".50797mm"/>
            </w:pict>
          </mc:Fallback>
        </mc:AlternateContent>
      </w:r>
    </w:p>
    <w:p w:rsidR="00ED7B7D" w:rsidRDefault="00400FFA">
      <w:pPr>
        <w:widowControl w:val="0"/>
        <w:autoSpaceDE w:val="0"/>
        <w:autoSpaceDN w:val="0"/>
        <w:adjustRightInd w:val="0"/>
        <w:spacing w:after="0" w:line="239" w:lineRule="auto"/>
        <w:ind w:left="240"/>
        <w:rPr>
          <w:rFonts w:ascii="Times New Roman" w:hAnsi="Times New Roman" w:cs="Times New Roman"/>
          <w:sz w:val="24"/>
          <w:szCs w:val="24"/>
        </w:rPr>
      </w:pPr>
      <w:r>
        <w:rPr>
          <w:rFonts w:ascii="Times New Roman" w:hAnsi="Times New Roman" w:cs="Times New Roman"/>
          <w:b/>
          <w:bCs/>
          <w:sz w:val="26"/>
          <w:szCs w:val="26"/>
        </w:rPr>
        <w:t>CÔNG TY CỔ PHẦN CHỨNG KHOÁN AN BÌNH</w:t>
      </w:r>
    </w:p>
    <w:p w:rsidR="00ED7B7D" w:rsidRDefault="004E5610">
      <w:pPr>
        <w:widowControl w:val="0"/>
        <w:autoSpaceDE w:val="0"/>
        <w:autoSpaceDN w:val="0"/>
        <w:adjustRightInd w:val="0"/>
        <w:spacing w:after="0" w:line="211" w:lineRule="exact"/>
        <w:rPr>
          <w:rFonts w:ascii="Times New Roman" w:hAnsi="Times New Roman" w:cs="Times New Roman"/>
          <w:sz w:val="24"/>
          <w:szCs w:val="24"/>
        </w:rPr>
      </w:pPr>
      <w:r>
        <w:rPr>
          <w:noProof/>
          <w:lang w:val="vi-VN" w:eastAsia="vi-VN"/>
        </w:rPr>
        <w:drawing>
          <wp:anchor distT="0" distB="0" distL="114300" distR="114300" simplePos="0" relativeHeight="251678720" behindDoc="1" locked="0" layoutInCell="0" allowOverlap="1">
            <wp:simplePos x="0" y="0"/>
            <wp:positionH relativeFrom="column">
              <wp:posOffset>4478020</wp:posOffset>
            </wp:positionH>
            <wp:positionV relativeFrom="paragraph">
              <wp:posOffset>17145</wp:posOffset>
            </wp:positionV>
            <wp:extent cx="1812290" cy="705485"/>
            <wp:effectExtent l="0" t="0" r="0" b="0"/>
            <wp:wrapNone/>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2290" cy="70548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overflowPunct w:val="0"/>
        <w:autoSpaceDE w:val="0"/>
        <w:autoSpaceDN w:val="0"/>
        <w:adjustRightInd w:val="0"/>
        <w:spacing w:after="0" w:line="214" w:lineRule="auto"/>
        <w:ind w:left="1240" w:right="3040" w:hanging="991"/>
        <w:rPr>
          <w:rFonts w:ascii="Times New Roman" w:hAnsi="Times New Roman" w:cs="Times New Roman"/>
          <w:sz w:val="24"/>
          <w:szCs w:val="24"/>
        </w:rPr>
      </w:pPr>
      <w:r>
        <w:rPr>
          <w:rFonts w:ascii="Times New Roman" w:hAnsi="Times New Roman" w:cs="Times New Roman"/>
          <w:sz w:val="26"/>
          <w:szCs w:val="26"/>
        </w:rPr>
        <w:t>Địa chỉ: Số 101 Láng Hạ, Phường Láng Hạ, Quận Đống Đa, TP. Hà Nội</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40"/>
        <w:rPr>
          <w:rFonts w:ascii="Times New Roman" w:hAnsi="Times New Roman" w:cs="Times New Roman"/>
          <w:sz w:val="24"/>
          <w:szCs w:val="24"/>
        </w:rPr>
      </w:pPr>
      <w:r>
        <w:rPr>
          <w:rFonts w:ascii="Times New Roman" w:hAnsi="Times New Roman" w:cs="Times New Roman"/>
          <w:sz w:val="26"/>
          <w:szCs w:val="26"/>
        </w:rPr>
        <w:t>Điện thoại: 04 3562 4626      Fax: 04 3562 4628</w:t>
      </w:r>
    </w:p>
    <w:p w:rsidR="00ED7B7D" w:rsidRDefault="00ED7B7D">
      <w:pPr>
        <w:widowControl w:val="0"/>
        <w:autoSpaceDE w:val="0"/>
        <w:autoSpaceDN w:val="0"/>
        <w:adjustRightInd w:val="0"/>
        <w:spacing w:after="0" w:line="153" w:lineRule="exact"/>
        <w:rPr>
          <w:rFonts w:ascii="Times New Roman" w:hAnsi="Times New Roman" w:cs="Times New Roman"/>
          <w:sz w:val="24"/>
          <w:szCs w:val="24"/>
        </w:rPr>
      </w:pPr>
    </w:p>
    <w:p w:rsidR="00ED7B7D" w:rsidRDefault="00400FFA">
      <w:pPr>
        <w:widowControl w:val="0"/>
        <w:tabs>
          <w:tab w:val="left" w:pos="1400"/>
        </w:tabs>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6"/>
          <w:szCs w:val="26"/>
        </w:rPr>
        <w:t>Website</w:t>
      </w:r>
      <w:r>
        <w:rPr>
          <w:rFonts w:ascii="Times New Roman" w:hAnsi="Times New Roman" w:cs="Times New Roman"/>
          <w:sz w:val="24"/>
          <w:szCs w:val="24"/>
        </w:rPr>
        <w:tab/>
      </w:r>
      <w:r>
        <w:rPr>
          <w:rFonts w:ascii="Times New Roman" w:hAnsi="Times New Roman" w:cs="Times New Roman"/>
          <w:sz w:val="26"/>
          <w:szCs w:val="26"/>
        </w:rPr>
        <w:t>: http://www.abs.vn/</w:t>
      </w:r>
    </w:p>
    <w:p w:rsidR="00ED7B7D" w:rsidRDefault="00ED7B7D">
      <w:pPr>
        <w:widowControl w:val="0"/>
        <w:autoSpaceDE w:val="0"/>
        <w:autoSpaceDN w:val="0"/>
        <w:adjustRightInd w:val="0"/>
        <w:spacing w:after="0" w:line="21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740"/>
        <w:rPr>
          <w:rFonts w:ascii="Times New Roman" w:hAnsi="Times New Roman" w:cs="Times New Roman"/>
          <w:sz w:val="24"/>
          <w:szCs w:val="24"/>
        </w:rPr>
      </w:pPr>
      <w:r>
        <w:rPr>
          <w:rFonts w:ascii="Times New Roman" w:hAnsi="Times New Roman" w:cs="Times New Roman"/>
          <w:b/>
          <w:bCs/>
          <w:color w:val="17365D"/>
          <w:sz w:val="32"/>
          <w:szCs w:val="32"/>
        </w:rPr>
        <w:t>MỤC LỤC</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79744" behindDoc="1" locked="0" layoutInCell="0" allowOverlap="1">
                <wp:simplePos x="0" y="0"/>
                <wp:positionH relativeFrom="column">
                  <wp:posOffset>5530850</wp:posOffset>
                </wp:positionH>
                <wp:positionV relativeFrom="paragraph">
                  <wp:posOffset>390525</wp:posOffset>
                </wp:positionV>
                <wp:extent cx="584835" cy="210820"/>
                <wp:effectExtent l="0" t="0" r="0" b="0"/>
                <wp:wrapNone/>
                <wp:docPr id="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60A16" id="Rectangle 23" o:spid="_x0000_s1026" style="position:absolute;margin-left:435.5pt;margin-top:30.75pt;width:46.05pt;height:16.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680768" behindDoc="1" locked="0" layoutInCell="0" allowOverlap="1">
            <wp:simplePos x="0" y="0"/>
            <wp:positionH relativeFrom="column">
              <wp:posOffset>70485</wp:posOffset>
            </wp:positionH>
            <wp:positionV relativeFrom="paragraph">
              <wp:posOffset>293370</wp:posOffset>
            </wp:positionV>
            <wp:extent cx="6010275" cy="524510"/>
            <wp:effectExtent l="0" t="0" r="0" b="8890"/>
            <wp:wrapNone/>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81792" behindDoc="1" locked="0" layoutInCell="0" allowOverlap="1">
            <wp:simplePos x="0" y="0"/>
            <wp:positionH relativeFrom="column">
              <wp:posOffset>70485</wp:posOffset>
            </wp:positionH>
            <wp:positionV relativeFrom="paragraph">
              <wp:posOffset>293370</wp:posOffset>
            </wp:positionV>
            <wp:extent cx="6010275" cy="524510"/>
            <wp:effectExtent l="0" t="0" r="9525" b="8890"/>
            <wp:wrapNone/>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b/>
          <w:bCs/>
          <w:color w:val="FFFFFF"/>
          <w:sz w:val="21"/>
          <w:szCs w:val="21"/>
        </w:rPr>
        <w:t>2</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00" w:bottom="428" w:left="1420" w:header="720" w:footer="720" w:gutter="0"/>
          <w:cols w:space="720" w:equalWidth="0">
            <w:col w:w="9680"/>
          </w:cols>
          <w:noEndnote/>
        </w:sectPr>
      </w:pPr>
    </w:p>
    <w:p w:rsidR="00ED7B7D" w:rsidRDefault="004E5610">
      <w:pPr>
        <w:widowControl w:val="0"/>
        <w:autoSpaceDE w:val="0"/>
        <w:autoSpaceDN w:val="0"/>
        <w:adjustRightInd w:val="0"/>
        <w:spacing w:after="0" w:line="240" w:lineRule="auto"/>
        <w:ind w:left="281"/>
        <w:rPr>
          <w:rFonts w:ascii="Times New Roman" w:hAnsi="Times New Roman" w:cs="Times New Roman"/>
          <w:sz w:val="24"/>
          <w:szCs w:val="24"/>
        </w:rPr>
      </w:pPr>
      <w:bookmarkStart w:id="3" w:name="page5"/>
      <w:bookmarkEnd w:id="3"/>
      <w:r>
        <w:rPr>
          <w:noProof/>
          <w:lang w:val="vi-VN" w:eastAsia="vi-VN"/>
        </w:rPr>
        <w:lastRenderedPageBreak/>
        <w:drawing>
          <wp:anchor distT="0" distB="0" distL="114300" distR="114300" simplePos="0" relativeHeight="251682816" behindDoc="1" locked="0" layoutInCell="0" allowOverlap="1">
            <wp:simplePos x="0" y="0"/>
            <wp:positionH relativeFrom="page">
              <wp:posOffset>6516370</wp:posOffset>
            </wp:positionH>
            <wp:positionV relativeFrom="page">
              <wp:posOffset>266700</wp:posOffset>
            </wp:positionV>
            <wp:extent cx="542290" cy="542290"/>
            <wp:effectExtent l="0" t="0" r="0" b="0"/>
            <wp:wrapNone/>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1"/>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83840" behindDoc="1" locked="0" layoutInCell="0" allowOverlap="1">
                <wp:simplePos x="0" y="0"/>
                <wp:positionH relativeFrom="column">
                  <wp:posOffset>90805</wp:posOffset>
                </wp:positionH>
                <wp:positionV relativeFrom="paragraph">
                  <wp:posOffset>101600</wp:posOffset>
                </wp:positionV>
                <wp:extent cx="6029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F942"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8pt" to="481.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Y2GAIAACs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" o:allowincell="f" strokecolor="#ea4432" strokeweight="1.60864mm"/>
            </w:pict>
          </mc:Fallback>
        </mc:AlternateContent>
      </w:r>
    </w:p>
    <w:p w:rsidR="00ED7B7D" w:rsidRDefault="00400FFA">
      <w:pPr>
        <w:widowControl w:val="0"/>
        <w:tabs>
          <w:tab w:val="left" w:leader="dot" w:pos="9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PHẦN I: CÁC NHÂN TỐ RỦI RO</w:t>
      </w:r>
      <w:r>
        <w:rPr>
          <w:rFonts w:ascii="Times New Roman" w:hAnsi="Times New Roman" w:cs="Times New Roman"/>
          <w:sz w:val="24"/>
          <w:szCs w:val="24"/>
        </w:rPr>
        <w:tab/>
      </w:r>
      <w:r>
        <w:rPr>
          <w:rFonts w:ascii="Times New Roman" w:hAnsi="Times New Roman" w:cs="Times New Roman"/>
          <w:b/>
          <w:bCs/>
          <w:sz w:val="26"/>
          <w:szCs w:val="26"/>
        </w:rPr>
        <w:t>5</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1.   Rủi ro về kinh tế</w:t>
      </w:r>
      <w:r>
        <w:rPr>
          <w:rFonts w:ascii="Times New Roman" w:hAnsi="Times New Roman" w:cs="Times New Roman"/>
          <w:sz w:val="24"/>
          <w:szCs w:val="24"/>
        </w:rPr>
        <w:tab/>
      </w:r>
      <w:r>
        <w:rPr>
          <w:rFonts w:ascii="Times New Roman" w:hAnsi="Times New Roman" w:cs="Times New Roman"/>
          <w:b/>
          <w:bCs/>
          <w:sz w:val="26"/>
          <w:szCs w:val="26"/>
        </w:rPr>
        <w:t>5</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2.   Rủi ro về luật pháp</w:t>
      </w:r>
      <w:r>
        <w:rPr>
          <w:rFonts w:ascii="Times New Roman" w:hAnsi="Times New Roman" w:cs="Times New Roman"/>
          <w:sz w:val="24"/>
          <w:szCs w:val="24"/>
        </w:rPr>
        <w:tab/>
      </w:r>
      <w:r>
        <w:rPr>
          <w:rFonts w:ascii="Times New Roman" w:hAnsi="Times New Roman" w:cs="Times New Roman"/>
          <w:b/>
          <w:bCs/>
          <w:sz w:val="26"/>
          <w:szCs w:val="26"/>
        </w:rPr>
        <w:t>7</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3.   Rủi ro đặc thù</w:t>
      </w:r>
      <w:r>
        <w:rPr>
          <w:rFonts w:ascii="Times New Roman" w:hAnsi="Times New Roman" w:cs="Times New Roman"/>
          <w:sz w:val="24"/>
          <w:szCs w:val="24"/>
        </w:rPr>
        <w:tab/>
      </w:r>
      <w:r>
        <w:rPr>
          <w:rFonts w:ascii="Times New Roman" w:hAnsi="Times New Roman" w:cs="Times New Roman"/>
          <w:b/>
          <w:bCs/>
          <w:sz w:val="26"/>
          <w:szCs w:val="26"/>
        </w:rPr>
        <w:t>8</w:t>
      </w:r>
    </w:p>
    <w:p w:rsidR="00ED7B7D" w:rsidRDefault="00ED7B7D">
      <w:pPr>
        <w:widowControl w:val="0"/>
        <w:autoSpaceDE w:val="0"/>
        <w:autoSpaceDN w:val="0"/>
        <w:adjustRightInd w:val="0"/>
        <w:spacing w:after="0" w:line="212" w:lineRule="exact"/>
        <w:rPr>
          <w:rFonts w:ascii="Times New Roman" w:hAnsi="Times New Roman" w:cs="Times New Roman"/>
          <w:sz w:val="24"/>
          <w:szCs w:val="24"/>
        </w:rPr>
      </w:pPr>
    </w:p>
    <w:p w:rsidR="00ED7B7D" w:rsidRDefault="00400FFA">
      <w:pPr>
        <w:widowControl w:val="0"/>
        <w:tabs>
          <w:tab w:val="left" w:leader="dot" w:pos="9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4.   Rủi ro của đợt chào bán, của dự án sử dụng tiền thu được từ đợt chào bán</w:t>
      </w:r>
      <w:r>
        <w:rPr>
          <w:rFonts w:ascii="Times New Roman" w:hAnsi="Times New Roman" w:cs="Times New Roman"/>
          <w:sz w:val="24"/>
          <w:szCs w:val="24"/>
        </w:rPr>
        <w:tab/>
      </w:r>
      <w:r>
        <w:rPr>
          <w:rFonts w:ascii="Times New Roman" w:hAnsi="Times New Roman" w:cs="Times New Roman"/>
          <w:b/>
          <w:bCs/>
          <w:sz w:val="26"/>
          <w:szCs w:val="26"/>
        </w:rPr>
        <w:t>9</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5.   Rủi ro pha loãng</w:t>
      </w:r>
      <w:r>
        <w:rPr>
          <w:rFonts w:ascii="Times New Roman" w:hAnsi="Times New Roman" w:cs="Times New Roman"/>
          <w:sz w:val="24"/>
          <w:szCs w:val="24"/>
        </w:rPr>
        <w:tab/>
      </w:r>
      <w:r>
        <w:rPr>
          <w:rFonts w:ascii="Times New Roman" w:hAnsi="Times New Roman" w:cs="Times New Roman"/>
          <w:b/>
          <w:bCs/>
          <w:sz w:val="26"/>
          <w:szCs w:val="26"/>
        </w:rPr>
        <w:t>10</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6.   Rủi ro quản trị Công ty</w:t>
      </w:r>
      <w:r>
        <w:rPr>
          <w:rFonts w:ascii="Times New Roman" w:hAnsi="Times New Roman" w:cs="Times New Roman"/>
          <w:sz w:val="24"/>
          <w:szCs w:val="24"/>
        </w:rPr>
        <w:tab/>
      </w:r>
      <w:r>
        <w:rPr>
          <w:rFonts w:ascii="Times New Roman" w:hAnsi="Times New Roman" w:cs="Times New Roman"/>
          <w:b/>
          <w:bCs/>
          <w:sz w:val="26"/>
          <w:szCs w:val="26"/>
        </w:rPr>
        <w:t>11</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7.   Rủi ro khác</w:t>
      </w:r>
      <w:r>
        <w:rPr>
          <w:rFonts w:ascii="Times New Roman" w:hAnsi="Times New Roman" w:cs="Times New Roman"/>
          <w:sz w:val="24"/>
          <w:szCs w:val="24"/>
        </w:rPr>
        <w:tab/>
      </w:r>
      <w:r>
        <w:rPr>
          <w:rFonts w:ascii="Times New Roman" w:hAnsi="Times New Roman" w:cs="Times New Roman"/>
          <w:b/>
          <w:bCs/>
          <w:sz w:val="26"/>
          <w:szCs w:val="26"/>
        </w:rPr>
        <w:t>12</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PHẦN II: NHỮNG NGƯỜI CHỊU TRÁCH NHIỆM CHÍNH ĐỐI VỚI NỘI DUNG</w:t>
      </w:r>
    </w:p>
    <w:p w:rsidR="00ED7B7D" w:rsidRDefault="00400FFA">
      <w:pPr>
        <w:widowControl w:val="0"/>
        <w:tabs>
          <w:tab w:val="left" w:leader="dot" w:pos="9341"/>
        </w:tabs>
        <w:autoSpaceDE w:val="0"/>
        <w:autoSpaceDN w:val="0"/>
        <w:adjustRightInd w:val="0"/>
        <w:spacing w:after="0" w:line="238" w:lineRule="auto"/>
        <w:ind w:left="361"/>
        <w:rPr>
          <w:rFonts w:ascii="Times New Roman" w:hAnsi="Times New Roman" w:cs="Times New Roman"/>
          <w:sz w:val="24"/>
          <w:szCs w:val="24"/>
        </w:rPr>
      </w:pPr>
      <w:r>
        <w:rPr>
          <w:rFonts w:ascii="Times New Roman" w:hAnsi="Times New Roman" w:cs="Times New Roman"/>
          <w:b/>
          <w:bCs/>
          <w:sz w:val="26"/>
          <w:szCs w:val="26"/>
        </w:rPr>
        <w:t>BẢN CÁO BẠCH</w:t>
      </w:r>
      <w:r>
        <w:rPr>
          <w:rFonts w:ascii="Times New Roman" w:hAnsi="Times New Roman" w:cs="Times New Roman"/>
          <w:sz w:val="24"/>
          <w:szCs w:val="24"/>
        </w:rPr>
        <w:tab/>
      </w:r>
      <w:r>
        <w:rPr>
          <w:rFonts w:ascii="Times New Roman" w:hAnsi="Times New Roman" w:cs="Times New Roman"/>
          <w:b/>
          <w:bCs/>
          <w:sz w:val="26"/>
          <w:szCs w:val="26"/>
        </w:rPr>
        <w:t>13</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1.   Tổ chức phát hành</w:t>
      </w:r>
      <w:r>
        <w:rPr>
          <w:rFonts w:ascii="Times New Roman" w:hAnsi="Times New Roman" w:cs="Times New Roman"/>
          <w:sz w:val="24"/>
          <w:szCs w:val="24"/>
        </w:rPr>
        <w:tab/>
      </w:r>
      <w:r>
        <w:rPr>
          <w:rFonts w:ascii="Times New Roman" w:hAnsi="Times New Roman" w:cs="Times New Roman"/>
          <w:b/>
          <w:bCs/>
          <w:sz w:val="26"/>
          <w:szCs w:val="26"/>
        </w:rPr>
        <w:t>13</w:t>
      </w:r>
    </w:p>
    <w:p w:rsidR="00ED7B7D" w:rsidRDefault="00ED7B7D">
      <w:pPr>
        <w:widowControl w:val="0"/>
        <w:autoSpaceDE w:val="0"/>
        <w:autoSpaceDN w:val="0"/>
        <w:adjustRightInd w:val="0"/>
        <w:spacing w:after="0" w:line="212"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2.   Tổ chức tư vấn</w:t>
      </w:r>
      <w:r>
        <w:rPr>
          <w:rFonts w:ascii="Times New Roman" w:hAnsi="Times New Roman" w:cs="Times New Roman"/>
          <w:sz w:val="24"/>
          <w:szCs w:val="24"/>
        </w:rPr>
        <w:tab/>
      </w:r>
      <w:r>
        <w:rPr>
          <w:rFonts w:ascii="Times New Roman" w:hAnsi="Times New Roman" w:cs="Times New Roman"/>
          <w:b/>
          <w:bCs/>
          <w:sz w:val="26"/>
          <w:szCs w:val="26"/>
        </w:rPr>
        <w:t>13</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PHẦN III: CÁC KHÁI NIỆM</w:t>
      </w:r>
      <w:r>
        <w:rPr>
          <w:rFonts w:ascii="Times New Roman" w:hAnsi="Times New Roman" w:cs="Times New Roman"/>
          <w:sz w:val="24"/>
          <w:szCs w:val="24"/>
        </w:rPr>
        <w:tab/>
      </w:r>
      <w:r>
        <w:rPr>
          <w:rFonts w:ascii="Times New Roman" w:hAnsi="Times New Roman" w:cs="Times New Roman"/>
          <w:b/>
          <w:bCs/>
          <w:sz w:val="26"/>
          <w:szCs w:val="26"/>
        </w:rPr>
        <w:t>14</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PHẦN IV: TÌNH HÌNH VÀ ĐẶC ĐIỂM CỦA TỔ CHỨC PHÁT HÀNH</w:t>
      </w:r>
      <w:r>
        <w:rPr>
          <w:rFonts w:ascii="Times New Roman" w:hAnsi="Times New Roman" w:cs="Times New Roman"/>
          <w:sz w:val="24"/>
          <w:szCs w:val="24"/>
        </w:rPr>
        <w:tab/>
      </w:r>
      <w:r>
        <w:rPr>
          <w:rFonts w:ascii="Times New Roman" w:hAnsi="Times New Roman" w:cs="Times New Roman"/>
          <w:b/>
          <w:bCs/>
          <w:sz w:val="26"/>
          <w:szCs w:val="26"/>
        </w:rPr>
        <w:t>16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1.   Tóm tắt quá trình hình thành và phát triển</w:t>
      </w:r>
      <w:r>
        <w:rPr>
          <w:rFonts w:ascii="Times New Roman" w:hAnsi="Times New Roman" w:cs="Times New Roman"/>
          <w:sz w:val="24"/>
          <w:szCs w:val="24"/>
        </w:rPr>
        <w:tab/>
      </w:r>
      <w:r>
        <w:rPr>
          <w:rFonts w:ascii="Times New Roman" w:hAnsi="Times New Roman" w:cs="Times New Roman"/>
          <w:b/>
          <w:bCs/>
          <w:sz w:val="26"/>
          <w:szCs w:val="26"/>
        </w:rPr>
        <w:t>16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2.   Cơ cấu tổ chức Công ty</w:t>
      </w:r>
      <w:r>
        <w:rPr>
          <w:rFonts w:ascii="Times New Roman" w:hAnsi="Times New Roman" w:cs="Times New Roman"/>
          <w:sz w:val="24"/>
          <w:szCs w:val="24"/>
        </w:rPr>
        <w:tab/>
      </w:r>
      <w:r>
        <w:rPr>
          <w:rFonts w:ascii="Times New Roman" w:hAnsi="Times New Roman" w:cs="Times New Roman"/>
          <w:b/>
          <w:bCs/>
          <w:sz w:val="26"/>
          <w:szCs w:val="26"/>
        </w:rPr>
        <w:t>18</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3.   Cơ cấu bộ máy quản lý Công ty</w:t>
      </w:r>
      <w:r>
        <w:rPr>
          <w:rFonts w:ascii="Times New Roman" w:hAnsi="Times New Roman" w:cs="Times New Roman"/>
          <w:sz w:val="24"/>
          <w:szCs w:val="24"/>
        </w:rPr>
        <w:tab/>
      </w:r>
      <w:r>
        <w:rPr>
          <w:rFonts w:ascii="Times New Roman" w:hAnsi="Times New Roman" w:cs="Times New Roman"/>
          <w:b/>
          <w:bCs/>
          <w:sz w:val="26"/>
          <w:szCs w:val="26"/>
        </w:rPr>
        <w:t>19</w:t>
      </w:r>
    </w:p>
    <w:p w:rsidR="00ED7B7D" w:rsidRDefault="00ED7B7D">
      <w:pPr>
        <w:widowControl w:val="0"/>
        <w:autoSpaceDE w:val="0"/>
        <w:autoSpaceDN w:val="0"/>
        <w:adjustRightInd w:val="0"/>
        <w:spacing w:after="0" w:line="203"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3.1.  Sơ đồ bộ máy quản lý Công ty</w:t>
      </w:r>
      <w:r>
        <w:rPr>
          <w:rFonts w:ascii="Times New Roman" w:hAnsi="Times New Roman" w:cs="Times New Roman"/>
          <w:sz w:val="24"/>
          <w:szCs w:val="24"/>
        </w:rPr>
        <w:tab/>
      </w:r>
      <w:r>
        <w:rPr>
          <w:rFonts w:ascii="Times New Roman" w:hAnsi="Times New Roman" w:cs="Times New Roman"/>
          <w:i/>
          <w:iCs/>
          <w:sz w:val="26"/>
          <w:szCs w:val="26"/>
        </w:rPr>
        <w:t>19</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3.2.  Chức năng các phòng ban</w:t>
      </w:r>
      <w:r>
        <w:rPr>
          <w:rFonts w:ascii="Times New Roman" w:hAnsi="Times New Roman" w:cs="Times New Roman"/>
          <w:sz w:val="24"/>
          <w:szCs w:val="24"/>
        </w:rPr>
        <w:tab/>
      </w:r>
      <w:r>
        <w:rPr>
          <w:rFonts w:ascii="Times New Roman" w:hAnsi="Times New Roman" w:cs="Times New Roman"/>
          <w:i/>
          <w:iCs/>
          <w:sz w:val="26"/>
          <w:szCs w:val="26"/>
        </w:rPr>
        <w:t>21</w: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4.   Cơ cấu cổ đông</w:t>
      </w:r>
      <w:r>
        <w:rPr>
          <w:rFonts w:ascii="Times New Roman" w:hAnsi="Times New Roman" w:cs="Times New Roman"/>
          <w:sz w:val="24"/>
          <w:szCs w:val="24"/>
        </w:rPr>
        <w:tab/>
      </w:r>
      <w:r>
        <w:rPr>
          <w:rFonts w:ascii="Times New Roman" w:hAnsi="Times New Roman" w:cs="Times New Roman"/>
          <w:b/>
          <w:bCs/>
          <w:sz w:val="26"/>
          <w:szCs w:val="26"/>
        </w:rPr>
        <w:t>22</w:t>
      </w:r>
    </w:p>
    <w:p w:rsidR="00ED7B7D" w:rsidRDefault="00ED7B7D">
      <w:pPr>
        <w:widowControl w:val="0"/>
        <w:autoSpaceDE w:val="0"/>
        <w:autoSpaceDN w:val="0"/>
        <w:adjustRightInd w:val="0"/>
        <w:spacing w:after="0" w:line="20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4.1. Danh sách cổ đông nắm giữ 5% trở lên vốn cổ phần của Công ty và những người có</w:t>
      </w:r>
    </w:p>
    <w:p w:rsidR="00ED7B7D" w:rsidRDefault="00400FFA">
      <w:pPr>
        <w:widowControl w:val="0"/>
        <w:tabs>
          <w:tab w:val="left" w:leader="dot" w:pos="9341"/>
        </w:tabs>
        <w:autoSpaceDE w:val="0"/>
        <w:autoSpaceDN w:val="0"/>
        <w:adjustRightInd w:val="0"/>
        <w:spacing w:after="0" w:line="238" w:lineRule="auto"/>
        <w:ind w:left="541"/>
        <w:rPr>
          <w:rFonts w:ascii="Times New Roman" w:hAnsi="Times New Roman" w:cs="Times New Roman"/>
          <w:sz w:val="24"/>
          <w:szCs w:val="24"/>
        </w:rPr>
      </w:pPr>
      <w:r>
        <w:rPr>
          <w:rFonts w:ascii="Times New Roman" w:hAnsi="Times New Roman" w:cs="Times New Roman"/>
          <w:i/>
          <w:iCs/>
          <w:sz w:val="26"/>
          <w:szCs w:val="26"/>
        </w:rPr>
        <w:t>liên quan tính tại ngày 20/01/2016</w:t>
      </w:r>
      <w:r>
        <w:rPr>
          <w:rFonts w:ascii="Times New Roman" w:hAnsi="Times New Roman" w:cs="Times New Roman"/>
          <w:sz w:val="24"/>
          <w:szCs w:val="24"/>
        </w:rPr>
        <w:tab/>
      </w:r>
      <w:r>
        <w:rPr>
          <w:rFonts w:ascii="Times New Roman" w:hAnsi="Times New Roman" w:cs="Times New Roman"/>
          <w:i/>
          <w:iCs/>
          <w:sz w:val="26"/>
          <w:szCs w:val="26"/>
        </w:rPr>
        <w:t>22</w:t>
      </w: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6"/>
          <w:szCs w:val="26"/>
        </w:rPr>
        <w:t>4.2. Danh sách cổ đông sáng lập</w:t>
      </w:r>
      <w:r>
        <w:rPr>
          <w:rFonts w:ascii="Times New Roman" w:hAnsi="Times New Roman" w:cs="Times New Roman"/>
          <w:sz w:val="24"/>
          <w:szCs w:val="24"/>
        </w:rPr>
        <w:tab/>
      </w:r>
      <w:r>
        <w:rPr>
          <w:rFonts w:ascii="Times New Roman" w:hAnsi="Times New Roman" w:cs="Times New Roman"/>
          <w:i/>
          <w:iCs/>
          <w:sz w:val="26"/>
          <w:szCs w:val="26"/>
        </w:rPr>
        <w:t>23</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6"/>
          <w:szCs w:val="26"/>
        </w:rPr>
        <w:t>4.3. Cơ cấu cổ đông tại ngày 20/01/2016 trên mức vốn thực góp hiện tại</w:t>
      </w:r>
      <w:r>
        <w:rPr>
          <w:rFonts w:ascii="Times New Roman" w:hAnsi="Times New Roman" w:cs="Times New Roman"/>
          <w:sz w:val="24"/>
          <w:szCs w:val="24"/>
        </w:rPr>
        <w:tab/>
      </w:r>
      <w:r>
        <w:rPr>
          <w:rFonts w:ascii="Times New Roman" w:hAnsi="Times New Roman" w:cs="Times New Roman"/>
          <w:i/>
          <w:iCs/>
          <w:sz w:val="26"/>
          <w:szCs w:val="26"/>
        </w:rPr>
        <w:t>23</w:t>
      </w:r>
    </w:p>
    <w:p w:rsidR="00ED7B7D" w:rsidRDefault="00ED7B7D">
      <w:pPr>
        <w:widowControl w:val="0"/>
        <w:autoSpaceDE w:val="0"/>
        <w:autoSpaceDN w:val="0"/>
        <w:adjustRightInd w:val="0"/>
        <w:spacing w:after="0" w:line="287" w:lineRule="exact"/>
        <w:rPr>
          <w:rFonts w:ascii="Times New Roman" w:hAnsi="Times New Roman" w:cs="Times New Roman"/>
          <w:sz w:val="24"/>
          <w:szCs w:val="24"/>
        </w:rPr>
      </w:pPr>
    </w:p>
    <w:p w:rsidR="00ED7B7D" w:rsidRDefault="00400FFA">
      <w:pPr>
        <w:widowControl w:val="0"/>
        <w:numPr>
          <w:ilvl w:val="0"/>
          <w:numId w:val="2"/>
        </w:numPr>
        <w:tabs>
          <w:tab w:val="clear" w:pos="720"/>
          <w:tab w:val="num" w:pos="541"/>
        </w:tabs>
        <w:overflowPunct w:val="0"/>
        <w:autoSpaceDE w:val="0"/>
        <w:autoSpaceDN w:val="0"/>
        <w:adjustRightInd w:val="0"/>
        <w:spacing w:after="0" w:line="220" w:lineRule="auto"/>
        <w:ind w:left="541" w:right="40" w:hanging="541"/>
        <w:jc w:val="both"/>
        <w:rPr>
          <w:rFonts w:ascii="Times New Roman" w:hAnsi="Times New Roman" w:cs="Times New Roman"/>
          <w:b/>
          <w:bCs/>
          <w:sz w:val="25"/>
          <w:szCs w:val="25"/>
        </w:rPr>
      </w:pPr>
      <w:r>
        <w:rPr>
          <w:rFonts w:ascii="Times New Roman" w:hAnsi="Times New Roman" w:cs="Times New Roman"/>
          <w:b/>
          <w:bCs/>
          <w:sz w:val="25"/>
          <w:szCs w:val="25"/>
        </w:rPr>
        <w:t xml:space="preserve">Danh sách những Công ty mẹ và Công ty con của tổ chức phát hành, những Công ty mà tổ chức phát hành đang nắm giữ quyền kiểm soát hoặc cổ phần chi phối, </w:t>
      </w:r>
    </w:p>
    <w:p w:rsidR="00ED7B7D" w:rsidRDefault="00ED7B7D">
      <w:pPr>
        <w:widowControl w:val="0"/>
        <w:autoSpaceDE w:val="0"/>
        <w:autoSpaceDN w:val="0"/>
        <w:adjustRightInd w:val="0"/>
        <w:spacing w:after="0" w:line="2"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541"/>
        <w:rPr>
          <w:rFonts w:ascii="Times New Roman" w:hAnsi="Times New Roman" w:cs="Times New Roman"/>
          <w:sz w:val="24"/>
          <w:szCs w:val="24"/>
        </w:rPr>
      </w:pPr>
      <w:r>
        <w:rPr>
          <w:rFonts w:ascii="Times New Roman" w:hAnsi="Times New Roman" w:cs="Times New Roman"/>
          <w:b/>
          <w:bCs/>
          <w:sz w:val="26"/>
          <w:szCs w:val="26"/>
        </w:rPr>
        <w:t>những Công ty nắm quyền kiểm soát hoặc cổ phần chi phối đối với tổ chức phát</w:t>
      </w:r>
    </w:p>
    <w:p w:rsidR="00ED7B7D" w:rsidRDefault="00400FFA">
      <w:pPr>
        <w:widowControl w:val="0"/>
        <w:tabs>
          <w:tab w:val="left" w:leader="dot" w:pos="9341"/>
        </w:tabs>
        <w:autoSpaceDE w:val="0"/>
        <w:autoSpaceDN w:val="0"/>
        <w:adjustRightInd w:val="0"/>
        <w:spacing w:after="0" w:line="239" w:lineRule="auto"/>
        <w:ind w:left="541"/>
        <w:rPr>
          <w:rFonts w:ascii="Times New Roman" w:hAnsi="Times New Roman" w:cs="Times New Roman"/>
          <w:sz w:val="24"/>
          <w:szCs w:val="24"/>
        </w:rPr>
      </w:pPr>
      <w:r>
        <w:rPr>
          <w:rFonts w:ascii="Times New Roman" w:hAnsi="Times New Roman" w:cs="Times New Roman"/>
          <w:b/>
          <w:bCs/>
          <w:sz w:val="26"/>
          <w:szCs w:val="26"/>
        </w:rPr>
        <w:t>hành</w:t>
      </w:r>
      <w:r>
        <w:rPr>
          <w:rFonts w:ascii="Times New Roman" w:hAnsi="Times New Roman" w:cs="Times New Roman"/>
          <w:sz w:val="24"/>
          <w:szCs w:val="24"/>
        </w:rPr>
        <w:tab/>
      </w:r>
      <w:r>
        <w:rPr>
          <w:rFonts w:ascii="Times New Roman" w:hAnsi="Times New Roman" w:cs="Times New Roman"/>
          <w:b/>
          <w:bCs/>
          <w:sz w:val="26"/>
          <w:szCs w:val="26"/>
        </w:rPr>
        <w:t>24</w:t>
      </w:r>
    </w:p>
    <w:p w:rsidR="00ED7B7D" w:rsidRDefault="00ED7B7D">
      <w:pPr>
        <w:widowControl w:val="0"/>
        <w:autoSpaceDE w:val="0"/>
        <w:autoSpaceDN w:val="0"/>
        <w:adjustRightInd w:val="0"/>
        <w:spacing w:after="0" w:line="207"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5.1.  Công ty mẹ</w:t>
      </w:r>
      <w:r>
        <w:rPr>
          <w:rFonts w:ascii="Times New Roman" w:hAnsi="Times New Roman" w:cs="Times New Roman"/>
          <w:sz w:val="24"/>
          <w:szCs w:val="24"/>
        </w:rPr>
        <w:tab/>
      </w:r>
      <w:r>
        <w:rPr>
          <w:rFonts w:ascii="Times New Roman" w:hAnsi="Times New Roman" w:cs="Times New Roman"/>
          <w:i/>
          <w:iCs/>
          <w:sz w:val="26"/>
          <w:szCs w:val="26"/>
        </w:rPr>
        <w:t>24</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5.2.  Công ty con</w:t>
      </w:r>
      <w:r>
        <w:rPr>
          <w:rFonts w:ascii="Times New Roman" w:hAnsi="Times New Roman" w:cs="Times New Roman"/>
          <w:sz w:val="24"/>
          <w:szCs w:val="24"/>
        </w:rPr>
        <w:tab/>
      </w:r>
      <w:r>
        <w:rPr>
          <w:rFonts w:ascii="Times New Roman" w:hAnsi="Times New Roman" w:cs="Times New Roman"/>
          <w:i/>
          <w:iCs/>
          <w:sz w:val="26"/>
          <w:szCs w:val="26"/>
        </w:rPr>
        <w:t>24</w:t>
      </w:r>
    </w:p>
    <w:p w:rsidR="00ED7B7D" w:rsidRDefault="004E5610">
      <w:pPr>
        <w:widowControl w:val="0"/>
        <w:autoSpaceDE w:val="0"/>
        <w:autoSpaceDN w:val="0"/>
        <w:adjustRightInd w:val="0"/>
        <w:spacing w:after="0" w:line="34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84864" behindDoc="1" locked="0" layoutInCell="0" allowOverlap="1">
                <wp:simplePos x="0" y="0"/>
                <wp:positionH relativeFrom="column">
                  <wp:posOffset>5455285</wp:posOffset>
                </wp:positionH>
                <wp:positionV relativeFrom="paragraph">
                  <wp:posOffset>222885</wp:posOffset>
                </wp:positionV>
                <wp:extent cx="585470" cy="210185"/>
                <wp:effectExtent l="0" t="0" r="0" b="0"/>
                <wp:wrapNone/>
                <wp:docPr id="5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2C208" id="Rectangle 28" o:spid="_x0000_s1026" style="position:absolute;margin-left:429.55pt;margin-top:17.55pt;width:46.1pt;height:16.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" o:allowincell="f" fillcolor="#77933c" stroked="f"/>
            </w:pict>
          </mc:Fallback>
        </mc:AlternateContent>
      </w:r>
      <w:r>
        <w:rPr>
          <w:noProof/>
          <w:lang w:val="vi-VN" w:eastAsia="vi-VN"/>
        </w:rPr>
        <w:drawing>
          <wp:anchor distT="0" distB="0" distL="114300" distR="114300" simplePos="0" relativeHeight="251685888" behindDoc="1" locked="0" layoutInCell="0" allowOverlap="1">
            <wp:simplePos x="0" y="0"/>
            <wp:positionH relativeFrom="column">
              <wp:posOffset>-4445</wp:posOffset>
            </wp:positionH>
            <wp:positionV relativeFrom="paragraph">
              <wp:posOffset>125730</wp:posOffset>
            </wp:positionV>
            <wp:extent cx="6010275" cy="524510"/>
            <wp:effectExtent l="0" t="0" r="0" b="8890"/>
            <wp:wrapNone/>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86912" behindDoc="1" locked="0" layoutInCell="0" allowOverlap="1">
            <wp:simplePos x="0" y="0"/>
            <wp:positionH relativeFrom="column">
              <wp:posOffset>-4445</wp:posOffset>
            </wp:positionH>
            <wp:positionV relativeFrom="paragraph">
              <wp:posOffset>125730</wp:posOffset>
            </wp:positionV>
            <wp:extent cx="6010275" cy="524510"/>
            <wp:effectExtent l="0" t="0" r="9525" b="8890"/>
            <wp:wrapNone/>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9001"/>
        <w:rPr>
          <w:rFonts w:ascii="Times New Roman" w:hAnsi="Times New Roman" w:cs="Times New Roman"/>
          <w:sz w:val="24"/>
          <w:szCs w:val="24"/>
        </w:rPr>
      </w:pPr>
      <w:r>
        <w:rPr>
          <w:rFonts w:ascii="Times New Roman" w:hAnsi="Times New Roman" w:cs="Times New Roman"/>
          <w:b/>
          <w:bCs/>
          <w:color w:val="FFFFFF"/>
          <w:sz w:val="21"/>
          <w:szCs w:val="21"/>
        </w:rPr>
        <w:t>3</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539" w:header="720" w:footer="720" w:gutter="0"/>
          <w:cols w:space="720" w:equalWidth="0">
            <w:col w:w="9621"/>
          </w:cols>
          <w:noEndnote/>
        </w:sectPr>
      </w:pPr>
    </w:p>
    <w:p w:rsidR="00ED7B7D" w:rsidRDefault="004E5610">
      <w:pPr>
        <w:widowControl w:val="0"/>
        <w:autoSpaceDE w:val="0"/>
        <w:autoSpaceDN w:val="0"/>
        <w:adjustRightInd w:val="0"/>
        <w:spacing w:after="0" w:line="240" w:lineRule="auto"/>
        <w:ind w:left="281"/>
        <w:rPr>
          <w:rFonts w:ascii="Times New Roman" w:hAnsi="Times New Roman" w:cs="Times New Roman"/>
          <w:sz w:val="24"/>
          <w:szCs w:val="24"/>
        </w:rPr>
      </w:pPr>
      <w:bookmarkStart w:id="4" w:name="page7"/>
      <w:bookmarkEnd w:id="4"/>
      <w:r>
        <w:rPr>
          <w:noProof/>
          <w:lang w:val="vi-VN" w:eastAsia="vi-VN"/>
        </w:rPr>
        <w:lastRenderedPageBreak/>
        <w:drawing>
          <wp:anchor distT="0" distB="0" distL="114300" distR="114300" simplePos="0" relativeHeight="251687936" behindDoc="1" locked="0" layoutInCell="0" allowOverlap="1">
            <wp:simplePos x="0" y="0"/>
            <wp:positionH relativeFrom="page">
              <wp:posOffset>6516370</wp:posOffset>
            </wp:positionH>
            <wp:positionV relativeFrom="page">
              <wp:posOffset>266700</wp:posOffset>
            </wp:positionV>
            <wp:extent cx="542290" cy="542290"/>
            <wp:effectExtent l="0" t="0" r="0" b="0"/>
            <wp:wrapNone/>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1"/>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88960" behindDoc="1" locked="0" layoutInCell="0" allowOverlap="1">
                <wp:simplePos x="0" y="0"/>
                <wp:positionH relativeFrom="column">
                  <wp:posOffset>90805</wp:posOffset>
                </wp:positionH>
                <wp:positionV relativeFrom="paragraph">
                  <wp:posOffset>101600</wp:posOffset>
                </wp:positionV>
                <wp:extent cx="6029325" cy="0"/>
                <wp:effectExtent l="0" t="0" r="0" b="0"/>
                <wp:wrapNone/>
                <wp:docPr id="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CF3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8pt" to="481.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5.3.  Những công ty mà Tổ chức phát hành đang nắm giữ quyền kiểm soát hoặc cổ phần chi</w:t>
      </w:r>
    </w:p>
    <w:p w:rsidR="00ED7B7D" w:rsidRDefault="00400FFA">
      <w:pPr>
        <w:widowControl w:val="0"/>
        <w:tabs>
          <w:tab w:val="left" w:leader="dot" w:pos="9341"/>
        </w:tabs>
        <w:autoSpaceDE w:val="0"/>
        <w:autoSpaceDN w:val="0"/>
        <w:adjustRightInd w:val="0"/>
        <w:spacing w:after="0" w:line="238" w:lineRule="auto"/>
        <w:ind w:left="541"/>
        <w:rPr>
          <w:rFonts w:ascii="Times New Roman" w:hAnsi="Times New Roman" w:cs="Times New Roman"/>
          <w:sz w:val="24"/>
          <w:szCs w:val="24"/>
        </w:rPr>
      </w:pPr>
      <w:r>
        <w:rPr>
          <w:rFonts w:ascii="Times New Roman" w:hAnsi="Times New Roman" w:cs="Times New Roman"/>
          <w:i/>
          <w:iCs/>
          <w:sz w:val="26"/>
          <w:szCs w:val="26"/>
        </w:rPr>
        <w:t>phối</w:t>
      </w:r>
      <w:r>
        <w:rPr>
          <w:rFonts w:ascii="Times New Roman" w:hAnsi="Times New Roman" w:cs="Times New Roman"/>
          <w:sz w:val="24"/>
          <w:szCs w:val="24"/>
        </w:rPr>
        <w:tab/>
      </w:r>
      <w:r>
        <w:rPr>
          <w:rFonts w:ascii="Times New Roman" w:hAnsi="Times New Roman" w:cs="Times New Roman"/>
          <w:i/>
          <w:iCs/>
          <w:sz w:val="26"/>
          <w:szCs w:val="26"/>
        </w:rPr>
        <w:t>24</w:t>
      </w: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5.4.  Công ty nắm quyền kiểm soát hoặc cổ phần chi phối đối với tổ chức phát hành</w:t>
      </w:r>
      <w:r>
        <w:rPr>
          <w:rFonts w:ascii="Times New Roman" w:hAnsi="Times New Roman" w:cs="Times New Roman"/>
          <w:sz w:val="24"/>
          <w:szCs w:val="24"/>
        </w:rPr>
        <w:tab/>
      </w:r>
      <w:r>
        <w:rPr>
          <w:rFonts w:ascii="Times New Roman" w:hAnsi="Times New Roman" w:cs="Times New Roman"/>
          <w:i/>
          <w:iCs/>
          <w:sz w:val="26"/>
          <w:szCs w:val="26"/>
        </w:rPr>
        <w:t>24</w: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6.   Giới thiệu thêm về quá trình tăng vốn của Công ty</w:t>
      </w:r>
      <w:r>
        <w:rPr>
          <w:rFonts w:ascii="Times New Roman" w:hAnsi="Times New Roman" w:cs="Times New Roman"/>
          <w:sz w:val="24"/>
          <w:szCs w:val="24"/>
        </w:rPr>
        <w:tab/>
      </w:r>
      <w:r>
        <w:rPr>
          <w:rFonts w:ascii="Times New Roman" w:hAnsi="Times New Roman" w:cs="Times New Roman"/>
          <w:b/>
          <w:bCs/>
          <w:sz w:val="26"/>
          <w:szCs w:val="26"/>
        </w:rPr>
        <w:t>25</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6"/>
          <w:szCs w:val="26"/>
        </w:rPr>
        <w:t>7.   Hoạt động kinh doanh</w:t>
      </w:r>
      <w:r>
        <w:rPr>
          <w:rFonts w:ascii="Times New Roman" w:hAnsi="Times New Roman" w:cs="Times New Roman"/>
          <w:sz w:val="24"/>
          <w:szCs w:val="24"/>
        </w:rPr>
        <w:tab/>
      </w:r>
      <w:r>
        <w:rPr>
          <w:rFonts w:ascii="Times New Roman" w:hAnsi="Times New Roman" w:cs="Times New Roman"/>
          <w:b/>
          <w:bCs/>
          <w:sz w:val="26"/>
          <w:szCs w:val="26"/>
        </w:rPr>
        <w:t>27</w:t>
      </w:r>
    </w:p>
    <w:p w:rsidR="00ED7B7D" w:rsidRDefault="00ED7B7D">
      <w:pPr>
        <w:widowControl w:val="0"/>
        <w:autoSpaceDE w:val="0"/>
        <w:autoSpaceDN w:val="0"/>
        <w:adjustRightInd w:val="0"/>
        <w:spacing w:after="0" w:line="203" w:lineRule="exact"/>
        <w:rPr>
          <w:rFonts w:ascii="Times New Roman" w:hAnsi="Times New Roman" w:cs="Times New Roman"/>
          <w:sz w:val="24"/>
          <w:szCs w:val="24"/>
        </w:rPr>
      </w:pPr>
    </w:p>
    <w:p w:rsidR="00ED7B7D" w:rsidRDefault="00400FFA">
      <w:pPr>
        <w:widowControl w:val="0"/>
        <w:tabs>
          <w:tab w:val="left" w:leader="dot" w:pos="93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6"/>
          <w:szCs w:val="26"/>
        </w:rPr>
        <w:t>7.1.  Sản lượng sản phẩm qua các năm</w:t>
      </w:r>
      <w:r>
        <w:rPr>
          <w:rFonts w:ascii="Times New Roman" w:hAnsi="Times New Roman" w:cs="Times New Roman"/>
          <w:sz w:val="24"/>
          <w:szCs w:val="24"/>
        </w:rPr>
        <w:tab/>
      </w:r>
      <w:r>
        <w:rPr>
          <w:rFonts w:ascii="Times New Roman" w:hAnsi="Times New Roman" w:cs="Times New Roman"/>
          <w:i/>
          <w:iCs/>
          <w:sz w:val="26"/>
          <w:szCs w:val="26"/>
        </w:rPr>
        <w:t>29</w:t>
      </w:r>
    </w:p>
    <w:p w:rsidR="00ED7B7D" w:rsidRDefault="00ED7B7D">
      <w:pPr>
        <w:widowControl w:val="0"/>
        <w:autoSpaceDE w:val="0"/>
        <w:autoSpaceDN w:val="0"/>
        <w:adjustRightInd w:val="0"/>
        <w:spacing w:after="0" w:line="275" w:lineRule="exact"/>
        <w:rPr>
          <w:rFonts w:ascii="Times New Roman" w:hAnsi="Times New Roman" w:cs="Times New Roman"/>
          <w:sz w:val="24"/>
          <w:szCs w:val="24"/>
        </w:rPr>
      </w:pPr>
    </w:p>
    <w:p w:rsidR="00ED7B7D" w:rsidRDefault="00400FFA">
      <w:pPr>
        <w:widowControl w:val="0"/>
        <w:numPr>
          <w:ilvl w:val="0"/>
          <w:numId w:val="3"/>
        </w:numPr>
        <w:tabs>
          <w:tab w:val="clear" w:pos="720"/>
          <w:tab w:val="num" w:pos="541"/>
        </w:tabs>
        <w:overflowPunct w:val="0"/>
        <w:autoSpaceDE w:val="0"/>
        <w:autoSpaceDN w:val="0"/>
        <w:adjustRightInd w:val="0"/>
        <w:spacing w:after="0" w:line="221" w:lineRule="auto"/>
        <w:ind w:left="541" w:right="40" w:hanging="541"/>
        <w:jc w:val="both"/>
        <w:rPr>
          <w:rFonts w:ascii="Times New Roman" w:hAnsi="Times New Roman" w:cs="Times New Roman"/>
          <w:i/>
          <w:iCs/>
          <w:sz w:val="25"/>
          <w:szCs w:val="25"/>
        </w:rPr>
      </w:pPr>
      <w:r>
        <w:rPr>
          <w:rFonts w:ascii="Times New Roman" w:hAnsi="Times New Roman" w:cs="Times New Roman"/>
          <w:i/>
          <w:iCs/>
          <w:sz w:val="25"/>
          <w:szCs w:val="25"/>
        </w:rPr>
        <w:t xml:space="preserve">Báo cáo tình hình đầu tư, hiệu quả đầu tư, hiệu quả sản xuất kinh doanh hay cung cấp dịch vụ trong các lĩnh vực đầu tư, sản xuất kinh doanh hay cung cấp dịch vụ chính của </w:t>
      </w:r>
    </w:p>
    <w:p w:rsidR="00ED7B7D" w:rsidRDefault="00ED7B7D">
      <w:pPr>
        <w:widowControl w:val="0"/>
        <w:autoSpaceDE w:val="0"/>
        <w:autoSpaceDN w:val="0"/>
        <w:adjustRightInd w:val="0"/>
        <w:spacing w:after="0" w:line="4"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firstRow="0" w:lastRow="0" w:firstColumn="0" w:lastColumn="0" w:noHBand="0" w:noVBand="0"/>
      </w:tblPr>
      <w:tblGrid>
        <w:gridCol w:w="460"/>
        <w:gridCol w:w="8140"/>
        <w:gridCol w:w="700"/>
        <w:gridCol w:w="160"/>
        <w:gridCol w:w="160"/>
      </w:tblGrid>
      <w:tr w:rsidR="00ED7B7D">
        <w:trPr>
          <w:trHeight w:val="299"/>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w w:val="99"/>
                <w:sz w:val="26"/>
                <w:szCs w:val="26"/>
              </w:rPr>
              <w:t>tổ chức phát hành.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31</w:t>
            </w:r>
          </w:p>
        </w:tc>
      </w:tr>
      <w:tr w:rsidR="00ED7B7D">
        <w:trPr>
          <w:trHeight w:val="509"/>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w w:val="98"/>
                <w:sz w:val="26"/>
                <w:szCs w:val="26"/>
              </w:rPr>
              <w:t>7.3.  Hoạt động Marketing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34</w:t>
            </w:r>
          </w:p>
        </w:tc>
      </w:tr>
      <w:tr w:rsidR="00ED7B7D">
        <w:trPr>
          <w:trHeight w:val="509"/>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w w:val="99"/>
                <w:sz w:val="26"/>
                <w:szCs w:val="26"/>
              </w:rPr>
              <w:t>7.4.  Nhãn hiệu thương mại, đăng ký phát minh sáng chế và bản quyền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35</w:t>
            </w:r>
          </w:p>
        </w:tc>
      </w:tr>
      <w:tr w:rsidR="00ED7B7D">
        <w:trPr>
          <w:trHeight w:val="511"/>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w w:val="99"/>
                <w:sz w:val="26"/>
                <w:szCs w:val="26"/>
              </w:rPr>
              <w:t>7.5.  Các hợp đồng đang được thực hiện hoặc đã được ký kết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35</w:t>
            </w:r>
          </w:p>
        </w:tc>
      </w:tr>
      <w:tr w:rsidR="00ED7B7D">
        <w:trPr>
          <w:trHeight w:val="516"/>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8.</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Báo cáo kết quả hoạt động sản xuất kinh doanh trong năm 2014 và 2015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36</w:t>
            </w:r>
          </w:p>
        </w:tc>
      </w:tr>
      <w:tr w:rsidR="00ED7B7D">
        <w:trPr>
          <w:trHeight w:val="502"/>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8.1.</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i/>
                <w:iCs/>
                <w:sz w:val="26"/>
                <w:szCs w:val="26"/>
              </w:rPr>
              <w:t>Tóm tắt một số chỉ tiêu về hoạt động sản xuất kinh doanh của Công ty năm 2014 và</w:t>
            </w: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9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w w:val="99"/>
                <w:sz w:val="26"/>
                <w:szCs w:val="26"/>
              </w:rPr>
              <w:t>năm 2015........................................................................................................................</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sz w:val="26"/>
                <w:szCs w:val="26"/>
              </w:rPr>
              <w:t>36</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6"/>
                <w:szCs w:val="26"/>
              </w:rPr>
              <w:t>8.2.</w:t>
            </w:r>
          </w:p>
        </w:tc>
        <w:tc>
          <w:tcPr>
            <w:tcW w:w="91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i/>
                <w:iCs/>
                <w:sz w:val="26"/>
                <w:szCs w:val="26"/>
              </w:rPr>
              <w:t>Những nhân tố ảnh hưởng đến hoạt động sản xuất kinh doanh của Công ty trong năm</w:t>
            </w:r>
          </w:p>
        </w:tc>
      </w:tr>
      <w:tr w:rsidR="00ED7B7D">
        <w:trPr>
          <w:trHeight w:val="29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w w:val="99"/>
                <w:sz w:val="26"/>
                <w:szCs w:val="26"/>
              </w:rPr>
              <w:t>báo cáo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6" w:lineRule="exact"/>
              <w:jc w:val="right"/>
              <w:rPr>
                <w:rFonts w:ascii="Times New Roman" w:hAnsi="Times New Roman" w:cs="Times New Roman"/>
                <w:sz w:val="24"/>
                <w:szCs w:val="24"/>
              </w:rPr>
            </w:pPr>
            <w:r>
              <w:rPr>
                <w:rFonts w:ascii="Times New Roman" w:hAnsi="Times New Roman" w:cs="Times New Roman"/>
                <w:i/>
                <w:iCs/>
                <w:sz w:val="26"/>
                <w:szCs w:val="26"/>
              </w:rPr>
              <w:t>37</w:t>
            </w:r>
          </w:p>
        </w:tc>
      </w:tr>
      <w:tr w:rsidR="00ED7B7D">
        <w:trPr>
          <w:trHeight w:val="518"/>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9.</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Vị thế của Công ty so với các doanh nghiệp khác trong cùng ngành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38</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10.</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Chính sách đối với người lao động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40</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11.</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Chính sách cổ tức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42</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12.</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Tình hình tài chính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43</w:t>
            </w:r>
          </w:p>
        </w:tc>
      </w:tr>
      <w:tr w:rsidR="00ED7B7D">
        <w:trPr>
          <w:trHeight w:val="502"/>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w w:val="98"/>
                <w:sz w:val="26"/>
                <w:szCs w:val="26"/>
              </w:rPr>
              <w:t>12.1. Các chỉ tiêu cơ bản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6"/>
                <w:szCs w:val="26"/>
              </w:rPr>
              <w:t>43</w:t>
            </w:r>
          </w:p>
        </w:tc>
      </w:tr>
      <w:tr w:rsidR="00ED7B7D">
        <w:trPr>
          <w:trHeight w:val="509"/>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w w:val="97"/>
                <w:sz w:val="26"/>
                <w:szCs w:val="26"/>
              </w:rPr>
              <w:t>12.2. Các chỉ tiêu tài chính chủ yếu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sz w:val="26"/>
                <w:szCs w:val="26"/>
              </w:rPr>
              <w:t>48</w:t>
            </w:r>
          </w:p>
        </w:tc>
      </w:tr>
      <w:tr w:rsidR="00ED7B7D">
        <w:trPr>
          <w:trHeight w:val="516"/>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b/>
                <w:bCs/>
                <w:sz w:val="26"/>
                <w:szCs w:val="26"/>
              </w:rPr>
              <w:t>13.</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w w:val="99"/>
                <w:sz w:val="26"/>
                <w:szCs w:val="26"/>
              </w:rPr>
              <w:t>Hội đồng quản trị, Ban giám đốc, Ban kiểm soát, Kế toán trưởng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50</w:t>
            </w:r>
          </w:p>
        </w:tc>
      </w:tr>
      <w:tr w:rsidR="00ED7B7D">
        <w:trPr>
          <w:trHeight w:val="502"/>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w w:val="98"/>
                <w:sz w:val="26"/>
                <w:szCs w:val="26"/>
              </w:rPr>
              <w:t>13.1. Danh sách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sz w:val="26"/>
                <w:szCs w:val="26"/>
              </w:rPr>
              <w:t>50</w:t>
            </w:r>
          </w:p>
        </w:tc>
      </w:tr>
      <w:tr w:rsidR="00ED7B7D">
        <w:trPr>
          <w:trHeight w:val="511"/>
        </w:trPr>
        <w:tc>
          <w:tcPr>
            <w:tcW w:w="93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w w:val="98"/>
                <w:sz w:val="26"/>
                <w:szCs w:val="26"/>
              </w:rPr>
              <w:t>13.2. Sơ yếu lý lịch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i/>
                <w:iCs/>
                <w:sz w:val="26"/>
                <w:szCs w:val="26"/>
              </w:rPr>
              <w:t>51</w:t>
            </w:r>
          </w:p>
        </w:tc>
      </w:tr>
      <w:tr w:rsidR="00ED7B7D">
        <w:trPr>
          <w:trHeight w:val="516"/>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b/>
                <w:bCs/>
                <w:sz w:val="26"/>
                <w:szCs w:val="26"/>
              </w:rPr>
              <w:t>14.</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w w:val="99"/>
                <w:sz w:val="26"/>
                <w:szCs w:val="26"/>
              </w:rPr>
              <w:t>Tài sản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61</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15.</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Kế hoạch sản xuất kinh doanh, lợi nhuận và cổ tức năm tiếp theo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61</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16.</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Đánh giá của Tổ chức tư vấn về kế hoạch lợi nhuận và cổ tức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65</w:t>
            </w:r>
          </w:p>
        </w:tc>
      </w:tr>
      <w:tr w:rsidR="00ED7B7D">
        <w:trPr>
          <w:trHeight w:val="509"/>
        </w:trPr>
        <w:tc>
          <w:tcPr>
            <w:tcW w:w="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17.</w:t>
            </w:r>
          </w:p>
        </w:tc>
        <w:tc>
          <w:tcPr>
            <w:tcW w:w="88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Thời hạn dự kiến đưa cổ phiếu vào giao dịch trên thị trường có tổ chức ..............</w:t>
            </w:r>
          </w:p>
        </w:tc>
        <w:tc>
          <w:tcPr>
            <w:tcW w:w="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65</w:t>
            </w:r>
          </w:p>
        </w:tc>
      </w:tr>
      <w:tr w:rsidR="00ED7B7D">
        <w:trPr>
          <w:trHeight w:val="191"/>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840" w:type="dxa"/>
            <w:gridSpan w:val="2"/>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91"/>
        </w:trPr>
        <w:tc>
          <w:tcPr>
            <w:tcW w:w="4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1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r w:rsidR="00ED7B7D">
        <w:trPr>
          <w:trHeight w:val="62"/>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94"/>
              <w:jc w:val="right"/>
              <w:rPr>
                <w:rFonts w:ascii="Times New Roman" w:hAnsi="Times New Roman" w:cs="Times New Roman"/>
                <w:sz w:val="24"/>
                <w:szCs w:val="24"/>
              </w:rPr>
            </w:pPr>
            <w:r>
              <w:rPr>
                <w:rFonts w:ascii="Times New Roman" w:hAnsi="Times New Roman" w:cs="Times New Roman"/>
                <w:b/>
                <w:bCs/>
                <w:color w:val="FFFFFF"/>
                <w:sz w:val="21"/>
                <w:szCs w:val="21"/>
              </w:rPr>
              <w:t>4</w:t>
            </w:r>
          </w:p>
        </w:tc>
        <w:tc>
          <w:tcPr>
            <w:tcW w:w="16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single" w:sz="8" w:space="0" w:color="77933C"/>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single" w:sz="8" w:space="0" w:color="77933C"/>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689984" behindDoc="1" locked="0" layoutInCell="0" allowOverlap="1">
            <wp:simplePos x="0" y="0"/>
            <wp:positionH relativeFrom="column">
              <wp:posOffset>-4445</wp:posOffset>
            </wp:positionH>
            <wp:positionV relativeFrom="paragraph">
              <wp:posOffset>-211455</wp:posOffset>
            </wp:positionV>
            <wp:extent cx="1047115" cy="427990"/>
            <wp:effectExtent l="0" t="0" r="635" b="0"/>
            <wp:wrapNone/>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11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539" w:header="720" w:footer="720" w:gutter="0"/>
          <w:cols w:space="720" w:equalWidth="0">
            <w:col w:w="9621"/>
          </w:cols>
          <w:noEndnote/>
        </w:sectPr>
      </w:pPr>
    </w:p>
    <w:p w:rsidR="00ED7B7D" w:rsidRDefault="004E5610">
      <w:pPr>
        <w:widowControl w:val="0"/>
        <w:autoSpaceDE w:val="0"/>
        <w:autoSpaceDN w:val="0"/>
        <w:adjustRightInd w:val="0"/>
        <w:spacing w:after="0" w:line="240" w:lineRule="auto"/>
        <w:ind w:left="280"/>
        <w:rPr>
          <w:rFonts w:ascii="Times New Roman" w:hAnsi="Times New Roman" w:cs="Times New Roman"/>
          <w:sz w:val="24"/>
          <w:szCs w:val="24"/>
        </w:rPr>
      </w:pPr>
      <w:bookmarkStart w:id="5" w:name="page9"/>
      <w:bookmarkEnd w:id="5"/>
      <w:r>
        <w:rPr>
          <w:noProof/>
          <w:lang w:val="vi-VN" w:eastAsia="vi-VN"/>
        </w:rPr>
        <w:lastRenderedPageBreak/>
        <w:drawing>
          <wp:anchor distT="0" distB="0" distL="114300" distR="114300" simplePos="0" relativeHeight="251691008" behindDoc="1" locked="0" layoutInCell="0" allowOverlap="1">
            <wp:simplePos x="0" y="0"/>
            <wp:positionH relativeFrom="page">
              <wp:posOffset>6516370</wp:posOffset>
            </wp:positionH>
            <wp:positionV relativeFrom="page">
              <wp:posOffset>266700</wp:posOffset>
            </wp:positionV>
            <wp:extent cx="542290" cy="542290"/>
            <wp:effectExtent l="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92032" behindDoc="1" locked="0" layoutInCell="0" allowOverlap="1">
                <wp:simplePos x="0" y="0"/>
                <wp:positionH relativeFrom="column">
                  <wp:posOffset>90170</wp:posOffset>
                </wp:positionH>
                <wp:positionV relativeFrom="paragraph">
                  <wp:posOffset>101600</wp:posOffset>
                </wp:positionV>
                <wp:extent cx="6029325" cy="0"/>
                <wp:effectExtent l="0" t="0" r="0" b="0"/>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AE39E"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8pt" to="48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I3GQIAACs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" o:allowincell="f" strokecolor="#ea4432" strokeweight="1.60864mm"/>
            </w:pict>
          </mc:Fallback>
        </mc:AlternateContent>
      </w: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18.  Thông tin về những cam kết nhưng chưa thực hiện của tổ chức phát hành:</w:t>
      </w:r>
      <w:r>
        <w:rPr>
          <w:rFonts w:ascii="Times New Roman" w:hAnsi="Times New Roman" w:cs="Times New Roman"/>
          <w:sz w:val="24"/>
          <w:szCs w:val="24"/>
        </w:rPr>
        <w:tab/>
      </w:r>
      <w:r>
        <w:rPr>
          <w:rFonts w:ascii="Times New Roman" w:hAnsi="Times New Roman" w:cs="Times New Roman"/>
          <w:b/>
          <w:bCs/>
          <w:sz w:val="26"/>
          <w:szCs w:val="26"/>
        </w:rPr>
        <w:t>65</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19.  Các thông tin, các tranh chấp kiện tụng liên quan tới Công ty mà có thể ảnh</w:t>
      </w:r>
    </w:p>
    <w:p w:rsidR="00ED7B7D" w:rsidRDefault="00400FFA">
      <w:pPr>
        <w:widowControl w:val="0"/>
        <w:tabs>
          <w:tab w:val="left" w:leader="dot" w:pos="9340"/>
        </w:tabs>
        <w:autoSpaceDE w:val="0"/>
        <w:autoSpaceDN w:val="0"/>
        <w:adjustRightInd w:val="0"/>
        <w:spacing w:after="0" w:line="238" w:lineRule="auto"/>
        <w:ind w:left="540"/>
        <w:rPr>
          <w:rFonts w:ascii="Times New Roman" w:hAnsi="Times New Roman" w:cs="Times New Roman"/>
          <w:sz w:val="24"/>
          <w:szCs w:val="24"/>
        </w:rPr>
      </w:pPr>
      <w:r>
        <w:rPr>
          <w:rFonts w:ascii="Times New Roman" w:hAnsi="Times New Roman" w:cs="Times New Roman"/>
          <w:b/>
          <w:bCs/>
          <w:sz w:val="26"/>
          <w:szCs w:val="26"/>
        </w:rPr>
        <w:t>hưởng đến giá cả cổ phiếu chào bán:</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PHẦN V.CỔ PHIẾU CHÀO BÁN</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   Loại cổ phiếu.</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2.   Mệnh giá.</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3.   Tổng số cổ phiếu dự kiến chào bán</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4.   Giá chào bán dự kiến</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5.   Phương pháp tính giá</w:t>
      </w:r>
      <w:r>
        <w:rPr>
          <w:rFonts w:ascii="Times New Roman" w:hAnsi="Times New Roman" w:cs="Times New Roman"/>
          <w:sz w:val="24"/>
          <w:szCs w:val="24"/>
        </w:rPr>
        <w:tab/>
      </w:r>
      <w:r>
        <w:rPr>
          <w:rFonts w:ascii="Times New Roman" w:hAnsi="Times New Roman" w:cs="Times New Roman"/>
          <w:b/>
          <w:bCs/>
          <w:sz w:val="26"/>
          <w:szCs w:val="26"/>
        </w:rPr>
        <w:t>66</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6.   Phương thức phân phối</w:t>
      </w:r>
      <w:r>
        <w:rPr>
          <w:rFonts w:ascii="Times New Roman" w:hAnsi="Times New Roman" w:cs="Times New Roman"/>
          <w:sz w:val="24"/>
          <w:szCs w:val="24"/>
        </w:rPr>
        <w:tab/>
      </w:r>
      <w:r>
        <w:rPr>
          <w:rFonts w:ascii="Times New Roman" w:hAnsi="Times New Roman" w:cs="Times New Roman"/>
          <w:b/>
          <w:bCs/>
          <w:sz w:val="26"/>
          <w:szCs w:val="26"/>
        </w:rPr>
        <w:t>67</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7.   Thời gian phân phối cổ phiếu</w:t>
      </w:r>
      <w:r>
        <w:rPr>
          <w:rFonts w:ascii="Times New Roman" w:hAnsi="Times New Roman" w:cs="Times New Roman"/>
          <w:sz w:val="24"/>
          <w:szCs w:val="24"/>
        </w:rPr>
        <w:tab/>
      </w:r>
      <w:r>
        <w:rPr>
          <w:rFonts w:ascii="Times New Roman" w:hAnsi="Times New Roman" w:cs="Times New Roman"/>
          <w:b/>
          <w:bCs/>
          <w:sz w:val="26"/>
          <w:szCs w:val="26"/>
        </w:rPr>
        <w:t>67</w:t>
      </w:r>
    </w:p>
    <w:p w:rsidR="00ED7B7D" w:rsidRDefault="00ED7B7D">
      <w:pPr>
        <w:widowControl w:val="0"/>
        <w:autoSpaceDE w:val="0"/>
        <w:autoSpaceDN w:val="0"/>
        <w:adjustRightInd w:val="0"/>
        <w:spacing w:after="0" w:line="212"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8.   Đăng ký mua cổ phiếu</w:t>
      </w:r>
      <w:r>
        <w:rPr>
          <w:rFonts w:ascii="Times New Roman" w:hAnsi="Times New Roman" w:cs="Times New Roman"/>
          <w:sz w:val="24"/>
          <w:szCs w:val="24"/>
        </w:rPr>
        <w:tab/>
      </w:r>
      <w:r>
        <w:rPr>
          <w:rFonts w:ascii="Times New Roman" w:hAnsi="Times New Roman" w:cs="Times New Roman"/>
          <w:b/>
          <w:bCs/>
          <w:sz w:val="26"/>
          <w:szCs w:val="26"/>
        </w:rPr>
        <w:t>67</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9.   Phương thức thực hiện quyền</w:t>
      </w:r>
      <w:r>
        <w:rPr>
          <w:rFonts w:ascii="Times New Roman" w:hAnsi="Times New Roman" w:cs="Times New Roman"/>
          <w:sz w:val="24"/>
          <w:szCs w:val="24"/>
        </w:rPr>
        <w:tab/>
      </w:r>
      <w:r>
        <w:rPr>
          <w:rFonts w:ascii="Times New Roman" w:hAnsi="Times New Roman" w:cs="Times New Roman"/>
          <w:b/>
          <w:bCs/>
          <w:sz w:val="26"/>
          <w:szCs w:val="26"/>
        </w:rPr>
        <w:t>68</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10.  Giới hạn về tỷ lệ nắm giữ đối với người nước ngoài</w:t>
      </w:r>
      <w:r>
        <w:rPr>
          <w:rFonts w:ascii="Times New Roman" w:hAnsi="Times New Roman" w:cs="Times New Roman"/>
          <w:sz w:val="24"/>
          <w:szCs w:val="24"/>
        </w:rPr>
        <w:tab/>
      </w:r>
      <w:r>
        <w:rPr>
          <w:rFonts w:ascii="Times New Roman" w:hAnsi="Times New Roman" w:cs="Times New Roman"/>
          <w:b/>
          <w:bCs/>
          <w:sz w:val="26"/>
          <w:szCs w:val="26"/>
        </w:rPr>
        <w:t>68</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11.  Các hạn chế liên quan đến việc chuyển nhượng</w:t>
      </w:r>
      <w:r>
        <w:rPr>
          <w:rFonts w:ascii="Times New Roman" w:hAnsi="Times New Roman" w:cs="Times New Roman"/>
          <w:sz w:val="24"/>
          <w:szCs w:val="24"/>
        </w:rPr>
        <w:tab/>
      </w:r>
      <w:r>
        <w:rPr>
          <w:rFonts w:ascii="Times New Roman" w:hAnsi="Times New Roman" w:cs="Times New Roman"/>
          <w:b/>
          <w:bCs/>
          <w:sz w:val="26"/>
          <w:szCs w:val="26"/>
        </w:rPr>
        <w:t>70</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12.  Các loại thuế có liên quan</w:t>
      </w:r>
      <w:r>
        <w:rPr>
          <w:rFonts w:ascii="Times New Roman" w:hAnsi="Times New Roman" w:cs="Times New Roman"/>
          <w:sz w:val="24"/>
          <w:szCs w:val="24"/>
        </w:rPr>
        <w:tab/>
      </w:r>
      <w:r>
        <w:rPr>
          <w:rFonts w:ascii="Times New Roman" w:hAnsi="Times New Roman" w:cs="Times New Roman"/>
          <w:b/>
          <w:bCs/>
          <w:sz w:val="26"/>
          <w:szCs w:val="26"/>
        </w:rPr>
        <w:t>70</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13.  Ngân hàng mở tài khoản phong tỏa nhận tiền mua cổ phiếu:</w:t>
      </w:r>
      <w:r>
        <w:rPr>
          <w:rFonts w:ascii="Times New Roman" w:hAnsi="Times New Roman" w:cs="Times New Roman"/>
          <w:sz w:val="24"/>
          <w:szCs w:val="24"/>
        </w:rPr>
        <w:tab/>
      </w:r>
      <w:r>
        <w:rPr>
          <w:rFonts w:ascii="Times New Roman" w:hAnsi="Times New Roman" w:cs="Times New Roman"/>
          <w:b/>
          <w:bCs/>
          <w:sz w:val="26"/>
          <w:szCs w:val="26"/>
        </w:rPr>
        <w:t>71</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PHẦN VI.MỤC ĐÍCH CHÀO BÁN</w:t>
      </w:r>
      <w:r>
        <w:rPr>
          <w:rFonts w:ascii="Times New Roman" w:hAnsi="Times New Roman" w:cs="Times New Roman"/>
          <w:sz w:val="24"/>
          <w:szCs w:val="24"/>
        </w:rPr>
        <w:tab/>
      </w:r>
      <w:r>
        <w:rPr>
          <w:rFonts w:ascii="Times New Roman" w:hAnsi="Times New Roman" w:cs="Times New Roman"/>
          <w:b/>
          <w:bCs/>
          <w:sz w:val="26"/>
          <w:szCs w:val="26"/>
        </w:rPr>
        <w:t>71</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   Mục đích chào bán</w:t>
      </w:r>
      <w:r>
        <w:rPr>
          <w:rFonts w:ascii="Times New Roman" w:hAnsi="Times New Roman" w:cs="Times New Roman"/>
          <w:sz w:val="24"/>
          <w:szCs w:val="24"/>
        </w:rPr>
        <w:tab/>
      </w:r>
      <w:r>
        <w:rPr>
          <w:rFonts w:ascii="Times New Roman" w:hAnsi="Times New Roman" w:cs="Times New Roman"/>
          <w:b/>
          <w:bCs/>
          <w:sz w:val="26"/>
          <w:szCs w:val="26"/>
        </w:rPr>
        <w:t>71</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2.   Phương án khả thi</w:t>
      </w:r>
      <w:r>
        <w:rPr>
          <w:rFonts w:ascii="Times New Roman" w:hAnsi="Times New Roman" w:cs="Times New Roman"/>
          <w:sz w:val="24"/>
          <w:szCs w:val="24"/>
        </w:rPr>
        <w:tab/>
      </w:r>
      <w:r>
        <w:rPr>
          <w:rFonts w:ascii="Times New Roman" w:hAnsi="Times New Roman" w:cs="Times New Roman"/>
          <w:b/>
          <w:bCs/>
          <w:sz w:val="26"/>
          <w:szCs w:val="26"/>
        </w:rPr>
        <w:t>71</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PHẦN VII.KẾ HOẠCH SỬ DỤNG SỐ TIỀN THU ĐƯỢC TỪ ĐỢT CHÀO BÁN</w:t>
      </w:r>
      <w:r>
        <w:rPr>
          <w:rFonts w:ascii="Times New Roman" w:hAnsi="Times New Roman" w:cs="Times New Roman"/>
          <w:sz w:val="24"/>
          <w:szCs w:val="24"/>
        </w:rPr>
        <w:tab/>
      </w:r>
      <w:r>
        <w:rPr>
          <w:rFonts w:ascii="Times New Roman" w:hAnsi="Times New Roman" w:cs="Times New Roman"/>
          <w:b/>
          <w:bCs/>
          <w:sz w:val="26"/>
          <w:szCs w:val="26"/>
        </w:rPr>
        <w:t>72</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PHẦN VIII. CÁC ĐỐI TÁC LIÊN QUAN ĐẾN ĐỢT CHÀO BÁN</w:t>
      </w:r>
      <w:r>
        <w:rPr>
          <w:rFonts w:ascii="Times New Roman" w:hAnsi="Times New Roman" w:cs="Times New Roman"/>
          <w:sz w:val="24"/>
          <w:szCs w:val="24"/>
        </w:rPr>
        <w:tab/>
      </w:r>
      <w:r>
        <w:rPr>
          <w:rFonts w:ascii="Times New Roman" w:hAnsi="Times New Roman" w:cs="Times New Roman"/>
          <w:b/>
          <w:bCs/>
          <w:sz w:val="26"/>
          <w:szCs w:val="26"/>
        </w:rPr>
        <w:t>75</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1.   Tổ chức tư vấn</w:t>
      </w:r>
      <w:r>
        <w:rPr>
          <w:rFonts w:ascii="Times New Roman" w:hAnsi="Times New Roman" w:cs="Times New Roman"/>
          <w:sz w:val="24"/>
          <w:szCs w:val="24"/>
        </w:rPr>
        <w:tab/>
      </w:r>
      <w:r>
        <w:rPr>
          <w:rFonts w:ascii="Times New Roman" w:hAnsi="Times New Roman" w:cs="Times New Roman"/>
          <w:b/>
          <w:bCs/>
          <w:sz w:val="26"/>
          <w:szCs w:val="26"/>
        </w:rPr>
        <w:t>75</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2.   Tổ chức kiểm toán</w:t>
      </w:r>
      <w:r>
        <w:rPr>
          <w:rFonts w:ascii="Times New Roman" w:hAnsi="Times New Roman" w:cs="Times New Roman"/>
          <w:sz w:val="24"/>
          <w:szCs w:val="24"/>
        </w:rPr>
        <w:tab/>
      </w:r>
      <w:r>
        <w:rPr>
          <w:rFonts w:ascii="Times New Roman" w:hAnsi="Times New Roman" w:cs="Times New Roman"/>
          <w:b/>
          <w:bCs/>
          <w:sz w:val="26"/>
          <w:szCs w:val="26"/>
        </w:rPr>
        <w:t>75</w:t>
      </w:r>
    </w:p>
    <w:p w:rsidR="00ED7B7D" w:rsidRDefault="00ED7B7D">
      <w:pPr>
        <w:widowControl w:val="0"/>
        <w:autoSpaceDE w:val="0"/>
        <w:autoSpaceDN w:val="0"/>
        <w:adjustRightInd w:val="0"/>
        <w:spacing w:after="0" w:line="211" w:lineRule="exact"/>
        <w:rPr>
          <w:rFonts w:ascii="Times New Roman" w:hAnsi="Times New Roman" w:cs="Times New Roman"/>
          <w:sz w:val="24"/>
          <w:szCs w:val="24"/>
        </w:rPr>
      </w:pPr>
    </w:p>
    <w:p w:rsidR="00ED7B7D" w:rsidRDefault="00400FFA">
      <w:pPr>
        <w:widowControl w:val="0"/>
        <w:tabs>
          <w:tab w:val="left" w:leader="dot" w:pos="93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PHẦN X. PHỤ LỤC</w:t>
      </w:r>
      <w:r>
        <w:rPr>
          <w:rFonts w:ascii="Times New Roman" w:hAnsi="Times New Roman" w:cs="Times New Roman"/>
          <w:sz w:val="24"/>
          <w:szCs w:val="24"/>
        </w:rPr>
        <w:tab/>
      </w:r>
      <w:r>
        <w:rPr>
          <w:rFonts w:ascii="Times New Roman" w:hAnsi="Times New Roman" w:cs="Times New Roman"/>
          <w:b/>
          <w:bCs/>
          <w:sz w:val="26"/>
          <w:szCs w:val="26"/>
        </w:rPr>
        <w:t>76</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4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405" w:lineRule="auto"/>
        <w:ind w:left="160" w:right="5580"/>
        <w:rPr>
          <w:rFonts w:ascii="Times New Roman" w:hAnsi="Times New Roman" w:cs="Times New Roman"/>
          <w:sz w:val="24"/>
          <w:szCs w:val="24"/>
        </w:rPr>
      </w:pPr>
      <w:r>
        <w:rPr>
          <w:rFonts w:ascii="Times New Roman" w:hAnsi="Times New Roman" w:cs="Times New Roman"/>
          <w:b/>
          <w:bCs/>
          <w:sz w:val="26"/>
          <w:szCs w:val="26"/>
        </w:rPr>
        <w:t>PHẦN I: CÁC NHÂN TỐ RỦI RO 1. Rủi ro về kinh tế</w:t>
      </w:r>
    </w:p>
    <w:p w:rsidR="00ED7B7D" w:rsidRDefault="004E5610">
      <w:pPr>
        <w:widowControl w:val="0"/>
        <w:autoSpaceDE w:val="0"/>
        <w:autoSpaceDN w:val="0"/>
        <w:adjustRightInd w:val="0"/>
        <w:spacing w:after="0" w:line="19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93056" behindDoc="1" locked="0" layoutInCell="0" allowOverlap="1">
                <wp:simplePos x="0" y="0"/>
                <wp:positionH relativeFrom="column">
                  <wp:posOffset>5454650</wp:posOffset>
                </wp:positionH>
                <wp:positionV relativeFrom="paragraph">
                  <wp:posOffset>123190</wp:posOffset>
                </wp:positionV>
                <wp:extent cx="584835" cy="210185"/>
                <wp:effectExtent l="0" t="0" r="0" b="0"/>
                <wp:wrapNone/>
                <wp:docPr id="3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F1977" id="Rectangle 36" o:spid="_x0000_s1026" style="position:absolute;margin-left:429.5pt;margin-top:9.7pt;width:46.05pt;height:16.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" o:allowincell="f" fillcolor="#77933c" stroked="f"/>
            </w:pict>
          </mc:Fallback>
        </mc:AlternateContent>
      </w:r>
      <w:r>
        <w:rPr>
          <w:noProof/>
          <w:lang w:val="vi-VN" w:eastAsia="vi-VN"/>
        </w:rPr>
        <w:drawing>
          <wp:anchor distT="0" distB="0" distL="114300" distR="114300" simplePos="0" relativeHeight="251694080" behindDoc="1" locked="0" layoutInCell="0" allowOverlap="1">
            <wp:simplePos x="0" y="0"/>
            <wp:positionH relativeFrom="column">
              <wp:posOffset>-5080</wp:posOffset>
            </wp:positionH>
            <wp:positionV relativeFrom="paragraph">
              <wp:posOffset>26035</wp:posOffset>
            </wp:positionV>
            <wp:extent cx="6010275" cy="524510"/>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695104" behindDoc="1" locked="0" layoutInCell="0" allowOverlap="1">
            <wp:simplePos x="0" y="0"/>
            <wp:positionH relativeFrom="column">
              <wp:posOffset>-5080</wp:posOffset>
            </wp:positionH>
            <wp:positionV relativeFrom="paragraph">
              <wp:posOffset>26035</wp:posOffset>
            </wp:positionV>
            <wp:extent cx="6010275" cy="524510"/>
            <wp:effectExtent l="0" t="0" r="9525"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9000"/>
        <w:rPr>
          <w:rFonts w:ascii="Times New Roman" w:hAnsi="Times New Roman" w:cs="Times New Roman"/>
          <w:sz w:val="24"/>
          <w:szCs w:val="24"/>
        </w:rPr>
      </w:pPr>
      <w:r>
        <w:rPr>
          <w:rFonts w:ascii="Times New Roman" w:hAnsi="Times New Roman" w:cs="Times New Roman"/>
          <w:b/>
          <w:bCs/>
          <w:color w:val="FFFFFF"/>
          <w:sz w:val="21"/>
          <w:szCs w:val="21"/>
        </w:rPr>
        <w:t>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540" w:header="720" w:footer="720" w:gutter="0"/>
          <w:cols w:space="720" w:equalWidth="0">
            <w:col w:w="9620"/>
          </w:cols>
          <w:noEndnote/>
        </w:sectPr>
      </w:pPr>
    </w:p>
    <w:p w:rsidR="00ED7B7D" w:rsidRDefault="004E5610">
      <w:pPr>
        <w:widowControl w:val="0"/>
        <w:autoSpaceDE w:val="0"/>
        <w:autoSpaceDN w:val="0"/>
        <w:adjustRightInd w:val="0"/>
        <w:spacing w:after="0" w:line="240" w:lineRule="auto"/>
        <w:ind w:left="240"/>
        <w:rPr>
          <w:rFonts w:ascii="Times New Roman" w:hAnsi="Times New Roman" w:cs="Times New Roman"/>
          <w:sz w:val="24"/>
          <w:szCs w:val="24"/>
        </w:rPr>
      </w:pPr>
      <w:bookmarkStart w:id="6" w:name="page11"/>
      <w:bookmarkEnd w:id="6"/>
      <w:r>
        <w:rPr>
          <w:noProof/>
          <w:lang w:val="vi-VN" w:eastAsia="vi-VN"/>
        </w:rPr>
        <w:lastRenderedPageBreak/>
        <w:drawing>
          <wp:anchor distT="0" distB="0" distL="114300" distR="114300" simplePos="0" relativeHeight="251696128"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97152" behindDoc="1" locked="0" layoutInCell="0" allowOverlap="1">
                <wp:simplePos x="0" y="0"/>
                <wp:positionH relativeFrom="column">
                  <wp:posOffset>74930</wp:posOffset>
                </wp:positionH>
                <wp:positionV relativeFrom="paragraph">
                  <wp:posOffset>118110</wp:posOffset>
                </wp:positionV>
                <wp:extent cx="6029325" cy="0"/>
                <wp:effectExtent l="0" t="0" r="0" b="0"/>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2E9BD"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9.3pt" to="480.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i/>
          <w:iCs/>
          <w:sz w:val="26"/>
          <w:szCs w:val="26"/>
        </w:rPr>
        <w:t>Tốc độ tăng trưởng kinh tế Việt Nam</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280" w:firstLine="720"/>
        <w:jc w:val="both"/>
        <w:rPr>
          <w:rFonts w:ascii="Times New Roman" w:hAnsi="Times New Roman" w:cs="Times New Roman"/>
          <w:sz w:val="24"/>
          <w:szCs w:val="24"/>
        </w:rPr>
      </w:pPr>
      <w:r>
        <w:rPr>
          <w:rFonts w:ascii="Times New Roman" w:hAnsi="Times New Roman" w:cs="Times New Roman"/>
          <w:sz w:val="26"/>
          <w:szCs w:val="26"/>
        </w:rPr>
        <w:t>Kinh tế - Xã hội nước ta năm 2015 diễn ra trong bối cảnh kinh tế thế giới phục hồi chậm sau suy thoái toàn cầu. Các nền kinh tế lớn phát triển theo hướng đẩy nhanh tăng trưởng nhưng vẫn có nhiều yếu tố rủi ro trong việc điều chỉnh chính sách tiền tệ. Do đó, nền kinh tế thế giới vẫn còn nhiều biến động ảnh hưởng không nhỏ tới hoạt động của các doanh nghiệp nói chung và hoạt động kinh doanh của CTCP Đầu tư Phát triển Sóc Sơn nói riêng.</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80" w:firstLine="720"/>
        <w:jc w:val="both"/>
        <w:rPr>
          <w:rFonts w:ascii="Times New Roman" w:hAnsi="Times New Roman" w:cs="Times New Roman"/>
          <w:sz w:val="24"/>
          <w:szCs w:val="24"/>
        </w:rPr>
      </w:pPr>
      <w:r>
        <w:rPr>
          <w:rFonts w:ascii="Times New Roman" w:hAnsi="Times New Roman" w:cs="Times New Roman"/>
          <w:sz w:val="26"/>
          <w:szCs w:val="26"/>
        </w:rPr>
        <w:t>Con số đáng chú ý nhất về kinh tế Việt Nam 2015 là lạm phát được kiểm soát, kinh tế vĩ mô dần ổn định, các cân đối lớn của nền kinh tế cơ bản được bảo đảm. Chỉ số giá tiêu dùng chỉ tăng 0,63%, thấp nhất trong 14 năm qua. Trần lãi suất huy động duy trì ở mức 5,5%/năm, lãi suất cho vay cũng được điều chỉnh về mức 7%/năm với ngắn hạn tạo điều kiện cho các doanh nghiệp mở rộng và phát triển sản xuất. Tỷ giá, thị trường ngoại hối ổn định, dự trữ ngoại tệ tăng, đạt mức cao nhất từ trước đến nay, niềm tin vào đồng tiền Việt Nam tăng lên.</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80" w:firstLine="720"/>
        <w:jc w:val="both"/>
        <w:rPr>
          <w:rFonts w:ascii="Times New Roman" w:hAnsi="Times New Roman" w:cs="Times New Roman"/>
          <w:sz w:val="24"/>
          <w:szCs w:val="24"/>
        </w:rPr>
      </w:pPr>
      <w:r>
        <w:rPr>
          <w:rFonts w:ascii="Times New Roman" w:hAnsi="Times New Roman" w:cs="Times New Roman"/>
          <w:sz w:val="26"/>
          <w:szCs w:val="26"/>
        </w:rPr>
        <w:t>Theo số liệu của Tổng cục Thống kê, tổng sản phẩm trong nước (GDP) năm 2015 ước tính tăng 6,68% so với cùng kỳ năm 2014. Trong đó, tăng trưởng quý 1 đạt 6,12%, quý 2 tăng 6,47%, quý 3 tăng 6,87% và quý 4 tăng 7,01%. Trong tình hình nền kinh tế có một số xu hướng bất ổn như giá dầu và giá hàng hóa tiếp tục giảm, con số tăng trưởng này của Việt Nam là tín hiệu tích cực cho các doanh nghiệp đặc biệt là các doanh nghiệp ngành thép như Công ty cổ phần đầu tư phát triển Sóc Sơn tự tin mở rộng sản xuất.</w:t>
      </w:r>
    </w:p>
    <w:p w:rsidR="00ED7B7D" w:rsidRDefault="00ED7B7D">
      <w:pPr>
        <w:widowControl w:val="0"/>
        <w:autoSpaceDE w:val="0"/>
        <w:autoSpaceDN w:val="0"/>
        <w:adjustRightInd w:val="0"/>
        <w:spacing w:after="0" w:line="82" w:lineRule="exact"/>
        <w:rPr>
          <w:rFonts w:ascii="Times New Roman" w:hAnsi="Times New Roman" w:cs="Times New Roman"/>
          <w:sz w:val="24"/>
          <w:szCs w:val="24"/>
        </w:rPr>
      </w:pPr>
    </w:p>
    <w:tbl>
      <w:tblPr>
        <w:tblW w:w="0" w:type="auto"/>
        <w:tblInd w:w="1420" w:type="dxa"/>
        <w:tblLayout w:type="fixed"/>
        <w:tblCellMar>
          <w:left w:w="0" w:type="dxa"/>
          <w:right w:w="0" w:type="dxa"/>
        </w:tblCellMar>
        <w:tblLook w:val="0000" w:firstRow="0" w:lastRow="0" w:firstColumn="0" w:lastColumn="0" w:noHBand="0" w:noVBand="0"/>
      </w:tblPr>
      <w:tblGrid>
        <w:gridCol w:w="1020"/>
        <w:gridCol w:w="620"/>
        <w:gridCol w:w="620"/>
        <w:gridCol w:w="620"/>
        <w:gridCol w:w="620"/>
        <w:gridCol w:w="620"/>
        <w:gridCol w:w="620"/>
        <w:gridCol w:w="620"/>
        <w:gridCol w:w="620"/>
        <w:gridCol w:w="540"/>
        <w:gridCol w:w="20"/>
      </w:tblGrid>
      <w:tr w:rsidR="00ED7B7D">
        <w:trPr>
          <w:trHeight w:val="299"/>
        </w:trPr>
        <w:tc>
          <w:tcPr>
            <w:tcW w:w="6520" w:type="dxa"/>
            <w:gridSpan w:val="10"/>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i/>
                <w:iCs/>
                <w:sz w:val="26"/>
                <w:szCs w:val="26"/>
              </w:rPr>
              <w:t>Biểu đồ tốc độ tăng GDP Việt Nam từ năm 2006 -2015</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68"/>
        </w:trPr>
        <w:tc>
          <w:tcPr>
            <w:tcW w:w="10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717"/>
              <w:jc w:val="right"/>
              <w:rPr>
                <w:rFonts w:ascii="Times New Roman" w:hAnsi="Times New Roman" w:cs="Times New Roman"/>
                <w:sz w:val="24"/>
                <w:szCs w:val="24"/>
              </w:rPr>
            </w:pPr>
            <w:r>
              <w:rPr>
                <w:rFonts w:ascii="Calibri" w:hAnsi="Calibri" w:cs="Calibri"/>
                <w:w w:val="88"/>
                <w:sz w:val="20"/>
                <w:szCs w:val="20"/>
              </w:rPr>
              <w:t>10</w:t>
            </w: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8,46</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5"/>
        </w:trPr>
        <w:tc>
          <w:tcPr>
            <w:tcW w:w="10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197" w:lineRule="exact"/>
              <w:ind w:right="37"/>
              <w:jc w:val="right"/>
              <w:rPr>
                <w:rFonts w:ascii="Times New Roman" w:hAnsi="Times New Roman" w:cs="Times New Roman"/>
                <w:sz w:val="24"/>
                <w:szCs w:val="24"/>
              </w:rPr>
            </w:pPr>
            <w:r>
              <w:rPr>
                <w:rFonts w:ascii="Calibri" w:hAnsi="Calibri" w:cs="Calibri"/>
                <w:sz w:val="20"/>
                <w:szCs w:val="20"/>
              </w:rPr>
              <w:t>8,23</w:t>
            </w: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2"/>
        </w:trPr>
        <w:tc>
          <w:tcPr>
            <w:tcW w:w="10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2"/>
        </w:trPr>
        <w:tc>
          <w:tcPr>
            <w:tcW w:w="10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717"/>
              <w:jc w:val="right"/>
              <w:rPr>
                <w:rFonts w:ascii="Times New Roman" w:hAnsi="Times New Roman" w:cs="Times New Roman"/>
                <w:sz w:val="24"/>
                <w:szCs w:val="24"/>
              </w:rPr>
            </w:pPr>
            <w:r>
              <w:rPr>
                <w:rFonts w:ascii="Calibri" w:hAnsi="Calibri" w:cs="Calibri"/>
                <w:sz w:val="20"/>
                <w:szCs w:val="20"/>
              </w:rPr>
              <w:t>8</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6,31</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6,78</w:t>
            </w: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5,89</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Calibri" w:hAnsi="Calibri" w:cs="Calibri"/>
                <w:sz w:val="20"/>
                <w:szCs w:val="20"/>
              </w:rPr>
              <w:t>5,9</w:t>
            </w:r>
          </w:p>
        </w:tc>
        <w:tc>
          <w:tcPr>
            <w:tcW w:w="5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Calibri" w:hAnsi="Calibri" w:cs="Calibri"/>
                <w:sz w:val="20"/>
                <w:szCs w:val="20"/>
              </w:rPr>
              <w:t>6,68</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4"/>
        </w:trPr>
        <w:tc>
          <w:tcPr>
            <w:tcW w:w="1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6"/>
        </w:trPr>
        <w:tc>
          <w:tcPr>
            <w:tcW w:w="1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5" w:lineRule="exact"/>
              <w:ind w:right="40"/>
              <w:jc w:val="right"/>
              <w:rPr>
                <w:rFonts w:ascii="Times New Roman" w:hAnsi="Times New Roman" w:cs="Times New Roman"/>
                <w:sz w:val="24"/>
                <w:szCs w:val="24"/>
              </w:rPr>
            </w:pPr>
            <w:r>
              <w:rPr>
                <w:rFonts w:ascii="Calibri" w:hAnsi="Calibri" w:cs="Calibri"/>
                <w:sz w:val="20"/>
                <w:szCs w:val="20"/>
              </w:rPr>
              <w:t>5,32</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Calibri" w:hAnsi="Calibri" w:cs="Calibri"/>
                <w:sz w:val="20"/>
                <w:szCs w:val="20"/>
              </w:rPr>
              <w:t>5,03</w:t>
            </w:r>
          </w:p>
        </w:tc>
        <w:tc>
          <w:tcPr>
            <w:tcW w:w="6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02" w:lineRule="exact"/>
              <w:ind w:right="20"/>
              <w:jc w:val="right"/>
              <w:rPr>
                <w:rFonts w:ascii="Times New Roman" w:hAnsi="Times New Roman" w:cs="Times New Roman"/>
                <w:sz w:val="24"/>
                <w:szCs w:val="24"/>
              </w:rPr>
            </w:pPr>
            <w:r>
              <w:rPr>
                <w:rFonts w:ascii="Calibri" w:hAnsi="Calibri" w:cs="Calibri"/>
                <w:sz w:val="20"/>
                <w:szCs w:val="20"/>
              </w:rPr>
              <w:t>5,42</w:t>
            </w: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10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6" w:lineRule="exact"/>
              <w:ind w:right="717"/>
              <w:jc w:val="right"/>
              <w:rPr>
                <w:rFonts w:ascii="Times New Roman" w:hAnsi="Times New Roman" w:cs="Times New Roman"/>
                <w:sz w:val="24"/>
                <w:szCs w:val="24"/>
              </w:rPr>
            </w:pPr>
            <w:r>
              <w:rPr>
                <w:rFonts w:ascii="Calibri" w:hAnsi="Calibri" w:cs="Calibri"/>
                <w:sz w:val="20"/>
                <w:szCs w:val="20"/>
              </w:rPr>
              <w:t>6</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6"/>
        </w:trPr>
        <w:tc>
          <w:tcPr>
            <w:tcW w:w="10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5"/>
        </w:trPr>
        <w:tc>
          <w:tcPr>
            <w:tcW w:w="1020" w:type="dxa"/>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717"/>
              <w:jc w:val="right"/>
              <w:rPr>
                <w:rFonts w:ascii="Times New Roman" w:hAnsi="Times New Roman" w:cs="Times New Roman"/>
                <w:sz w:val="24"/>
                <w:szCs w:val="24"/>
              </w:rPr>
            </w:pPr>
            <w:r>
              <w:rPr>
                <w:rFonts w:ascii="Calibri" w:hAnsi="Calibri" w:cs="Calibri"/>
                <w:sz w:val="20"/>
                <w:szCs w:val="20"/>
              </w:rPr>
              <w:t>4</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5"/>
        </w:trPr>
        <w:tc>
          <w:tcPr>
            <w:tcW w:w="1020" w:type="dxa"/>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717"/>
              <w:jc w:val="right"/>
              <w:rPr>
                <w:rFonts w:ascii="Times New Roman" w:hAnsi="Times New Roman" w:cs="Times New Roman"/>
                <w:sz w:val="24"/>
                <w:szCs w:val="24"/>
              </w:rPr>
            </w:pPr>
            <w:r>
              <w:rPr>
                <w:rFonts w:ascii="Calibri" w:hAnsi="Calibri" w:cs="Calibri"/>
                <w:sz w:val="20"/>
                <w:szCs w:val="20"/>
              </w:rPr>
              <w:t>2</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5"/>
        </w:trPr>
        <w:tc>
          <w:tcPr>
            <w:tcW w:w="1020" w:type="dxa"/>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717"/>
              <w:jc w:val="right"/>
              <w:rPr>
                <w:rFonts w:ascii="Times New Roman" w:hAnsi="Times New Roman" w:cs="Times New Roman"/>
                <w:sz w:val="24"/>
                <w:szCs w:val="24"/>
              </w:rPr>
            </w:pPr>
            <w:r>
              <w:rPr>
                <w:rFonts w:ascii="Calibri" w:hAnsi="Calibri" w:cs="Calibri"/>
                <w:sz w:val="20"/>
                <w:szCs w:val="20"/>
              </w:rPr>
              <w:t>0</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43"/>
        </w:trPr>
        <w:tc>
          <w:tcPr>
            <w:tcW w:w="10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2006</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2007</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2008</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2009</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2010</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2011</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2012</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2013</w:t>
            </w:r>
          </w:p>
        </w:tc>
        <w:tc>
          <w:tcPr>
            <w:tcW w:w="62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2014</w:t>
            </w:r>
          </w:p>
        </w:tc>
        <w:tc>
          <w:tcPr>
            <w:tcW w:w="54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right"/>
              <w:rPr>
                <w:rFonts w:ascii="Times New Roman" w:hAnsi="Times New Roman" w:cs="Times New Roman"/>
                <w:sz w:val="24"/>
                <w:szCs w:val="24"/>
              </w:rPr>
            </w:pPr>
            <w:r>
              <w:rPr>
                <w:rFonts w:ascii="Arial" w:hAnsi="Arial" w:cs="Arial"/>
                <w:sz w:val="20"/>
                <w:szCs w:val="20"/>
              </w:rPr>
              <w:t>2015</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8"/>
        </w:trPr>
        <w:tc>
          <w:tcPr>
            <w:tcW w:w="1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8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29" w:lineRule="exact"/>
              <w:ind w:left="380"/>
              <w:rPr>
                <w:rFonts w:ascii="Times New Roman" w:hAnsi="Times New Roman" w:cs="Times New Roman"/>
                <w:sz w:val="24"/>
                <w:szCs w:val="24"/>
              </w:rPr>
            </w:pPr>
            <w:r>
              <w:rPr>
                <w:rFonts w:ascii="Arial" w:hAnsi="Arial" w:cs="Arial"/>
                <w:sz w:val="20"/>
                <w:szCs w:val="20"/>
              </w:rPr>
              <w:t>Tốc độ tăng GDP (%)</w:t>
            </w: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384" w:lineRule="exact"/>
        <w:rPr>
          <w:rFonts w:ascii="Times New Roman" w:hAnsi="Times New Roman" w:cs="Times New Roman"/>
          <w:sz w:val="24"/>
          <w:szCs w:val="24"/>
        </w:rPr>
      </w:pPr>
      <w:r>
        <w:rPr>
          <w:noProof/>
          <w:lang w:val="vi-VN" w:eastAsia="vi-VN"/>
        </w:rPr>
        <w:drawing>
          <wp:anchor distT="0" distB="0" distL="114300" distR="114300" simplePos="0" relativeHeight="251698176" behindDoc="1" locked="0" layoutInCell="0" allowOverlap="1">
            <wp:simplePos x="0" y="0"/>
            <wp:positionH relativeFrom="column">
              <wp:posOffset>815975</wp:posOffset>
            </wp:positionH>
            <wp:positionV relativeFrom="paragraph">
              <wp:posOffset>-2021205</wp:posOffset>
            </wp:positionV>
            <wp:extent cx="4425950" cy="21564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950" cy="215646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6660"/>
        <w:rPr>
          <w:rFonts w:ascii="Times New Roman" w:hAnsi="Times New Roman" w:cs="Times New Roman"/>
          <w:sz w:val="24"/>
          <w:szCs w:val="24"/>
        </w:rPr>
      </w:pPr>
      <w:r>
        <w:rPr>
          <w:rFonts w:ascii="Times New Roman" w:hAnsi="Times New Roman" w:cs="Times New Roman"/>
          <w:i/>
          <w:iCs/>
          <w:sz w:val="24"/>
          <w:szCs w:val="24"/>
        </w:rPr>
        <w:t>(Nguồn: Tổng cục Thống kê)</w:t>
      </w:r>
    </w:p>
    <w:p w:rsidR="00ED7B7D" w:rsidRDefault="00ED7B7D">
      <w:pPr>
        <w:widowControl w:val="0"/>
        <w:autoSpaceDE w:val="0"/>
        <w:autoSpaceDN w:val="0"/>
        <w:adjustRightInd w:val="0"/>
        <w:spacing w:after="0" w:line="6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Rủi ro về lãi suất, tỷ giá</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280" w:firstLine="720"/>
        <w:rPr>
          <w:rFonts w:ascii="Times New Roman" w:hAnsi="Times New Roman" w:cs="Times New Roman"/>
          <w:sz w:val="24"/>
          <w:szCs w:val="24"/>
        </w:rPr>
      </w:pPr>
      <w:r>
        <w:rPr>
          <w:rFonts w:ascii="Times New Roman" w:hAnsi="Times New Roman" w:cs="Times New Roman"/>
          <w:sz w:val="25"/>
          <w:szCs w:val="25"/>
        </w:rPr>
        <w:t>Năm 2015, được coi là một năm đầy biến động, nh iều thách thức trong chính sách tiền tệ và chính sách tỉ giá trước bối cảnh USD liên tục lên giá do kỳ vọng Fed</w:t>
      </w:r>
    </w:p>
    <w:p w:rsidR="00ED7B7D" w:rsidRDefault="004E5610">
      <w:pPr>
        <w:widowControl w:val="0"/>
        <w:autoSpaceDE w:val="0"/>
        <w:autoSpaceDN w:val="0"/>
        <w:adjustRightInd w:val="0"/>
        <w:spacing w:after="0" w:line="29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699200" behindDoc="1" locked="0" layoutInCell="0" allowOverlap="1">
                <wp:simplePos x="0" y="0"/>
                <wp:positionH relativeFrom="column">
                  <wp:posOffset>5530850</wp:posOffset>
                </wp:positionH>
                <wp:positionV relativeFrom="paragraph">
                  <wp:posOffset>191135</wp:posOffset>
                </wp:positionV>
                <wp:extent cx="584835" cy="210185"/>
                <wp:effectExtent l="0" t="0" r="0" b="0"/>
                <wp:wrapNone/>
                <wp:docPr id="12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863B" id="Rectangle 42" o:spid="_x0000_s1026" style="position:absolute;margin-left:435.5pt;margin-top:15.05pt;width:46.05pt;height:16.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" o:allowincell="f" fillcolor="#77933c" stroked="f"/>
            </w:pict>
          </mc:Fallback>
        </mc:AlternateContent>
      </w:r>
      <w:r>
        <w:rPr>
          <w:noProof/>
          <w:lang w:val="vi-VN" w:eastAsia="vi-VN"/>
        </w:rPr>
        <w:drawing>
          <wp:anchor distT="0" distB="0" distL="114300" distR="114300" simplePos="0" relativeHeight="251700224" behindDoc="1" locked="0" layoutInCell="0" allowOverlap="1">
            <wp:simplePos x="0" y="0"/>
            <wp:positionH relativeFrom="column">
              <wp:posOffset>70485</wp:posOffset>
            </wp:positionH>
            <wp:positionV relativeFrom="paragraph">
              <wp:posOffset>93980</wp:posOffset>
            </wp:positionV>
            <wp:extent cx="6010275" cy="524510"/>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01248" behindDoc="1" locked="0" layoutInCell="0" allowOverlap="1">
            <wp:simplePos x="0" y="0"/>
            <wp:positionH relativeFrom="column">
              <wp:posOffset>70485</wp:posOffset>
            </wp:positionH>
            <wp:positionV relativeFrom="paragraph">
              <wp:posOffset>93980</wp:posOffset>
            </wp:positionV>
            <wp:extent cx="6010275" cy="524510"/>
            <wp:effectExtent l="0" t="0" r="9525"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color w:val="FFFFFF"/>
          <w:sz w:val="21"/>
          <w:szCs w:val="21"/>
        </w:rPr>
        <w:t>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420" w:header="720" w:footer="720" w:gutter="0"/>
          <w:cols w:space="720" w:equalWidth="0">
            <w:col w:w="944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7" w:name="page13"/>
      <w:bookmarkEnd w:id="7"/>
      <w:r>
        <w:rPr>
          <w:noProof/>
          <w:lang w:val="vi-VN" w:eastAsia="vi-VN"/>
        </w:rPr>
        <w:lastRenderedPageBreak/>
        <w:drawing>
          <wp:anchor distT="0" distB="0" distL="114300" distR="114300" simplePos="0" relativeHeight="251702272"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03296" behindDoc="1" locked="0" layoutInCell="0" allowOverlap="1">
                <wp:simplePos x="0" y="0"/>
                <wp:positionH relativeFrom="column">
                  <wp:posOffset>-76835</wp:posOffset>
                </wp:positionH>
                <wp:positionV relativeFrom="paragraph">
                  <wp:posOffset>118110</wp:posOffset>
                </wp:positionV>
                <wp:extent cx="6028690" cy="0"/>
                <wp:effectExtent l="0" t="0" r="0" b="0"/>
                <wp:wrapNone/>
                <wp:docPr id="12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CCB97"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9.3pt" to="468.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" o:allowincell="f" strokecolor="#ea4432" strokeweight="1.60864mm"/>
            </w:pict>
          </mc:Fallback>
        </mc:AlternateContent>
      </w:r>
    </w:p>
    <w:p w:rsidR="00ED7B7D" w:rsidRDefault="00400FFA">
      <w:pPr>
        <w:widowControl w:val="0"/>
        <w:overflowPunct w:val="0"/>
        <w:autoSpaceDE w:val="0"/>
        <w:autoSpaceDN w:val="0"/>
        <w:adjustRightInd w:val="0"/>
        <w:spacing w:after="0" w:line="286" w:lineRule="auto"/>
        <w:ind w:left="40"/>
        <w:jc w:val="both"/>
        <w:rPr>
          <w:rFonts w:ascii="Times New Roman" w:hAnsi="Times New Roman" w:cs="Times New Roman"/>
          <w:sz w:val="24"/>
          <w:szCs w:val="24"/>
        </w:rPr>
      </w:pPr>
      <w:r>
        <w:rPr>
          <w:rFonts w:ascii="Times New Roman" w:hAnsi="Times New Roman" w:cs="Times New Roman"/>
          <w:sz w:val="26"/>
          <w:szCs w:val="26"/>
        </w:rPr>
        <w:t>điều chỉnh tăng lãi suất và Trung Quốc bất ngờ điều chỉnh mạnh tỷ giá đồng Nhân dân tệ, kéo theo làn sóng giảm giá mạnh của các đồng tiền của các đối tác thương mại chính của Việt Nam.</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40" w:right="20" w:firstLine="720"/>
        <w:jc w:val="both"/>
        <w:rPr>
          <w:rFonts w:ascii="Times New Roman" w:hAnsi="Times New Roman" w:cs="Times New Roman"/>
          <w:sz w:val="24"/>
          <w:szCs w:val="24"/>
        </w:rPr>
      </w:pPr>
      <w:r>
        <w:rPr>
          <w:rFonts w:ascii="Times New Roman" w:hAnsi="Times New Roman" w:cs="Times New Roman"/>
          <w:sz w:val="26"/>
          <w:szCs w:val="26"/>
        </w:rPr>
        <w:t>Ở trong nước, việc huy động trái phiếu Chính phủ (TPCP) để bù đắp thâm hụt ngân sách không thành công đã đẩy lãi suất TPCP tăng cao, tạo áp lực kép lên thị trường tiền tệ. Dư thừa thanh khoản trong ngắn hạn trong khi lãi suất tăng cao trong dài hạn, qua đó gián tiếp cản trở mục tiêu tiếp tục giảm lãi suất cho vay và ổn định tỷ giá. Tính chung trong năm 2015, NHNN thực hiện điều chỉnh tăng tỉ giá 3% và nới biên độ thêm 2% từ mức +/-1% lên +/-3%.</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40" w:firstLine="720"/>
        <w:jc w:val="both"/>
        <w:rPr>
          <w:rFonts w:ascii="Times New Roman" w:hAnsi="Times New Roman" w:cs="Times New Roman"/>
          <w:sz w:val="24"/>
          <w:szCs w:val="24"/>
        </w:rPr>
      </w:pPr>
      <w:r>
        <w:rPr>
          <w:rFonts w:ascii="Times New Roman" w:hAnsi="Times New Roman" w:cs="Times New Roman"/>
          <w:sz w:val="26"/>
          <w:szCs w:val="26"/>
        </w:rPr>
        <w:t>Hiện nay, mặc dù hoạt động chính của Công ty không phải là xuất khẩu, tuy nhiên sự biến động của tỷ giá sẽ gây áp lực cạnh tranh về giá thép của các doanh nghiệp nước ngoài và các doanh nghiệp trong nước.</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40" w:firstLine="720"/>
        <w:jc w:val="both"/>
        <w:rPr>
          <w:rFonts w:ascii="Times New Roman" w:hAnsi="Times New Roman" w:cs="Times New Roman"/>
          <w:sz w:val="24"/>
          <w:szCs w:val="24"/>
        </w:rPr>
      </w:pPr>
      <w:r>
        <w:rPr>
          <w:rFonts w:ascii="Times New Roman" w:hAnsi="Times New Roman" w:cs="Times New Roman"/>
          <w:sz w:val="26"/>
          <w:szCs w:val="26"/>
        </w:rPr>
        <w:t>Về lãi suất, do trong cơ cấu vốn để phục vụ cho hoạt động sản xuất kinh doanh luôn có yếu tố vay nợ nên bất kỳ sự thay đổi nào của lãi suất trên thị trường cũng ảnh hưởng trực tiếp đến kết quả hoạt động sản xuất kinh doanh của Công ty. Trong thời gian qua lãi suất cho vay của các ngân hàng có xu hướng giảm, đây là tín hiệu tích cực cho sự phục hồi của nền kinh tế. Trong ngắn hạn yếu tố lãi suất chưa thực sự ảnh hưởng nhiều đến hoạt động sản xuất của Công ty do ban lãnh đạo Công ty luôn có được sự chủ động và những điều chỉnh kịp thời trong công tác điều hành. Tuy nhiên, trong dài hạn, cùng với sự phục hồi của nền kinh tế và tình hình lãi suất trên thị trường biến động ngày càng phức tạp là một yếu tố rủi ro sẽ tác động tới hoạt động kinh doanh của Công ty.</w:t>
      </w:r>
    </w:p>
    <w:p w:rsidR="00ED7B7D" w:rsidRDefault="00ED7B7D">
      <w:pPr>
        <w:widowControl w:val="0"/>
        <w:autoSpaceDE w:val="0"/>
        <w:autoSpaceDN w:val="0"/>
        <w:adjustRightInd w:val="0"/>
        <w:spacing w:after="0" w:line="79" w:lineRule="exact"/>
        <w:rPr>
          <w:rFonts w:ascii="Times New Roman" w:hAnsi="Times New Roman" w:cs="Times New Roman"/>
          <w:sz w:val="24"/>
          <w:szCs w:val="24"/>
        </w:rPr>
      </w:pPr>
    </w:p>
    <w:p w:rsidR="00ED7B7D" w:rsidRDefault="00400FFA">
      <w:pPr>
        <w:widowControl w:val="0"/>
        <w:tabs>
          <w:tab w:val="left" w:pos="440"/>
        </w:tabs>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6"/>
          <w:szCs w:val="26"/>
        </w:rPr>
        <w:t>2.</w:t>
      </w:r>
      <w:r>
        <w:rPr>
          <w:rFonts w:ascii="Times New Roman" w:hAnsi="Times New Roman" w:cs="Times New Roman"/>
          <w:sz w:val="24"/>
          <w:szCs w:val="24"/>
        </w:rPr>
        <w:tab/>
      </w:r>
      <w:r>
        <w:rPr>
          <w:rFonts w:ascii="Times New Roman" w:hAnsi="Times New Roman" w:cs="Times New Roman"/>
          <w:b/>
          <w:bCs/>
          <w:sz w:val="26"/>
          <w:szCs w:val="26"/>
        </w:rPr>
        <w:t>Rủi ro về luật pháp</w:t>
      </w:r>
    </w:p>
    <w:p w:rsidR="00ED7B7D" w:rsidRDefault="00ED7B7D">
      <w:pPr>
        <w:widowControl w:val="0"/>
        <w:autoSpaceDE w:val="0"/>
        <w:autoSpaceDN w:val="0"/>
        <w:adjustRightInd w:val="0"/>
        <w:spacing w:after="0" w:line="28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40" w:firstLine="720"/>
        <w:jc w:val="both"/>
        <w:rPr>
          <w:rFonts w:ascii="Times New Roman" w:hAnsi="Times New Roman" w:cs="Times New Roman"/>
          <w:sz w:val="24"/>
          <w:szCs w:val="24"/>
        </w:rPr>
      </w:pPr>
      <w:r>
        <w:rPr>
          <w:rFonts w:ascii="Times New Roman" w:hAnsi="Times New Roman" w:cs="Times New Roman"/>
          <w:sz w:val="26"/>
          <w:szCs w:val="26"/>
        </w:rPr>
        <w:t>Việt Nam đang trong thời kỳ hội nhập kinh tế quốc tế vì vậy pháp luật và các chính sách của Việt Nam luôn luôn thay đổi để phù hợp với thực tiễn, phù hợp với thông lệ quốc tế; Công ty trở thành một tổ chức kinh doanh trong môi trường pháp lý toàn cầu và buộc phải hoạt động trong môi trường pháp lý quốc tế; sự thay đổi của chính sách, pháp luật trong và ngoài nước luôn có sự ảnh hưởng và tiềm ẩn nhiều rủi ro tới quá trình thực hiện kế hoạch sản xuất kinh doanh, phát triển của Công ty.</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40" w:firstLine="720"/>
        <w:jc w:val="both"/>
        <w:rPr>
          <w:rFonts w:ascii="Times New Roman" w:hAnsi="Times New Roman" w:cs="Times New Roman"/>
          <w:sz w:val="24"/>
          <w:szCs w:val="24"/>
        </w:rPr>
      </w:pPr>
      <w:r>
        <w:rPr>
          <w:rFonts w:ascii="Times New Roman" w:hAnsi="Times New Roman" w:cs="Times New Roman"/>
          <w:sz w:val="26"/>
          <w:szCs w:val="26"/>
        </w:rPr>
        <w:t>Hoạt động của Công ty chịu sự điều chỉnh của các văn bản Pháp luật về Luật Doanh nghiệp, các văn bản Pháp luật về chứng khoán và thị trường chứng khoán. Luật và các văn bản dưới luật đặc biệt là trong lĩnh vực chứng khoán và thị trường chứng khoán đang trong quá trình hoàn thiện, sự thay đổi về mặt chính sách luôn tiềm ẩn và khi xảy ra, bất cứ sự thay đổi nào sẽ ít nhiều ảnh hưởng đến hoạt động quản trị, kinh doanh của Công ty.</w:t>
      </w:r>
    </w:p>
    <w:p w:rsidR="00ED7B7D" w:rsidRDefault="004E5610">
      <w:pPr>
        <w:widowControl w:val="0"/>
        <w:autoSpaceDE w:val="0"/>
        <w:autoSpaceDN w:val="0"/>
        <w:adjustRightInd w:val="0"/>
        <w:spacing w:after="0" w:line="33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04320" behindDoc="1" locked="0" layoutInCell="0" allowOverlap="1">
                <wp:simplePos x="0" y="0"/>
                <wp:positionH relativeFrom="column">
                  <wp:posOffset>5378450</wp:posOffset>
                </wp:positionH>
                <wp:positionV relativeFrom="paragraph">
                  <wp:posOffset>211455</wp:posOffset>
                </wp:positionV>
                <wp:extent cx="584835" cy="210185"/>
                <wp:effectExtent l="0" t="0" r="0" b="0"/>
                <wp:wrapNone/>
                <wp:docPr id="1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12AA1" id="Rectangle 47" o:spid="_x0000_s1026" style="position:absolute;margin-left:423.5pt;margin-top:16.65pt;width:46.05pt;height:16.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" o:allowincell="f" fillcolor="#77933c" stroked="f"/>
            </w:pict>
          </mc:Fallback>
        </mc:AlternateContent>
      </w:r>
      <w:r>
        <w:rPr>
          <w:noProof/>
          <w:lang w:val="vi-VN" w:eastAsia="vi-VN"/>
        </w:rPr>
        <w:drawing>
          <wp:anchor distT="0" distB="0" distL="114300" distR="114300" simplePos="0" relativeHeight="251705344" behindDoc="1" locked="0" layoutInCell="0" allowOverlap="1">
            <wp:simplePos x="0" y="0"/>
            <wp:positionH relativeFrom="column">
              <wp:posOffset>-81280</wp:posOffset>
            </wp:positionH>
            <wp:positionV relativeFrom="paragraph">
              <wp:posOffset>113665</wp:posOffset>
            </wp:positionV>
            <wp:extent cx="6010275" cy="52451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06368" behindDoc="1" locked="0" layoutInCell="0" allowOverlap="1">
            <wp:simplePos x="0" y="0"/>
            <wp:positionH relativeFrom="column">
              <wp:posOffset>-81280</wp:posOffset>
            </wp:positionH>
            <wp:positionV relativeFrom="paragraph">
              <wp:posOffset>113665</wp:posOffset>
            </wp:positionV>
            <wp:extent cx="6010275" cy="524510"/>
            <wp:effectExtent l="0" t="0" r="952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880"/>
        <w:rPr>
          <w:rFonts w:ascii="Times New Roman" w:hAnsi="Times New Roman" w:cs="Times New Roman"/>
          <w:sz w:val="24"/>
          <w:szCs w:val="24"/>
        </w:rPr>
      </w:pPr>
      <w:r>
        <w:rPr>
          <w:rFonts w:ascii="Times New Roman" w:hAnsi="Times New Roman" w:cs="Times New Roman"/>
          <w:b/>
          <w:bCs/>
          <w:color w:val="FFFFFF"/>
          <w:sz w:val="21"/>
          <w:szCs w:val="21"/>
        </w:rPr>
        <w:t>7</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660" w:header="720" w:footer="720" w:gutter="0"/>
          <w:cols w:space="720" w:equalWidth="0">
            <w:col w:w="9200"/>
          </w:cols>
          <w:noEndnote/>
        </w:sectPr>
      </w:pPr>
    </w:p>
    <w:p w:rsidR="00ED7B7D" w:rsidRDefault="004E5610">
      <w:pPr>
        <w:widowControl w:val="0"/>
        <w:autoSpaceDE w:val="0"/>
        <w:autoSpaceDN w:val="0"/>
        <w:adjustRightInd w:val="0"/>
        <w:spacing w:after="0" w:line="240" w:lineRule="auto"/>
        <w:ind w:left="120"/>
        <w:rPr>
          <w:rFonts w:ascii="Times New Roman" w:hAnsi="Times New Roman" w:cs="Times New Roman"/>
          <w:sz w:val="24"/>
          <w:szCs w:val="24"/>
        </w:rPr>
      </w:pPr>
      <w:bookmarkStart w:id="8" w:name="page15"/>
      <w:bookmarkEnd w:id="8"/>
      <w:r>
        <w:rPr>
          <w:noProof/>
          <w:lang w:val="vi-VN" w:eastAsia="vi-VN"/>
        </w:rPr>
        <w:lastRenderedPageBreak/>
        <w:drawing>
          <wp:anchor distT="0" distB="0" distL="114300" distR="114300" simplePos="0" relativeHeight="251707392"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08416" behindDoc="1" locked="0" layoutInCell="0" allowOverlap="1">
                <wp:simplePos x="0" y="0"/>
                <wp:positionH relativeFrom="column">
                  <wp:posOffset>-635</wp:posOffset>
                </wp:positionH>
                <wp:positionV relativeFrom="paragraph">
                  <wp:posOffset>118110</wp:posOffset>
                </wp:positionV>
                <wp:extent cx="6028690" cy="0"/>
                <wp:effectExtent l="0" t="0" r="0" b="0"/>
                <wp:wrapNone/>
                <wp:docPr id="12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09C45" id="Line 5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3pt" to="474.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" o:allowincell="f" strokecolor="#ea4432" strokeweight="1.60864mm"/>
            </w:pict>
          </mc:Fallback>
        </mc:AlternateContent>
      </w:r>
    </w:p>
    <w:p w:rsidR="00ED7B7D" w:rsidRDefault="00400FFA">
      <w:pPr>
        <w:widowControl w:val="0"/>
        <w:tabs>
          <w:tab w:val="left" w:pos="560"/>
        </w:tabs>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3.</w:t>
      </w:r>
      <w:r>
        <w:rPr>
          <w:rFonts w:ascii="Times New Roman" w:hAnsi="Times New Roman" w:cs="Times New Roman"/>
          <w:sz w:val="24"/>
          <w:szCs w:val="24"/>
        </w:rPr>
        <w:tab/>
      </w:r>
      <w:r>
        <w:rPr>
          <w:rFonts w:ascii="Times New Roman" w:hAnsi="Times New Roman" w:cs="Times New Roman"/>
          <w:b/>
          <w:bCs/>
          <w:sz w:val="26"/>
          <w:szCs w:val="26"/>
        </w:rPr>
        <w:t>Rủi ro đặc thù</w:t>
      </w:r>
    </w:p>
    <w:p w:rsidR="00ED7B7D" w:rsidRDefault="00ED7B7D">
      <w:pPr>
        <w:widowControl w:val="0"/>
        <w:autoSpaceDE w:val="0"/>
        <w:autoSpaceDN w:val="0"/>
        <w:adjustRightInd w:val="0"/>
        <w:spacing w:after="0" w:line="23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6"/>
          <w:szCs w:val="26"/>
        </w:rPr>
        <w:t>Rủi ro ngành</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7" w:lineRule="auto"/>
        <w:ind w:left="160" w:firstLine="720"/>
        <w:jc w:val="both"/>
        <w:rPr>
          <w:rFonts w:ascii="Times New Roman" w:hAnsi="Times New Roman" w:cs="Times New Roman"/>
          <w:sz w:val="24"/>
          <w:szCs w:val="24"/>
        </w:rPr>
      </w:pPr>
      <w:r>
        <w:rPr>
          <w:rFonts w:ascii="Times New Roman" w:hAnsi="Times New Roman" w:cs="Times New Roman"/>
          <w:sz w:val="26"/>
          <w:szCs w:val="26"/>
        </w:rPr>
        <w:t>Mặc dù năm 2015 ngành thép đã có những điểm sáng là giá nguyên liệu đầu vào có xu hướng giảm, nhu cầu tiêu thụ tăng, nhưng tình hình trong nước đang đối mặt với khả năng thừa cung lớn khi thép từ Trung Quốc nhập về Việt Nam ngày càng nhiều với giá rẻ. Hiệp hội thép Việt Nam (VSA) vừa công bố chính thức ngành thép đã nhập siêu 6,54 tỉ USD trong năm 2015, trong đó Trung Quốc chiếm 52% trong tổng lượng thép đã nhập khẩu. Bên cạnh đó, đồng Rúp của Nga mất giá cũng khiến thép Nga bán ở thị trường Việt Nam dễ dàng tiêu thụ với giá thấp. Trong năm 2015, lượng thép tiêu thụ của những doanh nghiệp trong nước vẫn tăng trưởng theo sự hồi phục của thị trường bất động sản, nhưng giá bán thì lại không tăng mà còn giảm khiến biên lợi nhuận sụt giảm. Đó là chưa kể đến rủi ro khi mà nhà máy thép Formosa (công suất giai đoạn 1 là 10 triệu tấn/năm) đi vào hoạt động sẽ cung cấp lượng cung rất lớn ra thị trường, càng khiến cho giá bán có thể giảm thêm từ 5-10%. Do vậy, việc tiêu thụ sản phẩm của Công ty có thể sẽ gặp khó khăn về giá bán cũng như sản lượng tiêu thụ.</w:t>
      </w:r>
    </w:p>
    <w:p w:rsidR="00ED7B7D" w:rsidRDefault="00ED7B7D">
      <w:pPr>
        <w:widowControl w:val="0"/>
        <w:autoSpaceDE w:val="0"/>
        <w:autoSpaceDN w:val="0"/>
        <w:adjustRightInd w:val="0"/>
        <w:spacing w:after="0" w:line="8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i/>
          <w:iCs/>
          <w:sz w:val="26"/>
          <w:szCs w:val="26"/>
        </w:rPr>
        <w:t>Rủi ro về lĩnh vực hoạt động</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160" w:firstLine="720"/>
        <w:jc w:val="both"/>
        <w:rPr>
          <w:rFonts w:ascii="Times New Roman" w:hAnsi="Times New Roman" w:cs="Times New Roman"/>
          <w:sz w:val="24"/>
          <w:szCs w:val="24"/>
        </w:rPr>
      </w:pPr>
      <w:r>
        <w:rPr>
          <w:rFonts w:ascii="Times New Roman" w:hAnsi="Times New Roman" w:cs="Times New Roman"/>
          <w:sz w:val="26"/>
          <w:szCs w:val="26"/>
        </w:rPr>
        <w:t>Bên cạnh những khó khăn đang hiện hữu, việc Việt Nam hội nhập sâu rộng vào nền kinh tế thế giới sẽ dẫn đến bảo hộ thép bằng thuế quan sẽ giảm, sản phẩm thép nhập khẩu từ Trung Quốc, Nga vào Việt Nam sẽ gia tăng. Theo thông tin từ Hiệp hội thép Việt Nam (VSA), hơn 1,78 triệu tấn là lượng phôi thép ước nhập khẩu vào Việt Nam năm 2015, tăng 198% so với cùng kỳ 2014. Hơn 1,62 triệu tấn thép cuộn và dây thép ước được nhập khẩu vào Việt Nam trong khi sản xuất thép cuộn trong nước chỉ đạt 1,13 triệu tấn. Việt Nam có nguy cơ trở thành thị trường tiêu thụ thép nhập khẩu.</w:t>
      </w:r>
    </w:p>
    <w:p w:rsidR="00ED7B7D" w:rsidRDefault="00ED7B7D">
      <w:pPr>
        <w:widowControl w:val="0"/>
        <w:autoSpaceDE w:val="0"/>
        <w:autoSpaceDN w:val="0"/>
        <w:adjustRightInd w:val="0"/>
        <w:spacing w:after="0" w:line="13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160" w:firstLine="720"/>
        <w:jc w:val="both"/>
        <w:rPr>
          <w:rFonts w:ascii="Times New Roman" w:hAnsi="Times New Roman" w:cs="Times New Roman"/>
          <w:sz w:val="24"/>
          <w:szCs w:val="24"/>
        </w:rPr>
      </w:pPr>
      <w:r>
        <w:rPr>
          <w:rFonts w:ascii="Times New Roman" w:hAnsi="Times New Roman" w:cs="Times New Roman"/>
          <w:sz w:val="26"/>
          <w:szCs w:val="26"/>
        </w:rPr>
        <w:t>Trước thực trạng đó, bản thân các doanh nghiệp sản xuất trong nước cần nghiên cứu đưa ra các biện pháp quản lý chặt chẽ hơn nữa, cũng như đầu tư công nghệ hiện đại trong sản xuất, tạo ra các sản phẩm có giá bán cạnh tranh. Đó là biện pháp cao nhất giúp doanh nghiệp sản xuất phát triển ổn định. Việc khó khăn của các nhà sản xuất sẽ gây ảnh hưởng tới nguồn cung nguyên vật liệu của Công ty, gây áp lực cạnh tranh cho các Công ty cùng ngành.</w:t>
      </w:r>
    </w:p>
    <w:p w:rsidR="00ED7B7D" w:rsidRDefault="00ED7B7D">
      <w:pPr>
        <w:widowControl w:val="0"/>
        <w:autoSpaceDE w:val="0"/>
        <w:autoSpaceDN w:val="0"/>
        <w:adjustRightInd w:val="0"/>
        <w:spacing w:after="0" w:line="86"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160"/>
        <w:rPr>
          <w:rFonts w:ascii="Times New Roman" w:hAnsi="Times New Roman" w:cs="Times New Roman"/>
          <w:sz w:val="24"/>
          <w:szCs w:val="24"/>
        </w:rPr>
      </w:pPr>
      <w:r>
        <w:rPr>
          <w:rFonts w:ascii="Times New Roman" w:hAnsi="Times New Roman" w:cs="Times New Roman"/>
          <w:b/>
          <w:bCs/>
          <w:i/>
          <w:iCs/>
          <w:sz w:val="26"/>
          <w:szCs w:val="26"/>
        </w:rPr>
        <w:t>Rủi ro về Công ty</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160" w:firstLine="720"/>
        <w:jc w:val="both"/>
        <w:rPr>
          <w:rFonts w:ascii="Times New Roman" w:hAnsi="Times New Roman" w:cs="Times New Roman"/>
          <w:sz w:val="24"/>
          <w:szCs w:val="24"/>
        </w:rPr>
      </w:pPr>
      <w:r>
        <w:rPr>
          <w:rFonts w:ascii="Times New Roman" w:hAnsi="Times New Roman" w:cs="Times New Roman"/>
          <w:sz w:val="26"/>
          <w:szCs w:val="26"/>
        </w:rPr>
        <w:t>Công ty hoạt động trong lĩnh vực thương mại với sản phẩm chủ lực là thép và xi măng, do vậy nguồn nguyên liệu đầu vào là một trong những yếu tố quan trọng tác động tới doanh thu, lợi nhuận của Công ty. Việc khó khăn trong sản xuất của các doanh nghiệp sản xuất khiến cho nguồn hàng hóa phân phối của Công ty có thể không đáp ứng kịp thời. Do vậy, Công ty cũng đã có các phương án dự phòng, đồng thời liên kết</w:t>
      </w:r>
    </w:p>
    <w:p w:rsidR="00ED7B7D" w:rsidRDefault="004E5610">
      <w:pPr>
        <w:widowControl w:val="0"/>
        <w:autoSpaceDE w:val="0"/>
        <w:autoSpaceDN w:val="0"/>
        <w:adjustRightInd w:val="0"/>
        <w:spacing w:after="0" w:line="26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09440" behindDoc="1" locked="0" layoutInCell="0" allowOverlap="1">
                <wp:simplePos x="0" y="0"/>
                <wp:positionH relativeFrom="column">
                  <wp:posOffset>5454650</wp:posOffset>
                </wp:positionH>
                <wp:positionV relativeFrom="paragraph">
                  <wp:posOffset>172085</wp:posOffset>
                </wp:positionV>
                <wp:extent cx="584835" cy="210185"/>
                <wp:effectExtent l="0" t="0" r="0" b="0"/>
                <wp:wrapNone/>
                <wp:docPr id="12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87018" id="Rectangle 52" o:spid="_x0000_s1026" style="position:absolute;margin-left:429.5pt;margin-top:13.55pt;width:46.05pt;height:16.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cgAIAAP0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" o:allowincell="f" fillcolor="#77933c" stroked="f"/>
            </w:pict>
          </mc:Fallback>
        </mc:AlternateContent>
      </w:r>
      <w:r>
        <w:rPr>
          <w:noProof/>
          <w:lang w:val="vi-VN" w:eastAsia="vi-VN"/>
        </w:rPr>
        <w:drawing>
          <wp:anchor distT="0" distB="0" distL="114300" distR="114300" simplePos="0" relativeHeight="251710464" behindDoc="1" locked="0" layoutInCell="0" allowOverlap="1">
            <wp:simplePos x="0" y="0"/>
            <wp:positionH relativeFrom="column">
              <wp:posOffset>-5080</wp:posOffset>
            </wp:positionH>
            <wp:positionV relativeFrom="paragraph">
              <wp:posOffset>74930</wp:posOffset>
            </wp:positionV>
            <wp:extent cx="6010275" cy="5245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11488" behindDoc="1" locked="0" layoutInCell="0" allowOverlap="1">
            <wp:simplePos x="0" y="0"/>
            <wp:positionH relativeFrom="column">
              <wp:posOffset>-5080</wp:posOffset>
            </wp:positionH>
            <wp:positionV relativeFrom="paragraph">
              <wp:posOffset>74930</wp:posOffset>
            </wp:positionV>
            <wp:extent cx="6010275" cy="524510"/>
            <wp:effectExtent l="0" t="0" r="9525"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9000"/>
        <w:rPr>
          <w:rFonts w:ascii="Times New Roman" w:hAnsi="Times New Roman" w:cs="Times New Roman"/>
          <w:sz w:val="24"/>
          <w:szCs w:val="24"/>
        </w:rPr>
      </w:pPr>
      <w:r>
        <w:rPr>
          <w:rFonts w:ascii="Times New Roman" w:hAnsi="Times New Roman" w:cs="Times New Roman"/>
          <w:b/>
          <w:bCs/>
          <w:color w:val="FFFFFF"/>
          <w:sz w:val="21"/>
          <w:szCs w:val="21"/>
        </w:rPr>
        <w:t>8</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540" w:header="720" w:footer="720" w:gutter="0"/>
          <w:cols w:space="720" w:equalWidth="0">
            <w:col w:w="932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9" w:name="page17"/>
      <w:bookmarkEnd w:id="9"/>
      <w:r>
        <w:rPr>
          <w:noProof/>
          <w:lang w:val="vi-VN" w:eastAsia="vi-VN"/>
        </w:rPr>
        <w:lastRenderedPageBreak/>
        <w:drawing>
          <wp:anchor distT="0" distB="0" distL="114300" distR="114300" simplePos="0" relativeHeight="251712512"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13536" behindDoc="1" locked="0" layoutInCell="0" allowOverlap="1">
                <wp:simplePos x="0" y="0"/>
                <wp:positionH relativeFrom="column">
                  <wp:posOffset>-76835</wp:posOffset>
                </wp:positionH>
                <wp:positionV relativeFrom="paragraph">
                  <wp:posOffset>118110</wp:posOffset>
                </wp:positionV>
                <wp:extent cx="6028690" cy="0"/>
                <wp:effectExtent l="0" t="0" r="0" b="0"/>
                <wp:wrapNone/>
                <wp:docPr id="12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8924B"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9.3pt" to="468.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" o:allowincell="f" strokecolor="#ea4432" strokeweight="1.60864mm"/>
            </w:pict>
          </mc:Fallback>
        </mc:AlternateContent>
      </w:r>
    </w:p>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với các đối tác đáng tin cậy nhằm đảm bảo nguồn nguyên vật liệu đầu vào cho hoạt</w:t>
      </w:r>
    </w:p>
    <w:p w:rsidR="00ED7B7D" w:rsidRDefault="00ED7B7D">
      <w:pPr>
        <w:widowControl w:val="0"/>
        <w:autoSpaceDE w:val="0"/>
        <w:autoSpaceDN w:val="0"/>
        <w:adjustRightInd w:val="0"/>
        <w:spacing w:after="0" w:line="9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động kinh doanh của Công ty.</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tabs>
          <w:tab w:val="left" w:pos="440"/>
        </w:tabs>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6"/>
          <w:szCs w:val="26"/>
        </w:rPr>
        <w:t>4.</w:t>
      </w:r>
      <w:r>
        <w:rPr>
          <w:rFonts w:ascii="Times New Roman" w:hAnsi="Times New Roman" w:cs="Times New Roman"/>
          <w:sz w:val="24"/>
          <w:szCs w:val="24"/>
        </w:rPr>
        <w:tab/>
      </w:r>
      <w:r>
        <w:rPr>
          <w:rFonts w:ascii="Times New Roman" w:hAnsi="Times New Roman" w:cs="Times New Roman"/>
          <w:b/>
          <w:bCs/>
          <w:sz w:val="26"/>
          <w:szCs w:val="26"/>
        </w:rPr>
        <w:t>Rủi ro của đợt chào bán, của dự án sử dụng tiền thu được từ đợt chào bán</w:t>
      </w:r>
    </w:p>
    <w:p w:rsidR="00ED7B7D" w:rsidRDefault="00ED7B7D">
      <w:pPr>
        <w:widowControl w:val="0"/>
        <w:autoSpaceDE w:val="0"/>
        <w:autoSpaceDN w:val="0"/>
        <w:adjustRightInd w:val="0"/>
        <w:spacing w:after="0" w:line="23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sz w:val="26"/>
          <w:szCs w:val="26"/>
        </w:rPr>
        <w:t>Rủi ro của đợt chào bán</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8" w:lineRule="auto"/>
        <w:ind w:left="40" w:firstLine="720"/>
        <w:jc w:val="both"/>
        <w:rPr>
          <w:rFonts w:ascii="Times New Roman" w:hAnsi="Times New Roman" w:cs="Times New Roman"/>
          <w:sz w:val="24"/>
          <w:szCs w:val="24"/>
        </w:rPr>
      </w:pPr>
      <w:r>
        <w:rPr>
          <w:rFonts w:ascii="Times New Roman" w:hAnsi="Times New Roman" w:cs="Times New Roman"/>
          <w:sz w:val="26"/>
          <w:szCs w:val="26"/>
        </w:rPr>
        <w:t>Do đợt phát hành này Công ty không có tổ chức bảo lãnh phát hành nên có khả năng không phân phối hết số lượng cổ phiếu phát hành cho các cổ đông hiện hữu. Trong trường hợp số cổ phần chào bán không được phân phối hết, số cổ phiếu còn dư sẽ do Hội đồng quản trị Công ty phân phối cho các đối tượng khác với nguyên tắc giá bán không thấp hơn 10.000 đồng/cổ phần. Trong tình hình kinh tế đang dần khởi sắc, việc hoạt động kinh doanh của Công ty cũng đã đạt được những kết quả khả quan là yếu tố tích cực để Hội đồng quản trị phân phối hết số cổ phiếu của đợt chào bán. Hơn nữa giá cổ phiếu của Công ty đóng cửa tại ngày 02/03/2016 là 12.000 đồng, theo phương án phát hành giá chào bán cho cổ đông hiện hữu bằng 10.000 đồng/cổ phiếu. Với mức chênh lệch giá giữa giá thị trường và giá chào bán cho cổ đông hiện hữu thì khả năng bán hết số cổ phần dự kiến chào bán là khả thi. Việc phân phối hết số cổ phiếu sẽ giúp Công ty tăng vốn đối ứng thực hiện kế hoạch đầu tư và giảm áp lực lãi vay, nâng cao được hiệu quả hoạt động sản xuất kinh doanh. Tuy nhiên nếu đợt chào bán không thành công như dự kiến, Công ty sẽ sử dụng nguồn vốn tự có và nguồn vốn vay để bù đắp vào nhu cầu vốn kinh doanh. Bên cạnh đó, Công ty sẽ điều chỉnh kế hoạch kinh doanh linh hoạt theo nguồn vốn huy động được để đảm bảo hiệu suất sử dụng vốn cao nhất.</w:t>
      </w:r>
    </w:p>
    <w:p w:rsidR="00ED7B7D" w:rsidRDefault="00ED7B7D">
      <w:pPr>
        <w:widowControl w:val="0"/>
        <w:autoSpaceDE w:val="0"/>
        <w:autoSpaceDN w:val="0"/>
        <w:adjustRightInd w:val="0"/>
        <w:spacing w:after="0" w:line="8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6"/>
          <w:szCs w:val="26"/>
        </w:rPr>
        <w:t>Rủi ro từ kế hoạch sử dụng vốn thu được từ đợt chào bán</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40" w:firstLine="720"/>
        <w:jc w:val="both"/>
        <w:rPr>
          <w:rFonts w:ascii="Times New Roman" w:hAnsi="Times New Roman" w:cs="Times New Roman"/>
          <w:sz w:val="24"/>
          <w:szCs w:val="24"/>
        </w:rPr>
      </w:pPr>
      <w:r>
        <w:rPr>
          <w:rFonts w:ascii="Times New Roman" w:hAnsi="Times New Roman" w:cs="Times New Roman"/>
          <w:sz w:val="26"/>
          <w:szCs w:val="26"/>
        </w:rPr>
        <w:t>Số tiền huy động được từ đợt phát hành này Công ty sẽ sử dụng để đầu tư vào việc bổ sung vốn phục vụ hoạt động sản xuất kinh doanh và mua xe đầu kéo phục vụ cho hoạt động vận chuyển hàng hóa. Công ty cam kết sử dụng vốn huy động đúng mục đích đã được thông qua tại Nghị quyết ĐHĐCĐ.</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40" w:firstLine="720"/>
        <w:jc w:val="both"/>
        <w:rPr>
          <w:rFonts w:ascii="Times New Roman" w:hAnsi="Times New Roman" w:cs="Times New Roman"/>
          <w:sz w:val="24"/>
          <w:szCs w:val="24"/>
        </w:rPr>
      </w:pPr>
      <w:r>
        <w:rPr>
          <w:rFonts w:ascii="Times New Roman" w:hAnsi="Times New Roman" w:cs="Times New Roman"/>
          <w:sz w:val="26"/>
          <w:szCs w:val="26"/>
        </w:rPr>
        <w:t>Với việc mua xe đầu kéo phục vụ hoạt động vận chuyển hàng hóa, Công ty đã đàm phán về mặt nguyên tắc với đối tác bán nên rủi ro từ việc này gần như là không có. Khi đưa vào sử dụng, những xe đầu kéo này sẽ được khai thác tối đa mang lại lợi nhuận cho Công ty trong mảng vận chuyển.</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40" w:firstLine="785"/>
        <w:jc w:val="both"/>
        <w:rPr>
          <w:rFonts w:ascii="Times New Roman" w:hAnsi="Times New Roman" w:cs="Times New Roman"/>
          <w:sz w:val="24"/>
          <w:szCs w:val="24"/>
        </w:rPr>
      </w:pPr>
      <w:r>
        <w:rPr>
          <w:rFonts w:ascii="Times New Roman" w:hAnsi="Times New Roman" w:cs="Times New Roman"/>
          <w:sz w:val="26"/>
          <w:szCs w:val="26"/>
        </w:rPr>
        <w:t>Đối với vốn đầu tư vào sản xuất kinh doanh trong thời gian tới: Trong tình hình thị trường thép cạnh tranh ngày càng khốc liệt, thép ngoại đang tiếp tục chiếm lĩnh thị trường thì hoạt động thương mại thép của Công ty sẽ khó khăn hơn và có thể ảnh hưởng tới kết quả kinh doanh. Tuy nhiên trong tình hình kinh tế đang trên đà tăng trưởng, các dự án xây dựng ngày càng nhiều thì nhu cầu vật liệu xây dựng cũng tăng</w:t>
      </w:r>
    </w:p>
    <w:p w:rsidR="00ED7B7D" w:rsidRDefault="004E5610">
      <w:pPr>
        <w:widowControl w:val="0"/>
        <w:autoSpaceDE w:val="0"/>
        <w:autoSpaceDN w:val="0"/>
        <w:adjustRightInd w:val="0"/>
        <w:spacing w:after="0" w:line="26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14560" behindDoc="1" locked="0" layoutInCell="0" allowOverlap="1">
                <wp:simplePos x="0" y="0"/>
                <wp:positionH relativeFrom="column">
                  <wp:posOffset>5378450</wp:posOffset>
                </wp:positionH>
                <wp:positionV relativeFrom="paragraph">
                  <wp:posOffset>172085</wp:posOffset>
                </wp:positionV>
                <wp:extent cx="584835" cy="210185"/>
                <wp:effectExtent l="0" t="0" r="0" b="0"/>
                <wp:wrapNone/>
                <wp:docPr id="1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E3C89" id="Rectangle 57" o:spid="_x0000_s1026" style="position:absolute;margin-left:423.5pt;margin-top:13.55pt;width:46.05pt;height:16.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" o:allowincell="f" fillcolor="#77933c" stroked="f"/>
            </w:pict>
          </mc:Fallback>
        </mc:AlternateContent>
      </w:r>
      <w:r>
        <w:rPr>
          <w:noProof/>
          <w:lang w:val="vi-VN" w:eastAsia="vi-VN"/>
        </w:rPr>
        <w:drawing>
          <wp:anchor distT="0" distB="0" distL="114300" distR="114300" simplePos="0" relativeHeight="251715584" behindDoc="1" locked="0" layoutInCell="0" allowOverlap="1">
            <wp:simplePos x="0" y="0"/>
            <wp:positionH relativeFrom="column">
              <wp:posOffset>-81280</wp:posOffset>
            </wp:positionH>
            <wp:positionV relativeFrom="paragraph">
              <wp:posOffset>74930</wp:posOffset>
            </wp:positionV>
            <wp:extent cx="6010275" cy="524510"/>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16608" behindDoc="1" locked="0" layoutInCell="0" allowOverlap="1">
            <wp:simplePos x="0" y="0"/>
            <wp:positionH relativeFrom="column">
              <wp:posOffset>-81280</wp:posOffset>
            </wp:positionH>
            <wp:positionV relativeFrom="paragraph">
              <wp:posOffset>74930</wp:posOffset>
            </wp:positionV>
            <wp:extent cx="6010275" cy="524510"/>
            <wp:effectExtent l="0" t="0" r="9525"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880"/>
        <w:rPr>
          <w:rFonts w:ascii="Times New Roman" w:hAnsi="Times New Roman" w:cs="Times New Roman"/>
          <w:sz w:val="24"/>
          <w:szCs w:val="24"/>
        </w:rPr>
      </w:pPr>
      <w:r>
        <w:rPr>
          <w:rFonts w:ascii="Times New Roman" w:hAnsi="Times New Roman" w:cs="Times New Roman"/>
          <w:b/>
          <w:bCs/>
          <w:color w:val="FFFFFF"/>
          <w:sz w:val="21"/>
          <w:szCs w:val="21"/>
        </w:rPr>
        <w:t>9</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660" w:header="720" w:footer="720" w:gutter="0"/>
          <w:cols w:space="720" w:equalWidth="0">
            <w:col w:w="9200"/>
          </w:cols>
          <w:noEndnote/>
        </w:sectPr>
      </w:pPr>
    </w:p>
    <w:p w:rsidR="00ED7B7D" w:rsidRDefault="004E5610">
      <w:pPr>
        <w:widowControl w:val="0"/>
        <w:autoSpaceDE w:val="0"/>
        <w:autoSpaceDN w:val="0"/>
        <w:adjustRightInd w:val="0"/>
        <w:spacing w:after="0" w:line="240" w:lineRule="auto"/>
        <w:ind w:left="100"/>
        <w:rPr>
          <w:rFonts w:ascii="Times New Roman" w:hAnsi="Times New Roman" w:cs="Times New Roman"/>
          <w:sz w:val="24"/>
          <w:szCs w:val="24"/>
        </w:rPr>
      </w:pPr>
      <w:bookmarkStart w:id="10" w:name="page19"/>
      <w:bookmarkEnd w:id="10"/>
      <w:r>
        <w:rPr>
          <w:noProof/>
          <w:lang w:val="vi-VN" w:eastAsia="vi-VN"/>
        </w:rPr>
        <w:lastRenderedPageBreak/>
        <w:drawing>
          <wp:anchor distT="0" distB="0" distL="114300" distR="114300" simplePos="0" relativeHeight="251717632"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18656" behindDoc="1" locked="0" layoutInCell="0" allowOverlap="1">
                <wp:simplePos x="0" y="0"/>
                <wp:positionH relativeFrom="column">
                  <wp:posOffset>-13335</wp:posOffset>
                </wp:positionH>
                <wp:positionV relativeFrom="paragraph">
                  <wp:posOffset>118110</wp:posOffset>
                </wp:positionV>
                <wp:extent cx="6028055" cy="0"/>
                <wp:effectExtent l="0" t="0" r="0" b="0"/>
                <wp:wrapNone/>
                <wp:docPr id="1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05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AF10"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3pt" to="473.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" o:allowincell="f" strokecolor="#ea4432" strokeweight="1.60864mm"/>
            </w:pict>
          </mc:Fallback>
        </mc:AlternateContent>
      </w:r>
    </w:p>
    <w:p w:rsidR="00ED7B7D" w:rsidRDefault="00400FFA">
      <w:pPr>
        <w:widowControl w:val="0"/>
        <w:overflowPunct w:val="0"/>
        <w:autoSpaceDE w:val="0"/>
        <w:autoSpaceDN w:val="0"/>
        <w:adjustRightInd w:val="0"/>
        <w:spacing w:after="0" w:line="260" w:lineRule="auto"/>
        <w:ind w:left="140" w:right="20"/>
        <w:jc w:val="both"/>
        <w:rPr>
          <w:rFonts w:ascii="Times New Roman" w:hAnsi="Times New Roman" w:cs="Times New Roman"/>
          <w:sz w:val="24"/>
          <w:szCs w:val="24"/>
        </w:rPr>
      </w:pPr>
      <w:r>
        <w:rPr>
          <w:rFonts w:ascii="Times New Roman" w:hAnsi="Times New Roman" w:cs="Times New Roman"/>
          <w:sz w:val="26"/>
          <w:szCs w:val="26"/>
        </w:rPr>
        <w:t>lên đáng kể, với năng lực và uy tín của mình, Công ty tin tưởng rằng sẽ sử dụng tốt và có hiệu quả số tiền thu được từ đợt chào bán. Do vậy, rủi ro này là không đáng kể.</w:t>
      </w:r>
    </w:p>
    <w:p w:rsidR="00ED7B7D" w:rsidRDefault="00ED7B7D">
      <w:pPr>
        <w:widowControl w:val="0"/>
        <w:autoSpaceDE w:val="0"/>
        <w:autoSpaceDN w:val="0"/>
        <w:adjustRightInd w:val="0"/>
        <w:spacing w:after="0" w:line="132" w:lineRule="exact"/>
        <w:rPr>
          <w:rFonts w:ascii="Times New Roman" w:hAnsi="Times New Roman" w:cs="Times New Roman"/>
          <w:sz w:val="24"/>
          <w:szCs w:val="24"/>
        </w:rPr>
      </w:pPr>
    </w:p>
    <w:p w:rsidR="00ED7B7D" w:rsidRDefault="00400FFA">
      <w:pPr>
        <w:widowControl w:val="0"/>
        <w:tabs>
          <w:tab w:val="left" w:pos="539"/>
        </w:tabs>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5.</w:t>
      </w:r>
      <w:r>
        <w:rPr>
          <w:rFonts w:ascii="Times New Roman" w:hAnsi="Times New Roman" w:cs="Times New Roman"/>
          <w:sz w:val="24"/>
          <w:szCs w:val="24"/>
        </w:rPr>
        <w:tab/>
      </w:r>
      <w:r>
        <w:rPr>
          <w:rFonts w:ascii="Times New Roman" w:hAnsi="Times New Roman" w:cs="Times New Roman"/>
          <w:b/>
          <w:bCs/>
          <w:sz w:val="26"/>
          <w:szCs w:val="26"/>
        </w:rPr>
        <w:t>Rủi ro pha loãng</w:t>
      </w:r>
    </w:p>
    <w:p w:rsidR="00ED7B7D" w:rsidRDefault="00ED7B7D">
      <w:pPr>
        <w:widowControl w:val="0"/>
        <w:autoSpaceDE w:val="0"/>
        <w:autoSpaceDN w:val="0"/>
        <w:adjustRightInd w:val="0"/>
        <w:spacing w:after="0" w:line="2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40" w:firstLine="720"/>
        <w:jc w:val="both"/>
        <w:rPr>
          <w:rFonts w:ascii="Times New Roman" w:hAnsi="Times New Roman" w:cs="Times New Roman"/>
          <w:sz w:val="24"/>
          <w:szCs w:val="24"/>
        </w:rPr>
      </w:pPr>
      <w:r>
        <w:rPr>
          <w:rFonts w:ascii="Times New Roman" w:hAnsi="Times New Roman" w:cs="Times New Roman"/>
          <w:sz w:val="26"/>
          <w:szCs w:val="26"/>
        </w:rPr>
        <w:t>Pha loãng cổ phiếu là hiện tượng suy giảm lợi nhuận trên cổ phiếu (EPS) do phát hành thêm cổ phiếu mới bởi các hình thức khác nhau. Sau khi thực hiện phát hành thêm cổ phiếu để huy động vốn, một số DN cần một số năm triển khai để đồng vốn huy động phát huy hiệu quả. Song, rõ ràng ngay sau khi phát hành thêm cổ phiếu, nếu không có biện pháp thúc đẩy lợi nhuận thì các chỉ số tài chính, đặc biệt là hệ số ROE của Công ty sẽ sụt giảm và nhà đầu tư có thể hiểu rằng, trong hiện tại, Công ty sử dụng vốn chưa tốt từ phát hành thêm cổ phiếu. Số lượng cổ phần tăng lên trong khi lợi nhuận thay đổi không tương ứng sẽ làm giảm lợi nhuận trên cổ phiếu, ảnh hưởng đến lợi ích của cổ đông Công ty, giảm uy tín của doanh nghiệp. Trong đợt chào bán cho cổ đông hiện hữu này sẽ xuất hiện những rủi ro pha loãng sau:</w:t>
      </w:r>
    </w:p>
    <w:p w:rsidR="00ED7B7D" w:rsidRDefault="00ED7B7D">
      <w:pPr>
        <w:widowControl w:val="0"/>
        <w:autoSpaceDE w:val="0"/>
        <w:autoSpaceDN w:val="0"/>
        <w:adjustRightInd w:val="0"/>
        <w:spacing w:after="0" w:line="160" w:lineRule="exact"/>
        <w:rPr>
          <w:rFonts w:ascii="Times New Roman" w:hAnsi="Times New Roman" w:cs="Times New Roman"/>
          <w:sz w:val="24"/>
          <w:szCs w:val="24"/>
        </w:rPr>
      </w:pPr>
    </w:p>
    <w:p w:rsidR="00ED7B7D" w:rsidRDefault="00400FFA">
      <w:pPr>
        <w:widowControl w:val="0"/>
        <w:numPr>
          <w:ilvl w:val="0"/>
          <w:numId w:val="4"/>
        </w:numPr>
        <w:tabs>
          <w:tab w:val="clear" w:pos="720"/>
          <w:tab w:val="num" w:pos="1300"/>
        </w:tabs>
        <w:overflowPunct w:val="0"/>
        <w:autoSpaceDE w:val="0"/>
        <w:autoSpaceDN w:val="0"/>
        <w:adjustRightInd w:val="0"/>
        <w:spacing w:after="0" w:line="239" w:lineRule="auto"/>
        <w:ind w:left="1300" w:hanging="580"/>
        <w:jc w:val="both"/>
        <w:rPr>
          <w:rFonts w:ascii="Symbol" w:hAnsi="Symbol" w:cs="Symbol"/>
          <w:sz w:val="26"/>
          <w:szCs w:val="26"/>
        </w:rPr>
      </w:pPr>
      <w:r>
        <w:rPr>
          <w:rFonts w:ascii="Times New Roman" w:hAnsi="Times New Roman" w:cs="Times New Roman"/>
          <w:b/>
          <w:bCs/>
          <w:sz w:val="26"/>
          <w:szCs w:val="26"/>
        </w:rPr>
        <w:t xml:space="preserve">Pha loãng thu nhập ròng trên mỗi cổ phần (EPS): </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140" w:firstLine="720"/>
        <w:rPr>
          <w:rFonts w:ascii="Times New Roman" w:hAnsi="Times New Roman" w:cs="Times New Roman"/>
          <w:sz w:val="24"/>
          <w:szCs w:val="24"/>
        </w:rPr>
      </w:pPr>
      <w:r>
        <w:rPr>
          <w:rFonts w:ascii="Times New Roman" w:hAnsi="Times New Roman" w:cs="Times New Roman"/>
          <w:sz w:val="26"/>
          <w:szCs w:val="26"/>
        </w:rPr>
        <w:t>Giả định đợt phát hành của Công ty thành công với tỉ lệ 100% trong thời hạn dự kiến năm 2016, khi đó EPS của Công ty trước và sau khi phát hành dự kiến như sau:</w:t>
      </w:r>
    </w:p>
    <w:p w:rsidR="00ED7B7D" w:rsidRDefault="00ED7B7D">
      <w:pPr>
        <w:widowControl w:val="0"/>
        <w:autoSpaceDE w:val="0"/>
        <w:autoSpaceDN w:val="0"/>
        <w:adjustRightInd w:val="0"/>
        <w:spacing w:after="0" w:line="27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340"/>
        <w:rPr>
          <w:rFonts w:ascii="Times New Roman" w:hAnsi="Times New Roman" w:cs="Times New Roman"/>
          <w:sz w:val="24"/>
          <w:szCs w:val="24"/>
        </w:rPr>
      </w:pPr>
      <w:r>
        <w:rPr>
          <w:rFonts w:ascii="Times New Roman" w:hAnsi="Times New Roman" w:cs="Times New Roman"/>
          <w:sz w:val="26"/>
          <w:szCs w:val="26"/>
        </w:rPr>
        <w:t>Lợi nhuận sau thuế TNDN</w:t>
      </w:r>
    </w:p>
    <w:p w:rsidR="00ED7B7D" w:rsidRDefault="00ED7B7D">
      <w:pPr>
        <w:widowControl w:val="0"/>
        <w:autoSpaceDE w:val="0"/>
        <w:autoSpaceDN w:val="0"/>
        <w:adjustRightInd w:val="0"/>
        <w:spacing w:after="0" w:line="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Times New Roman"/>
          <w:sz w:val="26"/>
          <w:szCs w:val="26"/>
        </w:rPr>
        <w:t>Công thức tính:   EPS (cơ bản) =</w:t>
      </w:r>
    </w:p>
    <w:p w:rsidR="00ED7B7D" w:rsidRDefault="004E5610">
      <w:pPr>
        <w:widowControl w:val="0"/>
        <w:autoSpaceDE w:val="0"/>
        <w:autoSpaceDN w:val="0"/>
        <w:adjustRightInd w:val="0"/>
        <w:spacing w:after="0" w:line="3"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19680" behindDoc="1" locked="0" layoutInCell="0" allowOverlap="1">
                <wp:simplePos x="0" y="0"/>
                <wp:positionH relativeFrom="column">
                  <wp:posOffset>2958465</wp:posOffset>
                </wp:positionH>
                <wp:positionV relativeFrom="paragraph">
                  <wp:posOffset>-32385</wp:posOffset>
                </wp:positionV>
                <wp:extent cx="2802890" cy="0"/>
                <wp:effectExtent l="0" t="0" r="0" b="0"/>
                <wp:wrapNone/>
                <wp:docPr id="11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2890" cy="0"/>
                        </a:xfrm>
                        <a:prstGeom prst="line">
                          <a:avLst/>
                        </a:prstGeom>
                        <a:noFill/>
                        <a:ln w="6096">
                          <a:solidFill>
                            <a:srgbClr val="2158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6E62C"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2.55pt" to="45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" o:allowincell="f" strokecolor="#215868" strokeweight=".48pt"/>
            </w:pict>
          </mc:Fallback>
        </mc:AlternateContent>
      </w:r>
    </w:p>
    <w:p w:rsidR="00ED7B7D" w:rsidRDefault="00400FFA">
      <w:pPr>
        <w:widowControl w:val="0"/>
        <w:autoSpaceDE w:val="0"/>
        <w:autoSpaceDN w:val="0"/>
        <w:adjustRightInd w:val="0"/>
        <w:spacing w:after="0" w:line="240" w:lineRule="auto"/>
        <w:ind w:left="5020"/>
        <w:rPr>
          <w:rFonts w:ascii="Times New Roman" w:hAnsi="Times New Roman" w:cs="Times New Roman"/>
          <w:sz w:val="24"/>
          <w:szCs w:val="24"/>
        </w:rPr>
      </w:pPr>
      <w:r>
        <w:rPr>
          <w:rFonts w:ascii="Times New Roman" w:hAnsi="Times New Roman" w:cs="Times New Roman"/>
          <w:sz w:val="26"/>
          <w:szCs w:val="26"/>
        </w:rPr>
        <w:t>Số lượng cổ phiếu đang lưu hành</w:t>
      </w:r>
    </w:p>
    <w:p w:rsidR="00ED7B7D" w:rsidRDefault="00ED7B7D">
      <w:pPr>
        <w:widowControl w:val="0"/>
        <w:autoSpaceDE w:val="0"/>
        <w:autoSpaceDN w:val="0"/>
        <w:adjustRightInd w:val="0"/>
        <w:spacing w:after="0" w:line="224" w:lineRule="exact"/>
        <w:rPr>
          <w:rFonts w:ascii="Times New Roman" w:hAnsi="Times New Roman" w:cs="Times New Roman"/>
          <w:sz w:val="24"/>
          <w:szCs w:val="24"/>
        </w:rPr>
      </w:pPr>
    </w:p>
    <w:tbl>
      <w:tblPr>
        <w:tblW w:w="0" w:type="auto"/>
        <w:tblInd w:w="830" w:type="dxa"/>
        <w:tblLayout w:type="fixed"/>
        <w:tblCellMar>
          <w:left w:w="0" w:type="dxa"/>
          <w:right w:w="0" w:type="dxa"/>
        </w:tblCellMar>
        <w:tblLook w:val="0000" w:firstRow="0" w:lastRow="0" w:firstColumn="0" w:lastColumn="0" w:noHBand="0" w:noVBand="0"/>
      </w:tblPr>
      <w:tblGrid>
        <w:gridCol w:w="3860"/>
        <w:gridCol w:w="2120"/>
        <w:gridCol w:w="2280"/>
      </w:tblGrid>
      <w:tr w:rsidR="00ED7B7D">
        <w:trPr>
          <w:trHeight w:val="359"/>
        </w:trPr>
        <w:tc>
          <w:tcPr>
            <w:tcW w:w="3860" w:type="dxa"/>
            <w:tcBorders>
              <w:top w:val="single" w:sz="8" w:space="0" w:color="215868"/>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Số lượng cổ phiếu đang lưu hành</w:t>
            </w:r>
          </w:p>
        </w:tc>
        <w:tc>
          <w:tcPr>
            <w:tcW w:w="2120" w:type="dxa"/>
            <w:tcBorders>
              <w:top w:val="single" w:sz="8" w:space="0" w:color="215868"/>
              <w:left w:val="nil"/>
              <w:bottom w:val="nil"/>
              <w:right w:val="single" w:sz="8" w:space="0" w:color="215868"/>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(1)</w:t>
            </w:r>
          </w:p>
        </w:tc>
        <w:tc>
          <w:tcPr>
            <w:tcW w:w="2280" w:type="dxa"/>
            <w:tcBorders>
              <w:top w:val="single" w:sz="8" w:space="0" w:color="215868"/>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sz w:val="26"/>
                <w:szCs w:val="26"/>
              </w:rPr>
              <w:t>16.080.000</w:t>
            </w:r>
          </w:p>
        </w:tc>
      </w:tr>
      <w:tr w:rsidR="00ED7B7D">
        <w:trPr>
          <w:trHeight w:val="244"/>
        </w:trPr>
        <w:tc>
          <w:tcPr>
            <w:tcW w:w="3860" w:type="dxa"/>
            <w:tcBorders>
              <w:top w:val="nil"/>
              <w:left w:val="single" w:sz="8" w:space="0" w:color="215868"/>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r w:rsidR="00ED7B7D">
        <w:trPr>
          <w:trHeight w:val="33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Số lượng cổ phiếu chào bán (dự</w:t>
            </w:r>
          </w:p>
        </w:tc>
        <w:tc>
          <w:tcPr>
            <w:tcW w:w="21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(2)</w:t>
            </w:r>
          </w:p>
        </w:tc>
        <w:tc>
          <w:tcPr>
            <w:tcW w:w="22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sz w:val="26"/>
                <w:szCs w:val="26"/>
              </w:rPr>
              <w:t>16.080.000</w:t>
            </w:r>
          </w:p>
        </w:tc>
      </w:tr>
      <w:tr w:rsidR="00ED7B7D">
        <w:trPr>
          <w:trHeight w:val="38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kiến bắt đầu giao dịch kể từ ngày</w:t>
            </w:r>
          </w:p>
        </w:tc>
        <w:tc>
          <w:tcPr>
            <w:tcW w:w="2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01/04/2016)</w:t>
            </w:r>
          </w:p>
        </w:tc>
        <w:tc>
          <w:tcPr>
            <w:tcW w:w="2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44"/>
        </w:trPr>
        <w:tc>
          <w:tcPr>
            <w:tcW w:w="3860" w:type="dxa"/>
            <w:tcBorders>
              <w:top w:val="nil"/>
              <w:left w:val="single" w:sz="8" w:space="0" w:color="215868"/>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r w:rsidR="00ED7B7D">
        <w:trPr>
          <w:trHeight w:val="33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Số lượng cổ phiếu lưu hành bình</w:t>
            </w:r>
          </w:p>
        </w:tc>
        <w:tc>
          <w:tcPr>
            <w:tcW w:w="21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(3)=(1)+(2)*3/4</w:t>
            </w:r>
          </w:p>
        </w:tc>
        <w:tc>
          <w:tcPr>
            <w:tcW w:w="22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right="90"/>
              <w:jc w:val="right"/>
              <w:rPr>
                <w:rFonts w:ascii="Times New Roman" w:hAnsi="Times New Roman" w:cs="Times New Roman"/>
                <w:sz w:val="24"/>
                <w:szCs w:val="24"/>
              </w:rPr>
            </w:pPr>
            <w:r>
              <w:rPr>
                <w:rFonts w:ascii="Times New Roman" w:hAnsi="Times New Roman" w:cs="Times New Roman"/>
                <w:sz w:val="26"/>
                <w:szCs w:val="26"/>
              </w:rPr>
              <w:t>28.140.000</w:t>
            </w:r>
          </w:p>
        </w:tc>
      </w:tr>
      <w:tr w:rsidR="00ED7B7D">
        <w:trPr>
          <w:trHeight w:val="38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quân sau khi chào bán</w:t>
            </w:r>
          </w:p>
        </w:tc>
        <w:tc>
          <w:tcPr>
            <w:tcW w:w="2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44"/>
        </w:trPr>
        <w:tc>
          <w:tcPr>
            <w:tcW w:w="3860" w:type="dxa"/>
            <w:tcBorders>
              <w:top w:val="nil"/>
              <w:left w:val="single" w:sz="8" w:space="0" w:color="215868"/>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r w:rsidR="00ED7B7D">
        <w:trPr>
          <w:trHeight w:val="33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Lợi nhuận sau thuế dự kiến 2016</w:t>
            </w:r>
          </w:p>
        </w:tc>
        <w:tc>
          <w:tcPr>
            <w:tcW w:w="21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8"/>
                <w:sz w:val="26"/>
                <w:szCs w:val="26"/>
              </w:rPr>
              <w:t>(4)</w:t>
            </w:r>
          </w:p>
        </w:tc>
        <w:tc>
          <w:tcPr>
            <w:tcW w:w="22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right="90"/>
              <w:jc w:val="right"/>
              <w:rPr>
                <w:rFonts w:ascii="Times New Roman" w:hAnsi="Times New Roman" w:cs="Times New Roman"/>
                <w:sz w:val="24"/>
                <w:szCs w:val="24"/>
              </w:rPr>
            </w:pPr>
            <w:r>
              <w:rPr>
                <w:rFonts w:ascii="Times New Roman" w:hAnsi="Times New Roman" w:cs="Times New Roman"/>
                <w:sz w:val="26"/>
                <w:szCs w:val="26"/>
              </w:rPr>
              <w:t>30.000.000.000</w:t>
            </w:r>
          </w:p>
        </w:tc>
      </w:tr>
      <w:tr w:rsidR="00ED7B7D">
        <w:trPr>
          <w:trHeight w:val="244"/>
        </w:trPr>
        <w:tc>
          <w:tcPr>
            <w:tcW w:w="3860" w:type="dxa"/>
            <w:tcBorders>
              <w:top w:val="nil"/>
              <w:left w:val="single" w:sz="8" w:space="0" w:color="215868"/>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r w:rsidR="00ED7B7D">
        <w:trPr>
          <w:trHeight w:val="33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EPS trước khi chào bán</w:t>
            </w:r>
          </w:p>
        </w:tc>
        <w:tc>
          <w:tcPr>
            <w:tcW w:w="21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(5)=(4)/(1)</w:t>
            </w:r>
          </w:p>
        </w:tc>
        <w:tc>
          <w:tcPr>
            <w:tcW w:w="22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right="90"/>
              <w:jc w:val="right"/>
              <w:rPr>
                <w:rFonts w:ascii="Times New Roman" w:hAnsi="Times New Roman" w:cs="Times New Roman"/>
                <w:sz w:val="24"/>
                <w:szCs w:val="24"/>
              </w:rPr>
            </w:pPr>
            <w:r>
              <w:rPr>
                <w:rFonts w:ascii="Times New Roman" w:hAnsi="Times New Roman" w:cs="Times New Roman"/>
                <w:sz w:val="26"/>
                <w:szCs w:val="26"/>
              </w:rPr>
              <w:t>1.865</w:t>
            </w:r>
          </w:p>
        </w:tc>
      </w:tr>
      <w:tr w:rsidR="00ED7B7D">
        <w:trPr>
          <w:trHeight w:val="244"/>
        </w:trPr>
        <w:tc>
          <w:tcPr>
            <w:tcW w:w="3860" w:type="dxa"/>
            <w:tcBorders>
              <w:top w:val="nil"/>
              <w:left w:val="single" w:sz="8" w:space="0" w:color="215868"/>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r w:rsidR="00ED7B7D">
        <w:trPr>
          <w:trHeight w:val="339"/>
        </w:trPr>
        <w:tc>
          <w:tcPr>
            <w:tcW w:w="3860" w:type="dxa"/>
            <w:tcBorders>
              <w:top w:val="nil"/>
              <w:left w:val="single" w:sz="8" w:space="0" w:color="215868"/>
              <w:bottom w:val="nil"/>
              <w:right w:val="single" w:sz="8" w:space="0" w:color="215868"/>
            </w:tcBorders>
            <w:shd w:val="clear" w:color="auto" w:fill="D6E3BC"/>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EPS sau khi chào bán</w:t>
            </w:r>
          </w:p>
        </w:tc>
        <w:tc>
          <w:tcPr>
            <w:tcW w:w="21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(6)=(4)/(3)</w:t>
            </w:r>
          </w:p>
        </w:tc>
        <w:tc>
          <w:tcPr>
            <w:tcW w:w="22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right="90"/>
              <w:jc w:val="right"/>
              <w:rPr>
                <w:rFonts w:ascii="Times New Roman" w:hAnsi="Times New Roman" w:cs="Times New Roman"/>
                <w:sz w:val="24"/>
                <w:szCs w:val="24"/>
              </w:rPr>
            </w:pPr>
            <w:r>
              <w:rPr>
                <w:rFonts w:ascii="Times New Roman" w:hAnsi="Times New Roman" w:cs="Times New Roman"/>
                <w:sz w:val="26"/>
                <w:szCs w:val="26"/>
              </w:rPr>
              <w:t>1.066</w:t>
            </w:r>
          </w:p>
        </w:tc>
      </w:tr>
      <w:tr w:rsidR="00ED7B7D">
        <w:trPr>
          <w:trHeight w:val="244"/>
        </w:trPr>
        <w:tc>
          <w:tcPr>
            <w:tcW w:w="3860" w:type="dxa"/>
            <w:tcBorders>
              <w:top w:val="nil"/>
              <w:left w:val="single" w:sz="8" w:space="0" w:color="215868"/>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2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bl>
    <w:p w:rsidR="00ED7B7D" w:rsidRDefault="004E5610">
      <w:pPr>
        <w:widowControl w:val="0"/>
        <w:autoSpaceDE w:val="0"/>
        <w:autoSpaceDN w:val="0"/>
        <w:adjustRightInd w:val="0"/>
        <w:spacing w:after="0" w:line="5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20704" behindDoc="1" locked="0" layoutInCell="0" allowOverlap="1">
                <wp:simplePos x="0" y="0"/>
                <wp:positionH relativeFrom="column">
                  <wp:posOffset>5755005</wp:posOffset>
                </wp:positionH>
                <wp:positionV relativeFrom="paragraph">
                  <wp:posOffset>-8890</wp:posOffset>
                </wp:positionV>
                <wp:extent cx="12700" cy="12065"/>
                <wp:effectExtent l="0" t="0" r="0" b="0"/>
                <wp:wrapNone/>
                <wp:docPr id="11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4391D" id="Rectangle 63" o:spid="_x0000_s1026" style="position:absolute;margin-left:453.15pt;margin-top:-.7pt;width:1pt;height:.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" o:allowincell="f" fillcolor="#215868" stroked="f"/>
            </w:pict>
          </mc:Fallback>
        </mc:AlternateContent>
      </w:r>
    </w:p>
    <w:p w:rsidR="00ED7B7D" w:rsidRDefault="00400FFA">
      <w:pPr>
        <w:widowControl w:val="0"/>
        <w:numPr>
          <w:ilvl w:val="0"/>
          <w:numId w:val="5"/>
        </w:numPr>
        <w:tabs>
          <w:tab w:val="clear" w:pos="720"/>
          <w:tab w:val="num" w:pos="580"/>
        </w:tabs>
        <w:overflowPunct w:val="0"/>
        <w:autoSpaceDE w:val="0"/>
        <w:autoSpaceDN w:val="0"/>
        <w:adjustRightInd w:val="0"/>
        <w:spacing w:after="0" w:line="239" w:lineRule="auto"/>
        <w:ind w:left="580" w:hanging="580"/>
        <w:jc w:val="both"/>
        <w:rPr>
          <w:rFonts w:ascii="Symbol" w:hAnsi="Symbol" w:cs="Symbol"/>
          <w:sz w:val="26"/>
          <w:szCs w:val="26"/>
        </w:rPr>
      </w:pPr>
      <w:r>
        <w:rPr>
          <w:rFonts w:ascii="Times New Roman" w:hAnsi="Times New Roman" w:cs="Times New Roman"/>
          <w:b/>
          <w:bCs/>
          <w:sz w:val="26"/>
          <w:szCs w:val="26"/>
        </w:rPr>
        <w:t xml:space="preserve">Pha loãng giá cổ phiếu: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21728" behindDoc="1" locked="0" layoutInCell="0" allowOverlap="1">
                <wp:simplePos x="0" y="0"/>
                <wp:positionH relativeFrom="column">
                  <wp:posOffset>5441315</wp:posOffset>
                </wp:positionH>
                <wp:positionV relativeFrom="paragraph">
                  <wp:posOffset>763270</wp:posOffset>
                </wp:positionV>
                <wp:extent cx="585470" cy="210820"/>
                <wp:effectExtent l="0" t="0" r="0" b="0"/>
                <wp:wrapNone/>
                <wp:docPr id="11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34B93" id="Rectangle 64" o:spid="_x0000_s1026" style="position:absolute;margin-left:428.45pt;margin-top:60.1pt;width:46.1pt;height:16.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" o:allowincell="f" fillcolor="#77933c" stroked="f"/>
            </w:pict>
          </mc:Fallback>
        </mc:AlternateContent>
      </w:r>
      <w:r>
        <w:rPr>
          <w:noProof/>
          <w:lang w:val="vi-VN" w:eastAsia="vi-VN"/>
        </w:rPr>
        <w:drawing>
          <wp:anchor distT="0" distB="0" distL="114300" distR="114300" simplePos="0" relativeHeight="251722752" behindDoc="1" locked="0" layoutInCell="0" allowOverlap="1">
            <wp:simplePos x="0" y="0"/>
            <wp:positionH relativeFrom="column">
              <wp:posOffset>-17780</wp:posOffset>
            </wp:positionH>
            <wp:positionV relativeFrom="paragraph">
              <wp:posOffset>666115</wp:posOffset>
            </wp:positionV>
            <wp:extent cx="6010275" cy="524510"/>
            <wp:effectExtent l="0" t="0" r="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23776" behindDoc="1" locked="0" layoutInCell="0" allowOverlap="1">
            <wp:simplePos x="0" y="0"/>
            <wp:positionH relativeFrom="column">
              <wp:posOffset>-17780</wp:posOffset>
            </wp:positionH>
            <wp:positionV relativeFrom="paragraph">
              <wp:posOffset>666115</wp:posOffset>
            </wp:positionV>
            <wp:extent cx="6010275" cy="524510"/>
            <wp:effectExtent l="0" t="0" r="9525"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4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920"/>
        <w:rPr>
          <w:rFonts w:ascii="Times New Roman" w:hAnsi="Times New Roman" w:cs="Times New Roman"/>
          <w:sz w:val="24"/>
          <w:szCs w:val="24"/>
        </w:rPr>
      </w:pPr>
      <w:r>
        <w:rPr>
          <w:rFonts w:ascii="Times New Roman" w:hAnsi="Times New Roman" w:cs="Times New Roman"/>
          <w:b/>
          <w:bCs/>
          <w:color w:val="FFFFFF"/>
          <w:sz w:val="21"/>
          <w:szCs w:val="21"/>
        </w:rPr>
        <w:t>10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560" w:header="720" w:footer="720" w:gutter="0"/>
          <w:cols w:space="720" w:equalWidth="0">
            <w:col w:w="930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11" w:name="page21"/>
      <w:bookmarkEnd w:id="11"/>
      <w:r>
        <w:rPr>
          <w:noProof/>
          <w:lang w:val="vi-VN" w:eastAsia="vi-VN"/>
        </w:rPr>
        <w:lastRenderedPageBreak/>
        <w:drawing>
          <wp:anchor distT="0" distB="0" distL="114300" distR="114300" simplePos="0" relativeHeight="251724800"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34"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25824" behindDoc="1" locked="0" layoutInCell="0" allowOverlap="1">
                <wp:simplePos x="0" y="0"/>
                <wp:positionH relativeFrom="column">
                  <wp:posOffset>-76835</wp:posOffset>
                </wp:positionH>
                <wp:positionV relativeFrom="paragraph">
                  <wp:posOffset>118110</wp:posOffset>
                </wp:positionV>
                <wp:extent cx="6028690" cy="0"/>
                <wp:effectExtent l="0" t="0" r="0" b="0"/>
                <wp:wrapNone/>
                <wp:docPr id="11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AF37"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9.3pt" to="468.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" o:allowincell="f" strokecolor="#ea4432" strokeweight="1.60864mm"/>
            </w:pict>
          </mc:Fallback>
        </mc:AlternateContent>
      </w:r>
    </w:p>
    <w:p w:rsidR="00ED7B7D" w:rsidRDefault="00400FFA">
      <w:pPr>
        <w:widowControl w:val="0"/>
        <w:overflowPunct w:val="0"/>
        <w:autoSpaceDE w:val="0"/>
        <w:autoSpaceDN w:val="0"/>
        <w:adjustRightInd w:val="0"/>
        <w:spacing w:after="0" w:line="209" w:lineRule="auto"/>
        <w:ind w:left="40" w:firstLine="720"/>
        <w:jc w:val="both"/>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sz w:val="26"/>
          <w:szCs w:val="26"/>
        </w:rPr>
        <w:t xml:space="preserve"> Tại thời điểm chốt danh sách thực hiện quyền mua cổ phiếu phát hành thêm của cổ đông hiện hữu, giá cổ phiếu của Công ty sẽ được thị trường điều chỉnh theo công thức sau:</w:t>
      </w:r>
    </w:p>
    <w:p w:rsidR="00ED7B7D" w:rsidRDefault="00ED7B7D">
      <w:pPr>
        <w:widowControl w:val="0"/>
        <w:autoSpaceDE w:val="0"/>
        <w:autoSpaceDN w:val="0"/>
        <w:adjustRightInd w:val="0"/>
        <w:spacing w:after="0" w:line="9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880"/>
        <w:rPr>
          <w:rFonts w:ascii="Times New Roman" w:hAnsi="Times New Roman" w:cs="Times New Roman"/>
          <w:sz w:val="24"/>
          <w:szCs w:val="24"/>
        </w:rPr>
      </w:pPr>
      <w:r>
        <w:rPr>
          <w:rFonts w:ascii="Times New Roman" w:hAnsi="Times New Roman" w:cs="Times New Roman"/>
          <w:sz w:val="26"/>
          <w:szCs w:val="26"/>
        </w:rPr>
        <w:t>PRt-1 + I x PR</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660" w:header="720" w:footer="720" w:gutter="0"/>
          <w:cols w:space="720" w:equalWidth="0">
            <w:col w:w="9200"/>
          </w:cols>
          <w:noEndnote/>
        </w:sectPr>
      </w:pPr>
    </w:p>
    <w:p w:rsidR="00ED7B7D" w:rsidRDefault="00ED7B7D">
      <w:pPr>
        <w:widowControl w:val="0"/>
        <w:autoSpaceDE w:val="0"/>
        <w:autoSpaceDN w:val="0"/>
        <w:adjustRightInd w:val="0"/>
        <w:spacing w:after="0" w:line="4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Giá thị trường điều chỉnh  =</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9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Trong đó:</w:t>
      </w:r>
    </w:p>
    <w:p w:rsidR="00ED7B7D" w:rsidRDefault="00400FFA">
      <w:pPr>
        <w:widowControl w:val="0"/>
        <w:autoSpaceDE w:val="0"/>
        <w:autoSpaceDN w:val="0"/>
        <w:adjustRightInd w:val="0"/>
        <w:spacing w:after="0" w:line="243" w:lineRule="exact"/>
        <w:rPr>
          <w:rFonts w:ascii="Times New Roman" w:hAnsi="Times New Roman" w:cs="Times New Roman"/>
          <w:sz w:val="24"/>
          <w:szCs w:val="24"/>
        </w:rPr>
      </w:pPr>
      <w:r>
        <w:rPr>
          <w:rFonts w:ascii="Times New Roman" w:hAnsi="Times New Roman" w:cs="Times New Roman"/>
          <w:sz w:val="24"/>
          <w:szCs w:val="24"/>
        </w:rPr>
        <w:br w:type="column"/>
      </w: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(1+I)</w:t>
      </w:r>
    </w:p>
    <w:p w:rsidR="00ED7B7D" w:rsidRDefault="004E5610">
      <w:pPr>
        <w:widowControl w:val="0"/>
        <w:autoSpaceDE w:val="0"/>
        <w:autoSpaceDN w:val="0"/>
        <w:adjustRightInd w:val="0"/>
        <w:spacing w:after="0" w:line="240" w:lineRule="auto"/>
        <w:rPr>
          <w:rFonts w:ascii="Times New Roman" w:hAnsi="Times New Roman" w:cs="Times New Roman"/>
          <w:sz w:val="24"/>
          <w:szCs w:val="24"/>
        </w:rPr>
        <w:sectPr w:rsidR="00ED7B7D">
          <w:type w:val="continuous"/>
          <w:pgSz w:w="11899" w:h="16841"/>
          <w:pgMar w:top="673" w:right="3320" w:bottom="428" w:left="2600" w:header="720" w:footer="720" w:gutter="0"/>
          <w:cols w:num="2" w:space="1340" w:equalWidth="0">
            <w:col w:w="4100" w:space="1340"/>
            <w:col w:w="540"/>
          </w:cols>
          <w:noEndnote/>
        </w:sectPr>
      </w:pPr>
      <w:r>
        <w:rPr>
          <w:noProof/>
          <w:lang w:val="vi-VN" w:eastAsia="vi-VN"/>
        </w:rPr>
        <mc:AlternateContent>
          <mc:Choice Requires="wps">
            <w:drawing>
              <wp:anchor distT="0" distB="0" distL="114300" distR="114300" simplePos="0" relativeHeight="251726848" behindDoc="1" locked="0" layoutInCell="0" allowOverlap="1">
                <wp:simplePos x="0" y="0"/>
                <wp:positionH relativeFrom="column">
                  <wp:posOffset>-424180</wp:posOffset>
                </wp:positionH>
                <wp:positionV relativeFrom="paragraph">
                  <wp:posOffset>-186690</wp:posOffset>
                </wp:positionV>
                <wp:extent cx="1165860" cy="0"/>
                <wp:effectExtent l="0" t="0" r="0" b="0"/>
                <wp:wrapNone/>
                <wp:docPr id="11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8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D8345"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14.7pt" to="58.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" o:allowincell="f" strokeweight=".48pt"/>
            </w:pict>
          </mc:Fallback>
        </mc:AlternateContent>
      </w:r>
    </w:p>
    <w:p w:rsidR="00ED7B7D" w:rsidRDefault="00ED7B7D">
      <w:pPr>
        <w:widowControl w:val="0"/>
        <w:autoSpaceDE w:val="0"/>
        <w:autoSpaceDN w:val="0"/>
        <w:adjustRightInd w:val="0"/>
        <w:spacing w:after="0" w:line="27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181" w:lineRule="auto"/>
        <w:ind w:left="320" w:firstLine="720"/>
        <w:rPr>
          <w:rFonts w:ascii="Times New Roman" w:hAnsi="Times New Roman" w:cs="Times New Roman"/>
          <w:sz w:val="24"/>
          <w:szCs w:val="24"/>
        </w:rPr>
      </w:pPr>
      <w:r>
        <w:rPr>
          <w:rFonts w:ascii="Wingdings" w:hAnsi="Wingdings" w:cs="Wingdings"/>
          <w:sz w:val="49"/>
          <w:szCs w:val="49"/>
          <w:vertAlign w:val="superscript"/>
        </w:rPr>
        <w:t></w:t>
      </w:r>
      <w:r>
        <w:rPr>
          <w:rFonts w:ascii="Times New Roman" w:hAnsi="Times New Roman" w:cs="Times New Roman"/>
          <w:sz w:val="25"/>
          <w:szCs w:val="25"/>
        </w:rPr>
        <w:t xml:space="preserve"> PRt-1: là giá giao dịch cổ phiếu của Công ty trước ngày chốt danh sách thực hiện quyền;</w:t>
      </w:r>
    </w:p>
    <w:p w:rsidR="00ED7B7D" w:rsidRDefault="00400FFA">
      <w:pPr>
        <w:widowControl w:val="0"/>
        <w:numPr>
          <w:ilvl w:val="0"/>
          <w:numId w:val="6"/>
        </w:numPr>
        <w:tabs>
          <w:tab w:val="clear" w:pos="720"/>
          <w:tab w:val="num" w:pos="1300"/>
        </w:tabs>
        <w:overflowPunct w:val="0"/>
        <w:autoSpaceDE w:val="0"/>
        <w:autoSpaceDN w:val="0"/>
        <w:adjustRightInd w:val="0"/>
        <w:spacing w:after="0" w:line="182" w:lineRule="auto"/>
        <w:ind w:left="1300" w:hanging="601"/>
        <w:jc w:val="both"/>
        <w:rPr>
          <w:rFonts w:ascii="Wingdings" w:hAnsi="Wingdings" w:cs="Wingdings"/>
          <w:sz w:val="46"/>
          <w:szCs w:val="46"/>
          <w:vertAlign w:val="superscript"/>
        </w:rPr>
      </w:pPr>
      <w:r>
        <w:rPr>
          <w:rFonts w:ascii="Times New Roman" w:hAnsi="Times New Roman" w:cs="Times New Roman"/>
          <w:sz w:val="24"/>
          <w:szCs w:val="24"/>
        </w:rPr>
        <w:t xml:space="preserve">PR là giá phát hành cho cổ đông hiện hữu; </w:t>
      </w:r>
    </w:p>
    <w:p w:rsidR="00ED7B7D" w:rsidRDefault="00ED7B7D">
      <w:pPr>
        <w:widowControl w:val="0"/>
        <w:autoSpaceDE w:val="0"/>
        <w:autoSpaceDN w:val="0"/>
        <w:adjustRightInd w:val="0"/>
        <w:spacing w:after="0" w:line="116" w:lineRule="exact"/>
        <w:rPr>
          <w:rFonts w:ascii="Wingdings" w:hAnsi="Wingdings" w:cs="Wingdings"/>
          <w:sz w:val="46"/>
          <w:szCs w:val="46"/>
          <w:vertAlign w:val="superscript"/>
        </w:rPr>
      </w:pPr>
    </w:p>
    <w:p w:rsidR="00ED7B7D" w:rsidRDefault="00400FFA">
      <w:pPr>
        <w:widowControl w:val="0"/>
        <w:numPr>
          <w:ilvl w:val="0"/>
          <w:numId w:val="6"/>
        </w:numPr>
        <w:tabs>
          <w:tab w:val="clear" w:pos="720"/>
          <w:tab w:val="num" w:pos="1300"/>
        </w:tabs>
        <w:overflowPunct w:val="0"/>
        <w:autoSpaceDE w:val="0"/>
        <w:autoSpaceDN w:val="0"/>
        <w:adjustRightInd w:val="0"/>
        <w:spacing w:after="0" w:line="185" w:lineRule="auto"/>
        <w:ind w:left="1300" w:hanging="601"/>
        <w:jc w:val="both"/>
        <w:rPr>
          <w:rFonts w:ascii="Wingdings" w:hAnsi="Wingdings" w:cs="Wingdings"/>
          <w:sz w:val="32"/>
          <w:szCs w:val="32"/>
          <w:vertAlign w:val="superscript"/>
        </w:rPr>
      </w:pPr>
      <w:r>
        <w:rPr>
          <w:rFonts w:ascii="Times New Roman" w:hAnsi="Times New Roman" w:cs="Times New Roman"/>
          <w:sz w:val="19"/>
          <w:szCs w:val="19"/>
        </w:rPr>
        <w:t xml:space="preserve">I là tỷ lệ vốn tăng </w:t>
      </w:r>
    </w:p>
    <w:p w:rsidR="00ED7B7D" w:rsidRDefault="00ED7B7D">
      <w:pPr>
        <w:widowControl w:val="0"/>
        <w:autoSpaceDE w:val="0"/>
        <w:autoSpaceDN w:val="0"/>
        <w:adjustRightInd w:val="0"/>
        <w:spacing w:after="0" w:line="29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140" w:firstLine="720"/>
        <w:jc w:val="both"/>
        <w:rPr>
          <w:rFonts w:ascii="Times New Roman" w:hAnsi="Times New Roman" w:cs="Times New Roman"/>
          <w:sz w:val="24"/>
          <w:szCs w:val="24"/>
        </w:rPr>
      </w:pPr>
      <w:r>
        <w:rPr>
          <w:rFonts w:ascii="Times New Roman" w:hAnsi="Times New Roman" w:cs="Times New Roman"/>
          <w:i/>
          <w:iCs/>
          <w:sz w:val="26"/>
          <w:szCs w:val="26"/>
        </w:rPr>
        <w:t>Giả sử giá Cổ phiếu của Công ty trước ngày giao dịch không hưởng quyền của đợt phát hành là 12.000 đồng/cổ phiếu (giá đóng cửa cổ phiếu DPS tại ngày 02/03/2016). Do giá bán của đợt phát hành dự kiến là 10.000 đồng/cổ phần (thấp hơn giá hiện tại cổ phiếu đang giao dịch trên thị trường) nên giá cổ phiếu của DPS trên thị trường sẽ bị điều chỉnh giảm và giá tham chiếu của cổ phiếu trong ngày giao dịch không hưởng quyền mua sẽ là:</w:t>
      </w:r>
    </w:p>
    <w:p w:rsidR="00ED7B7D" w:rsidRDefault="00ED7B7D">
      <w:pPr>
        <w:widowControl w:val="0"/>
        <w:autoSpaceDE w:val="0"/>
        <w:autoSpaceDN w:val="0"/>
        <w:adjustRightInd w:val="0"/>
        <w:spacing w:after="0" w:line="223" w:lineRule="exact"/>
        <w:rPr>
          <w:rFonts w:ascii="Times New Roman" w:hAnsi="Times New Roman" w:cs="Times New Roman"/>
          <w:sz w:val="24"/>
          <w:szCs w:val="24"/>
        </w:rPr>
      </w:pPr>
    </w:p>
    <w:tbl>
      <w:tblPr>
        <w:tblW w:w="0" w:type="auto"/>
        <w:tblInd w:w="1840" w:type="dxa"/>
        <w:tblLayout w:type="fixed"/>
        <w:tblCellMar>
          <w:left w:w="0" w:type="dxa"/>
          <w:right w:w="0" w:type="dxa"/>
        </w:tblCellMar>
        <w:tblLook w:val="0000" w:firstRow="0" w:lastRow="0" w:firstColumn="0" w:lastColumn="0" w:noHBand="0" w:noVBand="0"/>
      </w:tblPr>
      <w:tblGrid>
        <w:gridCol w:w="2700"/>
        <w:gridCol w:w="2140"/>
        <w:gridCol w:w="20"/>
      </w:tblGrid>
      <w:tr w:rsidR="00ED7B7D">
        <w:trPr>
          <w:trHeight w:val="299"/>
        </w:trPr>
        <w:tc>
          <w:tcPr>
            <w:tcW w:w="27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i/>
                <w:iCs/>
                <w:sz w:val="26"/>
                <w:szCs w:val="26"/>
              </w:rPr>
              <w:t>12.000+ 100%*10.000</w:t>
            </w: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27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i/>
                <w:iCs/>
                <w:w w:val="99"/>
                <w:sz w:val="26"/>
                <w:szCs w:val="26"/>
              </w:rPr>
              <w:t>= 11.000 (đồng)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5"/>
        </w:trPr>
        <w:tc>
          <w:tcPr>
            <w:tcW w:w="27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550"/>
              <w:jc w:val="right"/>
              <w:rPr>
                <w:rFonts w:ascii="Times New Roman" w:hAnsi="Times New Roman" w:cs="Times New Roman"/>
                <w:sz w:val="24"/>
                <w:szCs w:val="24"/>
              </w:rPr>
            </w:pPr>
            <w:r>
              <w:rPr>
                <w:rFonts w:ascii="Times New Roman" w:hAnsi="Times New Roman" w:cs="Times New Roman"/>
                <w:i/>
                <w:iCs/>
                <w:sz w:val="26"/>
                <w:szCs w:val="26"/>
              </w:rPr>
              <w:t>1+100%</w:t>
            </w:r>
          </w:p>
        </w:tc>
        <w:tc>
          <w:tcPr>
            <w:tcW w:w="21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27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p w:rsidR="00ED7B7D" w:rsidRDefault="00400FFA">
      <w:pPr>
        <w:widowControl w:val="0"/>
        <w:numPr>
          <w:ilvl w:val="0"/>
          <w:numId w:val="7"/>
        </w:numPr>
        <w:tabs>
          <w:tab w:val="clear" w:pos="720"/>
          <w:tab w:val="num" w:pos="580"/>
        </w:tabs>
        <w:overflowPunct w:val="0"/>
        <w:autoSpaceDE w:val="0"/>
        <w:autoSpaceDN w:val="0"/>
        <w:adjustRightInd w:val="0"/>
        <w:spacing w:after="0" w:line="239" w:lineRule="auto"/>
        <w:ind w:left="580" w:hanging="580"/>
        <w:jc w:val="both"/>
        <w:rPr>
          <w:rFonts w:ascii="Symbol" w:hAnsi="Symbol" w:cs="Symbol"/>
          <w:sz w:val="26"/>
          <w:szCs w:val="26"/>
        </w:rPr>
      </w:pPr>
      <w:r>
        <w:rPr>
          <w:rFonts w:ascii="Times New Roman" w:hAnsi="Times New Roman" w:cs="Times New Roman"/>
          <w:b/>
          <w:bCs/>
          <w:sz w:val="26"/>
          <w:szCs w:val="26"/>
        </w:rPr>
        <w:t>Pha loãng tỷ lệ nắm giữ và quyền biểu quyết</w:t>
      </w:r>
      <w:r>
        <w:rPr>
          <w:rFonts w:ascii="Times New Roman" w:hAnsi="Times New Roman" w:cs="Times New Roman"/>
          <w:sz w:val="26"/>
          <w:szCs w:val="26"/>
        </w:rPr>
        <w:t>:</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15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140" w:right="20" w:firstLine="720"/>
        <w:jc w:val="both"/>
        <w:rPr>
          <w:rFonts w:ascii="Times New Roman" w:hAnsi="Times New Roman" w:cs="Times New Roman"/>
          <w:sz w:val="24"/>
          <w:szCs w:val="24"/>
        </w:rPr>
      </w:pPr>
      <w:r>
        <w:rPr>
          <w:rFonts w:ascii="Times New Roman" w:hAnsi="Times New Roman" w:cs="Times New Roman"/>
          <w:sz w:val="26"/>
          <w:szCs w:val="26"/>
        </w:rPr>
        <w:t>Tỷ lệ nắm giữ và quyền biểu quyết của cổ đông sẽ bị giảm một tỷ lệ tương ứng với tỷ lệ mà cổ đông hiện hữu từ chối mua trong đợt phát hành này (so với thời điểm trước ngày chốt danh sách cổ đông thực hiện quyền mua cổ phiếu phát hành thêm).</w:t>
      </w:r>
    </w:p>
    <w:p w:rsidR="00ED7B7D" w:rsidRDefault="00ED7B7D">
      <w:pPr>
        <w:widowControl w:val="0"/>
        <w:autoSpaceDE w:val="0"/>
        <w:autoSpaceDN w:val="0"/>
        <w:adjustRightInd w:val="0"/>
        <w:spacing w:after="0" w:line="184" w:lineRule="exact"/>
        <w:rPr>
          <w:rFonts w:ascii="Times New Roman" w:hAnsi="Times New Roman" w:cs="Times New Roman"/>
          <w:sz w:val="24"/>
          <w:szCs w:val="24"/>
        </w:rPr>
      </w:pPr>
    </w:p>
    <w:p w:rsidR="00ED7B7D" w:rsidRDefault="00400FFA">
      <w:pPr>
        <w:widowControl w:val="0"/>
        <w:tabs>
          <w:tab w:val="left" w:pos="539"/>
        </w:tabs>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6.</w:t>
      </w:r>
      <w:r>
        <w:rPr>
          <w:rFonts w:ascii="Times New Roman" w:hAnsi="Times New Roman" w:cs="Times New Roman"/>
          <w:sz w:val="24"/>
          <w:szCs w:val="24"/>
        </w:rPr>
        <w:tab/>
      </w:r>
      <w:r>
        <w:rPr>
          <w:rFonts w:ascii="Times New Roman" w:hAnsi="Times New Roman" w:cs="Times New Roman"/>
          <w:b/>
          <w:bCs/>
          <w:sz w:val="26"/>
          <w:szCs w:val="26"/>
        </w:rPr>
        <w:t>Rủi ro quản trị Công ty</w:t>
      </w:r>
    </w:p>
    <w:p w:rsidR="00ED7B7D" w:rsidRDefault="00ED7B7D">
      <w:pPr>
        <w:widowControl w:val="0"/>
        <w:autoSpaceDE w:val="0"/>
        <w:autoSpaceDN w:val="0"/>
        <w:adjustRightInd w:val="0"/>
        <w:spacing w:after="0" w:line="2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40" w:firstLine="720"/>
        <w:jc w:val="both"/>
        <w:rPr>
          <w:rFonts w:ascii="Times New Roman" w:hAnsi="Times New Roman" w:cs="Times New Roman"/>
          <w:sz w:val="24"/>
          <w:szCs w:val="24"/>
        </w:rPr>
      </w:pPr>
      <w:r>
        <w:rPr>
          <w:rFonts w:ascii="Times New Roman" w:hAnsi="Times New Roman" w:cs="Times New Roman"/>
          <w:sz w:val="26"/>
          <w:szCs w:val="26"/>
        </w:rPr>
        <w:t>Là toàn bộ các yếu tố có khả năng làm cho doanh nghiệp chịu thiệt hại về mặt lợi ích. Các yếu tố có thể xuất phát từ nguyên nhân chủ quan hoặc khách quan, ảnh hưởng trực tiếp đến công tác quản trị tài chính, nhân sự, năng suất hoạt động sản xuất kinh doanh, thương hiệu… Các rủi ro chủ quan chủ yếu là do con người tạo nên, phát sinh từ sai lầm của cả cấp lãnh đạo, cán bộ quản lý và người lao động. Từ quyết định của ban lãnh đạo, rủi ro có thể xuất hiện qua cơ cấu cổ đông chưa hiệu quả, tỷ lệ sở hữu quá phân tán, hoặc có nhiều nhóm cổ đông lớn nhưng không đồng thuận. Ngược lại, các sự kiện bất khả kháng, sự thay đổi đột ngột của các văn bản luật, biến động thị trường… là các rủi ro khách quan, vượt khỏi tầm kiểm soát của các nhà quản trị. Vì thế, doanh nghiệp yêu cầu phải có đủ khả năng nhận biết, đánh giá và khắc phục các</w:t>
      </w:r>
    </w:p>
    <w:p w:rsidR="00ED7B7D" w:rsidRDefault="004E5610">
      <w:pPr>
        <w:widowControl w:val="0"/>
        <w:autoSpaceDE w:val="0"/>
        <w:autoSpaceDN w:val="0"/>
        <w:adjustRightInd w:val="0"/>
        <w:spacing w:after="0" w:line="256"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27872" behindDoc="1" locked="0" layoutInCell="0" allowOverlap="1">
                <wp:simplePos x="0" y="0"/>
                <wp:positionH relativeFrom="column">
                  <wp:posOffset>5441315</wp:posOffset>
                </wp:positionH>
                <wp:positionV relativeFrom="paragraph">
                  <wp:posOffset>163830</wp:posOffset>
                </wp:positionV>
                <wp:extent cx="585470" cy="210820"/>
                <wp:effectExtent l="0" t="0" r="0" b="0"/>
                <wp:wrapNone/>
                <wp:docPr id="11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61D9C" id="Rectangle 70" o:spid="_x0000_s1026" style="position:absolute;margin-left:428.45pt;margin-top:12.9pt;width:46.1pt;height:16.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" o:allowincell="f" fillcolor="#77933c" stroked="f"/>
            </w:pict>
          </mc:Fallback>
        </mc:AlternateContent>
      </w:r>
      <w:r>
        <w:rPr>
          <w:noProof/>
          <w:lang w:val="vi-VN" w:eastAsia="vi-VN"/>
        </w:rPr>
        <w:drawing>
          <wp:anchor distT="0" distB="0" distL="114300" distR="114300" simplePos="0" relativeHeight="251728896" behindDoc="1" locked="0" layoutInCell="0" allowOverlap="1">
            <wp:simplePos x="0" y="0"/>
            <wp:positionH relativeFrom="column">
              <wp:posOffset>-17780</wp:posOffset>
            </wp:positionH>
            <wp:positionV relativeFrom="paragraph">
              <wp:posOffset>66675</wp:posOffset>
            </wp:positionV>
            <wp:extent cx="6010275" cy="524510"/>
            <wp:effectExtent l="0" t="0" r="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29920" behindDoc="1" locked="0" layoutInCell="0" allowOverlap="1">
            <wp:simplePos x="0" y="0"/>
            <wp:positionH relativeFrom="column">
              <wp:posOffset>-17780</wp:posOffset>
            </wp:positionH>
            <wp:positionV relativeFrom="paragraph">
              <wp:posOffset>66675</wp:posOffset>
            </wp:positionV>
            <wp:extent cx="6010275" cy="524510"/>
            <wp:effectExtent l="0" t="0" r="9525" b="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920"/>
        <w:rPr>
          <w:rFonts w:ascii="Times New Roman" w:hAnsi="Times New Roman" w:cs="Times New Roman"/>
          <w:sz w:val="24"/>
          <w:szCs w:val="24"/>
        </w:rPr>
      </w:pPr>
      <w:r>
        <w:rPr>
          <w:rFonts w:ascii="Times New Roman" w:hAnsi="Times New Roman" w:cs="Times New Roman"/>
          <w:b/>
          <w:bCs/>
          <w:color w:val="FFFFFF"/>
          <w:sz w:val="21"/>
          <w:szCs w:val="21"/>
        </w:rPr>
        <w:t>11</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type w:val="continuous"/>
          <w:pgSz w:w="11899" w:h="16841"/>
          <w:pgMar w:top="673" w:right="1040" w:bottom="428" w:left="1560" w:header="720" w:footer="720" w:gutter="0"/>
          <w:cols w:space="1340" w:equalWidth="0">
            <w:col w:w="9300" w:space="134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12" w:name="page23"/>
      <w:bookmarkEnd w:id="12"/>
      <w:r>
        <w:rPr>
          <w:noProof/>
          <w:lang w:val="vi-VN" w:eastAsia="vi-VN"/>
        </w:rPr>
        <w:lastRenderedPageBreak/>
        <w:drawing>
          <wp:anchor distT="0" distB="0" distL="114300" distR="114300" simplePos="0" relativeHeight="251730944"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31968" behindDoc="1" locked="0" layoutInCell="0" allowOverlap="1">
                <wp:simplePos x="0" y="0"/>
                <wp:positionH relativeFrom="column">
                  <wp:posOffset>-76835</wp:posOffset>
                </wp:positionH>
                <wp:positionV relativeFrom="paragraph">
                  <wp:posOffset>118110</wp:posOffset>
                </wp:positionV>
                <wp:extent cx="6028690" cy="0"/>
                <wp:effectExtent l="0" t="0" r="0" b="0"/>
                <wp:wrapNone/>
                <wp:docPr id="11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6C0A1"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9.3pt" to="468.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" o:allowincell="f" strokecolor="#ea4432" strokeweight="1.60864mm"/>
            </w:pict>
          </mc:Fallback>
        </mc:AlternateContent>
      </w:r>
    </w:p>
    <w:p w:rsidR="00ED7B7D" w:rsidRDefault="00400FFA">
      <w:pPr>
        <w:widowControl w:val="0"/>
        <w:overflowPunct w:val="0"/>
        <w:autoSpaceDE w:val="0"/>
        <w:autoSpaceDN w:val="0"/>
        <w:adjustRightInd w:val="0"/>
        <w:spacing w:after="0" w:line="307" w:lineRule="auto"/>
        <w:ind w:left="40"/>
        <w:jc w:val="both"/>
        <w:rPr>
          <w:rFonts w:ascii="Times New Roman" w:hAnsi="Times New Roman" w:cs="Times New Roman"/>
          <w:sz w:val="24"/>
          <w:szCs w:val="24"/>
        </w:rPr>
      </w:pPr>
      <w:r>
        <w:rPr>
          <w:rFonts w:ascii="Times New Roman" w:hAnsi="Times New Roman" w:cs="Times New Roman"/>
          <w:sz w:val="26"/>
          <w:szCs w:val="26"/>
        </w:rPr>
        <w:t>yếu tố rủi ro này để đảm bảo việc quản trị doanh nghiệp được thực hiện một cách ổn định và có hiệu quả. Trong quá trình hoạt động, để giảm thiểu các rủi ro có thể xảy ra về mặt quản trị, Công ty luôn có kế hoạch rà soát lại các chính sách, quy trình nội bộ, thủ tục nghiệp vụ để đảm bảo rằng mọi quyết định, hoạt động của cấp quản lý luôn chính xác và mang lại lợi ích thiết thực cho Công ty. Các cán bộ quản lý cao cấp chịu trách nhiệm giám sát và kiểm tra trực tiếp hoạt động của các cán bộ quản lý cấp thấp hơn nhằm đảm bảo tuân thủ đầy đủ các quy định của pháp luật hiện hành. Ngoài ra, ban kiểm soát nội bộ của Công ty có trách nhiệm giám sát việc tuân thủ các quy định pháp lý của mỗi bộ phận. Bên cạnh đó, để đảm bảo luôn cập nhật nhanh, đúng và đầy đủ các văn bản pháp luật, Ban lãnh đạo Công ty tận dụng tối đa các nguồn lực sẵn có, đồng thời hợp tác với các đơn vị tư vấn có uy tín bên ngoài để hỗ trợ cấp lãnh đạo trong việc đưa ra các quyết định quan trọng liên quan đến Công ty bằng việc đưa ra những đánh giá độc lập, khách quan về thực trạng quản trị của Công ty, những khuyến cáo cho việc hoàn thiện công tác quản trị nội bộ, xử lý mâu thuẫn phát sinh giữa các nhóm lợi ích,..</w:t>
      </w:r>
    </w:p>
    <w:p w:rsidR="00ED7B7D" w:rsidRDefault="00ED7B7D">
      <w:pPr>
        <w:widowControl w:val="0"/>
        <w:autoSpaceDE w:val="0"/>
        <w:autoSpaceDN w:val="0"/>
        <w:adjustRightInd w:val="0"/>
        <w:spacing w:after="0" w:line="174" w:lineRule="exact"/>
        <w:rPr>
          <w:rFonts w:ascii="Times New Roman" w:hAnsi="Times New Roman" w:cs="Times New Roman"/>
          <w:sz w:val="24"/>
          <w:szCs w:val="24"/>
        </w:rPr>
      </w:pPr>
    </w:p>
    <w:p w:rsidR="00ED7B7D" w:rsidRDefault="00400FFA">
      <w:pPr>
        <w:widowControl w:val="0"/>
        <w:tabs>
          <w:tab w:val="left" w:pos="440"/>
        </w:tabs>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6"/>
          <w:szCs w:val="26"/>
        </w:rPr>
        <w:t>7.</w:t>
      </w:r>
      <w:r>
        <w:rPr>
          <w:rFonts w:ascii="Times New Roman" w:hAnsi="Times New Roman" w:cs="Times New Roman"/>
          <w:sz w:val="24"/>
          <w:szCs w:val="24"/>
        </w:rPr>
        <w:tab/>
      </w:r>
      <w:r>
        <w:rPr>
          <w:rFonts w:ascii="Times New Roman" w:hAnsi="Times New Roman" w:cs="Times New Roman"/>
          <w:b/>
          <w:bCs/>
          <w:sz w:val="26"/>
          <w:szCs w:val="26"/>
        </w:rPr>
        <w:t>Rủi ro khác</w:t>
      </w:r>
    </w:p>
    <w:p w:rsidR="00ED7B7D" w:rsidRDefault="00ED7B7D">
      <w:pPr>
        <w:widowControl w:val="0"/>
        <w:autoSpaceDE w:val="0"/>
        <w:autoSpaceDN w:val="0"/>
        <w:adjustRightInd w:val="0"/>
        <w:spacing w:after="0" w:line="2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40" w:firstLine="720"/>
        <w:jc w:val="both"/>
        <w:rPr>
          <w:rFonts w:ascii="Times New Roman" w:hAnsi="Times New Roman" w:cs="Times New Roman"/>
          <w:sz w:val="24"/>
          <w:szCs w:val="24"/>
        </w:rPr>
      </w:pPr>
      <w:r>
        <w:rPr>
          <w:rFonts w:ascii="Times New Roman" w:hAnsi="Times New Roman" w:cs="Times New Roman"/>
          <w:sz w:val="26"/>
          <w:szCs w:val="26"/>
        </w:rPr>
        <w:t>Một số rủi ro khác có thể xảy ra như thiên tai, địch họa, hỏa hoạn … là những rủi ro bất khả kháng và khó có thể dự đoán trước được, nếu xảy ra sẽ gây thiệt hại cho tài sản, con người và tình hình hoạt động kinh doanh chung của Công ty.</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32992" behindDoc="1" locked="0" layoutInCell="0" allowOverlap="1">
                <wp:simplePos x="0" y="0"/>
                <wp:positionH relativeFrom="column">
                  <wp:posOffset>5378450</wp:posOffset>
                </wp:positionH>
                <wp:positionV relativeFrom="paragraph">
                  <wp:posOffset>4515485</wp:posOffset>
                </wp:positionV>
                <wp:extent cx="584835" cy="210820"/>
                <wp:effectExtent l="0" t="0" r="0" b="0"/>
                <wp:wrapNone/>
                <wp:docPr id="1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8210A" id="Rectangle 75" o:spid="_x0000_s1026" style="position:absolute;margin-left:423.5pt;margin-top:355.55pt;width:46.05pt;height:16.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" o:allowincell="f" fillcolor="#77933c" stroked="f"/>
            </w:pict>
          </mc:Fallback>
        </mc:AlternateContent>
      </w:r>
      <w:r>
        <w:rPr>
          <w:noProof/>
          <w:lang w:val="vi-VN" w:eastAsia="vi-VN"/>
        </w:rPr>
        <w:drawing>
          <wp:anchor distT="0" distB="0" distL="114300" distR="114300" simplePos="0" relativeHeight="251734016" behindDoc="1" locked="0" layoutInCell="0" allowOverlap="1">
            <wp:simplePos x="0" y="0"/>
            <wp:positionH relativeFrom="column">
              <wp:posOffset>-81280</wp:posOffset>
            </wp:positionH>
            <wp:positionV relativeFrom="paragraph">
              <wp:posOffset>4418330</wp:posOffset>
            </wp:positionV>
            <wp:extent cx="6010275" cy="524510"/>
            <wp:effectExtent l="0" t="0" r="0" b="88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35040" behindDoc="1" locked="0" layoutInCell="0" allowOverlap="1">
            <wp:simplePos x="0" y="0"/>
            <wp:positionH relativeFrom="column">
              <wp:posOffset>-81280</wp:posOffset>
            </wp:positionH>
            <wp:positionV relativeFrom="paragraph">
              <wp:posOffset>4418330</wp:posOffset>
            </wp:positionV>
            <wp:extent cx="6010275" cy="524510"/>
            <wp:effectExtent l="0" t="0" r="9525" b="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0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820"/>
        <w:rPr>
          <w:rFonts w:ascii="Times New Roman" w:hAnsi="Times New Roman" w:cs="Times New Roman"/>
          <w:sz w:val="24"/>
          <w:szCs w:val="24"/>
        </w:rPr>
      </w:pPr>
      <w:r>
        <w:rPr>
          <w:rFonts w:ascii="Times New Roman" w:hAnsi="Times New Roman" w:cs="Times New Roman"/>
          <w:b/>
          <w:bCs/>
          <w:color w:val="FFFFFF"/>
          <w:sz w:val="21"/>
          <w:szCs w:val="21"/>
        </w:rPr>
        <w:t>12</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660" w:header="720" w:footer="720" w:gutter="0"/>
          <w:cols w:space="720" w:equalWidth="0">
            <w:col w:w="9200"/>
          </w:cols>
          <w:noEndnote/>
        </w:sectPr>
      </w:pPr>
    </w:p>
    <w:p w:rsidR="00ED7B7D" w:rsidRDefault="004E5610">
      <w:pPr>
        <w:widowControl w:val="0"/>
        <w:autoSpaceDE w:val="0"/>
        <w:autoSpaceDN w:val="0"/>
        <w:adjustRightInd w:val="0"/>
        <w:spacing w:after="0" w:line="240" w:lineRule="auto"/>
        <w:ind w:left="460"/>
        <w:rPr>
          <w:rFonts w:ascii="Times New Roman" w:hAnsi="Times New Roman" w:cs="Times New Roman"/>
          <w:sz w:val="24"/>
          <w:szCs w:val="24"/>
        </w:rPr>
      </w:pPr>
      <w:bookmarkStart w:id="13" w:name="page25"/>
      <w:bookmarkEnd w:id="13"/>
      <w:r>
        <w:rPr>
          <w:noProof/>
          <w:lang w:val="vi-VN" w:eastAsia="vi-VN"/>
        </w:rPr>
        <w:lastRenderedPageBreak/>
        <w:drawing>
          <wp:anchor distT="0" distB="0" distL="114300" distR="114300" simplePos="0" relativeHeight="251736064" behindDoc="1" locked="0" layoutInCell="0" allowOverlap="1">
            <wp:simplePos x="0" y="0"/>
            <wp:positionH relativeFrom="page">
              <wp:posOffset>6426835</wp:posOffset>
            </wp:positionH>
            <wp:positionV relativeFrom="page">
              <wp:posOffset>266700</wp:posOffset>
            </wp:positionV>
            <wp:extent cx="542290" cy="54229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66"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37088" behindDoc="1" locked="0" layoutInCell="0" allowOverlap="1">
                <wp:simplePos x="0" y="0"/>
                <wp:positionH relativeFrom="column">
                  <wp:posOffset>214630</wp:posOffset>
                </wp:positionH>
                <wp:positionV relativeFrom="paragraph">
                  <wp:posOffset>118110</wp:posOffset>
                </wp:positionV>
                <wp:extent cx="6029325" cy="0"/>
                <wp:effectExtent l="0" t="0" r="0" b="0"/>
                <wp:wrapNone/>
                <wp:docPr id="11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AB765"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pt,9.3pt" to="491.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" o:allowincell="f" strokecolor="#ea4432" strokeweight="1.60864mm"/>
            </w:pict>
          </mc:Fallback>
        </mc:AlternateContent>
      </w:r>
    </w:p>
    <w:p w:rsidR="00ED7B7D" w:rsidRDefault="00400FFA">
      <w:pPr>
        <w:widowControl w:val="0"/>
        <w:overflowPunct w:val="0"/>
        <w:autoSpaceDE w:val="0"/>
        <w:autoSpaceDN w:val="0"/>
        <w:adjustRightInd w:val="0"/>
        <w:spacing w:after="0" w:line="304" w:lineRule="auto"/>
        <w:ind w:left="220" w:right="160"/>
        <w:rPr>
          <w:rFonts w:ascii="Times New Roman" w:hAnsi="Times New Roman" w:cs="Times New Roman"/>
          <w:sz w:val="24"/>
          <w:szCs w:val="24"/>
        </w:rPr>
      </w:pPr>
      <w:r>
        <w:rPr>
          <w:rFonts w:ascii="Times New Roman" w:hAnsi="Times New Roman" w:cs="Times New Roman"/>
          <w:b/>
          <w:bCs/>
          <w:sz w:val="26"/>
          <w:szCs w:val="26"/>
        </w:rPr>
        <w:t>PHẦN II: NHỮNG NGƯỜI CHỊU TRÁCH NHIỆM CHÍNH ĐỐI VỚI NỘI DUNG BẢN CÁO BẠCH</w:t>
      </w:r>
    </w:p>
    <w:p w:rsidR="00ED7B7D" w:rsidRDefault="00ED7B7D">
      <w:pPr>
        <w:widowControl w:val="0"/>
        <w:autoSpaceDE w:val="0"/>
        <w:autoSpaceDN w:val="0"/>
        <w:adjustRightInd w:val="0"/>
        <w:spacing w:after="0" w:line="19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  Tổ chức phát hành</w:t>
      </w:r>
    </w:p>
    <w:p w:rsidR="00ED7B7D" w:rsidRDefault="00ED7B7D">
      <w:pPr>
        <w:widowControl w:val="0"/>
        <w:autoSpaceDE w:val="0"/>
        <w:autoSpaceDN w:val="0"/>
        <w:adjustRightInd w:val="0"/>
        <w:spacing w:after="0" w:line="35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360"/>
        <w:rPr>
          <w:rFonts w:ascii="Times New Roman" w:hAnsi="Times New Roman" w:cs="Times New Roman"/>
          <w:sz w:val="24"/>
          <w:szCs w:val="24"/>
        </w:rPr>
      </w:pPr>
      <w:r>
        <w:rPr>
          <w:rFonts w:ascii="Times New Roman" w:hAnsi="Times New Roman" w:cs="Times New Roman"/>
          <w:b/>
          <w:bCs/>
          <w:sz w:val="26"/>
          <w:szCs w:val="26"/>
        </w:rPr>
        <w:t xml:space="preserve">Ông: Nguyễn Quang Tiến     </w:t>
      </w:r>
      <w:r>
        <w:rPr>
          <w:rFonts w:ascii="Times New Roman" w:hAnsi="Times New Roman" w:cs="Times New Roman"/>
          <w:sz w:val="26"/>
          <w:szCs w:val="26"/>
        </w:rPr>
        <w:t>Chức vụ: Chủ tịch Hội đồng quản trị</w:t>
      </w:r>
    </w:p>
    <w:p w:rsidR="00ED7B7D" w:rsidRDefault="00ED7B7D">
      <w:pPr>
        <w:widowControl w:val="0"/>
        <w:autoSpaceDE w:val="0"/>
        <w:autoSpaceDN w:val="0"/>
        <w:adjustRightInd w:val="0"/>
        <w:spacing w:after="0" w:line="345" w:lineRule="exact"/>
        <w:rPr>
          <w:rFonts w:ascii="Times New Roman" w:hAnsi="Times New Roman" w:cs="Times New Roman"/>
          <w:sz w:val="24"/>
          <w:szCs w:val="24"/>
        </w:rPr>
      </w:pPr>
    </w:p>
    <w:p w:rsidR="00ED7B7D" w:rsidRDefault="00400FFA">
      <w:pPr>
        <w:widowControl w:val="0"/>
        <w:tabs>
          <w:tab w:val="left" w:pos="4860"/>
        </w:tabs>
        <w:autoSpaceDE w:val="0"/>
        <w:autoSpaceDN w:val="0"/>
        <w:adjustRightInd w:val="0"/>
        <w:spacing w:after="0" w:line="240" w:lineRule="auto"/>
        <w:ind w:left="1360"/>
        <w:rPr>
          <w:rFonts w:ascii="Times New Roman" w:hAnsi="Times New Roman" w:cs="Times New Roman"/>
          <w:sz w:val="24"/>
          <w:szCs w:val="24"/>
        </w:rPr>
      </w:pPr>
      <w:r>
        <w:rPr>
          <w:rFonts w:ascii="Times New Roman" w:hAnsi="Times New Roman" w:cs="Times New Roman"/>
          <w:b/>
          <w:bCs/>
          <w:sz w:val="26"/>
          <w:szCs w:val="26"/>
        </w:rPr>
        <w:t>Ông: Lê Tiến Dũng</w:t>
      </w:r>
      <w:r>
        <w:rPr>
          <w:rFonts w:ascii="Times New Roman" w:hAnsi="Times New Roman" w:cs="Times New Roman"/>
          <w:sz w:val="24"/>
          <w:szCs w:val="24"/>
        </w:rPr>
        <w:tab/>
      </w:r>
      <w:r>
        <w:rPr>
          <w:rFonts w:ascii="Times New Roman" w:hAnsi="Times New Roman" w:cs="Times New Roman"/>
          <w:sz w:val="25"/>
          <w:szCs w:val="25"/>
        </w:rPr>
        <w:t>Chức vụ: Giám đốc</w:t>
      </w:r>
    </w:p>
    <w:p w:rsidR="00ED7B7D" w:rsidRDefault="00ED7B7D">
      <w:pPr>
        <w:widowControl w:val="0"/>
        <w:autoSpaceDE w:val="0"/>
        <w:autoSpaceDN w:val="0"/>
        <w:adjustRightInd w:val="0"/>
        <w:spacing w:after="0" w:line="355" w:lineRule="exact"/>
        <w:rPr>
          <w:rFonts w:ascii="Times New Roman" w:hAnsi="Times New Roman" w:cs="Times New Roman"/>
          <w:sz w:val="24"/>
          <w:szCs w:val="24"/>
        </w:rPr>
      </w:pPr>
    </w:p>
    <w:p w:rsidR="00ED7B7D" w:rsidRDefault="00400FFA">
      <w:pPr>
        <w:widowControl w:val="0"/>
        <w:tabs>
          <w:tab w:val="left" w:pos="4860"/>
        </w:tabs>
        <w:autoSpaceDE w:val="0"/>
        <w:autoSpaceDN w:val="0"/>
        <w:adjustRightInd w:val="0"/>
        <w:spacing w:after="0" w:line="240" w:lineRule="auto"/>
        <w:ind w:left="1360"/>
        <w:rPr>
          <w:rFonts w:ascii="Times New Roman" w:hAnsi="Times New Roman" w:cs="Times New Roman"/>
          <w:sz w:val="24"/>
          <w:szCs w:val="24"/>
        </w:rPr>
      </w:pPr>
      <w:r>
        <w:rPr>
          <w:rFonts w:ascii="Times New Roman" w:hAnsi="Times New Roman" w:cs="Times New Roman"/>
          <w:b/>
          <w:bCs/>
          <w:sz w:val="26"/>
          <w:szCs w:val="26"/>
        </w:rPr>
        <w:t>Bà: Nguyễn Thị Ngọc</w:t>
      </w:r>
      <w:r>
        <w:rPr>
          <w:rFonts w:ascii="Times New Roman" w:hAnsi="Times New Roman" w:cs="Times New Roman"/>
          <w:sz w:val="24"/>
          <w:szCs w:val="24"/>
        </w:rPr>
        <w:tab/>
      </w:r>
      <w:r>
        <w:rPr>
          <w:rFonts w:ascii="Times New Roman" w:hAnsi="Times New Roman" w:cs="Times New Roman"/>
          <w:sz w:val="25"/>
          <w:szCs w:val="25"/>
        </w:rPr>
        <w:t>Chức vụ: Kế toán trưởng</w:t>
      </w:r>
    </w:p>
    <w:p w:rsidR="00ED7B7D" w:rsidRDefault="00ED7B7D">
      <w:pPr>
        <w:widowControl w:val="0"/>
        <w:autoSpaceDE w:val="0"/>
        <w:autoSpaceDN w:val="0"/>
        <w:adjustRightInd w:val="0"/>
        <w:spacing w:after="0" w:line="3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360"/>
        <w:rPr>
          <w:rFonts w:ascii="Times New Roman" w:hAnsi="Times New Roman" w:cs="Times New Roman"/>
          <w:sz w:val="24"/>
          <w:szCs w:val="24"/>
        </w:rPr>
      </w:pPr>
      <w:r>
        <w:rPr>
          <w:rFonts w:ascii="Times New Roman" w:hAnsi="Times New Roman" w:cs="Times New Roman"/>
          <w:b/>
          <w:bCs/>
          <w:sz w:val="26"/>
          <w:szCs w:val="26"/>
        </w:rPr>
        <w:t xml:space="preserve">Bà: Trịnh Thị Như Quỳnh     </w:t>
      </w:r>
      <w:r>
        <w:rPr>
          <w:rFonts w:ascii="Times New Roman" w:hAnsi="Times New Roman" w:cs="Times New Roman"/>
          <w:sz w:val="26"/>
          <w:szCs w:val="26"/>
        </w:rPr>
        <w:t>Chức vụ: Trưởng Ban kiểm soát</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2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33" w:lineRule="auto"/>
        <w:ind w:left="500" w:firstLine="720"/>
        <w:jc w:val="both"/>
        <w:rPr>
          <w:rFonts w:ascii="Times New Roman" w:hAnsi="Times New Roman" w:cs="Times New Roman"/>
          <w:sz w:val="24"/>
          <w:szCs w:val="24"/>
        </w:rPr>
      </w:pPr>
      <w:r>
        <w:rPr>
          <w:rFonts w:ascii="Times New Roman" w:hAnsi="Times New Roman" w:cs="Times New Roman"/>
          <w:sz w:val="26"/>
          <w:szCs w:val="26"/>
        </w:rPr>
        <w:t>Chúng tôi đảm bảo rằng các thông tin và số liệu trong Bản cáo bạch này là chính xác, trung thực và cam kết chịu trách nhiệm về tính chính xác, trung thực của những thông tin, số liệu này.</w:t>
      </w:r>
    </w:p>
    <w:p w:rsidR="00ED7B7D" w:rsidRDefault="00ED7B7D">
      <w:pPr>
        <w:widowControl w:val="0"/>
        <w:autoSpaceDE w:val="0"/>
        <w:autoSpaceDN w:val="0"/>
        <w:adjustRightInd w:val="0"/>
        <w:spacing w:after="0" w:line="167" w:lineRule="exact"/>
        <w:rPr>
          <w:rFonts w:ascii="Times New Roman" w:hAnsi="Times New Roman" w:cs="Times New Roman"/>
          <w:sz w:val="24"/>
          <w:szCs w:val="24"/>
        </w:rPr>
      </w:pPr>
    </w:p>
    <w:p w:rsidR="00ED7B7D" w:rsidRDefault="00400FFA">
      <w:pPr>
        <w:widowControl w:val="0"/>
        <w:tabs>
          <w:tab w:val="left" w:pos="4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2.</w:t>
      </w:r>
      <w:r>
        <w:rPr>
          <w:rFonts w:ascii="Times New Roman" w:hAnsi="Times New Roman" w:cs="Times New Roman"/>
          <w:sz w:val="24"/>
          <w:szCs w:val="24"/>
        </w:rPr>
        <w:tab/>
      </w:r>
      <w:r>
        <w:rPr>
          <w:rFonts w:ascii="Times New Roman" w:hAnsi="Times New Roman" w:cs="Times New Roman"/>
          <w:b/>
          <w:bCs/>
          <w:sz w:val="26"/>
          <w:szCs w:val="26"/>
        </w:rPr>
        <w:t>Tổ chức tư vấn</w:t>
      </w:r>
    </w:p>
    <w:p w:rsidR="00ED7B7D" w:rsidRDefault="00ED7B7D">
      <w:pPr>
        <w:widowControl w:val="0"/>
        <w:autoSpaceDE w:val="0"/>
        <w:autoSpaceDN w:val="0"/>
        <w:adjustRightInd w:val="0"/>
        <w:spacing w:after="0" w:line="26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6"/>
          <w:szCs w:val="26"/>
        </w:rPr>
        <w:t>Đại diện theo pháp luật</w:t>
      </w:r>
      <w:r>
        <w:rPr>
          <w:rFonts w:ascii="Times New Roman" w:hAnsi="Times New Roman" w:cs="Times New Roman"/>
          <w:b/>
          <w:bCs/>
          <w:sz w:val="26"/>
          <w:szCs w:val="26"/>
        </w:rPr>
        <w:t>:</w:t>
      </w:r>
      <w:r>
        <w:rPr>
          <w:rFonts w:ascii="Times New Roman" w:hAnsi="Times New Roman" w:cs="Times New Roman"/>
          <w:sz w:val="26"/>
          <w:szCs w:val="26"/>
        </w:rPr>
        <w:t xml:space="preserve"> </w:t>
      </w:r>
      <w:r>
        <w:rPr>
          <w:rFonts w:ascii="Times New Roman" w:hAnsi="Times New Roman" w:cs="Times New Roman"/>
          <w:b/>
          <w:bCs/>
          <w:sz w:val="26"/>
          <w:szCs w:val="26"/>
        </w:rPr>
        <w:t>Ông: Nguyễn Thanh Hải</w:t>
      </w:r>
    </w:p>
    <w:p w:rsidR="00ED7B7D" w:rsidRDefault="00ED7B7D">
      <w:pPr>
        <w:widowControl w:val="0"/>
        <w:autoSpaceDE w:val="0"/>
        <w:autoSpaceDN w:val="0"/>
        <w:adjustRightInd w:val="0"/>
        <w:spacing w:after="0" w:line="27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6"/>
          <w:szCs w:val="26"/>
        </w:rPr>
        <w:t>Chức vụ: Tổng Giám đốc</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2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49" w:lineRule="auto"/>
        <w:ind w:left="500" w:firstLine="720"/>
        <w:jc w:val="both"/>
        <w:rPr>
          <w:rFonts w:ascii="Times New Roman" w:hAnsi="Times New Roman" w:cs="Times New Roman"/>
          <w:sz w:val="24"/>
          <w:szCs w:val="24"/>
        </w:rPr>
      </w:pPr>
      <w:r>
        <w:rPr>
          <w:rFonts w:ascii="Times New Roman" w:hAnsi="Times New Roman" w:cs="Times New Roman"/>
          <w:sz w:val="26"/>
          <w:szCs w:val="26"/>
        </w:rPr>
        <w:t>Bản cáo bạch này là một phần của hồ sơ đăng ký chào bán do Công ty cổ phần chứng khoán An Bình tham gia lập trên cơ sở Hợp đồng tư vấn với Công ty Cổ phần Đầu tư Phát triển Sóc Sơn. Chúng tôi đảm bảo rằng việc phân tích, đánh giá và lựa chọn các số liệu, ngôn từ trên Bản cáo bạch này đã được thực hiện một cách hợp lý và cẩn trọng dựa trên cơ sở các thông tin và số liệu do Công ty Cổ phần Đầu tư Phát triển Sóc Sơn cung cấp.</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38112" behindDoc="1" locked="0" layoutInCell="0" allowOverlap="1">
                <wp:simplePos x="0" y="0"/>
                <wp:positionH relativeFrom="column">
                  <wp:posOffset>5670550</wp:posOffset>
                </wp:positionH>
                <wp:positionV relativeFrom="paragraph">
                  <wp:posOffset>2620010</wp:posOffset>
                </wp:positionV>
                <wp:extent cx="584835" cy="210820"/>
                <wp:effectExtent l="0" t="0" r="0" b="0"/>
                <wp:wrapNone/>
                <wp:docPr id="11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4048" id="Rectangle 80" o:spid="_x0000_s1026" style="position:absolute;margin-left:446.5pt;margin-top:206.3pt;width:46.05pt;height:16.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" o:allowincell="f" fillcolor="#77933c" stroked="f"/>
            </w:pict>
          </mc:Fallback>
        </mc:AlternateContent>
      </w:r>
      <w:r>
        <w:rPr>
          <w:noProof/>
          <w:lang w:val="vi-VN" w:eastAsia="vi-VN"/>
        </w:rPr>
        <w:drawing>
          <wp:anchor distT="0" distB="0" distL="114300" distR="114300" simplePos="0" relativeHeight="251739136" behindDoc="1" locked="0" layoutInCell="0" allowOverlap="1">
            <wp:simplePos x="0" y="0"/>
            <wp:positionH relativeFrom="column">
              <wp:posOffset>210185</wp:posOffset>
            </wp:positionH>
            <wp:positionV relativeFrom="paragraph">
              <wp:posOffset>2522855</wp:posOffset>
            </wp:positionV>
            <wp:extent cx="6010275" cy="524510"/>
            <wp:effectExtent l="0" t="0" r="0" b="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40160" behindDoc="1" locked="0" layoutInCell="0" allowOverlap="1">
            <wp:simplePos x="0" y="0"/>
            <wp:positionH relativeFrom="column">
              <wp:posOffset>210185</wp:posOffset>
            </wp:positionH>
            <wp:positionV relativeFrom="paragraph">
              <wp:posOffset>2522855</wp:posOffset>
            </wp:positionV>
            <wp:extent cx="6010275" cy="524510"/>
            <wp:effectExtent l="0" t="0" r="9525"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2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280"/>
        <w:rPr>
          <w:rFonts w:ascii="Times New Roman" w:hAnsi="Times New Roman" w:cs="Times New Roman"/>
          <w:sz w:val="24"/>
          <w:szCs w:val="24"/>
        </w:rPr>
      </w:pPr>
      <w:r>
        <w:rPr>
          <w:rFonts w:ascii="Times New Roman" w:hAnsi="Times New Roman" w:cs="Times New Roman"/>
          <w:b/>
          <w:bCs/>
          <w:color w:val="FFFFFF"/>
          <w:sz w:val="21"/>
          <w:szCs w:val="21"/>
        </w:rPr>
        <w:t>13</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200" w:header="720" w:footer="720" w:gutter="0"/>
          <w:cols w:space="720" w:equalWidth="0">
            <w:col w:w="9660"/>
          </w:cols>
          <w:noEndnote/>
        </w:sectPr>
      </w:pPr>
    </w:p>
    <w:p w:rsidR="00ED7B7D" w:rsidRDefault="004E5610">
      <w:pPr>
        <w:widowControl w:val="0"/>
        <w:autoSpaceDE w:val="0"/>
        <w:autoSpaceDN w:val="0"/>
        <w:adjustRightInd w:val="0"/>
        <w:spacing w:after="0" w:line="240" w:lineRule="auto"/>
        <w:ind w:left="260"/>
        <w:rPr>
          <w:rFonts w:ascii="Times New Roman" w:hAnsi="Times New Roman" w:cs="Times New Roman"/>
          <w:sz w:val="24"/>
          <w:szCs w:val="24"/>
        </w:rPr>
      </w:pPr>
      <w:bookmarkStart w:id="14" w:name="page27"/>
      <w:bookmarkEnd w:id="14"/>
      <w:r>
        <w:rPr>
          <w:noProof/>
          <w:lang w:val="vi-VN" w:eastAsia="vi-VN"/>
        </w:rPr>
        <w:lastRenderedPageBreak/>
        <w:drawing>
          <wp:anchor distT="0" distB="0" distL="114300" distR="114300" simplePos="0" relativeHeight="25174118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42208" behindDoc="1" locked="0" layoutInCell="0" allowOverlap="1">
                <wp:simplePos x="0" y="0"/>
                <wp:positionH relativeFrom="column">
                  <wp:posOffset>75565</wp:posOffset>
                </wp:positionH>
                <wp:positionV relativeFrom="paragraph">
                  <wp:posOffset>118110</wp:posOffset>
                </wp:positionV>
                <wp:extent cx="6029325" cy="0"/>
                <wp:effectExtent l="0" t="0" r="0" b="0"/>
                <wp:wrapNone/>
                <wp:docPr id="10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D3D72"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3pt" to="48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" o:allowincell="f" strokecolor="#ea4432" strokeweight="1.60864mm"/>
            </w:pict>
          </mc:Fallback>
        </mc:AlternateConten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PHẦN III: CÁC KHÁI NIỆM</w:t>
      </w:r>
    </w:p>
    <w:p w:rsidR="00ED7B7D" w:rsidRDefault="00ED7B7D">
      <w:pPr>
        <w:widowControl w:val="0"/>
        <w:autoSpaceDE w:val="0"/>
        <w:autoSpaceDN w:val="0"/>
        <w:adjustRightInd w:val="0"/>
        <w:spacing w:after="0" w:line="35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b/>
          <w:bCs/>
          <w:color w:val="002060"/>
          <w:sz w:val="26"/>
          <w:szCs w:val="26"/>
        </w:rPr>
        <w:t xml:space="preserve">1/ “Công ty”: </w:t>
      </w:r>
      <w:r>
        <w:rPr>
          <w:rFonts w:ascii="Times New Roman" w:hAnsi="Times New Roman" w:cs="Times New Roman"/>
          <w:sz w:val="26"/>
          <w:szCs w:val="26"/>
        </w:rPr>
        <w:t>Công ty</w:t>
      </w:r>
      <w:r>
        <w:rPr>
          <w:rFonts w:ascii="Times New Roman" w:hAnsi="Times New Roman" w:cs="Times New Roman"/>
          <w:b/>
          <w:bCs/>
          <w:color w:val="002060"/>
          <w:sz w:val="26"/>
          <w:szCs w:val="26"/>
        </w:rPr>
        <w:t xml:space="preserve"> </w:t>
      </w:r>
      <w:r>
        <w:rPr>
          <w:rFonts w:ascii="Times New Roman" w:hAnsi="Times New Roman" w:cs="Times New Roman"/>
          <w:sz w:val="26"/>
          <w:szCs w:val="26"/>
        </w:rPr>
        <w:t>Cổ</w:t>
      </w:r>
      <w:r>
        <w:rPr>
          <w:rFonts w:ascii="Times New Roman" w:hAnsi="Times New Roman" w:cs="Times New Roman"/>
          <w:b/>
          <w:bCs/>
          <w:color w:val="002060"/>
          <w:sz w:val="26"/>
          <w:szCs w:val="26"/>
        </w:rPr>
        <w:t xml:space="preserve"> </w:t>
      </w:r>
      <w:r>
        <w:rPr>
          <w:rFonts w:ascii="Times New Roman" w:hAnsi="Times New Roman" w:cs="Times New Roman"/>
          <w:sz w:val="26"/>
          <w:szCs w:val="26"/>
        </w:rPr>
        <w:t>phần</w:t>
      </w:r>
      <w:r>
        <w:rPr>
          <w:rFonts w:ascii="Times New Roman" w:hAnsi="Times New Roman" w:cs="Times New Roman"/>
          <w:b/>
          <w:bCs/>
          <w:color w:val="002060"/>
          <w:sz w:val="26"/>
          <w:szCs w:val="26"/>
        </w:rPr>
        <w:t xml:space="preserve"> </w:t>
      </w:r>
      <w:r>
        <w:rPr>
          <w:rFonts w:ascii="Times New Roman" w:hAnsi="Times New Roman" w:cs="Times New Roman"/>
          <w:sz w:val="26"/>
          <w:szCs w:val="26"/>
        </w:rPr>
        <w:t>Đầu tư Phát triển Sóc Sơn. Giấy chứng nhận</w:t>
      </w:r>
    </w:p>
    <w:p w:rsidR="00ED7B7D" w:rsidRDefault="00ED7B7D">
      <w:pPr>
        <w:widowControl w:val="0"/>
        <w:autoSpaceDE w:val="0"/>
        <w:autoSpaceDN w:val="0"/>
        <w:adjustRightInd w:val="0"/>
        <w:spacing w:after="0" w:line="14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ĐKDN số 0104890396 do Sở Kế hoạch và Đầu tư thành phố Hà Nội cấp lần đầu ngày</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31/08/2010, cấp thay đổi lần thứ 09 ngày 02/04/2015.</w:t>
      </w:r>
    </w:p>
    <w:p w:rsidR="00ED7B7D" w:rsidRDefault="00ED7B7D">
      <w:pPr>
        <w:widowControl w:val="0"/>
        <w:autoSpaceDE w:val="0"/>
        <w:autoSpaceDN w:val="0"/>
        <w:adjustRightInd w:val="0"/>
        <w:spacing w:after="0" w:line="34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33" w:lineRule="auto"/>
        <w:ind w:left="1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2/ “Bản cáo bạch”: </w:t>
      </w:r>
      <w:r>
        <w:rPr>
          <w:rFonts w:ascii="Times New Roman" w:hAnsi="Times New Roman" w:cs="Times New Roman"/>
          <w:sz w:val="26"/>
          <w:szCs w:val="26"/>
        </w:rPr>
        <w:t>Bản công bố thông tin của</w:t>
      </w:r>
      <w:r>
        <w:rPr>
          <w:rFonts w:ascii="Times New Roman" w:hAnsi="Times New Roman" w:cs="Times New Roman"/>
          <w:b/>
          <w:bCs/>
          <w:color w:val="002060"/>
          <w:sz w:val="26"/>
          <w:szCs w:val="26"/>
        </w:rPr>
        <w:t xml:space="preserve"> </w:t>
      </w:r>
      <w:r>
        <w:rPr>
          <w:rFonts w:ascii="Times New Roman" w:hAnsi="Times New Roman" w:cs="Times New Roman"/>
          <w:sz w:val="26"/>
          <w:szCs w:val="26"/>
        </w:rPr>
        <w:t>Công ty</w:t>
      </w:r>
      <w:r>
        <w:rPr>
          <w:rFonts w:ascii="Times New Roman" w:hAnsi="Times New Roman" w:cs="Times New Roman"/>
          <w:b/>
          <w:bCs/>
          <w:color w:val="002060"/>
          <w:sz w:val="26"/>
          <w:szCs w:val="26"/>
        </w:rPr>
        <w:t xml:space="preserve"> </w:t>
      </w:r>
      <w:r>
        <w:rPr>
          <w:rFonts w:ascii="Times New Roman" w:hAnsi="Times New Roman" w:cs="Times New Roman"/>
          <w:sz w:val="26"/>
          <w:szCs w:val="26"/>
        </w:rPr>
        <w:t>về tình hình tài chính,</w:t>
      </w:r>
      <w:r>
        <w:rPr>
          <w:rFonts w:ascii="Times New Roman" w:hAnsi="Times New Roman" w:cs="Times New Roman"/>
          <w:b/>
          <w:bCs/>
          <w:color w:val="002060"/>
          <w:sz w:val="26"/>
          <w:szCs w:val="26"/>
        </w:rPr>
        <w:t xml:space="preserve"> </w:t>
      </w:r>
      <w:r>
        <w:rPr>
          <w:rFonts w:ascii="Times New Roman" w:hAnsi="Times New Roman" w:cs="Times New Roman"/>
          <w:sz w:val="26"/>
          <w:szCs w:val="26"/>
        </w:rPr>
        <w:t>hoạt động kinh doanh nhằm cung cấp thông tin cho nhà đầu tư đánh giá và đưa ra các quyết định đầu tư chứng khoán.</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b/>
          <w:bCs/>
          <w:color w:val="002060"/>
          <w:sz w:val="26"/>
          <w:szCs w:val="26"/>
        </w:rPr>
        <w:t xml:space="preserve">3/ “Cổ phần”: </w:t>
      </w:r>
      <w:r>
        <w:rPr>
          <w:rFonts w:ascii="Times New Roman" w:hAnsi="Times New Roman" w:cs="Times New Roman"/>
          <w:sz w:val="26"/>
          <w:szCs w:val="26"/>
        </w:rPr>
        <w:t>Vốn điều lệ được chia thành nhiều phần bằng</w:t>
      </w:r>
      <w:r>
        <w:rPr>
          <w:rFonts w:ascii="Times New Roman" w:hAnsi="Times New Roman" w:cs="Times New Roman"/>
          <w:b/>
          <w:bCs/>
          <w:color w:val="002060"/>
          <w:sz w:val="26"/>
          <w:szCs w:val="26"/>
        </w:rPr>
        <w:t xml:space="preserve"> </w:t>
      </w:r>
      <w:r>
        <w:rPr>
          <w:rFonts w:ascii="Times New Roman" w:hAnsi="Times New Roman" w:cs="Times New Roman"/>
          <w:sz w:val="26"/>
          <w:szCs w:val="26"/>
        </w:rPr>
        <w:t>nhau.</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2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4/ “Cổ phiếu”: </w:t>
      </w:r>
      <w:r>
        <w:rPr>
          <w:rFonts w:ascii="Times New Roman" w:hAnsi="Times New Roman" w:cs="Times New Roman"/>
          <w:sz w:val="26"/>
          <w:szCs w:val="26"/>
        </w:rPr>
        <w:t>Chứng khoán xác nhận quyền và lợi ích hợp pháp của người sở</w:t>
      </w:r>
      <w:r>
        <w:rPr>
          <w:rFonts w:ascii="Times New Roman" w:hAnsi="Times New Roman" w:cs="Times New Roman"/>
          <w:b/>
          <w:bCs/>
          <w:color w:val="002060"/>
          <w:sz w:val="26"/>
          <w:szCs w:val="26"/>
        </w:rPr>
        <w:t xml:space="preserve"> </w:t>
      </w:r>
      <w:r>
        <w:rPr>
          <w:rFonts w:ascii="Times New Roman" w:hAnsi="Times New Roman" w:cs="Times New Roman"/>
          <w:sz w:val="26"/>
          <w:szCs w:val="26"/>
        </w:rPr>
        <w:t>hữu đối với một phần cổ phần của Công ty.</w:t>
      </w:r>
    </w:p>
    <w:p w:rsidR="00ED7B7D" w:rsidRDefault="00ED7B7D">
      <w:pPr>
        <w:widowControl w:val="0"/>
        <w:autoSpaceDE w:val="0"/>
        <w:autoSpaceDN w:val="0"/>
        <w:adjustRightInd w:val="0"/>
        <w:spacing w:after="0" w:line="2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5/ “Cổ đông”: </w:t>
      </w:r>
      <w:r>
        <w:rPr>
          <w:rFonts w:ascii="Times New Roman" w:hAnsi="Times New Roman" w:cs="Times New Roman"/>
          <w:sz w:val="26"/>
          <w:szCs w:val="26"/>
        </w:rPr>
        <w:t>Tổ</w:t>
      </w:r>
      <w:r>
        <w:rPr>
          <w:rFonts w:ascii="Times New Roman" w:hAnsi="Times New Roman" w:cs="Times New Roman"/>
          <w:b/>
          <w:bCs/>
          <w:color w:val="002060"/>
          <w:sz w:val="26"/>
          <w:szCs w:val="26"/>
        </w:rPr>
        <w:t xml:space="preserve"> </w:t>
      </w:r>
      <w:r>
        <w:rPr>
          <w:rFonts w:ascii="Times New Roman" w:hAnsi="Times New Roman" w:cs="Times New Roman"/>
          <w:sz w:val="26"/>
          <w:szCs w:val="26"/>
        </w:rPr>
        <w:t>chức hay cá nhân sở</w:t>
      </w:r>
      <w:r>
        <w:rPr>
          <w:rFonts w:ascii="Times New Roman" w:hAnsi="Times New Roman" w:cs="Times New Roman"/>
          <w:b/>
          <w:bCs/>
          <w:color w:val="002060"/>
          <w:sz w:val="26"/>
          <w:szCs w:val="26"/>
        </w:rPr>
        <w:t xml:space="preserve"> </w:t>
      </w:r>
      <w:r>
        <w:rPr>
          <w:rFonts w:ascii="Times New Roman" w:hAnsi="Times New Roman" w:cs="Times New Roman"/>
          <w:sz w:val="26"/>
          <w:szCs w:val="26"/>
        </w:rPr>
        <w:t>hữu một hoặc một số</w:t>
      </w:r>
      <w:r>
        <w:rPr>
          <w:rFonts w:ascii="Times New Roman" w:hAnsi="Times New Roman" w:cs="Times New Roman"/>
          <w:b/>
          <w:bCs/>
          <w:color w:val="002060"/>
          <w:sz w:val="26"/>
          <w:szCs w:val="26"/>
        </w:rPr>
        <w:t xml:space="preserve"> </w:t>
      </w:r>
      <w:r>
        <w:rPr>
          <w:rFonts w:ascii="Times New Roman" w:hAnsi="Times New Roman" w:cs="Times New Roman"/>
          <w:sz w:val="26"/>
          <w:szCs w:val="26"/>
        </w:rPr>
        <w:t>cổ</w:t>
      </w:r>
      <w:r>
        <w:rPr>
          <w:rFonts w:ascii="Times New Roman" w:hAnsi="Times New Roman" w:cs="Times New Roman"/>
          <w:b/>
          <w:bCs/>
          <w:color w:val="002060"/>
          <w:sz w:val="26"/>
          <w:szCs w:val="26"/>
        </w:rPr>
        <w:t xml:space="preserve"> </w:t>
      </w:r>
      <w:r>
        <w:rPr>
          <w:rFonts w:ascii="Times New Roman" w:hAnsi="Times New Roman" w:cs="Times New Roman"/>
          <w:sz w:val="26"/>
          <w:szCs w:val="26"/>
        </w:rPr>
        <w:t>phần của</w:t>
      </w:r>
      <w:r>
        <w:rPr>
          <w:rFonts w:ascii="Times New Roman" w:hAnsi="Times New Roman" w:cs="Times New Roman"/>
          <w:b/>
          <w:bCs/>
          <w:color w:val="002060"/>
          <w:sz w:val="26"/>
          <w:szCs w:val="26"/>
        </w:rPr>
        <w:t xml:space="preserve"> </w:t>
      </w:r>
      <w:r>
        <w:rPr>
          <w:rFonts w:ascii="Times New Roman" w:hAnsi="Times New Roman" w:cs="Times New Roman"/>
          <w:sz w:val="26"/>
          <w:szCs w:val="26"/>
        </w:rPr>
        <w:t>Công</w:t>
      </w:r>
      <w:r>
        <w:rPr>
          <w:rFonts w:ascii="Times New Roman" w:hAnsi="Times New Roman" w:cs="Times New Roman"/>
          <w:b/>
          <w:bCs/>
          <w:color w:val="002060"/>
          <w:sz w:val="26"/>
          <w:szCs w:val="26"/>
        </w:rPr>
        <w:t xml:space="preserve"> </w:t>
      </w:r>
      <w:r>
        <w:rPr>
          <w:rFonts w:ascii="Times New Roman" w:hAnsi="Times New Roman" w:cs="Times New Roman"/>
          <w:sz w:val="26"/>
          <w:szCs w:val="26"/>
        </w:rPr>
        <w:t>ty và có đăng ký tên trong sổ đăng ký cổ đông của Công ty.</w:t>
      </w:r>
    </w:p>
    <w:p w:rsidR="00ED7B7D" w:rsidRDefault="00ED7B7D">
      <w:pPr>
        <w:widowControl w:val="0"/>
        <w:autoSpaceDE w:val="0"/>
        <w:autoSpaceDN w:val="0"/>
        <w:adjustRightInd w:val="0"/>
        <w:spacing w:after="0" w:line="2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33" w:lineRule="auto"/>
        <w:ind w:left="1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6/ “Cổ tức”: </w:t>
      </w:r>
      <w:r>
        <w:rPr>
          <w:rFonts w:ascii="Times New Roman" w:hAnsi="Times New Roman" w:cs="Times New Roman"/>
          <w:sz w:val="26"/>
          <w:szCs w:val="26"/>
        </w:rPr>
        <w:t>Khoản lợi nhuận ròng được trả</w:t>
      </w:r>
      <w:r>
        <w:rPr>
          <w:rFonts w:ascii="Times New Roman" w:hAnsi="Times New Roman" w:cs="Times New Roman"/>
          <w:b/>
          <w:bCs/>
          <w:color w:val="002060"/>
          <w:sz w:val="26"/>
          <w:szCs w:val="26"/>
        </w:rPr>
        <w:t xml:space="preserve"> </w:t>
      </w:r>
      <w:r>
        <w:rPr>
          <w:rFonts w:ascii="Times New Roman" w:hAnsi="Times New Roman" w:cs="Times New Roman"/>
          <w:sz w:val="26"/>
          <w:szCs w:val="26"/>
        </w:rPr>
        <w:t>cho mỗi cổ</w:t>
      </w:r>
      <w:r>
        <w:rPr>
          <w:rFonts w:ascii="Times New Roman" w:hAnsi="Times New Roman" w:cs="Times New Roman"/>
          <w:b/>
          <w:bCs/>
          <w:color w:val="002060"/>
          <w:sz w:val="26"/>
          <w:szCs w:val="26"/>
        </w:rPr>
        <w:t xml:space="preserve"> </w:t>
      </w:r>
      <w:r>
        <w:rPr>
          <w:rFonts w:ascii="Times New Roman" w:hAnsi="Times New Roman" w:cs="Times New Roman"/>
          <w:sz w:val="26"/>
          <w:szCs w:val="26"/>
        </w:rPr>
        <w:t>phần bằng tiền mặt</w:t>
      </w:r>
      <w:r>
        <w:rPr>
          <w:rFonts w:ascii="Times New Roman" w:hAnsi="Times New Roman" w:cs="Times New Roman"/>
          <w:b/>
          <w:bCs/>
          <w:color w:val="002060"/>
          <w:sz w:val="26"/>
          <w:szCs w:val="26"/>
        </w:rPr>
        <w:t xml:space="preserve"> </w:t>
      </w:r>
      <w:r>
        <w:rPr>
          <w:rFonts w:ascii="Times New Roman" w:hAnsi="Times New Roman" w:cs="Times New Roman"/>
          <w:sz w:val="26"/>
          <w:szCs w:val="26"/>
        </w:rPr>
        <w:t>hoặc bằng tài sản khác từ nguồn lợi nhuận còn lại của Công ty sau khi đã thực hiện các nghĩa vụ tài chính.</w:t>
      </w:r>
    </w:p>
    <w:p w:rsidR="00ED7B7D" w:rsidRDefault="00ED7B7D">
      <w:pPr>
        <w:widowControl w:val="0"/>
        <w:autoSpaceDE w:val="0"/>
        <w:autoSpaceDN w:val="0"/>
        <w:adjustRightInd w:val="0"/>
        <w:spacing w:after="0" w:line="22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7/ “Đại hội đồng cổ đông”: </w:t>
      </w:r>
      <w:r>
        <w:rPr>
          <w:rFonts w:ascii="Times New Roman" w:hAnsi="Times New Roman" w:cs="Times New Roman"/>
          <w:sz w:val="26"/>
          <w:szCs w:val="26"/>
        </w:rPr>
        <w:t>Đại hội đồng cổ đông của Công ty Cổ phần Đầu tư</w:t>
      </w:r>
      <w:r>
        <w:rPr>
          <w:rFonts w:ascii="Times New Roman" w:hAnsi="Times New Roman" w:cs="Times New Roman"/>
          <w:b/>
          <w:bCs/>
          <w:color w:val="002060"/>
          <w:sz w:val="26"/>
          <w:szCs w:val="26"/>
        </w:rPr>
        <w:t xml:space="preserve"> </w:t>
      </w:r>
      <w:r>
        <w:rPr>
          <w:rFonts w:ascii="Times New Roman" w:hAnsi="Times New Roman" w:cs="Times New Roman"/>
          <w:sz w:val="26"/>
          <w:szCs w:val="26"/>
        </w:rPr>
        <w:t>Phát triển Sóc Sơn.</w:t>
      </w:r>
    </w:p>
    <w:p w:rsidR="00ED7B7D" w:rsidRDefault="00ED7B7D">
      <w:pPr>
        <w:widowControl w:val="0"/>
        <w:autoSpaceDE w:val="0"/>
        <w:autoSpaceDN w:val="0"/>
        <w:adjustRightInd w:val="0"/>
        <w:spacing w:after="0" w:line="2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8/ “Hội đồng quản trị”: </w:t>
      </w:r>
      <w:r>
        <w:rPr>
          <w:rFonts w:ascii="Times New Roman" w:hAnsi="Times New Roman" w:cs="Times New Roman"/>
          <w:sz w:val="26"/>
          <w:szCs w:val="26"/>
        </w:rPr>
        <w:t>Hội đồng quản trị của Công ty Cổ phần Đầu tư Phát</w:t>
      </w:r>
      <w:r>
        <w:rPr>
          <w:rFonts w:ascii="Times New Roman" w:hAnsi="Times New Roman" w:cs="Times New Roman"/>
          <w:b/>
          <w:bCs/>
          <w:color w:val="002060"/>
          <w:sz w:val="26"/>
          <w:szCs w:val="26"/>
        </w:rPr>
        <w:t xml:space="preserve"> </w:t>
      </w:r>
      <w:r>
        <w:rPr>
          <w:rFonts w:ascii="Times New Roman" w:hAnsi="Times New Roman" w:cs="Times New Roman"/>
          <w:sz w:val="26"/>
          <w:szCs w:val="26"/>
        </w:rPr>
        <w:t>triển Sóc Sơn.</w:t>
      </w:r>
    </w:p>
    <w:p w:rsidR="00ED7B7D" w:rsidRDefault="00ED7B7D">
      <w:pPr>
        <w:widowControl w:val="0"/>
        <w:autoSpaceDE w:val="0"/>
        <w:autoSpaceDN w:val="0"/>
        <w:adjustRightInd w:val="0"/>
        <w:spacing w:after="0" w:line="19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b/>
          <w:bCs/>
          <w:color w:val="002060"/>
          <w:sz w:val="26"/>
          <w:szCs w:val="26"/>
        </w:rPr>
        <w:t>9/ “Ban kiểm soát”</w:t>
      </w:r>
      <w:r>
        <w:rPr>
          <w:rFonts w:ascii="Times New Roman" w:hAnsi="Times New Roman" w:cs="Times New Roman"/>
          <w:sz w:val="26"/>
          <w:szCs w:val="26"/>
        </w:rPr>
        <w:t>: Ban kiểm soát của Công ty Cổ phần Đầu tư Phát triển Sóc</w:t>
      </w:r>
    </w:p>
    <w:p w:rsidR="00ED7B7D" w:rsidRDefault="00ED7B7D">
      <w:pPr>
        <w:widowControl w:val="0"/>
        <w:autoSpaceDE w:val="0"/>
        <w:autoSpaceDN w:val="0"/>
        <w:adjustRightInd w:val="0"/>
        <w:spacing w:after="0" w:line="27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6"/>
          <w:szCs w:val="26"/>
        </w:rPr>
        <w:t>Sơn.</w:t>
      </w:r>
    </w:p>
    <w:p w:rsidR="00ED7B7D" w:rsidRDefault="00ED7B7D">
      <w:pPr>
        <w:widowControl w:val="0"/>
        <w:autoSpaceDE w:val="0"/>
        <w:autoSpaceDN w:val="0"/>
        <w:adjustRightInd w:val="0"/>
        <w:spacing w:after="0" w:line="33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20" w:right="20" w:firstLine="708"/>
        <w:jc w:val="both"/>
        <w:rPr>
          <w:rFonts w:ascii="Times New Roman" w:hAnsi="Times New Roman" w:cs="Times New Roman"/>
          <w:sz w:val="24"/>
          <w:szCs w:val="24"/>
        </w:rPr>
      </w:pPr>
      <w:r>
        <w:rPr>
          <w:rFonts w:ascii="Times New Roman" w:hAnsi="Times New Roman" w:cs="Times New Roman"/>
          <w:b/>
          <w:bCs/>
          <w:color w:val="002060"/>
          <w:sz w:val="26"/>
          <w:szCs w:val="26"/>
        </w:rPr>
        <w:t xml:space="preserve">10/ “Ban Giám đốc”: </w:t>
      </w:r>
      <w:r>
        <w:rPr>
          <w:rFonts w:ascii="Times New Roman" w:hAnsi="Times New Roman" w:cs="Times New Roman"/>
          <w:sz w:val="26"/>
          <w:szCs w:val="26"/>
        </w:rPr>
        <w:t>Ban Giám đốc của Công ty Cổ phần Đầu tư Phát triển</w:t>
      </w:r>
      <w:r>
        <w:rPr>
          <w:rFonts w:ascii="Times New Roman" w:hAnsi="Times New Roman" w:cs="Times New Roman"/>
          <w:b/>
          <w:bCs/>
          <w:color w:val="002060"/>
          <w:sz w:val="26"/>
          <w:szCs w:val="26"/>
        </w:rPr>
        <w:t xml:space="preserve"> </w:t>
      </w:r>
      <w:r>
        <w:rPr>
          <w:rFonts w:ascii="Times New Roman" w:hAnsi="Times New Roman" w:cs="Times New Roman"/>
          <w:sz w:val="26"/>
          <w:szCs w:val="26"/>
        </w:rPr>
        <w:t>Sóc Sơn</w:t>
      </w:r>
    </w:p>
    <w:p w:rsidR="00ED7B7D" w:rsidRDefault="00ED7B7D">
      <w:pPr>
        <w:widowControl w:val="0"/>
        <w:autoSpaceDE w:val="0"/>
        <w:autoSpaceDN w:val="0"/>
        <w:adjustRightInd w:val="0"/>
        <w:spacing w:after="0" w:line="19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b/>
          <w:bCs/>
          <w:color w:val="002060"/>
          <w:sz w:val="26"/>
          <w:szCs w:val="26"/>
        </w:rPr>
        <w:t xml:space="preserve">11/"Vốn điều lệ": </w:t>
      </w:r>
      <w:r>
        <w:rPr>
          <w:rFonts w:ascii="Times New Roman" w:hAnsi="Times New Roman" w:cs="Times New Roman"/>
          <w:sz w:val="26"/>
          <w:szCs w:val="26"/>
        </w:rPr>
        <w:t>Vốn do tất cả các cổ đông đóng góp và quy định tại Điều lệ.</w:t>
      </w:r>
    </w:p>
    <w:p w:rsidR="00ED7B7D" w:rsidRDefault="00ED7B7D">
      <w:pPr>
        <w:widowControl w:val="0"/>
        <w:autoSpaceDE w:val="0"/>
        <w:autoSpaceDN w:val="0"/>
        <w:adjustRightInd w:val="0"/>
        <w:spacing w:after="0" w:line="27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b/>
          <w:bCs/>
          <w:color w:val="002060"/>
          <w:sz w:val="26"/>
          <w:szCs w:val="26"/>
        </w:rPr>
        <w:t xml:space="preserve">12/“Tổ chức phát hành”: </w:t>
      </w:r>
      <w:r>
        <w:rPr>
          <w:rFonts w:ascii="Times New Roman" w:hAnsi="Times New Roman" w:cs="Times New Roman"/>
          <w:sz w:val="26"/>
          <w:szCs w:val="26"/>
        </w:rPr>
        <w:t>Công ty Cổ phần Đầu tư Phát triển Sóc Sơn.</w:t>
      </w:r>
    </w:p>
    <w:p w:rsidR="00ED7B7D" w:rsidRDefault="00ED7B7D">
      <w:pPr>
        <w:widowControl w:val="0"/>
        <w:autoSpaceDE w:val="0"/>
        <w:autoSpaceDN w:val="0"/>
        <w:adjustRightInd w:val="0"/>
        <w:spacing w:after="0" w:line="27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b/>
          <w:bCs/>
          <w:color w:val="002060"/>
          <w:sz w:val="26"/>
          <w:szCs w:val="26"/>
        </w:rPr>
        <w:t xml:space="preserve">13/“Tổ chức kiểm toán”: </w:t>
      </w:r>
      <w:r>
        <w:rPr>
          <w:rFonts w:ascii="Times New Roman" w:hAnsi="Times New Roman" w:cs="Times New Roman"/>
          <w:sz w:val="26"/>
          <w:szCs w:val="26"/>
        </w:rPr>
        <w:t>Công ty</w:t>
      </w:r>
      <w:r>
        <w:rPr>
          <w:rFonts w:ascii="Times New Roman" w:hAnsi="Times New Roman" w:cs="Times New Roman"/>
          <w:b/>
          <w:bCs/>
          <w:color w:val="002060"/>
          <w:sz w:val="26"/>
          <w:szCs w:val="26"/>
        </w:rPr>
        <w:t xml:space="preserve"> </w:t>
      </w:r>
      <w:r>
        <w:rPr>
          <w:rFonts w:ascii="Times New Roman" w:hAnsi="Times New Roman" w:cs="Times New Roman"/>
          <w:sz w:val="26"/>
          <w:szCs w:val="26"/>
        </w:rPr>
        <w:t>TNHH PKF</w:t>
      </w:r>
      <w:r>
        <w:rPr>
          <w:rFonts w:ascii="Times New Roman" w:hAnsi="Times New Roman" w:cs="Times New Roman"/>
          <w:b/>
          <w:bCs/>
          <w:color w:val="002060"/>
          <w:sz w:val="26"/>
          <w:szCs w:val="26"/>
        </w:rPr>
        <w:t xml:space="preserve"> </w:t>
      </w:r>
      <w:r>
        <w:rPr>
          <w:rFonts w:ascii="Times New Roman" w:hAnsi="Times New Roman" w:cs="Times New Roman"/>
          <w:sz w:val="26"/>
          <w:szCs w:val="26"/>
        </w:rPr>
        <w:t>Việt Nam</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43232" behindDoc="1" locked="0" layoutInCell="0" allowOverlap="1">
                <wp:simplePos x="0" y="0"/>
                <wp:positionH relativeFrom="column">
                  <wp:posOffset>5429250</wp:posOffset>
                </wp:positionH>
                <wp:positionV relativeFrom="paragraph">
                  <wp:posOffset>529590</wp:posOffset>
                </wp:positionV>
                <wp:extent cx="584835" cy="210185"/>
                <wp:effectExtent l="0" t="0" r="0" b="0"/>
                <wp:wrapNone/>
                <wp:docPr id="10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E3796" id="Rectangle 85" o:spid="_x0000_s1026" style="position:absolute;margin-left:427.5pt;margin-top:41.7pt;width:46.05pt;height:16.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" o:allowincell="f" fillcolor="#77933c" stroked="f"/>
            </w:pict>
          </mc:Fallback>
        </mc:AlternateContent>
      </w:r>
      <w:r>
        <w:rPr>
          <w:noProof/>
          <w:lang w:val="vi-VN" w:eastAsia="vi-VN"/>
        </w:rPr>
        <w:drawing>
          <wp:anchor distT="0" distB="0" distL="114300" distR="114300" simplePos="0" relativeHeight="251744256" behindDoc="1" locked="0" layoutInCell="0" allowOverlap="1">
            <wp:simplePos x="0" y="0"/>
            <wp:positionH relativeFrom="column">
              <wp:posOffset>71120</wp:posOffset>
            </wp:positionH>
            <wp:positionV relativeFrom="paragraph">
              <wp:posOffset>431800</wp:posOffset>
            </wp:positionV>
            <wp:extent cx="6010275" cy="524510"/>
            <wp:effectExtent l="0" t="0" r="0" b="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45280" behindDoc="1" locked="0" layoutInCell="0" allowOverlap="1">
            <wp:simplePos x="0" y="0"/>
            <wp:positionH relativeFrom="column">
              <wp:posOffset>71120</wp:posOffset>
            </wp:positionH>
            <wp:positionV relativeFrom="paragraph">
              <wp:posOffset>431800</wp:posOffset>
            </wp:positionV>
            <wp:extent cx="6010275" cy="524510"/>
            <wp:effectExtent l="0" t="0" r="9525" b="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3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900"/>
        <w:rPr>
          <w:rFonts w:ascii="Times New Roman" w:hAnsi="Times New Roman" w:cs="Times New Roman"/>
          <w:sz w:val="24"/>
          <w:szCs w:val="24"/>
        </w:rPr>
      </w:pPr>
      <w:r>
        <w:rPr>
          <w:rFonts w:ascii="Times New Roman" w:hAnsi="Times New Roman" w:cs="Times New Roman"/>
          <w:b/>
          <w:bCs/>
          <w:color w:val="FFFFFF"/>
          <w:sz w:val="21"/>
          <w:szCs w:val="21"/>
        </w:rPr>
        <w:t>14</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580" w:header="720" w:footer="720" w:gutter="0"/>
          <w:cols w:space="720" w:equalWidth="0">
            <w:col w:w="9280"/>
          </w:cols>
          <w:noEndnote/>
        </w:sectPr>
      </w:pPr>
    </w:p>
    <w:p w:rsidR="00ED7B7D" w:rsidRDefault="004E5610">
      <w:pPr>
        <w:widowControl w:val="0"/>
        <w:autoSpaceDE w:val="0"/>
        <w:autoSpaceDN w:val="0"/>
        <w:adjustRightInd w:val="0"/>
        <w:spacing w:after="0" w:line="240" w:lineRule="auto"/>
        <w:ind w:left="120"/>
        <w:rPr>
          <w:rFonts w:ascii="Times New Roman" w:hAnsi="Times New Roman" w:cs="Times New Roman"/>
          <w:sz w:val="24"/>
          <w:szCs w:val="24"/>
        </w:rPr>
      </w:pPr>
      <w:bookmarkStart w:id="15" w:name="page29"/>
      <w:bookmarkEnd w:id="15"/>
      <w:r>
        <w:rPr>
          <w:noProof/>
          <w:lang w:val="vi-VN" w:eastAsia="vi-VN"/>
        </w:rPr>
        <w:lastRenderedPageBreak/>
        <w:drawing>
          <wp:anchor distT="0" distB="0" distL="114300" distR="114300" simplePos="0" relativeHeight="25174630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47328" behindDoc="1" locked="0" layoutInCell="0" allowOverlap="1">
                <wp:simplePos x="0" y="0"/>
                <wp:positionH relativeFrom="column">
                  <wp:posOffset>-12700</wp:posOffset>
                </wp:positionH>
                <wp:positionV relativeFrom="paragraph">
                  <wp:posOffset>118110</wp:posOffset>
                </wp:positionV>
                <wp:extent cx="6028690" cy="0"/>
                <wp:effectExtent l="0" t="0" r="0" b="0"/>
                <wp:wrapNone/>
                <wp:docPr id="10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D92A6"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9.3pt" to="473.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" o:allowincell="f" strokecolor="#ea4432" strokeweight="1.60864mm"/>
            </w:pict>
          </mc:Fallback>
        </mc:AlternateContent>
      </w:r>
    </w:p>
    <w:p w:rsidR="00ED7B7D" w:rsidRDefault="00ED7B7D">
      <w:pPr>
        <w:widowControl w:val="0"/>
        <w:autoSpaceDE w:val="0"/>
        <w:autoSpaceDN w:val="0"/>
        <w:adjustRightInd w:val="0"/>
        <w:spacing w:after="0" w:line="22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2060"/>
          <w:sz w:val="26"/>
          <w:szCs w:val="26"/>
          <w:u w:val="single"/>
        </w:rPr>
        <w:t>Các từ, nhóm từ được viết tắt hoặc được nhắc lại nhiều lần trong Bản cáo bạch:</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p w:rsidR="00ED7B7D" w:rsidRDefault="00400FFA">
      <w:pPr>
        <w:widowControl w:val="0"/>
        <w:tabs>
          <w:tab w:val="left" w:pos="18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DTT</w:t>
      </w:r>
      <w:r>
        <w:rPr>
          <w:rFonts w:ascii="Times New Roman" w:hAnsi="Times New Roman" w:cs="Times New Roman"/>
          <w:sz w:val="24"/>
          <w:szCs w:val="24"/>
        </w:rPr>
        <w:tab/>
      </w:r>
      <w:r>
        <w:rPr>
          <w:rFonts w:ascii="Times New Roman" w:hAnsi="Times New Roman" w:cs="Times New Roman"/>
          <w:sz w:val="26"/>
          <w:szCs w:val="26"/>
        </w:rPr>
        <w:t>Doanh thu thuần.</w:t>
      </w:r>
    </w:p>
    <w:p w:rsidR="00ED7B7D" w:rsidRDefault="00ED7B7D">
      <w:pPr>
        <w:widowControl w:val="0"/>
        <w:autoSpaceDE w:val="0"/>
        <w:autoSpaceDN w:val="0"/>
        <w:adjustRightInd w:val="0"/>
        <w:spacing w:after="0" w:line="373" w:lineRule="exact"/>
        <w:rPr>
          <w:rFonts w:ascii="Times New Roman" w:hAnsi="Times New Roman" w:cs="Times New Roman"/>
          <w:sz w:val="24"/>
          <w:szCs w:val="24"/>
        </w:rPr>
      </w:pPr>
    </w:p>
    <w:p w:rsidR="00ED7B7D" w:rsidRDefault="00400FFA">
      <w:pPr>
        <w:widowControl w:val="0"/>
        <w:tabs>
          <w:tab w:val="left" w:pos="18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5"/>
          <w:szCs w:val="25"/>
        </w:rPr>
        <w:t>ĐHĐCĐ</w:t>
      </w:r>
      <w:r>
        <w:rPr>
          <w:rFonts w:ascii="Times New Roman" w:hAnsi="Times New Roman" w:cs="Times New Roman"/>
          <w:sz w:val="24"/>
          <w:szCs w:val="24"/>
        </w:rPr>
        <w:tab/>
      </w:r>
      <w:r>
        <w:rPr>
          <w:rFonts w:ascii="Times New Roman" w:hAnsi="Times New Roman" w:cs="Times New Roman"/>
          <w:sz w:val="25"/>
          <w:szCs w:val="25"/>
        </w:rPr>
        <w:t>Đại hội đồng cổ đông của Công ty Cổ phần Đầu tư Phát triển Sóc Sơn.</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HĐQT</w:t>
      </w:r>
      <w:r>
        <w:rPr>
          <w:rFonts w:ascii="Times New Roman" w:hAnsi="Times New Roman" w:cs="Times New Roman"/>
          <w:sz w:val="24"/>
          <w:szCs w:val="24"/>
        </w:rPr>
        <w:tab/>
      </w:r>
      <w:r>
        <w:rPr>
          <w:rFonts w:ascii="Times New Roman" w:hAnsi="Times New Roman" w:cs="Times New Roman"/>
          <w:sz w:val="26"/>
          <w:szCs w:val="26"/>
        </w:rPr>
        <w:t>Hội đồng quản trị của Công ty Cổ phần Đầu tư Phát triển Sóc Sơn.</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BKS</w:t>
      </w:r>
      <w:r>
        <w:rPr>
          <w:rFonts w:ascii="Times New Roman" w:hAnsi="Times New Roman" w:cs="Times New Roman"/>
          <w:sz w:val="24"/>
          <w:szCs w:val="24"/>
        </w:rPr>
        <w:tab/>
      </w:r>
      <w:r>
        <w:rPr>
          <w:rFonts w:ascii="Times New Roman" w:hAnsi="Times New Roman" w:cs="Times New Roman"/>
          <w:sz w:val="26"/>
          <w:szCs w:val="26"/>
        </w:rPr>
        <w:t>Ban kiểm soát Công ty Cổ phần Đầu tư Phát triển Sóc Sơn.</w:t>
      </w:r>
    </w:p>
    <w:p w:rsidR="00ED7B7D" w:rsidRDefault="00ED7B7D">
      <w:pPr>
        <w:widowControl w:val="0"/>
        <w:autoSpaceDE w:val="0"/>
        <w:autoSpaceDN w:val="0"/>
        <w:adjustRightInd w:val="0"/>
        <w:spacing w:after="0" w:line="362"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GĐ</w:t>
      </w:r>
      <w:r>
        <w:rPr>
          <w:rFonts w:ascii="Times New Roman" w:hAnsi="Times New Roman" w:cs="Times New Roman"/>
          <w:sz w:val="24"/>
          <w:szCs w:val="24"/>
        </w:rPr>
        <w:tab/>
      </w:r>
      <w:r>
        <w:rPr>
          <w:rFonts w:ascii="Times New Roman" w:hAnsi="Times New Roman" w:cs="Times New Roman"/>
          <w:sz w:val="26"/>
          <w:szCs w:val="26"/>
        </w:rPr>
        <w:t>Giám đốc Công ty Cổ phần Đầu tư Phát triển Sóc Sơn</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BGĐ</w:t>
      </w:r>
      <w:r>
        <w:rPr>
          <w:rFonts w:ascii="Times New Roman" w:hAnsi="Times New Roman" w:cs="Times New Roman"/>
          <w:sz w:val="24"/>
          <w:szCs w:val="24"/>
        </w:rPr>
        <w:tab/>
      </w:r>
      <w:r>
        <w:rPr>
          <w:rFonts w:ascii="Times New Roman" w:hAnsi="Times New Roman" w:cs="Times New Roman"/>
          <w:sz w:val="26"/>
          <w:szCs w:val="26"/>
        </w:rPr>
        <w:t>Ban Giám đốc Công ty Cổ phần Đầu tư Phát triển Sóc Sơn</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CBCNV</w:t>
      </w:r>
      <w:r>
        <w:rPr>
          <w:rFonts w:ascii="Times New Roman" w:hAnsi="Times New Roman" w:cs="Times New Roman"/>
          <w:sz w:val="24"/>
          <w:szCs w:val="24"/>
        </w:rPr>
        <w:tab/>
      </w:r>
      <w:r>
        <w:rPr>
          <w:rFonts w:ascii="Times New Roman" w:hAnsi="Times New Roman" w:cs="Times New Roman"/>
          <w:sz w:val="26"/>
          <w:szCs w:val="26"/>
        </w:rPr>
        <w:t>Cán bộ công nhân viên Công ty Cổ phần Đầu tư Phát triển Sóc Sơn</w:t>
      </w:r>
    </w:p>
    <w:p w:rsidR="00ED7B7D" w:rsidRDefault="00ED7B7D">
      <w:pPr>
        <w:widowControl w:val="0"/>
        <w:autoSpaceDE w:val="0"/>
        <w:autoSpaceDN w:val="0"/>
        <w:adjustRightInd w:val="0"/>
        <w:spacing w:after="0" w:line="361"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TNDN</w:t>
      </w:r>
      <w:r>
        <w:rPr>
          <w:rFonts w:ascii="Times New Roman" w:hAnsi="Times New Roman" w:cs="Times New Roman"/>
          <w:sz w:val="24"/>
          <w:szCs w:val="24"/>
        </w:rPr>
        <w:tab/>
      </w:r>
      <w:r>
        <w:rPr>
          <w:rFonts w:ascii="Times New Roman" w:hAnsi="Times New Roman" w:cs="Times New Roman"/>
          <w:sz w:val="26"/>
          <w:szCs w:val="26"/>
        </w:rPr>
        <w:t>Thu nhập doanh nghiệp</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TSCĐ</w:t>
      </w:r>
      <w:r>
        <w:rPr>
          <w:rFonts w:ascii="Times New Roman" w:hAnsi="Times New Roman" w:cs="Times New Roman"/>
          <w:sz w:val="24"/>
          <w:szCs w:val="24"/>
        </w:rPr>
        <w:tab/>
      </w:r>
      <w:r>
        <w:rPr>
          <w:rFonts w:ascii="Times New Roman" w:hAnsi="Times New Roman" w:cs="Times New Roman"/>
          <w:sz w:val="26"/>
          <w:szCs w:val="26"/>
        </w:rPr>
        <w:t>Tài sản cố định</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TSLĐ</w:t>
      </w:r>
      <w:r>
        <w:rPr>
          <w:rFonts w:ascii="Times New Roman" w:hAnsi="Times New Roman" w:cs="Times New Roman"/>
          <w:sz w:val="24"/>
          <w:szCs w:val="24"/>
        </w:rPr>
        <w:tab/>
      </w:r>
      <w:r>
        <w:rPr>
          <w:rFonts w:ascii="Times New Roman" w:hAnsi="Times New Roman" w:cs="Times New Roman"/>
          <w:sz w:val="26"/>
          <w:szCs w:val="26"/>
        </w:rPr>
        <w:t>Tài sản lưu động</w:t>
      </w:r>
    </w:p>
    <w:p w:rsidR="00ED7B7D" w:rsidRDefault="00ED7B7D">
      <w:pPr>
        <w:widowControl w:val="0"/>
        <w:autoSpaceDE w:val="0"/>
        <w:autoSpaceDN w:val="0"/>
        <w:adjustRightInd w:val="0"/>
        <w:spacing w:after="0" w:line="361"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VCSH</w:t>
      </w:r>
      <w:r>
        <w:rPr>
          <w:rFonts w:ascii="Times New Roman" w:hAnsi="Times New Roman" w:cs="Times New Roman"/>
          <w:sz w:val="24"/>
          <w:szCs w:val="24"/>
        </w:rPr>
        <w:tab/>
      </w:r>
      <w:r>
        <w:rPr>
          <w:rFonts w:ascii="Times New Roman" w:hAnsi="Times New Roman" w:cs="Times New Roman"/>
          <w:sz w:val="26"/>
          <w:szCs w:val="26"/>
        </w:rPr>
        <w:t>Vốn chủ sở hữu</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UBCKNN</w:t>
      </w:r>
      <w:r>
        <w:rPr>
          <w:rFonts w:ascii="Times New Roman" w:hAnsi="Times New Roman" w:cs="Times New Roman"/>
          <w:sz w:val="24"/>
          <w:szCs w:val="24"/>
        </w:rPr>
        <w:tab/>
      </w:r>
      <w:r>
        <w:rPr>
          <w:rFonts w:ascii="Times New Roman" w:hAnsi="Times New Roman" w:cs="Times New Roman"/>
          <w:sz w:val="26"/>
          <w:szCs w:val="26"/>
        </w:rPr>
        <w:t>Ủy ban Chứng khoán Nhà nước</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HNX</w:t>
      </w:r>
      <w:r>
        <w:rPr>
          <w:rFonts w:ascii="Times New Roman" w:hAnsi="Times New Roman" w:cs="Times New Roman"/>
          <w:sz w:val="24"/>
          <w:szCs w:val="24"/>
        </w:rPr>
        <w:tab/>
      </w:r>
      <w:r>
        <w:rPr>
          <w:rFonts w:ascii="Times New Roman" w:hAnsi="Times New Roman" w:cs="Times New Roman"/>
          <w:sz w:val="26"/>
          <w:szCs w:val="26"/>
        </w:rPr>
        <w:t>Sở giao dịch Chứng khoán Hà Nội</w:t>
      </w:r>
    </w:p>
    <w:p w:rsidR="00ED7B7D" w:rsidRDefault="00ED7B7D">
      <w:pPr>
        <w:widowControl w:val="0"/>
        <w:autoSpaceDE w:val="0"/>
        <w:autoSpaceDN w:val="0"/>
        <w:adjustRightInd w:val="0"/>
        <w:spacing w:after="0" w:line="361"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BCTC</w:t>
      </w:r>
      <w:r>
        <w:rPr>
          <w:rFonts w:ascii="Times New Roman" w:hAnsi="Times New Roman" w:cs="Times New Roman"/>
          <w:sz w:val="24"/>
          <w:szCs w:val="24"/>
        </w:rPr>
        <w:tab/>
      </w:r>
      <w:r>
        <w:rPr>
          <w:rFonts w:ascii="Times New Roman" w:hAnsi="Times New Roman" w:cs="Times New Roman"/>
          <w:sz w:val="26"/>
          <w:szCs w:val="26"/>
        </w:rPr>
        <w:t>Báo cáo tài chính</w:t>
      </w:r>
    </w:p>
    <w:p w:rsidR="00ED7B7D" w:rsidRDefault="00ED7B7D">
      <w:pPr>
        <w:widowControl w:val="0"/>
        <w:autoSpaceDE w:val="0"/>
        <w:autoSpaceDN w:val="0"/>
        <w:adjustRightInd w:val="0"/>
        <w:spacing w:after="0" w:line="359"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CTCP</w:t>
      </w:r>
      <w:r>
        <w:rPr>
          <w:rFonts w:ascii="Times New Roman" w:hAnsi="Times New Roman" w:cs="Times New Roman"/>
          <w:sz w:val="24"/>
          <w:szCs w:val="24"/>
        </w:rPr>
        <w:tab/>
      </w:r>
      <w:r>
        <w:rPr>
          <w:rFonts w:ascii="Times New Roman" w:hAnsi="Times New Roman" w:cs="Times New Roman"/>
          <w:sz w:val="26"/>
          <w:szCs w:val="26"/>
        </w:rPr>
        <w:t>Công ty cổ phần</w:t>
      </w:r>
    </w:p>
    <w:p w:rsidR="00ED7B7D" w:rsidRDefault="00ED7B7D">
      <w:pPr>
        <w:widowControl w:val="0"/>
        <w:autoSpaceDE w:val="0"/>
        <w:autoSpaceDN w:val="0"/>
        <w:adjustRightInd w:val="0"/>
        <w:spacing w:after="0" w:line="362" w:lineRule="exact"/>
        <w:rPr>
          <w:rFonts w:ascii="Times New Roman" w:hAnsi="Times New Roman" w:cs="Times New Roman"/>
          <w:sz w:val="24"/>
          <w:szCs w:val="24"/>
        </w:rPr>
      </w:pPr>
    </w:p>
    <w:p w:rsidR="00ED7B7D" w:rsidRDefault="00400FFA">
      <w:pPr>
        <w:widowControl w:val="0"/>
        <w:tabs>
          <w:tab w:val="left" w:pos="18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SLCP</w:t>
      </w:r>
      <w:r>
        <w:rPr>
          <w:rFonts w:ascii="Times New Roman" w:hAnsi="Times New Roman" w:cs="Times New Roman"/>
          <w:sz w:val="24"/>
          <w:szCs w:val="24"/>
        </w:rPr>
        <w:tab/>
      </w:r>
      <w:r>
        <w:rPr>
          <w:rFonts w:ascii="Times New Roman" w:hAnsi="Times New Roman" w:cs="Times New Roman"/>
          <w:sz w:val="26"/>
          <w:szCs w:val="26"/>
        </w:rPr>
        <w:t>Số lượng cổ phiếu</w:t>
      </w:r>
    </w:p>
    <w:p w:rsidR="00ED7B7D" w:rsidRDefault="00ED7B7D">
      <w:pPr>
        <w:widowControl w:val="0"/>
        <w:autoSpaceDE w:val="0"/>
        <w:autoSpaceDN w:val="0"/>
        <w:adjustRightInd w:val="0"/>
        <w:spacing w:after="0" w:line="360"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 xml:space="preserve">Giấy CNĐKDN </w:t>
      </w:r>
      <w:r>
        <w:rPr>
          <w:rFonts w:ascii="Times New Roman" w:hAnsi="Times New Roman" w:cs="Times New Roman"/>
          <w:sz w:val="26"/>
          <w:szCs w:val="26"/>
        </w:rPr>
        <w:t>Giấy chứng nhận đăng ký doanh nghiệp</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48352" behindDoc="1" locked="0" layoutInCell="0" allowOverlap="1">
                <wp:simplePos x="0" y="0"/>
                <wp:positionH relativeFrom="column">
                  <wp:posOffset>5340350</wp:posOffset>
                </wp:positionH>
                <wp:positionV relativeFrom="paragraph">
                  <wp:posOffset>2005330</wp:posOffset>
                </wp:positionV>
                <wp:extent cx="584835" cy="210820"/>
                <wp:effectExtent l="0" t="0" r="0" b="0"/>
                <wp:wrapNone/>
                <wp:docPr id="10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0ECCE" id="Rectangle 90" o:spid="_x0000_s1026" style="position:absolute;margin-left:420.5pt;margin-top:157.9pt;width:46.05pt;height:16.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" o:allowincell="f" fillcolor="#77933c" stroked="f"/>
            </w:pict>
          </mc:Fallback>
        </mc:AlternateContent>
      </w:r>
      <w:r>
        <w:rPr>
          <w:noProof/>
          <w:lang w:val="vi-VN" w:eastAsia="vi-VN"/>
        </w:rPr>
        <w:drawing>
          <wp:anchor distT="0" distB="0" distL="114300" distR="114300" simplePos="0" relativeHeight="251749376" behindDoc="1" locked="0" layoutInCell="0" allowOverlap="1">
            <wp:simplePos x="0" y="0"/>
            <wp:positionH relativeFrom="column">
              <wp:posOffset>-17145</wp:posOffset>
            </wp:positionH>
            <wp:positionV relativeFrom="paragraph">
              <wp:posOffset>1908175</wp:posOffset>
            </wp:positionV>
            <wp:extent cx="6010275" cy="524510"/>
            <wp:effectExtent l="0" t="0" r="0" b="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50400" behindDoc="1" locked="0" layoutInCell="0" allowOverlap="1">
            <wp:simplePos x="0" y="0"/>
            <wp:positionH relativeFrom="column">
              <wp:posOffset>-17145</wp:posOffset>
            </wp:positionH>
            <wp:positionV relativeFrom="paragraph">
              <wp:posOffset>1908175</wp:posOffset>
            </wp:positionV>
            <wp:extent cx="6010275" cy="524510"/>
            <wp:effectExtent l="0" t="0" r="9525"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5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760"/>
        <w:rPr>
          <w:rFonts w:ascii="Times New Roman" w:hAnsi="Times New Roman" w:cs="Times New Roman"/>
          <w:sz w:val="24"/>
          <w:szCs w:val="24"/>
        </w:rPr>
      </w:pPr>
      <w:r>
        <w:rPr>
          <w:rFonts w:ascii="Times New Roman" w:hAnsi="Times New Roman" w:cs="Times New Roman"/>
          <w:b/>
          <w:bCs/>
          <w:color w:val="FFFFFF"/>
          <w:sz w:val="21"/>
          <w:szCs w:val="21"/>
        </w:rPr>
        <w:t>15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720" w:header="720" w:footer="720" w:gutter="0"/>
          <w:cols w:space="720" w:equalWidth="0">
            <w:col w:w="9140"/>
          </w:cols>
          <w:noEndnote/>
        </w:sectPr>
      </w:pPr>
    </w:p>
    <w:p w:rsidR="00ED7B7D" w:rsidRDefault="004E5610">
      <w:pPr>
        <w:widowControl w:val="0"/>
        <w:autoSpaceDE w:val="0"/>
        <w:autoSpaceDN w:val="0"/>
        <w:adjustRightInd w:val="0"/>
        <w:spacing w:after="0" w:line="240" w:lineRule="auto"/>
        <w:ind w:left="480"/>
        <w:rPr>
          <w:rFonts w:ascii="Times New Roman" w:hAnsi="Times New Roman" w:cs="Times New Roman"/>
          <w:sz w:val="24"/>
          <w:szCs w:val="24"/>
        </w:rPr>
      </w:pPr>
      <w:bookmarkStart w:id="16" w:name="page31"/>
      <w:bookmarkEnd w:id="16"/>
      <w:r>
        <w:rPr>
          <w:noProof/>
          <w:lang w:val="vi-VN" w:eastAsia="vi-VN"/>
        </w:rPr>
        <w:lastRenderedPageBreak/>
        <w:drawing>
          <wp:anchor distT="0" distB="0" distL="114300" distR="114300" simplePos="0" relativeHeight="25175142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52448" behindDoc="1" locked="0" layoutInCell="0" allowOverlap="1">
                <wp:simplePos x="0" y="0"/>
                <wp:positionH relativeFrom="column">
                  <wp:posOffset>215265</wp:posOffset>
                </wp:positionH>
                <wp:positionV relativeFrom="paragraph">
                  <wp:posOffset>118110</wp:posOffset>
                </wp:positionV>
                <wp:extent cx="6029325" cy="0"/>
                <wp:effectExtent l="0" t="0" r="0" b="0"/>
                <wp:wrapNone/>
                <wp:docPr id="10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78E84"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9.3pt" to="49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" o:allowincell="f" strokecolor="#ea4432" strokeweight="1.60864mm"/>
            </w:pict>
          </mc:Fallback>
        </mc:AlternateConten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sz w:val="26"/>
          <w:szCs w:val="26"/>
        </w:rPr>
        <w:t>PHẦN IV: TÌNH HÌNH VÀ ĐẶC ĐIỂM CỦA TỔ CHỨC PHÁT HÀNH</w:t>
      </w:r>
    </w:p>
    <w:p w:rsidR="00ED7B7D" w:rsidRDefault="00ED7B7D">
      <w:pPr>
        <w:widowControl w:val="0"/>
        <w:autoSpaceDE w:val="0"/>
        <w:autoSpaceDN w:val="0"/>
        <w:adjustRightInd w:val="0"/>
        <w:spacing w:after="0" w:line="27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  Tóm tắt quá trình hình thành và phát triển</w:t>
      </w:r>
    </w:p>
    <w:p w:rsidR="00ED7B7D" w:rsidRDefault="00ED7B7D">
      <w:pPr>
        <w:widowControl w:val="0"/>
        <w:autoSpaceDE w:val="0"/>
        <w:autoSpaceDN w:val="0"/>
        <w:adjustRightInd w:val="0"/>
        <w:spacing w:after="0" w:line="17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Wingdings" w:hAnsi="Wingdings" w:cs="Wingdings"/>
          <w:color w:val="215868"/>
          <w:sz w:val="51"/>
          <w:szCs w:val="51"/>
          <w:vertAlign w:val="superscript"/>
        </w:rPr>
        <w:t></w:t>
      </w:r>
      <w:r>
        <w:rPr>
          <w:rFonts w:ascii="Times New Roman" w:hAnsi="Times New Roman" w:cs="Times New Roman"/>
          <w:b/>
          <w:bCs/>
          <w:color w:val="215868"/>
          <w:sz w:val="26"/>
          <w:szCs w:val="26"/>
        </w:rPr>
        <w:t xml:space="preserve"> Giới thiệu chung về Công ty</w:t>
      </w:r>
    </w:p>
    <w:p w:rsidR="00ED7B7D" w:rsidRDefault="00400FFA">
      <w:pPr>
        <w:widowControl w:val="0"/>
        <w:tabs>
          <w:tab w:val="left" w:pos="1380"/>
        </w:tabs>
        <w:autoSpaceDE w:val="0"/>
        <w:autoSpaceDN w:val="0"/>
        <w:adjustRightInd w:val="0"/>
        <w:spacing w:after="0" w:line="220" w:lineRule="auto"/>
        <w:ind w:left="104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Tên tổ chức:    CÔNG TY CỔ PHẦN ĐẦU TƯ PHÁT TRIỂN SÓC SƠN</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numPr>
          <w:ilvl w:val="0"/>
          <w:numId w:val="8"/>
        </w:numPr>
        <w:tabs>
          <w:tab w:val="clear" w:pos="720"/>
          <w:tab w:val="num" w:pos="1400"/>
        </w:tabs>
        <w:overflowPunct w:val="0"/>
        <w:autoSpaceDE w:val="0"/>
        <w:autoSpaceDN w:val="0"/>
        <w:adjustRightInd w:val="0"/>
        <w:spacing w:after="0" w:line="259" w:lineRule="auto"/>
        <w:ind w:left="1400" w:hanging="364"/>
        <w:jc w:val="both"/>
        <w:rPr>
          <w:rFonts w:ascii="Times New Roman" w:hAnsi="Times New Roman" w:cs="Times New Roman"/>
          <w:sz w:val="26"/>
          <w:szCs w:val="26"/>
        </w:rPr>
      </w:pPr>
      <w:r>
        <w:rPr>
          <w:rFonts w:ascii="Times New Roman" w:hAnsi="Times New Roman" w:cs="Times New Roman"/>
          <w:sz w:val="26"/>
          <w:szCs w:val="26"/>
        </w:rPr>
        <w:t xml:space="preserve">Tên tiếng Anh: SOC SON DEVELOPMENT INVESMENT JOINT STOCK COMPANY </w:t>
      </w:r>
    </w:p>
    <w:p w:rsidR="00ED7B7D" w:rsidRDefault="00ED7B7D">
      <w:pPr>
        <w:widowControl w:val="0"/>
        <w:autoSpaceDE w:val="0"/>
        <w:autoSpaceDN w:val="0"/>
        <w:adjustRightInd w:val="0"/>
        <w:spacing w:after="0" w:line="127" w:lineRule="exact"/>
        <w:rPr>
          <w:rFonts w:ascii="Times New Roman" w:hAnsi="Times New Roman" w:cs="Times New Roman"/>
          <w:sz w:val="26"/>
          <w:szCs w:val="26"/>
        </w:rPr>
      </w:pPr>
    </w:p>
    <w:p w:rsidR="00ED7B7D" w:rsidRPr="004E5610" w:rsidRDefault="00400FFA">
      <w:pPr>
        <w:widowControl w:val="0"/>
        <w:numPr>
          <w:ilvl w:val="0"/>
          <w:numId w:val="8"/>
        </w:numPr>
        <w:tabs>
          <w:tab w:val="clear" w:pos="720"/>
          <w:tab w:val="num" w:pos="1460"/>
        </w:tabs>
        <w:overflowPunct w:val="0"/>
        <w:autoSpaceDE w:val="0"/>
        <w:autoSpaceDN w:val="0"/>
        <w:adjustRightInd w:val="0"/>
        <w:spacing w:after="0" w:line="240" w:lineRule="auto"/>
        <w:ind w:left="1460" w:hanging="424"/>
        <w:jc w:val="both"/>
        <w:rPr>
          <w:rFonts w:ascii="Times New Roman" w:hAnsi="Times New Roman" w:cs="Times New Roman"/>
          <w:sz w:val="26"/>
          <w:szCs w:val="26"/>
          <w:lang w:val="fr-FR"/>
        </w:rPr>
      </w:pPr>
      <w:r w:rsidRPr="004E5610">
        <w:rPr>
          <w:rFonts w:ascii="Times New Roman" w:hAnsi="Times New Roman" w:cs="Times New Roman"/>
          <w:sz w:val="26"/>
          <w:szCs w:val="26"/>
          <w:lang w:val="fr-FR"/>
        </w:rPr>
        <w:t xml:space="preserve">Tên viết tắt:     SOC SON INVEST.,JSC </w:t>
      </w:r>
    </w:p>
    <w:p w:rsidR="00ED7B7D" w:rsidRPr="004E5610" w:rsidRDefault="00ED7B7D">
      <w:pPr>
        <w:widowControl w:val="0"/>
        <w:autoSpaceDE w:val="0"/>
        <w:autoSpaceDN w:val="0"/>
        <w:adjustRightInd w:val="0"/>
        <w:spacing w:after="0" w:line="215" w:lineRule="exact"/>
        <w:rPr>
          <w:rFonts w:ascii="Times New Roman" w:hAnsi="Times New Roman" w:cs="Times New Roman"/>
          <w:sz w:val="26"/>
          <w:szCs w:val="26"/>
          <w:lang w:val="fr-FR"/>
        </w:rPr>
      </w:pPr>
    </w:p>
    <w:p w:rsidR="00ED7B7D" w:rsidRPr="004E5610" w:rsidRDefault="00400FFA">
      <w:pPr>
        <w:widowControl w:val="0"/>
        <w:numPr>
          <w:ilvl w:val="0"/>
          <w:numId w:val="8"/>
        </w:numPr>
        <w:tabs>
          <w:tab w:val="clear" w:pos="720"/>
          <w:tab w:val="num" w:pos="1465"/>
        </w:tabs>
        <w:overflowPunct w:val="0"/>
        <w:autoSpaceDE w:val="0"/>
        <w:autoSpaceDN w:val="0"/>
        <w:adjustRightInd w:val="0"/>
        <w:spacing w:after="0" w:line="260" w:lineRule="auto"/>
        <w:ind w:left="1400" w:hanging="364"/>
        <w:jc w:val="both"/>
        <w:rPr>
          <w:rFonts w:ascii="Times New Roman" w:hAnsi="Times New Roman" w:cs="Times New Roman"/>
          <w:sz w:val="26"/>
          <w:szCs w:val="26"/>
          <w:lang w:val="fr-FR"/>
        </w:rPr>
      </w:pPr>
      <w:r w:rsidRPr="004E5610">
        <w:rPr>
          <w:rFonts w:ascii="Times New Roman" w:hAnsi="Times New Roman" w:cs="Times New Roman"/>
          <w:sz w:val="26"/>
          <w:szCs w:val="26"/>
          <w:lang w:val="fr-FR"/>
        </w:rPr>
        <w:t xml:space="preserve">Trụ sở chính: Số nhà 156, khối 14, quốc lộ 3, Xã Phù Lỗ, Huyện Sóc Sơn, Thành phố Hà Nội, Việt Nam </w:t>
      </w:r>
    </w:p>
    <w:p w:rsidR="00ED7B7D" w:rsidRPr="004E5610" w:rsidRDefault="00ED7B7D">
      <w:pPr>
        <w:widowControl w:val="0"/>
        <w:autoSpaceDE w:val="0"/>
        <w:autoSpaceDN w:val="0"/>
        <w:adjustRightInd w:val="0"/>
        <w:spacing w:after="0" w:line="125" w:lineRule="exact"/>
        <w:rPr>
          <w:rFonts w:ascii="Times New Roman" w:hAnsi="Times New Roman" w:cs="Times New Roman"/>
          <w:sz w:val="24"/>
          <w:szCs w:val="24"/>
          <w:lang w:val="fr-FR"/>
        </w:rPr>
      </w:pPr>
    </w:p>
    <w:tbl>
      <w:tblPr>
        <w:tblW w:w="0" w:type="auto"/>
        <w:tblInd w:w="1040" w:type="dxa"/>
        <w:tblLayout w:type="fixed"/>
        <w:tblCellMar>
          <w:left w:w="0" w:type="dxa"/>
          <w:right w:w="0" w:type="dxa"/>
        </w:tblCellMar>
        <w:tblLook w:val="0000" w:firstRow="0" w:lastRow="0" w:firstColumn="0" w:lastColumn="0" w:noHBand="0" w:noVBand="0"/>
      </w:tblPr>
      <w:tblGrid>
        <w:gridCol w:w="260"/>
        <w:gridCol w:w="1600"/>
        <w:gridCol w:w="1720"/>
      </w:tblGrid>
      <w:tr w:rsidR="00ED7B7D">
        <w:trPr>
          <w:trHeight w:val="299"/>
        </w:trPr>
        <w:tc>
          <w:tcPr>
            <w:tcW w:w="2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56"/>
              <w:jc w:val="right"/>
              <w:rPr>
                <w:rFonts w:ascii="Times New Roman" w:hAnsi="Times New Roman" w:cs="Times New Roman"/>
                <w:sz w:val="24"/>
                <w:szCs w:val="24"/>
              </w:rPr>
            </w:pPr>
            <w:r>
              <w:rPr>
                <w:rFonts w:ascii="Times New Roman" w:hAnsi="Times New Roman" w:cs="Times New Roman"/>
                <w:w w:val="71"/>
                <w:sz w:val="25"/>
                <w:szCs w:val="25"/>
              </w:rPr>
              <w:t>-</w:t>
            </w:r>
          </w:p>
        </w:tc>
        <w:tc>
          <w:tcPr>
            <w:tcW w:w="1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Điện thoại:</w:t>
            </w:r>
          </w:p>
        </w:tc>
        <w:tc>
          <w:tcPr>
            <w:tcW w:w="17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043 583 2189</w:t>
            </w:r>
          </w:p>
        </w:tc>
      </w:tr>
      <w:tr w:rsidR="00ED7B7D">
        <w:trPr>
          <w:trHeight w:val="449"/>
        </w:trPr>
        <w:tc>
          <w:tcPr>
            <w:tcW w:w="2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56"/>
              <w:jc w:val="right"/>
              <w:rPr>
                <w:rFonts w:ascii="Times New Roman" w:hAnsi="Times New Roman" w:cs="Times New Roman"/>
                <w:sz w:val="24"/>
                <w:szCs w:val="24"/>
              </w:rPr>
            </w:pPr>
            <w:r>
              <w:rPr>
                <w:rFonts w:ascii="Times New Roman" w:hAnsi="Times New Roman" w:cs="Times New Roman"/>
                <w:w w:val="71"/>
                <w:sz w:val="25"/>
                <w:szCs w:val="25"/>
              </w:rPr>
              <w:t>-</w:t>
            </w:r>
          </w:p>
        </w:tc>
        <w:tc>
          <w:tcPr>
            <w:tcW w:w="1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Fax:</w:t>
            </w:r>
          </w:p>
        </w:tc>
        <w:tc>
          <w:tcPr>
            <w:tcW w:w="17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043 583 2091</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9"/>
        </w:numPr>
        <w:tabs>
          <w:tab w:val="clear" w:pos="720"/>
          <w:tab w:val="num" w:pos="1400"/>
        </w:tabs>
        <w:overflowPunct w:val="0"/>
        <w:autoSpaceDE w:val="0"/>
        <w:autoSpaceDN w:val="0"/>
        <w:adjustRightInd w:val="0"/>
        <w:spacing w:after="0" w:line="240" w:lineRule="auto"/>
        <w:ind w:left="1400" w:hanging="364"/>
        <w:jc w:val="both"/>
        <w:rPr>
          <w:rFonts w:ascii="Times New Roman" w:hAnsi="Times New Roman" w:cs="Times New Roman"/>
          <w:sz w:val="26"/>
          <w:szCs w:val="26"/>
        </w:rPr>
      </w:pPr>
      <w:r>
        <w:rPr>
          <w:rFonts w:ascii="Times New Roman" w:hAnsi="Times New Roman" w:cs="Times New Roman"/>
          <w:sz w:val="26"/>
          <w:szCs w:val="26"/>
        </w:rPr>
        <w:t xml:space="preserve">Website: http://dautusocson.com/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9"/>
        </w:numPr>
        <w:tabs>
          <w:tab w:val="clear" w:pos="720"/>
          <w:tab w:val="num" w:pos="1400"/>
        </w:tabs>
        <w:overflowPunct w:val="0"/>
        <w:autoSpaceDE w:val="0"/>
        <w:autoSpaceDN w:val="0"/>
        <w:adjustRightInd w:val="0"/>
        <w:spacing w:after="0" w:line="240" w:lineRule="auto"/>
        <w:ind w:left="1400" w:hanging="364"/>
        <w:jc w:val="both"/>
        <w:rPr>
          <w:rFonts w:ascii="Times New Roman" w:hAnsi="Times New Roman" w:cs="Times New Roman"/>
          <w:sz w:val="26"/>
          <w:szCs w:val="26"/>
        </w:rPr>
      </w:pPr>
      <w:r>
        <w:rPr>
          <w:rFonts w:ascii="Times New Roman" w:hAnsi="Times New Roman" w:cs="Times New Roman"/>
          <w:sz w:val="26"/>
          <w:szCs w:val="26"/>
        </w:rPr>
        <w:t xml:space="preserve">Logo: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753472" behindDoc="1" locked="0" layoutInCell="0" allowOverlap="1">
            <wp:simplePos x="0" y="0"/>
            <wp:positionH relativeFrom="column">
              <wp:posOffset>3065145</wp:posOffset>
            </wp:positionH>
            <wp:positionV relativeFrom="paragraph">
              <wp:posOffset>100965</wp:posOffset>
            </wp:positionV>
            <wp:extent cx="1275715" cy="1275715"/>
            <wp:effectExtent l="0" t="0" r="635" b="63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5715" cy="127571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08" w:lineRule="exact"/>
        <w:rPr>
          <w:rFonts w:ascii="Times New Roman" w:hAnsi="Times New Roman" w:cs="Times New Roman"/>
          <w:sz w:val="24"/>
          <w:szCs w:val="24"/>
        </w:rPr>
      </w:pPr>
    </w:p>
    <w:p w:rsidR="00ED7B7D" w:rsidRDefault="00400FFA">
      <w:pPr>
        <w:widowControl w:val="0"/>
        <w:tabs>
          <w:tab w:val="left" w:pos="1380"/>
        </w:tabs>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Vốn điều lệ:    160.800.000.000 đồng (Một trăm sáu mươi tỷ tám trăm triệu</w:t>
      </w:r>
    </w:p>
    <w:p w:rsidR="00ED7B7D" w:rsidRDefault="00ED7B7D">
      <w:pPr>
        <w:widowControl w:val="0"/>
        <w:autoSpaceDE w:val="0"/>
        <w:autoSpaceDN w:val="0"/>
        <w:adjustRightInd w:val="0"/>
        <w:spacing w:after="0" w:line="9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0"/>
        <w:rPr>
          <w:rFonts w:ascii="Times New Roman" w:hAnsi="Times New Roman" w:cs="Times New Roman"/>
          <w:sz w:val="24"/>
          <w:szCs w:val="24"/>
        </w:rPr>
      </w:pPr>
      <w:r>
        <w:rPr>
          <w:rFonts w:ascii="Times New Roman" w:hAnsi="Times New Roman" w:cs="Times New Roman"/>
          <w:sz w:val="26"/>
          <w:szCs w:val="26"/>
        </w:rPr>
        <w:t>đồng)</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numPr>
          <w:ilvl w:val="0"/>
          <w:numId w:val="10"/>
        </w:numPr>
        <w:tabs>
          <w:tab w:val="clear" w:pos="720"/>
          <w:tab w:val="num" w:pos="1400"/>
        </w:tabs>
        <w:overflowPunct w:val="0"/>
        <w:autoSpaceDE w:val="0"/>
        <w:autoSpaceDN w:val="0"/>
        <w:adjustRightInd w:val="0"/>
        <w:spacing w:after="0" w:line="259" w:lineRule="auto"/>
        <w:ind w:left="1400" w:hanging="367"/>
        <w:jc w:val="both"/>
        <w:rPr>
          <w:rFonts w:ascii="Times New Roman" w:hAnsi="Times New Roman" w:cs="Times New Roman"/>
          <w:sz w:val="26"/>
          <w:szCs w:val="26"/>
        </w:rPr>
      </w:pPr>
      <w:r>
        <w:rPr>
          <w:rFonts w:ascii="Times New Roman" w:hAnsi="Times New Roman" w:cs="Times New Roman"/>
          <w:sz w:val="26"/>
          <w:szCs w:val="26"/>
        </w:rPr>
        <w:t xml:space="preserve">Giấy chứng nhận ĐKDN số 0104890396 do Sở Kế hoạch và Đầu tư thành phố Hà Nội cấp lần đầu ngày 31/08/2010, cấp thay đổi lần thứ 09 ngày </w:t>
      </w:r>
    </w:p>
    <w:p w:rsidR="00ED7B7D" w:rsidRDefault="00ED7B7D">
      <w:pPr>
        <w:widowControl w:val="0"/>
        <w:autoSpaceDE w:val="0"/>
        <w:autoSpaceDN w:val="0"/>
        <w:adjustRightInd w:val="0"/>
        <w:spacing w:after="0" w:line="68" w:lineRule="exact"/>
        <w:rPr>
          <w:rFonts w:ascii="Times New Roman" w:hAnsi="Times New Roman" w:cs="Times New Roman"/>
          <w:sz w:val="26"/>
          <w:szCs w:val="26"/>
        </w:rPr>
      </w:pPr>
    </w:p>
    <w:p w:rsidR="00ED7B7D" w:rsidRDefault="00400FFA">
      <w:pPr>
        <w:widowControl w:val="0"/>
        <w:overflowPunct w:val="0"/>
        <w:autoSpaceDE w:val="0"/>
        <w:autoSpaceDN w:val="0"/>
        <w:adjustRightInd w:val="0"/>
        <w:spacing w:after="0" w:line="240" w:lineRule="auto"/>
        <w:ind w:left="1400"/>
        <w:jc w:val="both"/>
        <w:rPr>
          <w:rFonts w:ascii="Times New Roman" w:hAnsi="Times New Roman" w:cs="Times New Roman"/>
          <w:sz w:val="26"/>
          <w:szCs w:val="26"/>
        </w:rPr>
      </w:pPr>
      <w:r>
        <w:rPr>
          <w:rFonts w:ascii="Times New Roman" w:hAnsi="Times New Roman" w:cs="Times New Roman"/>
          <w:sz w:val="26"/>
          <w:szCs w:val="26"/>
        </w:rPr>
        <w:t xml:space="preserve">02/04/2015.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10"/>
        </w:numPr>
        <w:tabs>
          <w:tab w:val="clear" w:pos="720"/>
          <w:tab w:val="num" w:pos="1400"/>
        </w:tabs>
        <w:overflowPunct w:val="0"/>
        <w:autoSpaceDE w:val="0"/>
        <w:autoSpaceDN w:val="0"/>
        <w:adjustRightInd w:val="0"/>
        <w:spacing w:after="0" w:line="239" w:lineRule="auto"/>
        <w:ind w:left="1400" w:hanging="367"/>
        <w:jc w:val="both"/>
        <w:rPr>
          <w:rFonts w:ascii="Times New Roman" w:hAnsi="Times New Roman" w:cs="Times New Roman"/>
          <w:sz w:val="26"/>
          <w:szCs w:val="26"/>
        </w:rPr>
      </w:pPr>
      <w:r>
        <w:rPr>
          <w:rFonts w:ascii="Times New Roman" w:hAnsi="Times New Roman" w:cs="Times New Roman"/>
          <w:sz w:val="26"/>
          <w:szCs w:val="26"/>
        </w:rPr>
        <w:t xml:space="preserve">Ngành nghề kinh doanh: </w:t>
      </w:r>
    </w:p>
    <w:p w:rsidR="00ED7B7D" w:rsidRDefault="00ED7B7D">
      <w:pPr>
        <w:widowControl w:val="0"/>
        <w:autoSpaceDE w:val="0"/>
        <w:autoSpaceDN w:val="0"/>
        <w:adjustRightInd w:val="0"/>
        <w:spacing w:after="0" w:line="235" w:lineRule="exact"/>
        <w:rPr>
          <w:rFonts w:ascii="Times New Roman" w:hAnsi="Times New Roman" w:cs="Times New Roman"/>
          <w:sz w:val="26"/>
          <w:szCs w:val="26"/>
        </w:rPr>
      </w:pPr>
    </w:p>
    <w:p w:rsidR="00ED7B7D" w:rsidRDefault="00400FFA">
      <w:pPr>
        <w:widowControl w:val="0"/>
        <w:numPr>
          <w:ilvl w:val="1"/>
          <w:numId w:val="10"/>
        </w:numPr>
        <w:tabs>
          <w:tab w:val="clear" w:pos="1440"/>
          <w:tab w:val="num" w:pos="1780"/>
        </w:tabs>
        <w:overflowPunct w:val="0"/>
        <w:autoSpaceDE w:val="0"/>
        <w:autoSpaceDN w:val="0"/>
        <w:adjustRightInd w:val="0"/>
        <w:spacing w:after="0" w:line="244" w:lineRule="auto"/>
        <w:ind w:left="1780" w:right="20"/>
        <w:jc w:val="both"/>
        <w:rPr>
          <w:rFonts w:ascii="Symbol" w:hAnsi="Symbol" w:cs="Symbol"/>
          <w:sz w:val="26"/>
          <w:szCs w:val="26"/>
        </w:rPr>
      </w:pPr>
      <w:r>
        <w:rPr>
          <w:rFonts w:ascii="Times New Roman" w:hAnsi="Times New Roman" w:cs="Times New Roman"/>
          <w:sz w:val="26"/>
          <w:szCs w:val="26"/>
        </w:rPr>
        <w:t xml:space="preserve">Sản xuất, phân phối hơi nước, nước nóng, điều hòa không khí và sản xuất nước đá; </w:t>
      </w:r>
    </w:p>
    <w:p w:rsidR="00ED7B7D" w:rsidRDefault="00ED7B7D">
      <w:pPr>
        <w:widowControl w:val="0"/>
        <w:autoSpaceDE w:val="0"/>
        <w:autoSpaceDN w:val="0"/>
        <w:adjustRightInd w:val="0"/>
        <w:spacing w:after="0" w:line="144" w:lineRule="exact"/>
        <w:rPr>
          <w:rFonts w:ascii="Symbol" w:hAnsi="Symbol" w:cs="Symbol"/>
          <w:sz w:val="26"/>
          <w:szCs w:val="26"/>
        </w:rPr>
      </w:pPr>
    </w:p>
    <w:p w:rsidR="00ED7B7D" w:rsidRDefault="00400FFA">
      <w:pPr>
        <w:widowControl w:val="0"/>
        <w:numPr>
          <w:ilvl w:val="1"/>
          <w:numId w:val="10"/>
        </w:numPr>
        <w:tabs>
          <w:tab w:val="clear" w:pos="1440"/>
          <w:tab w:val="num" w:pos="1780"/>
        </w:tabs>
        <w:overflowPunct w:val="0"/>
        <w:autoSpaceDE w:val="0"/>
        <w:autoSpaceDN w:val="0"/>
        <w:adjustRightInd w:val="0"/>
        <w:spacing w:after="0" w:line="240" w:lineRule="auto"/>
        <w:ind w:left="1780"/>
        <w:jc w:val="both"/>
        <w:rPr>
          <w:rFonts w:ascii="Symbol" w:hAnsi="Symbol" w:cs="Symbol"/>
          <w:sz w:val="26"/>
          <w:szCs w:val="26"/>
        </w:rPr>
      </w:pPr>
      <w:r>
        <w:rPr>
          <w:rFonts w:ascii="Times New Roman" w:hAnsi="Times New Roman" w:cs="Times New Roman"/>
          <w:sz w:val="26"/>
          <w:szCs w:val="26"/>
        </w:rPr>
        <w:t xml:space="preserve">Bán buôn sắt thép; </w:t>
      </w:r>
    </w:p>
    <w:p w:rsidR="00ED7B7D" w:rsidRDefault="00ED7B7D">
      <w:pPr>
        <w:widowControl w:val="0"/>
        <w:autoSpaceDE w:val="0"/>
        <w:autoSpaceDN w:val="0"/>
        <w:adjustRightInd w:val="0"/>
        <w:spacing w:after="0" w:line="147" w:lineRule="exact"/>
        <w:rPr>
          <w:rFonts w:ascii="Symbol" w:hAnsi="Symbol" w:cs="Symbol"/>
          <w:sz w:val="26"/>
          <w:szCs w:val="26"/>
        </w:rPr>
      </w:pPr>
    </w:p>
    <w:p w:rsidR="00ED7B7D" w:rsidRDefault="00400FFA">
      <w:pPr>
        <w:widowControl w:val="0"/>
        <w:numPr>
          <w:ilvl w:val="1"/>
          <w:numId w:val="10"/>
        </w:numPr>
        <w:tabs>
          <w:tab w:val="clear" w:pos="1440"/>
          <w:tab w:val="num" w:pos="1780"/>
        </w:tabs>
        <w:overflowPunct w:val="0"/>
        <w:autoSpaceDE w:val="0"/>
        <w:autoSpaceDN w:val="0"/>
        <w:adjustRightInd w:val="0"/>
        <w:spacing w:after="0" w:line="240" w:lineRule="auto"/>
        <w:ind w:left="1780"/>
        <w:jc w:val="both"/>
        <w:rPr>
          <w:rFonts w:ascii="Symbol" w:hAnsi="Symbol" w:cs="Symbol"/>
          <w:sz w:val="26"/>
          <w:szCs w:val="26"/>
        </w:rPr>
      </w:pPr>
      <w:r>
        <w:rPr>
          <w:rFonts w:ascii="Times New Roman" w:hAnsi="Times New Roman" w:cs="Times New Roman"/>
          <w:sz w:val="26"/>
          <w:szCs w:val="26"/>
        </w:rPr>
        <w:t xml:space="preserve">Bán buôn vật liệu, thiết bị lắp đặt khác trong xây dựng; </w:t>
      </w:r>
    </w:p>
    <w:p w:rsidR="00ED7B7D" w:rsidRDefault="00ED7B7D">
      <w:pPr>
        <w:widowControl w:val="0"/>
        <w:autoSpaceDE w:val="0"/>
        <w:autoSpaceDN w:val="0"/>
        <w:adjustRightInd w:val="0"/>
        <w:spacing w:after="0" w:line="149" w:lineRule="exact"/>
        <w:rPr>
          <w:rFonts w:ascii="Symbol" w:hAnsi="Symbol" w:cs="Symbol"/>
          <w:sz w:val="26"/>
          <w:szCs w:val="26"/>
        </w:rPr>
      </w:pPr>
    </w:p>
    <w:p w:rsidR="00ED7B7D" w:rsidRDefault="00400FFA">
      <w:pPr>
        <w:widowControl w:val="0"/>
        <w:numPr>
          <w:ilvl w:val="1"/>
          <w:numId w:val="10"/>
        </w:numPr>
        <w:tabs>
          <w:tab w:val="clear" w:pos="1440"/>
          <w:tab w:val="num" w:pos="1780"/>
        </w:tabs>
        <w:overflowPunct w:val="0"/>
        <w:autoSpaceDE w:val="0"/>
        <w:autoSpaceDN w:val="0"/>
        <w:adjustRightInd w:val="0"/>
        <w:spacing w:after="0" w:line="239" w:lineRule="auto"/>
        <w:ind w:left="1780"/>
        <w:jc w:val="both"/>
        <w:rPr>
          <w:rFonts w:ascii="Symbol" w:hAnsi="Symbol" w:cs="Symbol"/>
          <w:sz w:val="26"/>
          <w:szCs w:val="26"/>
        </w:rPr>
      </w:pPr>
      <w:r>
        <w:rPr>
          <w:rFonts w:ascii="Times New Roman" w:hAnsi="Times New Roman" w:cs="Times New Roman"/>
          <w:sz w:val="26"/>
          <w:szCs w:val="26"/>
        </w:rPr>
        <w:t xml:space="preserve">Hoàn thiện công trình xây dựng;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10"/>
        </w:numPr>
        <w:tabs>
          <w:tab w:val="clear" w:pos="1440"/>
          <w:tab w:val="num" w:pos="1780"/>
        </w:tabs>
        <w:overflowPunct w:val="0"/>
        <w:autoSpaceDE w:val="0"/>
        <w:autoSpaceDN w:val="0"/>
        <w:adjustRightInd w:val="0"/>
        <w:spacing w:after="0" w:line="239" w:lineRule="auto"/>
        <w:ind w:left="1780"/>
        <w:jc w:val="both"/>
        <w:rPr>
          <w:rFonts w:ascii="Symbol" w:hAnsi="Symbol" w:cs="Symbol"/>
          <w:sz w:val="26"/>
          <w:szCs w:val="26"/>
        </w:rPr>
      </w:pPr>
      <w:r>
        <w:rPr>
          <w:rFonts w:ascii="Times New Roman" w:hAnsi="Times New Roman" w:cs="Times New Roman"/>
          <w:sz w:val="26"/>
          <w:szCs w:val="26"/>
        </w:rPr>
        <w:t xml:space="preserve">Hoạt động xây dựng chuyên dụng khác; </w:t>
      </w:r>
    </w:p>
    <w:p w:rsidR="00ED7B7D" w:rsidRDefault="00ED7B7D">
      <w:pPr>
        <w:widowControl w:val="0"/>
        <w:autoSpaceDE w:val="0"/>
        <w:autoSpaceDN w:val="0"/>
        <w:adjustRightInd w:val="0"/>
        <w:spacing w:after="0" w:line="151" w:lineRule="exact"/>
        <w:rPr>
          <w:rFonts w:ascii="Symbol" w:hAnsi="Symbol" w:cs="Symbol"/>
          <w:sz w:val="26"/>
          <w:szCs w:val="26"/>
        </w:rPr>
      </w:pPr>
    </w:p>
    <w:p w:rsidR="00ED7B7D" w:rsidRDefault="00400FFA">
      <w:pPr>
        <w:widowControl w:val="0"/>
        <w:numPr>
          <w:ilvl w:val="1"/>
          <w:numId w:val="10"/>
        </w:numPr>
        <w:tabs>
          <w:tab w:val="clear" w:pos="1440"/>
          <w:tab w:val="num" w:pos="1780"/>
        </w:tabs>
        <w:overflowPunct w:val="0"/>
        <w:autoSpaceDE w:val="0"/>
        <w:autoSpaceDN w:val="0"/>
        <w:adjustRightInd w:val="0"/>
        <w:spacing w:after="0" w:line="239" w:lineRule="auto"/>
        <w:ind w:left="1780"/>
        <w:jc w:val="both"/>
        <w:rPr>
          <w:rFonts w:ascii="Symbol" w:hAnsi="Symbol" w:cs="Symbol"/>
          <w:sz w:val="26"/>
          <w:szCs w:val="26"/>
        </w:rPr>
      </w:pPr>
      <w:r>
        <w:rPr>
          <w:rFonts w:ascii="Times New Roman" w:hAnsi="Times New Roman" w:cs="Times New Roman"/>
          <w:sz w:val="26"/>
          <w:szCs w:val="26"/>
        </w:rPr>
        <w:t xml:space="preserve">Bán buôn máy móc, thiết bị và phụ tùng máy khác;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54496" behindDoc="1" locked="0" layoutInCell="0" allowOverlap="1">
                <wp:simplePos x="0" y="0"/>
                <wp:positionH relativeFrom="column">
                  <wp:posOffset>5568950</wp:posOffset>
                </wp:positionH>
                <wp:positionV relativeFrom="paragraph">
                  <wp:posOffset>344170</wp:posOffset>
                </wp:positionV>
                <wp:extent cx="584835" cy="210185"/>
                <wp:effectExtent l="0" t="0" r="0" b="0"/>
                <wp:wrapNone/>
                <wp:docPr id="10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28A30" id="Rectangle 96" o:spid="_x0000_s1026" style="position:absolute;margin-left:438.5pt;margin-top:27.1pt;width:46.05pt;height:16.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" o:allowincell="f" fillcolor="#77933c" stroked="f"/>
            </w:pict>
          </mc:Fallback>
        </mc:AlternateContent>
      </w:r>
      <w:r>
        <w:rPr>
          <w:noProof/>
          <w:lang w:val="vi-VN" w:eastAsia="vi-VN"/>
        </w:rPr>
        <w:drawing>
          <wp:anchor distT="0" distB="0" distL="114300" distR="114300" simplePos="0" relativeHeight="251755520" behindDoc="1" locked="0" layoutInCell="0" allowOverlap="1">
            <wp:simplePos x="0" y="0"/>
            <wp:positionH relativeFrom="column">
              <wp:posOffset>210820</wp:posOffset>
            </wp:positionH>
            <wp:positionV relativeFrom="paragraph">
              <wp:posOffset>247015</wp:posOffset>
            </wp:positionV>
            <wp:extent cx="6010275" cy="524510"/>
            <wp:effectExtent l="0" t="0" r="0" b="8890"/>
            <wp:wrapNone/>
            <wp:docPr id="10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56544" behindDoc="1" locked="0" layoutInCell="0" allowOverlap="1">
            <wp:simplePos x="0" y="0"/>
            <wp:positionH relativeFrom="column">
              <wp:posOffset>210820</wp:posOffset>
            </wp:positionH>
            <wp:positionV relativeFrom="paragraph">
              <wp:posOffset>247015</wp:posOffset>
            </wp:positionV>
            <wp:extent cx="6010275" cy="524510"/>
            <wp:effectExtent l="0" t="0" r="9525" b="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33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120"/>
        <w:rPr>
          <w:rFonts w:ascii="Times New Roman" w:hAnsi="Times New Roman" w:cs="Times New Roman"/>
          <w:sz w:val="24"/>
          <w:szCs w:val="24"/>
        </w:rPr>
      </w:pPr>
      <w:r>
        <w:rPr>
          <w:rFonts w:ascii="Times New Roman" w:hAnsi="Times New Roman" w:cs="Times New Roman"/>
          <w:b/>
          <w:bCs/>
          <w:color w:val="FFFFFF"/>
          <w:sz w:val="21"/>
          <w:szCs w:val="21"/>
        </w:rPr>
        <w:t>16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360" w:header="720" w:footer="720" w:gutter="0"/>
          <w:cols w:space="720" w:equalWidth="0">
            <w:col w:w="9500"/>
          </w:cols>
          <w:noEndnote/>
        </w:sectPr>
      </w:pPr>
    </w:p>
    <w:p w:rsidR="00ED7B7D" w:rsidRDefault="004E5610">
      <w:pPr>
        <w:widowControl w:val="0"/>
        <w:autoSpaceDE w:val="0"/>
        <w:autoSpaceDN w:val="0"/>
        <w:adjustRightInd w:val="0"/>
        <w:spacing w:after="0" w:line="240" w:lineRule="auto"/>
        <w:ind w:left="54"/>
        <w:rPr>
          <w:rFonts w:ascii="Times New Roman" w:hAnsi="Times New Roman" w:cs="Times New Roman"/>
          <w:sz w:val="24"/>
          <w:szCs w:val="24"/>
        </w:rPr>
      </w:pPr>
      <w:bookmarkStart w:id="17" w:name="page33"/>
      <w:bookmarkEnd w:id="17"/>
      <w:r>
        <w:rPr>
          <w:noProof/>
          <w:lang w:val="vi-VN" w:eastAsia="vi-VN"/>
        </w:rPr>
        <w:lastRenderedPageBreak/>
        <w:drawing>
          <wp:anchor distT="0" distB="0" distL="114300" distR="114300" simplePos="0" relativeHeight="25175756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4"/>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58592" behindDoc="1" locked="0" layoutInCell="0" allowOverlap="1">
                <wp:simplePos x="0" y="0"/>
                <wp:positionH relativeFrom="column">
                  <wp:posOffset>-54610</wp:posOffset>
                </wp:positionH>
                <wp:positionV relativeFrom="paragraph">
                  <wp:posOffset>118110</wp:posOffset>
                </wp:positionV>
                <wp:extent cx="6028690" cy="0"/>
                <wp:effectExtent l="0" t="0" r="0" b="0"/>
                <wp:wrapNone/>
                <wp:docPr id="9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091C"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9.3pt" to="470.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" o:allowincell="f" strokecolor="#ea4432" strokeweight="1.60864mm"/>
            </w:pict>
          </mc:Fallback>
        </mc:AlternateContent>
      </w:r>
    </w:p>
    <w:p w:rsidR="00ED7B7D" w:rsidRDefault="00400FFA">
      <w:pPr>
        <w:widowControl w:val="0"/>
        <w:numPr>
          <w:ilvl w:val="2"/>
          <w:numId w:val="11"/>
        </w:numPr>
        <w:tabs>
          <w:tab w:val="clear" w:pos="2160"/>
          <w:tab w:val="num" w:pos="1354"/>
        </w:tabs>
        <w:overflowPunct w:val="0"/>
        <w:autoSpaceDE w:val="0"/>
        <w:autoSpaceDN w:val="0"/>
        <w:adjustRightInd w:val="0"/>
        <w:spacing w:after="0" w:line="239" w:lineRule="auto"/>
        <w:ind w:left="1354"/>
        <w:jc w:val="both"/>
        <w:rPr>
          <w:rFonts w:ascii="Symbol" w:hAnsi="Symbol" w:cs="Symbol"/>
          <w:sz w:val="26"/>
          <w:szCs w:val="26"/>
        </w:rPr>
      </w:pPr>
      <w:r>
        <w:rPr>
          <w:rFonts w:ascii="Times New Roman" w:hAnsi="Times New Roman" w:cs="Times New Roman"/>
          <w:sz w:val="26"/>
          <w:szCs w:val="26"/>
        </w:rPr>
        <w:t xml:space="preserve">Vận tải hàng hóa bằng đường bộ;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2"/>
          <w:numId w:val="11"/>
        </w:numPr>
        <w:tabs>
          <w:tab w:val="clear" w:pos="2160"/>
          <w:tab w:val="num" w:pos="1354"/>
        </w:tabs>
        <w:overflowPunct w:val="0"/>
        <w:autoSpaceDE w:val="0"/>
        <w:autoSpaceDN w:val="0"/>
        <w:adjustRightInd w:val="0"/>
        <w:spacing w:after="0" w:line="239" w:lineRule="auto"/>
        <w:ind w:left="1354"/>
        <w:jc w:val="both"/>
        <w:rPr>
          <w:rFonts w:ascii="Symbol" w:hAnsi="Symbol" w:cs="Symbol"/>
          <w:sz w:val="26"/>
          <w:szCs w:val="26"/>
        </w:rPr>
      </w:pPr>
      <w:r>
        <w:rPr>
          <w:rFonts w:ascii="Times New Roman" w:hAnsi="Times New Roman" w:cs="Times New Roman"/>
          <w:sz w:val="26"/>
          <w:szCs w:val="26"/>
        </w:rPr>
        <w:t xml:space="preserve">Đại lý, môi giới, đấu giá; </w:t>
      </w:r>
    </w:p>
    <w:p w:rsidR="00ED7B7D" w:rsidRDefault="00ED7B7D">
      <w:pPr>
        <w:widowControl w:val="0"/>
        <w:autoSpaceDE w:val="0"/>
        <w:autoSpaceDN w:val="0"/>
        <w:adjustRightInd w:val="0"/>
        <w:spacing w:after="0" w:line="235" w:lineRule="exact"/>
        <w:rPr>
          <w:rFonts w:ascii="Symbol" w:hAnsi="Symbol" w:cs="Symbol"/>
          <w:sz w:val="26"/>
          <w:szCs w:val="26"/>
        </w:rPr>
      </w:pPr>
    </w:p>
    <w:p w:rsidR="00ED7B7D" w:rsidRDefault="00400FFA">
      <w:pPr>
        <w:widowControl w:val="0"/>
        <w:numPr>
          <w:ilvl w:val="2"/>
          <w:numId w:val="11"/>
        </w:numPr>
        <w:tabs>
          <w:tab w:val="clear" w:pos="2160"/>
          <w:tab w:val="num" w:pos="1354"/>
        </w:tabs>
        <w:overflowPunct w:val="0"/>
        <w:autoSpaceDE w:val="0"/>
        <w:autoSpaceDN w:val="0"/>
        <w:adjustRightInd w:val="0"/>
        <w:spacing w:after="0" w:line="244" w:lineRule="auto"/>
        <w:ind w:left="1354" w:right="20"/>
        <w:jc w:val="both"/>
        <w:rPr>
          <w:rFonts w:ascii="Symbol" w:hAnsi="Symbol" w:cs="Symbol"/>
          <w:sz w:val="26"/>
          <w:szCs w:val="26"/>
        </w:rPr>
      </w:pPr>
      <w:r>
        <w:rPr>
          <w:rFonts w:ascii="Times New Roman" w:hAnsi="Times New Roman" w:cs="Times New Roman"/>
          <w:sz w:val="26"/>
          <w:szCs w:val="26"/>
        </w:rPr>
        <w:t xml:space="preserve">Hoạt động dịch vụ hỗ trợ kinh doanh khác còn lại chưa được phân vào đâu; (Chi tiết: Đại lý mua, đại lý bán, ký gửi hàng hóa) </w:t>
      </w:r>
    </w:p>
    <w:p w:rsidR="00ED7B7D" w:rsidRDefault="00ED7B7D">
      <w:pPr>
        <w:widowControl w:val="0"/>
        <w:autoSpaceDE w:val="0"/>
        <w:autoSpaceDN w:val="0"/>
        <w:adjustRightInd w:val="0"/>
        <w:spacing w:after="0" w:line="229" w:lineRule="exact"/>
        <w:rPr>
          <w:rFonts w:ascii="Symbol" w:hAnsi="Symbol" w:cs="Symbol"/>
          <w:sz w:val="26"/>
          <w:szCs w:val="26"/>
        </w:rPr>
      </w:pPr>
    </w:p>
    <w:p w:rsidR="00ED7B7D" w:rsidRDefault="00400FFA">
      <w:pPr>
        <w:widowControl w:val="0"/>
        <w:numPr>
          <w:ilvl w:val="2"/>
          <w:numId w:val="11"/>
        </w:numPr>
        <w:tabs>
          <w:tab w:val="clear" w:pos="2160"/>
          <w:tab w:val="num" w:pos="1354"/>
        </w:tabs>
        <w:overflowPunct w:val="0"/>
        <w:autoSpaceDE w:val="0"/>
        <w:autoSpaceDN w:val="0"/>
        <w:adjustRightInd w:val="0"/>
        <w:spacing w:after="0" w:line="244" w:lineRule="auto"/>
        <w:ind w:left="1354" w:right="20"/>
        <w:jc w:val="both"/>
        <w:rPr>
          <w:rFonts w:ascii="Symbol" w:hAnsi="Symbol" w:cs="Symbol"/>
          <w:sz w:val="26"/>
          <w:szCs w:val="26"/>
        </w:rPr>
      </w:pPr>
      <w:r>
        <w:rPr>
          <w:rFonts w:ascii="Times New Roman" w:hAnsi="Times New Roman" w:cs="Times New Roman"/>
          <w:sz w:val="26"/>
          <w:szCs w:val="26"/>
        </w:rPr>
        <w:t xml:space="preserve">Hoạt động dịch vụ hỗ trợ kinh doanh khác còn lại chưa được phân vào đâu. (Chi tiết: Xuất nhập khẩu các mặt hàng Công ty kinh doanh) </w:t>
      </w:r>
    </w:p>
    <w:p w:rsidR="00ED7B7D" w:rsidRDefault="00ED7B7D">
      <w:pPr>
        <w:widowControl w:val="0"/>
        <w:autoSpaceDE w:val="0"/>
        <w:autoSpaceDN w:val="0"/>
        <w:adjustRightInd w:val="0"/>
        <w:spacing w:after="0" w:line="144" w:lineRule="exact"/>
        <w:rPr>
          <w:rFonts w:ascii="Symbol" w:hAnsi="Symbol" w:cs="Symbol"/>
          <w:sz w:val="26"/>
          <w:szCs w:val="26"/>
        </w:rPr>
      </w:pPr>
    </w:p>
    <w:p w:rsidR="00ED7B7D" w:rsidRDefault="00400FFA">
      <w:pPr>
        <w:widowControl w:val="0"/>
        <w:numPr>
          <w:ilvl w:val="2"/>
          <w:numId w:val="11"/>
        </w:numPr>
        <w:tabs>
          <w:tab w:val="clear" w:pos="2160"/>
          <w:tab w:val="num" w:pos="1354"/>
        </w:tabs>
        <w:overflowPunct w:val="0"/>
        <w:autoSpaceDE w:val="0"/>
        <w:autoSpaceDN w:val="0"/>
        <w:adjustRightInd w:val="0"/>
        <w:spacing w:after="0" w:line="239" w:lineRule="auto"/>
        <w:ind w:left="1354"/>
        <w:jc w:val="both"/>
        <w:rPr>
          <w:rFonts w:ascii="Symbol" w:hAnsi="Symbol" w:cs="Symbol"/>
          <w:sz w:val="26"/>
          <w:szCs w:val="26"/>
        </w:rPr>
      </w:pPr>
      <w:r>
        <w:rPr>
          <w:rFonts w:ascii="Times New Roman" w:hAnsi="Times New Roman" w:cs="Times New Roman"/>
          <w:sz w:val="26"/>
          <w:szCs w:val="26"/>
        </w:rPr>
        <w:t xml:space="preserve">Bán buôn thiết bị và linh kiện điện tử, viễn thông.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2"/>
          <w:numId w:val="11"/>
        </w:numPr>
        <w:tabs>
          <w:tab w:val="clear" w:pos="2160"/>
          <w:tab w:val="num" w:pos="1354"/>
        </w:tabs>
        <w:overflowPunct w:val="0"/>
        <w:autoSpaceDE w:val="0"/>
        <w:autoSpaceDN w:val="0"/>
        <w:adjustRightInd w:val="0"/>
        <w:spacing w:after="0" w:line="239" w:lineRule="auto"/>
        <w:ind w:left="1354"/>
        <w:jc w:val="both"/>
        <w:rPr>
          <w:rFonts w:ascii="Symbol" w:hAnsi="Symbol" w:cs="Symbol"/>
          <w:sz w:val="26"/>
          <w:szCs w:val="26"/>
        </w:rPr>
      </w:pPr>
      <w:r>
        <w:rPr>
          <w:rFonts w:ascii="Times New Roman" w:hAnsi="Times New Roman" w:cs="Times New Roman"/>
          <w:sz w:val="26"/>
          <w:szCs w:val="26"/>
        </w:rPr>
        <w:t xml:space="preserve">Cho thuê máy móc, thiết bị xây dựng. </w:t>
      </w:r>
    </w:p>
    <w:p w:rsidR="00ED7B7D" w:rsidRDefault="00ED7B7D">
      <w:pPr>
        <w:widowControl w:val="0"/>
        <w:autoSpaceDE w:val="0"/>
        <w:autoSpaceDN w:val="0"/>
        <w:adjustRightInd w:val="0"/>
        <w:spacing w:after="0" w:line="1" w:lineRule="exact"/>
        <w:rPr>
          <w:rFonts w:ascii="Symbol" w:hAnsi="Symbol" w:cs="Symbol"/>
          <w:sz w:val="26"/>
          <w:szCs w:val="26"/>
        </w:rPr>
      </w:pPr>
    </w:p>
    <w:p w:rsidR="00ED7B7D" w:rsidRDefault="00400FFA">
      <w:pPr>
        <w:widowControl w:val="0"/>
        <w:numPr>
          <w:ilvl w:val="0"/>
          <w:numId w:val="11"/>
        </w:numPr>
        <w:tabs>
          <w:tab w:val="clear" w:pos="720"/>
          <w:tab w:val="num" w:pos="414"/>
        </w:tabs>
        <w:overflowPunct w:val="0"/>
        <w:autoSpaceDE w:val="0"/>
        <w:autoSpaceDN w:val="0"/>
        <w:adjustRightInd w:val="0"/>
        <w:spacing w:after="0" w:line="224" w:lineRule="auto"/>
        <w:ind w:left="414" w:hanging="414"/>
        <w:jc w:val="both"/>
        <w:rPr>
          <w:rFonts w:ascii="Wingdings" w:hAnsi="Wingdings" w:cs="Wingdings"/>
          <w:color w:val="244061"/>
          <w:sz w:val="52"/>
          <w:szCs w:val="52"/>
          <w:vertAlign w:val="superscript"/>
        </w:rPr>
      </w:pPr>
      <w:r>
        <w:rPr>
          <w:rFonts w:ascii="Times New Roman" w:hAnsi="Times New Roman" w:cs="Times New Roman"/>
          <w:b/>
          <w:bCs/>
          <w:color w:val="215868"/>
          <w:sz w:val="26"/>
          <w:szCs w:val="26"/>
        </w:rPr>
        <w:t xml:space="preserve">Quá trình hình thành và phát triển </w:t>
      </w:r>
    </w:p>
    <w:p w:rsidR="00ED7B7D" w:rsidRDefault="00ED7B7D">
      <w:pPr>
        <w:widowControl w:val="0"/>
        <w:autoSpaceDE w:val="0"/>
        <w:autoSpaceDN w:val="0"/>
        <w:adjustRightInd w:val="0"/>
        <w:spacing w:after="0" w:line="209" w:lineRule="exact"/>
        <w:rPr>
          <w:rFonts w:ascii="Wingdings" w:hAnsi="Wingdings" w:cs="Wingdings"/>
          <w:color w:val="244061"/>
          <w:sz w:val="52"/>
          <w:szCs w:val="52"/>
          <w:vertAlign w:val="superscript"/>
        </w:rPr>
      </w:pPr>
    </w:p>
    <w:p w:rsidR="00ED7B7D" w:rsidRDefault="00400FFA">
      <w:pPr>
        <w:widowControl w:val="0"/>
        <w:numPr>
          <w:ilvl w:val="1"/>
          <w:numId w:val="11"/>
        </w:numPr>
        <w:tabs>
          <w:tab w:val="clear" w:pos="1440"/>
          <w:tab w:val="num" w:pos="1231"/>
        </w:tabs>
        <w:overflowPunct w:val="0"/>
        <w:autoSpaceDE w:val="0"/>
        <w:autoSpaceDN w:val="0"/>
        <w:adjustRightInd w:val="0"/>
        <w:spacing w:after="0" w:line="294" w:lineRule="auto"/>
        <w:ind w:left="74" w:right="20" w:firstLine="428"/>
        <w:jc w:val="both"/>
        <w:rPr>
          <w:rFonts w:ascii="Times New Roman" w:hAnsi="Times New Roman" w:cs="Times New Roman"/>
          <w:sz w:val="26"/>
          <w:szCs w:val="26"/>
        </w:rPr>
      </w:pPr>
      <w:r>
        <w:rPr>
          <w:rFonts w:ascii="Times New Roman" w:hAnsi="Times New Roman" w:cs="Times New Roman"/>
          <w:sz w:val="26"/>
          <w:szCs w:val="26"/>
        </w:rPr>
        <w:t xml:space="preserve">Công ty Cổ phần Đầu tư Phát triển Sóc Sơn thành lập vào ngày 31 tháng 08 năm 2010 được góp vốn bởi 03 cổ đông sáng lập với số vốn góp ban đầu là 4,9 tỷ đồng. Ngành nghề, hoạt động sản xuất kinh doanh chính là bán buôn sắt thép, có trụ sở chính đặt tại Tổ 2, thị trấn Sóc Sơn, huyện Sóc Sơn, thành phố Hà Nội.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1"/>
          <w:numId w:val="11"/>
        </w:numPr>
        <w:tabs>
          <w:tab w:val="clear" w:pos="1440"/>
          <w:tab w:val="num" w:pos="1231"/>
        </w:tabs>
        <w:overflowPunct w:val="0"/>
        <w:autoSpaceDE w:val="0"/>
        <w:autoSpaceDN w:val="0"/>
        <w:adjustRightInd w:val="0"/>
        <w:spacing w:after="0" w:line="298" w:lineRule="auto"/>
        <w:ind w:left="74" w:firstLine="428"/>
        <w:jc w:val="both"/>
        <w:rPr>
          <w:rFonts w:ascii="Times New Roman" w:hAnsi="Times New Roman" w:cs="Times New Roman"/>
          <w:sz w:val="26"/>
          <w:szCs w:val="26"/>
        </w:rPr>
      </w:pPr>
      <w:r>
        <w:rPr>
          <w:rFonts w:ascii="Times New Roman" w:hAnsi="Times New Roman" w:cs="Times New Roman"/>
          <w:sz w:val="26"/>
          <w:szCs w:val="26"/>
        </w:rPr>
        <w:t xml:space="preserve">Ngày 11 tháng 09 năm 2014, Công ty thay đổi trụ sở chính đến Số nhà 156, quốc lộ 3, xã Phù Lỗ, Huyện Sóc Sơn, Thành phố Hà Nội với diện tích 500m2 và kho hàng diện tích 1.000 m2 tại địa chỉ Km 19, Quốc lộ 3, Xã Phù Lỗ, Huyện Sóc Sơn, Thành phố Hà Nội. Với trụ sở mới và kho hàng khang trang tạo điều kiện thuận lợi cho hoạt động thương mại của Công ty. </w:t>
      </w:r>
    </w:p>
    <w:p w:rsidR="00ED7B7D" w:rsidRDefault="00ED7B7D">
      <w:pPr>
        <w:widowControl w:val="0"/>
        <w:autoSpaceDE w:val="0"/>
        <w:autoSpaceDN w:val="0"/>
        <w:adjustRightInd w:val="0"/>
        <w:spacing w:after="0" w:line="80" w:lineRule="exact"/>
        <w:rPr>
          <w:rFonts w:ascii="Times New Roman" w:hAnsi="Times New Roman" w:cs="Times New Roman"/>
          <w:sz w:val="26"/>
          <w:szCs w:val="26"/>
        </w:rPr>
      </w:pPr>
    </w:p>
    <w:p w:rsidR="00ED7B7D" w:rsidRDefault="00400FFA">
      <w:pPr>
        <w:widowControl w:val="0"/>
        <w:numPr>
          <w:ilvl w:val="1"/>
          <w:numId w:val="11"/>
        </w:numPr>
        <w:tabs>
          <w:tab w:val="clear" w:pos="1440"/>
          <w:tab w:val="num" w:pos="1234"/>
        </w:tabs>
        <w:overflowPunct w:val="0"/>
        <w:autoSpaceDE w:val="0"/>
        <w:autoSpaceDN w:val="0"/>
        <w:adjustRightInd w:val="0"/>
        <w:spacing w:after="0" w:line="240" w:lineRule="auto"/>
        <w:ind w:left="1234" w:hanging="732"/>
        <w:jc w:val="both"/>
        <w:rPr>
          <w:rFonts w:ascii="Times New Roman" w:hAnsi="Times New Roman" w:cs="Times New Roman"/>
          <w:sz w:val="26"/>
          <w:szCs w:val="26"/>
        </w:rPr>
      </w:pPr>
      <w:r>
        <w:rPr>
          <w:rFonts w:ascii="Times New Roman" w:hAnsi="Times New Roman" w:cs="Times New Roman"/>
          <w:sz w:val="26"/>
          <w:szCs w:val="26"/>
        </w:rPr>
        <w:t xml:space="preserve">Tháng 12 năm 2014, Công ty thực hiện 2 đợt tăng vốn điều lệ từ 4,9 tỷ </w:t>
      </w:r>
    </w:p>
    <w:p w:rsidR="00ED7B7D" w:rsidRDefault="00ED7B7D">
      <w:pPr>
        <w:widowControl w:val="0"/>
        <w:autoSpaceDE w:val="0"/>
        <w:autoSpaceDN w:val="0"/>
        <w:adjustRightInd w:val="0"/>
        <w:spacing w:after="0" w:line="154" w:lineRule="exact"/>
        <w:rPr>
          <w:rFonts w:ascii="Times New Roman" w:hAnsi="Times New Roman" w:cs="Times New Roman"/>
          <w:sz w:val="26"/>
          <w:szCs w:val="26"/>
        </w:rPr>
      </w:pPr>
    </w:p>
    <w:p w:rsidR="00ED7B7D" w:rsidRDefault="00400FFA">
      <w:pPr>
        <w:widowControl w:val="0"/>
        <w:overflowPunct w:val="0"/>
        <w:autoSpaceDE w:val="0"/>
        <w:autoSpaceDN w:val="0"/>
        <w:adjustRightInd w:val="0"/>
        <w:spacing w:after="0" w:line="306" w:lineRule="auto"/>
        <w:ind w:left="74"/>
        <w:jc w:val="both"/>
        <w:rPr>
          <w:rFonts w:ascii="Times New Roman" w:hAnsi="Times New Roman" w:cs="Times New Roman"/>
          <w:sz w:val="26"/>
          <w:szCs w:val="26"/>
        </w:rPr>
      </w:pPr>
      <w:r>
        <w:rPr>
          <w:rFonts w:ascii="Times New Roman" w:hAnsi="Times New Roman" w:cs="Times New Roman"/>
          <w:sz w:val="26"/>
          <w:szCs w:val="26"/>
        </w:rPr>
        <w:t xml:space="preserve">đồng lên 30 tỷ và tăng vốn điều lệ từ 30 tỷ đồng lên 160,8 tỷ đồng để mở rộng hoạt động kinh doanh. Kể từ khi thành lập cho đến thời điểm hiện tại, Công ty đã đi vào hoạt động được hơn năm năm, bước đầu cũng đã khẳng định được năng lực của mình trên thị trường, bằng chứng là Công ty đã và đang cung cấp thép với số lượng lớn cho một số dự án như: dự án xây dựng Bệnh viện y học cổ truyền Bộ Công An, Dự án Khu đô thị Vân Canh – Hoài Đức – Hà Nội, dự án xây dựng Nhà công vụ Bộ Công an, Dự án xây dựng cầu Thái Hà, Dự án xây dựng nhà ở cho CBCNV Bệnh viện 103… Bên cạnh đó, Công ty vẫn đang nỗ lực tìm kiếm đối tác, mở rộng thị trường trong và ngoài nước để bảo đảm hoạt động sản xuất kinh doanh của Công ty đạt được thành tựu tốt nhất. </w:t>
      </w:r>
    </w:p>
    <w:p w:rsidR="00ED7B7D" w:rsidRDefault="00ED7B7D">
      <w:pPr>
        <w:widowControl w:val="0"/>
        <w:autoSpaceDE w:val="0"/>
        <w:autoSpaceDN w:val="0"/>
        <w:adjustRightInd w:val="0"/>
        <w:spacing w:after="0" w:line="136" w:lineRule="exact"/>
        <w:rPr>
          <w:rFonts w:ascii="Times New Roman" w:hAnsi="Times New Roman" w:cs="Times New Roman"/>
          <w:sz w:val="26"/>
          <w:szCs w:val="26"/>
        </w:rPr>
      </w:pPr>
    </w:p>
    <w:p w:rsidR="00ED7B7D" w:rsidRDefault="00400FFA">
      <w:pPr>
        <w:widowControl w:val="0"/>
        <w:numPr>
          <w:ilvl w:val="1"/>
          <w:numId w:val="11"/>
        </w:numPr>
        <w:tabs>
          <w:tab w:val="clear" w:pos="1440"/>
          <w:tab w:val="num" w:pos="1231"/>
        </w:tabs>
        <w:overflowPunct w:val="0"/>
        <w:autoSpaceDE w:val="0"/>
        <w:autoSpaceDN w:val="0"/>
        <w:adjustRightInd w:val="0"/>
        <w:spacing w:after="0" w:line="286" w:lineRule="auto"/>
        <w:ind w:left="74" w:firstLine="428"/>
        <w:jc w:val="both"/>
        <w:rPr>
          <w:rFonts w:ascii="Times New Roman" w:hAnsi="Times New Roman" w:cs="Times New Roman"/>
          <w:sz w:val="26"/>
          <w:szCs w:val="26"/>
        </w:rPr>
      </w:pPr>
      <w:r>
        <w:rPr>
          <w:rFonts w:ascii="Times New Roman" w:hAnsi="Times New Roman" w:cs="Times New Roman"/>
          <w:sz w:val="26"/>
          <w:szCs w:val="26"/>
        </w:rPr>
        <w:t xml:space="preserve">Đánh dấu sự nỗ lực không ngừng đó cũng như sự tín nhiệm của các tổ chức, cơ quan Nhà nước, Công ty cổ phần Đầu tư Phát triển Sóc Sơn đã gặt hái được nhiều danh hiệu như: </w:t>
      </w:r>
    </w:p>
    <w:p w:rsidR="00ED7B7D" w:rsidRDefault="00ED7B7D">
      <w:pPr>
        <w:widowControl w:val="0"/>
        <w:autoSpaceDE w:val="0"/>
        <w:autoSpaceDN w:val="0"/>
        <w:adjustRightInd w:val="0"/>
        <w:spacing w:after="0" w:line="177" w:lineRule="exact"/>
        <w:rPr>
          <w:rFonts w:ascii="Times New Roman" w:hAnsi="Times New Roman" w:cs="Times New Roman"/>
          <w:sz w:val="26"/>
          <w:szCs w:val="26"/>
        </w:rPr>
      </w:pPr>
    </w:p>
    <w:p w:rsidR="00ED7B7D" w:rsidRDefault="00400FFA">
      <w:pPr>
        <w:widowControl w:val="0"/>
        <w:numPr>
          <w:ilvl w:val="3"/>
          <w:numId w:val="11"/>
        </w:numPr>
        <w:tabs>
          <w:tab w:val="clear" w:pos="2880"/>
          <w:tab w:val="num" w:pos="1307"/>
        </w:tabs>
        <w:overflowPunct w:val="0"/>
        <w:autoSpaceDE w:val="0"/>
        <w:autoSpaceDN w:val="0"/>
        <w:adjustRightInd w:val="0"/>
        <w:spacing w:after="0" w:line="242" w:lineRule="auto"/>
        <w:ind w:left="654" w:firstLine="416"/>
        <w:jc w:val="both"/>
        <w:rPr>
          <w:rFonts w:ascii="Symbol" w:hAnsi="Symbol" w:cs="Symbol"/>
          <w:sz w:val="26"/>
          <w:szCs w:val="26"/>
        </w:rPr>
      </w:pPr>
      <w:r>
        <w:rPr>
          <w:rFonts w:ascii="Times New Roman" w:hAnsi="Times New Roman" w:cs="Times New Roman"/>
          <w:sz w:val="26"/>
          <w:szCs w:val="26"/>
        </w:rPr>
        <w:t xml:space="preserve">Nhà phân phối tiêu biểu – Do Công ty cổ phần Gang thép Thái Nguyên cấp từ năm 2010 – 2014; </w:t>
      </w:r>
    </w:p>
    <w:p w:rsidR="00ED7B7D" w:rsidRDefault="004E5610">
      <w:pPr>
        <w:widowControl w:val="0"/>
        <w:autoSpaceDE w:val="0"/>
        <w:autoSpaceDN w:val="0"/>
        <w:adjustRightInd w:val="0"/>
        <w:spacing w:after="0" w:line="35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59616" behindDoc="1" locked="0" layoutInCell="0" allowOverlap="1">
                <wp:simplePos x="0" y="0"/>
                <wp:positionH relativeFrom="column">
                  <wp:posOffset>5298440</wp:posOffset>
                </wp:positionH>
                <wp:positionV relativeFrom="paragraph">
                  <wp:posOffset>229235</wp:posOffset>
                </wp:positionV>
                <wp:extent cx="584835" cy="210185"/>
                <wp:effectExtent l="0" t="0" r="0" b="0"/>
                <wp:wrapNone/>
                <wp:docPr id="9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10825" id="Rectangle 101" o:spid="_x0000_s1026" style="position:absolute;margin-left:417.2pt;margin-top:18.05pt;width:46.05pt;height:16.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" o:allowincell="f" fillcolor="#77933c" stroked="f"/>
            </w:pict>
          </mc:Fallback>
        </mc:AlternateContent>
      </w:r>
      <w:r>
        <w:rPr>
          <w:noProof/>
          <w:lang w:val="vi-VN" w:eastAsia="vi-VN"/>
        </w:rPr>
        <w:drawing>
          <wp:anchor distT="0" distB="0" distL="114300" distR="114300" simplePos="0" relativeHeight="251760640" behindDoc="1" locked="0" layoutInCell="0" allowOverlap="1">
            <wp:simplePos x="0" y="0"/>
            <wp:positionH relativeFrom="column">
              <wp:posOffset>-59055</wp:posOffset>
            </wp:positionH>
            <wp:positionV relativeFrom="paragraph">
              <wp:posOffset>132080</wp:posOffset>
            </wp:positionV>
            <wp:extent cx="6010275" cy="524510"/>
            <wp:effectExtent l="0" t="0" r="0" b="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61664" behindDoc="1" locked="0" layoutInCell="0" allowOverlap="1">
            <wp:simplePos x="0" y="0"/>
            <wp:positionH relativeFrom="column">
              <wp:posOffset>-59055</wp:posOffset>
            </wp:positionH>
            <wp:positionV relativeFrom="paragraph">
              <wp:posOffset>132080</wp:posOffset>
            </wp:positionV>
            <wp:extent cx="6010275" cy="524510"/>
            <wp:effectExtent l="0" t="0" r="9525"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94"/>
        <w:rPr>
          <w:rFonts w:ascii="Times New Roman" w:hAnsi="Times New Roman" w:cs="Times New Roman"/>
          <w:sz w:val="24"/>
          <w:szCs w:val="24"/>
        </w:rPr>
      </w:pPr>
      <w:r>
        <w:rPr>
          <w:rFonts w:ascii="Times New Roman" w:hAnsi="Times New Roman" w:cs="Times New Roman"/>
          <w:b/>
          <w:bCs/>
          <w:color w:val="FFFFFF"/>
          <w:sz w:val="21"/>
          <w:szCs w:val="21"/>
        </w:rPr>
        <w:t>17</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786" w:header="720" w:footer="720" w:gutter="0"/>
          <w:cols w:space="720" w:equalWidth="0">
            <w:col w:w="9074"/>
          </w:cols>
          <w:noEndnote/>
        </w:sectPr>
      </w:pPr>
    </w:p>
    <w:p w:rsidR="00ED7B7D" w:rsidRDefault="004E5610">
      <w:pPr>
        <w:widowControl w:val="0"/>
        <w:autoSpaceDE w:val="0"/>
        <w:autoSpaceDN w:val="0"/>
        <w:adjustRightInd w:val="0"/>
        <w:spacing w:after="0" w:line="240" w:lineRule="auto"/>
        <w:ind w:left="481"/>
        <w:rPr>
          <w:rFonts w:ascii="Times New Roman" w:hAnsi="Times New Roman" w:cs="Times New Roman"/>
          <w:sz w:val="24"/>
          <w:szCs w:val="24"/>
        </w:rPr>
      </w:pPr>
      <w:bookmarkStart w:id="18" w:name="page35"/>
      <w:bookmarkEnd w:id="18"/>
      <w:r>
        <w:rPr>
          <w:noProof/>
          <w:lang w:val="vi-VN" w:eastAsia="vi-VN"/>
        </w:rPr>
        <w:lastRenderedPageBreak/>
        <w:drawing>
          <wp:anchor distT="0" distB="0" distL="114300" distR="114300" simplePos="0" relativeHeight="25176268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81"/>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74"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63712" behindDoc="1" locked="0" layoutInCell="0" allowOverlap="1">
                <wp:simplePos x="0" y="0"/>
                <wp:positionH relativeFrom="column">
                  <wp:posOffset>215900</wp:posOffset>
                </wp:positionH>
                <wp:positionV relativeFrom="paragraph">
                  <wp:posOffset>118110</wp:posOffset>
                </wp:positionV>
                <wp:extent cx="6029325" cy="0"/>
                <wp:effectExtent l="0" t="0" r="0" b="0"/>
                <wp:wrapNone/>
                <wp:docPr id="22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21C40"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3pt" to="491.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kY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" o:allowincell="f" strokecolor="#ea4432" strokeweight="1.60864mm"/>
            </w:pict>
          </mc:Fallback>
        </mc:AlternateContent>
      </w:r>
    </w:p>
    <w:p w:rsidR="00ED7B7D" w:rsidRDefault="00400FFA">
      <w:pPr>
        <w:widowControl w:val="0"/>
        <w:numPr>
          <w:ilvl w:val="2"/>
          <w:numId w:val="12"/>
        </w:numPr>
        <w:tabs>
          <w:tab w:val="clear" w:pos="2160"/>
          <w:tab w:val="num" w:pos="1653"/>
        </w:tabs>
        <w:overflowPunct w:val="0"/>
        <w:autoSpaceDE w:val="0"/>
        <w:autoSpaceDN w:val="0"/>
        <w:adjustRightInd w:val="0"/>
        <w:spacing w:after="0" w:line="242" w:lineRule="auto"/>
        <w:ind w:left="921" w:right="300" w:firstLine="432"/>
        <w:jc w:val="both"/>
        <w:rPr>
          <w:rFonts w:ascii="Symbol" w:hAnsi="Symbol" w:cs="Symbol"/>
          <w:sz w:val="26"/>
          <w:szCs w:val="26"/>
        </w:rPr>
      </w:pPr>
      <w:r>
        <w:rPr>
          <w:rFonts w:ascii="Times New Roman" w:hAnsi="Times New Roman" w:cs="Times New Roman"/>
          <w:sz w:val="26"/>
          <w:szCs w:val="26"/>
        </w:rPr>
        <w:t xml:space="preserve">Thành viên vàng của mạng doanh nghiệp Việt Nam – Do Viện Doanh nghiệp Việt Nam cấp năm 2014; </w:t>
      </w:r>
    </w:p>
    <w:p w:rsidR="00ED7B7D" w:rsidRDefault="00ED7B7D">
      <w:pPr>
        <w:widowControl w:val="0"/>
        <w:autoSpaceDE w:val="0"/>
        <w:autoSpaceDN w:val="0"/>
        <w:adjustRightInd w:val="0"/>
        <w:spacing w:after="0" w:line="231" w:lineRule="exact"/>
        <w:rPr>
          <w:rFonts w:ascii="Symbol" w:hAnsi="Symbol" w:cs="Symbol"/>
          <w:sz w:val="26"/>
          <w:szCs w:val="26"/>
        </w:rPr>
      </w:pPr>
    </w:p>
    <w:p w:rsidR="00ED7B7D" w:rsidRDefault="00400FFA">
      <w:pPr>
        <w:widowControl w:val="0"/>
        <w:numPr>
          <w:ilvl w:val="2"/>
          <w:numId w:val="12"/>
        </w:numPr>
        <w:tabs>
          <w:tab w:val="clear" w:pos="2160"/>
          <w:tab w:val="num" w:pos="1653"/>
        </w:tabs>
        <w:overflowPunct w:val="0"/>
        <w:autoSpaceDE w:val="0"/>
        <w:autoSpaceDN w:val="0"/>
        <w:adjustRightInd w:val="0"/>
        <w:spacing w:after="0"/>
        <w:ind w:left="921" w:right="320" w:firstLine="432"/>
        <w:jc w:val="both"/>
        <w:rPr>
          <w:rFonts w:ascii="Symbol" w:hAnsi="Symbol" w:cs="Symbol"/>
          <w:sz w:val="26"/>
          <w:szCs w:val="26"/>
        </w:rPr>
      </w:pPr>
      <w:r>
        <w:rPr>
          <w:rFonts w:ascii="Times New Roman" w:hAnsi="Times New Roman" w:cs="Times New Roman"/>
          <w:sz w:val="26"/>
          <w:szCs w:val="26"/>
        </w:rPr>
        <w:t xml:space="preserve">Bảng vàng lưu danh doanh nhân, doanh nghiệp năm 2014 do Hiệp hội doanh nghiệp vừa và nhỏ – VINASME cấp, sau đó được chủ tịch nước trao tặng kỷ niệm chương của năm. </w:t>
      </w:r>
    </w:p>
    <w:p w:rsidR="00ED7B7D" w:rsidRDefault="00ED7B7D">
      <w:pPr>
        <w:widowControl w:val="0"/>
        <w:autoSpaceDE w:val="0"/>
        <w:autoSpaceDN w:val="0"/>
        <w:adjustRightInd w:val="0"/>
        <w:spacing w:after="0" w:line="172" w:lineRule="exact"/>
        <w:rPr>
          <w:rFonts w:ascii="Symbol" w:hAnsi="Symbol" w:cs="Symbol"/>
          <w:sz w:val="26"/>
          <w:szCs w:val="26"/>
        </w:rPr>
      </w:pPr>
    </w:p>
    <w:p w:rsidR="00ED7B7D" w:rsidRDefault="00400FFA">
      <w:pPr>
        <w:widowControl w:val="0"/>
        <w:numPr>
          <w:ilvl w:val="1"/>
          <w:numId w:val="12"/>
        </w:numPr>
        <w:tabs>
          <w:tab w:val="clear" w:pos="1440"/>
          <w:tab w:val="num" w:pos="1658"/>
        </w:tabs>
        <w:overflowPunct w:val="0"/>
        <w:autoSpaceDE w:val="0"/>
        <w:autoSpaceDN w:val="0"/>
        <w:adjustRightInd w:val="0"/>
        <w:spacing w:after="0" w:line="260" w:lineRule="auto"/>
        <w:ind w:left="501" w:right="300" w:firstLine="428"/>
        <w:jc w:val="both"/>
        <w:rPr>
          <w:rFonts w:ascii="Times New Roman" w:hAnsi="Times New Roman" w:cs="Times New Roman"/>
          <w:sz w:val="26"/>
          <w:szCs w:val="26"/>
        </w:rPr>
      </w:pPr>
      <w:r>
        <w:rPr>
          <w:rFonts w:ascii="Times New Roman" w:hAnsi="Times New Roman" w:cs="Times New Roman"/>
          <w:sz w:val="26"/>
          <w:szCs w:val="26"/>
        </w:rPr>
        <w:t xml:space="preserve">Ngày 10/03/2015, UBCKNN đã có công văn số 1048/UBCK-QLPH chấp thuận cho Công ty chính thức trở thành Công ty đại chúng. </w:t>
      </w:r>
    </w:p>
    <w:p w:rsidR="00ED7B7D" w:rsidRDefault="00ED7B7D">
      <w:pPr>
        <w:widowControl w:val="0"/>
        <w:autoSpaceDE w:val="0"/>
        <w:autoSpaceDN w:val="0"/>
        <w:adjustRightInd w:val="0"/>
        <w:spacing w:after="0" w:line="189" w:lineRule="exact"/>
        <w:rPr>
          <w:rFonts w:ascii="Times New Roman" w:hAnsi="Times New Roman" w:cs="Times New Roman"/>
          <w:sz w:val="26"/>
          <w:szCs w:val="26"/>
        </w:rPr>
      </w:pPr>
    </w:p>
    <w:p w:rsidR="00ED7B7D" w:rsidRDefault="00400FFA">
      <w:pPr>
        <w:widowControl w:val="0"/>
        <w:numPr>
          <w:ilvl w:val="1"/>
          <w:numId w:val="12"/>
        </w:numPr>
        <w:tabs>
          <w:tab w:val="clear" w:pos="1440"/>
          <w:tab w:val="num" w:pos="1658"/>
        </w:tabs>
        <w:overflowPunct w:val="0"/>
        <w:autoSpaceDE w:val="0"/>
        <w:autoSpaceDN w:val="0"/>
        <w:adjustRightInd w:val="0"/>
        <w:spacing w:after="0" w:line="286" w:lineRule="auto"/>
        <w:ind w:left="501" w:right="300" w:firstLine="428"/>
        <w:jc w:val="both"/>
        <w:rPr>
          <w:rFonts w:ascii="Times New Roman" w:hAnsi="Times New Roman" w:cs="Times New Roman"/>
          <w:sz w:val="26"/>
          <w:szCs w:val="26"/>
        </w:rPr>
      </w:pPr>
      <w:r>
        <w:rPr>
          <w:rFonts w:ascii="Times New Roman" w:hAnsi="Times New Roman" w:cs="Times New Roman"/>
          <w:sz w:val="26"/>
          <w:szCs w:val="26"/>
        </w:rPr>
        <w:t xml:space="preserve">Ngày 06/05/2015, Cổ phiếu của Công ty chính thức được niêm yết trên Sở GDCK Hà Nội. DPS là cổ phiếu thứ 372 trên HNX với tổng giá trị niêm yết đạt hơn 160,8 tỷ đồng. </w:t>
      </w:r>
    </w:p>
    <w:p w:rsidR="00ED7B7D" w:rsidRDefault="00ED7B7D">
      <w:pPr>
        <w:widowControl w:val="0"/>
        <w:autoSpaceDE w:val="0"/>
        <w:autoSpaceDN w:val="0"/>
        <w:adjustRightInd w:val="0"/>
        <w:spacing w:after="0" w:line="165" w:lineRule="exact"/>
        <w:rPr>
          <w:rFonts w:ascii="Times New Roman" w:hAnsi="Times New Roman" w:cs="Times New Roman"/>
          <w:sz w:val="26"/>
          <w:szCs w:val="26"/>
        </w:rPr>
      </w:pPr>
    </w:p>
    <w:p w:rsidR="00ED7B7D" w:rsidRDefault="00400FFA">
      <w:pPr>
        <w:widowControl w:val="0"/>
        <w:numPr>
          <w:ilvl w:val="0"/>
          <w:numId w:val="12"/>
        </w:numPr>
        <w:tabs>
          <w:tab w:val="clear" w:pos="720"/>
          <w:tab w:val="num" w:pos="361"/>
        </w:tabs>
        <w:overflowPunct w:val="0"/>
        <w:autoSpaceDE w:val="0"/>
        <w:autoSpaceDN w:val="0"/>
        <w:adjustRightInd w:val="0"/>
        <w:spacing w:after="0" w:line="240" w:lineRule="auto"/>
        <w:ind w:left="361" w:hanging="361"/>
        <w:jc w:val="both"/>
        <w:rPr>
          <w:rFonts w:ascii="Times New Roman" w:hAnsi="Times New Roman" w:cs="Times New Roman"/>
          <w:b/>
          <w:bCs/>
          <w:sz w:val="26"/>
          <w:szCs w:val="26"/>
        </w:rPr>
      </w:pPr>
      <w:r>
        <w:rPr>
          <w:rFonts w:ascii="Times New Roman" w:hAnsi="Times New Roman" w:cs="Times New Roman"/>
          <w:b/>
          <w:bCs/>
          <w:color w:val="002060"/>
          <w:sz w:val="26"/>
          <w:szCs w:val="26"/>
        </w:rPr>
        <w:t xml:space="preserve">Cơ cấu tổ chức Công ty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64736" behindDoc="1" locked="0" layoutInCell="0" allowOverlap="1">
                <wp:simplePos x="0" y="0"/>
                <wp:positionH relativeFrom="column">
                  <wp:posOffset>3371215</wp:posOffset>
                </wp:positionH>
                <wp:positionV relativeFrom="paragraph">
                  <wp:posOffset>1132840</wp:posOffset>
                </wp:positionV>
                <wp:extent cx="0" cy="337185"/>
                <wp:effectExtent l="0" t="0" r="0" b="0"/>
                <wp:wrapNone/>
                <wp:docPr id="22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185"/>
                        </a:xfrm>
                        <a:prstGeom prst="line">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567E"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5pt,89.2pt" to="265.4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" o:allowincell="f" strokecolor="#f79646" strokeweight="3pt"/>
            </w:pict>
          </mc:Fallback>
        </mc:AlternateContent>
      </w:r>
      <w:r>
        <w:rPr>
          <w:noProof/>
          <w:lang w:val="vi-VN" w:eastAsia="vi-VN"/>
        </w:rPr>
        <mc:AlternateContent>
          <mc:Choice Requires="wps">
            <w:drawing>
              <wp:anchor distT="0" distB="0" distL="114300" distR="114300" simplePos="0" relativeHeight="251765760" behindDoc="1" locked="0" layoutInCell="0" allowOverlap="1">
                <wp:simplePos x="0" y="0"/>
                <wp:positionH relativeFrom="column">
                  <wp:posOffset>1410335</wp:posOffset>
                </wp:positionH>
                <wp:positionV relativeFrom="paragraph">
                  <wp:posOffset>1301115</wp:posOffset>
                </wp:positionV>
                <wp:extent cx="3920490" cy="0"/>
                <wp:effectExtent l="0" t="0" r="0" b="0"/>
                <wp:wrapNone/>
                <wp:docPr id="22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0490" cy="0"/>
                        </a:xfrm>
                        <a:prstGeom prst="line">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20B61"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102.45pt" to="419.7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" o:allowincell="f" strokecolor="#f79646" strokeweight="3pt"/>
            </w:pict>
          </mc:Fallback>
        </mc:AlternateContent>
      </w:r>
      <w:r>
        <w:rPr>
          <w:noProof/>
          <w:lang w:val="vi-VN" w:eastAsia="vi-VN"/>
        </w:rPr>
        <mc:AlternateContent>
          <mc:Choice Requires="wps">
            <w:drawing>
              <wp:anchor distT="0" distB="0" distL="114300" distR="114300" simplePos="0" relativeHeight="251766784" behindDoc="1" locked="0" layoutInCell="0" allowOverlap="1">
                <wp:simplePos x="0" y="0"/>
                <wp:positionH relativeFrom="column">
                  <wp:posOffset>5311775</wp:posOffset>
                </wp:positionH>
                <wp:positionV relativeFrom="paragraph">
                  <wp:posOffset>1282065</wp:posOffset>
                </wp:positionV>
                <wp:extent cx="0" cy="187960"/>
                <wp:effectExtent l="0" t="0" r="0" b="0"/>
                <wp:wrapNone/>
                <wp:docPr id="2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9F964"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25pt,100.95pt" to="418.2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" o:allowincell="f" strokecolor="#f79646" strokeweight="3pt"/>
            </w:pict>
          </mc:Fallback>
        </mc:AlternateContent>
      </w:r>
      <w:r>
        <w:rPr>
          <w:noProof/>
          <w:lang w:val="vi-VN" w:eastAsia="vi-VN"/>
        </w:rPr>
        <mc:AlternateContent>
          <mc:Choice Requires="wps">
            <w:drawing>
              <wp:anchor distT="0" distB="0" distL="114300" distR="114300" simplePos="0" relativeHeight="251767808" behindDoc="1" locked="0" layoutInCell="0" allowOverlap="1">
                <wp:simplePos x="0" y="0"/>
                <wp:positionH relativeFrom="column">
                  <wp:posOffset>3370580</wp:posOffset>
                </wp:positionH>
                <wp:positionV relativeFrom="paragraph">
                  <wp:posOffset>1132840</wp:posOffset>
                </wp:positionV>
                <wp:extent cx="0" cy="187325"/>
                <wp:effectExtent l="0" t="0" r="0" b="0"/>
                <wp:wrapNone/>
                <wp:docPr id="21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6714E"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4pt,89.2pt" to="265.4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" o:allowincell="f" strokecolor="#f79646" strokeweight="3pt"/>
            </w:pict>
          </mc:Fallback>
        </mc:AlternateContent>
      </w:r>
      <w:r>
        <w:rPr>
          <w:noProof/>
          <w:lang w:val="vi-VN" w:eastAsia="vi-VN"/>
        </w:rPr>
        <mc:AlternateContent>
          <mc:Choice Requires="wps">
            <w:drawing>
              <wp:anchor distT="0" distB="0" distL="114300" distR="114300" simplePos="0" relativeHeight="251768832" behindDoc="1" locked="0" layoutInCell="0" allowOverlap="1">
                <wp:simplePos x="0" y="0"/>
                <wp:positionH relativeFrom="column">
                  <wp:posOffset>2228215</wp:posOffset>
                </wp:positionH>
                <wp:positionV relativeFrom="paragraph">
                  <wp:posOffset>331470</wp:posOffset>
                </wp:positionV>
                <wp:extent cx="2284730" cy="801370"/>
                <wp:effectExtent l="0" t="0" r="0" b="0"/>
                <wp:wrapNone/>
                <wp:docPr id="21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80137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7839" id="Rectangle 110" o:spid="_x0000_s1026" style="position:absolute;margin-left:175.45pt;margin-top:26.1pt;width:179.9pt;height:63.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" o:allowincell="f" fillcolor="#77933c" stroked="f"/>
            </w:pict>
          </mc:Fallback>
        </mc:AlternateContent>
      </w:r>
      <w:r>
        <w:rPr>
          <w:noProof/>
          <w:lang w:val="vi-VN" w:eastAsia="vi-VN"/>
        </w:rPr>
        <mc:AlternateContent>
          <mc:Choice Requires="wps">
            <w:drawing>
              <wp:anchor distT="0" distB="0" distL="114300" distR="114300" simplePos="0" relativeHeight="251769856" behindDoc="1" locked="0" layoutInCell="0" allowOverlap="1">
                <wp:simplePos x="0" y="0"/>
                <wp:positionH relativeFrom="column">
                  <wp:posOffset>2228215</wp:posOffset>
                </wp:positionH>
                <wp:positionV relativeFrom="paragraph">
                  <wp:posOffset>318135</wp:posOffset>
                </wp:positionV>
                <wp:extent cx="0" cy="828040"/>
                <wp:effectExtent l="0" t="0" r="0" b="0"/>
                <wp:wrapNone/>
                <wp:docPr id="2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02F65"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25.05pt" to="175.4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hMvFwIAACw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" o:allowincell="f" strokecolor="white" strokeweight=".71964mm"/>
            </w:pict>
          </mc:Fallback>
        </mc:AlternateContent>
      </w:r>
      <w:r>
        <w:rPr>
          <w:noProof/>
          <w:lang w:val="vi-VN" w:eastAsia="vi-VN"/>
        </w:rPr>
        <mc:AlternateContent>
          <mc:Choice Requires="wps">
            <w:drawing>
              <wp:anchor distT="0" distB="0" distL="114300" distR="114300" simplePos="0" relativeHeight="251770880" behindDoc="1" locked="0" layoutInCell="0" allowOverlap="1">
                <wp:simplePos x="0" y="0"/>
                <wp:positionH relativeFrom="column">
                  <wp:posOffset>4512945</wp:posOffset>
                </wp:positionH>
                <wp:positionV relativeFrom="paragraph">
                  <wp:posOffset>318135</wp:posOffset>
                </wp:positionV>
                <wp:extent cx="0" cy="828040"/>
                <wp:effectExtent l="0" t="0" r="0" b="0"/>
                <wp:wrapNone/>
                <wp:docPr id="21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BE0B6"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5pt,25.05pt" to="355.3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9IFg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" o:allowincell="f" strokecolor="white" strokeweight=".71964mm"/>
            </w:pict>
          </mc:Fallback>
        </mc:AlternateContent>
      </w:r>
      <w:r>
        <w:rPr>
          <w:noProof/>
          <w:lang w:val="vi-VN" w:eastAsia="vi-VN"/>
        </w:rPr>
        <mc:AlternateContent>
          <mc:Choice Requires="wps">
            <w:drawing>
              <wp:anchor distT="0" distB="0" distL="114300" distR="114300" simplePos="0" relativeHeight="251771904" behindDoc="1" locked="0" layoutInCell="0" allowOverlap="1">
                <wp:simplePos x="0" y="0"/>
                <wp:positionH relativeFrom="column">
                  <wp:posOffset>2215515</wp:posOffset>
                </wp:positionH>
                <wp:positionV relativeFrom="paragraph">
                  <wp:posOffset>331470</wp:posOffset>
                </wp:positionV>
                <wp:extent cx="2310130" cy="0"/>
                <wp:effectExtent l="0" t="0" r="0" b="0"/>
                <wp:wrapNone/>
                <wp:docPr id="20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0130"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88515"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26.1pt" to="356.3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vDFwIAAC0EAAAOAAAAZHJzL2Uyb0RvYy54bWysU8GO2jAQvVfqP1i+QxLIsh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" o:allowincell="f" strokecolor="white" strokeweight=".71964mm"/>
            </w:pict>
          </mc:Fallback>
        </mc:AlternateContent>
      </w:r>
      <w:r>
        <w:rPr>
          <w:noProof/>
          <w:lang w:val="vi-VN" w:eastAsia="vi-VN"/>
        </w:rPr>
        <mc:AlternateContent>
          <mc:Choice Requires="wps">
            <w:drawing>
              <wp:anchor distT="0" distB="0" distL="114300" distR="114300" simplePos="0" relativeHeight="251772928" behindDoc="1" locked="0" layoutInCell="0" allowOverlap="1">
                <wp:simplePos x="0" y="0"/>
                <wp:positionH relativeFrom="column">
                  <wp:posOffset>2215515</wp:posOffset>
                </wp:positionH>
                <wp:positionV relativeFrom="paragraph">
                  <wp:posOffset>1132840</wp:posOffset>
                </wp:positionV>
                <wp:extent cx="2310130" cy="0"/>
                <wp:effectExtent l="0" t="0" r="0" b="0"/>
                <wp:wrapNone/>
                <wp:docPr id="20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0130"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3832A"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5pt,89.2pt" to="356.3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bA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" o:allowincell="f" strokecolor="white" strokeweight=".71964mm"/>
            </w:pict>
          </mc:Fallback>
        </mc:AlternateConten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4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601"/>
        <w:rPr>
          <w:rFonts w:ascii="Times New Roman" w:hAnsi="Times New Roman" w:cs="Times New Roman"/>
          <w:sz w:val="24"/>
          <w:szCs w:val="24"/>
        </w:rPr>
      </w:pPr>
      <w:r>
        <w:rPr>
          <w:rFonts w:ascii="Times New Roman" w:hAnsi="Times New Roman" w:cs="Times New Roman"/>
          <w:b/>
          <w:bCs/>
          <w:color w:val="FFFFFF"/>
          <w:sz w:val="26"/>
          <w:szCs w:val="26"/>
        </w:rPr>
        <w:t>CTCP ĐẦU TƯ PHÁT TRIỂN</w:t>
      </w:r>
    </w:p>
    <w:p w:rsidR="00ED7B7D" w:rsidRDefault="00400FFA">
      <w:pPr>
        <w:widowControl w:val="0"/>
        <w:autoSpaceDE w:val="0"/>
        <w:autoSpaceDN w:val="0"/>
        <w:adjustRightInd w:val="0"/>
        <w:spacing w:after="0" w:line="220" w:lineRule="auto"/>
        <w:ind w:left="4741"/>
        <w:rPr>
          <w:rFonts w:ascii="Times New Roman" w:hAnsi="Times New Roman" w:cs="Times New Roman"/>
          <w:sz w:val="24"/>
          <w:szCs w:val="24"/>
        </w:rPr>
      </w:pPr>
      <w:r>
        <w:rPr>
          <w:rFonts w:ascii="Times New Roman" w:hAnsi="Times New Roman" w:cs="Times New Roman"/>
          <w:b/>
          <w:bCs/>
          <w:color w:val="FFFFFF"/>
          <w:sz w:val="26"/>
          <w:szCs w:val="26"/>
        </w:rPr>
        <w:t>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73952" behindDoc="1" locked="0" layoutInCell="0" allowOverlap="1">
                <wp:simplePos x="0" y="0"/>
                <wp:positionH relativeFrom="column">
                  <wp:posOffset>1429385</wp:posOffset>
                </wp:positionH>
                <wp:positionV relativeFrom="paragraph">
                  <wp:posOffset>383540</wp:posOffset>
                </wp:positionV>
                <wp:extent cx="0" cy="187960"/>
                <wp:effectExtent l="0" t="0" r="0" b="0"/>
                <wp:wrapNone/>
                <wp:docPr id="204"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line">
                          <a:avLst/>
                        </a:prstGeom>
                        <a:noFill/>
                        <a:ln w="3810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F3F64"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5pt,30.2pt" to="11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" o:allowincell="f" strokecolor="#f79646" strokeweight="3pt"/>
            </w:pict>
          </mc:Fallback>
        </mc:AlternateContent>
      </w:r>
      <w:r>
        <w:rPr>
          <w:noProof/>
          <w:lang w:val="vi-VN" w:eastAsia="vi-VN"/>
        </w:rPr>
        <mc:AlternateContent>
          <mc:Choice Requires="wps">
            <w:drawing>
              <wp:anchor distT="0" distB="0" distL="114300" distR="114300" simplePos="0" relativeHeight="251774976" behindDoc="1" locked="0" layoutInCell="0" allowOverlap="1">
                <wp:simplePos x="0" y="0"/>
                <wp:positionH relativeFrom="column">
                  <wp:posOffset>628015</wp:posOffset>
                </wp:positionH>
                <wp:positionV relativeFrom="paragraph">
                  <wp:posOffset>571500</wp:posOffset>
                </wp:positionV>
                <wp:extent cx="1603375" cy="801370"/>
                <wp:effectExtent l="0" t="0" r="0" b="0"/>
                <wp:wrapNone/>
                <wp:docPr id="20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80137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FB1F" id="Rectangle 116" o:spid="_x0000_s1026" style="position:absolute;margin-left:49.45pt;margin-top:45pt;width:126.25pt;height:63.1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" o:allowincell="f" fillcolor="#77933c" stroked="f"/>
            </w:pict>
          </mc:Fallback>
        </mc:AlternateContent>
      </w:r>
      <w:r>
        <w:rPr>
          <w:noProof/>
          <w:lang w:val="vi-VN" w:eastAsia="vi-VN"/>
        </w:rPr>
        <mc:AlternateContent>
          <mc:Choice Requires="wps">
            <w:drawing>
              <wp:anchor distT="0" distB="0" distL="114300" distR="114300" simplePos="0" relativeHeight="251776000" behindDoc="1" locked="0" layoutInCell="0" allowOverlap="1">
                <wp:simplePos x="0" y="0"/>
                <wp:positionH relativeFrom="column">
                  <wp:posOffset>628015</wp:posOffset>
                </wp:positionH>
                <wp:positionV relativeFrom="paragraph">
                  <wp:posOffset>558165</wp:posOffset>
                </wp:positionV>
                <wp:extent cx="0" cy="827405"/>
                <wp:effectExtent l="0" t="0" r="0" b="0"/>
                <wp:wrapNone/>
                <wp:docPr id="199"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20274"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5pt,43.95pt" to="49.4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UnFAIAACw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" o:allowincell="f" strokecolor="white" strokeweight=".71964mm"/>
            </w:pict>
          </mc:Fallback>
        </mc:AlternateContent>
      </w:r>
      <w:r>
        <w:rPr>
          <w:noProof/>
          <w:lang w:val="vi-VN" w:eastAsia="vi-VN"/>
        </w:rPr>
        <mc:AlternateContent>
          <mc:Choice Requires="wps">
            <w:drawing>
              <wp:anchor distT="0" distB="0" distL="114300" distR="114300" simplePos="0" relativeHeight="251777024" behindDoc="1" locked="0" layoutInCell="0" allowOverlap="1">
                <wp:simplePos x="0" y="0"/>
                <wp:positionH relativeFrom="column">
                  <wp:posOffset>2231390</wp:posOffset>
                </wp:positionH>
                <wp:positionV relativeFrom="paragraph">
                  <wp:posOffset>558165</wp:posOffset>
                </wp:positionV>
                <wp:extent cx="0" cy="827405"/>
                <wp:effectExtent l="0" t="0" r="0" b="0"/>
                <wp:wrapNone/>
                <wp:docPr id="19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53A4B" id="Line 11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43.95pt" to="175.7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" o:allowincell="f" strokecolor="white" strokeweight=".71964mm"/>
            </w:pict>
          </mc:Fallback>
        </mc:AlternateContent>
      </w:r>
      <w:r>
        <w:rPr>
          <w:noProof/>
          <w:lang w:val="vi-VN" w:eastAsia="vi-VN"/>
        </w:rPr>
        <mc:AlternateContent>
          <mc:Choice Requires="wps">
            <w:drawing>
              <wp:anchor distT="0" distB="0" distL="114300" distR="114300" simplePos="0" relativeHeight="251778048" behindDoc="1" locked="0" layoutInCell="0" allowOverlap="1">
                <wp:simplePos x="0" y="0"/>
                <wp:positionH relativeFrom="column">
                  <wp:posOffset>615315</wp:posOffset>
                </wp:positionH>
                <wp:positionV relativeFrom="paragraph">
                  <wp:posOffset>571500</wp:posOffset>
                </wp:positionV>
                <wp:extent cx="1628775" cy="0"/>
                <wp:effectExtent l="0" t="0" r="0" b="0"/>
                <wp:wrapNone/>
                <wp:docPr id="19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1D765" id="Line 11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45pt" to="176.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S2Fw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" o:allowincell="f" strokecolor="white" strokeweight=".71964mm"/>
            </w:pict>
          </mc:Fallback>
        </mc:AlternateContent>
      </w:r>
      <w:r>
        <w:rPr>
          <w:noProof/>
          <w:lang w:val="vi-VN" w:eastAsia="vi-VN"/>
        </w:rPr>
        <mc:AlternateContent>
          <mc:Choice Requires="wps">
            <w:drawing>
              <wp:anchor distT="0" distB="0" distL="114300" distR="114300" simplePos="0" relativeHeight="251779072" behindDoc="1" locked="0" layoutInCell="0" allowOverlap="1">
                <wp:simplePos x="0" y="0"/>
                <wp:positionH relativeFrom="column">
                  <wp:posOffset>615315</wp:posOffset>
                </wp:positionH>
                <wp:positionV relativeFrom="paragraph">
                  <wp:posOffset>1372870</wp:posOffset>
                </wp:positionV>
                <wp:extent cx="1628775" cy="0"/>
                <wp:effectExtent l="0" t="0" r="0" b="0"/>
                <wp:wrapNone/>
                <wp:docPr id="19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2C6B7" id="Line 12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108.1pt" to="176.7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" o:allowincell="f" strokecolor="white" strokeweight=".71964mm"/>
            </w:pict>
          </mc:Fallback>
        </mc:AlternateContent>
      </w:r>
      <w:r>
        <w:rPr>
          <w:noProof/>
          <w:lang w:val="vi-VN" w:eastAsia="vi-VN"/>
        </w:rPr>
        <mc:AlternateContent>
          <mc:Choice Requires="wps">
            <w:drawing>
              <wp:anchor distT="0" distB="0" distL="114300" distR="114300" simplePos="0" relativeHeight="251780096" behindDoc="1" locked="0" layoutInCell="0" allowOverlap="1">
                <wp:simplePos x="0" y="0"/>
                <wp:positionH relativeFrom="column">
                  <wp:posOffset>2567940</wp:posOffset>
                </wp:positionH>
                <wp:positionV relativeFrom="paragraph">
                  <wp:posOffset>571500</wp:posOffset>
                </wp:positionV>
                <wp:extent cx="1605280" cy="801370"/>
                <wp:effectExtent l="0" t="0" r="0" b="0"/>
                <wp:wrapNone/>
                <wp:docPr id="19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80137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CFCB9" id="Rectangle 121" o:spid="_x0000_s1026" style="position:absolute;margin-left:202.2pt;margin-top:45pt;width:126.4pt;height:63.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" o:allowincell="f" fillcolor="#77933c" stroked="f"/>
            </w:pict>
          </mc:Fallback>
        </mc:AlternateContent>
      </w:r>
      <w:r>
        <w:rPr>
          <w:noProof/>
          <w:lang w:val="vi-VN" w:eastAsia="vi-VN"/>
        </w:rPr>
        <mc:AlternateContent>
          <mc:Choice Requires="wps">
            <w:drawing>
              <wp:anchor distT="0" distB="0" distL="114300" distR="114300" simplePos="0" relativeHeight="251781120" behindDoc="1" locked="0" layoutInCell="0" allowOverlap="1">
                <wp:simplePos x="0" y="0"/>
                <wp:positionH relativeFrom="column">
                  <wp:posOffset>2567940</wp:posOffset>
                </wp:positionH>
                <wp:positionV relativeFrom="paragraph">
                  <wp:posOffset>558165</wp:posOffset>
                </wp:positionV>
                <wp:extent cx="0" cy="827405"/>
                <wp:effectExtent l="0" t="0" r="0" b="0"/>
                <wp:wrapNone/>
                <wp:docPr id="19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F18B9" id="Line 122"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2pt,43.95pt" to="202.2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NFQ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" o:allowincell="f" strokecolor="white" strokeweight=".71964mm"/>
            </w:pict>
          </mc:Fallback>
        </mc:AlternateContent>
      </w:r>
      <w:r>
        <w:rPr>
          <w:noProof/>
          <w:lang w:val="vi-VN" w:eastAsia="vi-VN"/>
        </w:rPr>
        <mc:AlternateContent>
          <mc:Choice Requires="wps">
            <w:drawing>
              <wp:anchor distT="0" distB="0" distL="114300" distR="114300" simplePos="0" relativeHeight="251782144" behindDoc="1" locked="0" layoutInCell="0" allowOverlap="1">
                <wp:simplePos x="0" y="0"/>
                <wp:positionH relativeFrom="column">
                  <wp:posOffset>4173220</wp:posOffset>
                </wp:positionH>
                <wp:positionV relativeFrom="paragraph">
                  <wp:posOffset>558165</wp:posOffset>
                </wp:positionV>
                <wp:extent cx="0" cy="827405"/>
                <wp:effectExtent l="0" t="0" r="0" b="0"/>
                <wp:wrapNone/>
                <wp:docPr id="19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635BA"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pt,43.95pt" to="328.6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" o:allowincell="f" strokecolor="white" strokeweight=".71964mm"/>
            </w:pict>
          </mc:Fallback>
        </mc:AlternateContent>
      </w:r>
      <w:r>
        <w:rPr>
          <w:noProof/>
          <w:lang w:val="vi-VN" w:eastAsia="vi-VN"/>
        </w:rPr>
        <mc:AlternateContent>
          <mc:Choice Requires="wps">
            <w:drawing>
              <wp:anchor distT="0" distB="0" distL="114300" distR="114300" simplePos="0" relativeHeight="251783168" behindDoc="1" locked="0" layoutInCell="0" allowOverlap="1">
                <wp:simplePos x="0" y="0"/>
                <wp:positionH relativeFrom="column">
                  <wp:posOffset>2555240</wp:posOffset>
                </wp:positionH>
                <wp:positionV relativeFrom="paragraph">
                  <wp:posOffset>571500</wp:posOffset>
                </wp:positionV>
                <wp:extent cx="1630680" cy="0"/>
                <wp:effectExtent l="0" t="0" r="0" b="0"/>
                <wp:wrapNone/>
                <wp:docPr id="19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98320"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pt,45pt" to="329.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rUFw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" o:allowincell="f" strokecolor="white" strokeweight=".71964mm"/>
            </w:pict>
          </mc:Fallback>
        </mc:AlternateContent>
      </w:r>
      <w:r>
        <w:rPr>
          <w:noProof/>
          <w:lang w:val="vi-VN" w:eastAsia="vi-VN"/>
        </w:rPr>
        <mc:AlternateContent>
          <mc:Choice Requires="wps">
            <w:drawing>
              <wp:anchor distT="0" distB="0" distL="114300" distR="114300" simplePos="0" relativeHeight="251784192" behindDoc="1" locked="0" layoutInCell="0" allowOverlap="1">
                <wp:simplePos x="0" y="0"/>
                <wp:positionH relativeFrom="column">
                  <wp:posOffset>2555240</wp:posOffset>
                </wp:positionH>
                <wp:positionV relativeFrom="paragraph">
                  <wp:posOffset>1372870</wp:posOffset>
                </wp:positionV>
                <wp:extent cx="1630680" cy="0"/>
                <wp:effectExtent l="0" t="0" r="0" b="0"/>
                <wp:wrapNone/>
                <wp:docPr id="15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551FA"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pt,108.1pt" to="329.6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FgFw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" o:allowincell="f" strokecolor="white" strokeweight=".71964mm"/>
            </w:pict>
          </mc:Fallback>
        </mc:AlternateContent>
      </w:r>
      <w:r>
        <w:rPr>
          <w:noProof/>
          <w:lang w:val="vi-VN" w:eastAsia="vi-VN"/>
        </w:rPr>
        <mc:AlternateContent>
          <mc:Choice Requires="wps">
            <w:drawing>
              <wp:anchor distT="0" distB="0" distL="114300" distR="114300" simplePos="0" relativeHeight="251785216" behindDoc="1" locked="0" layoutInCell="0" allowOverlap="1">
                <wp:simplePos x="0" y="0"/>
                <wp:positionH relativeFrom="column">
                  <wp:posOffset>4509770</wp:posOffset>
                </wp:positionH>
                <wp:positionV relativeFrom="paragraph">
                  <wp:posOffset>571500</wp:posOffset>
                </wp:positionV>
                <wp:extent cx="1603375" cy="801370"/>
                <wp:effectExtent l="0" t="0" r="0" b="0"/>
                <wp:wrapNone/>
                <wp:docPr id="15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375" cy="80137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3EE3" id="Rectangle 126" o:spid="_x0000_s1026" style="position:absolute;margin-left:355.1pt;margin-top:45pt;width:126.25pt;height:63.1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" o:allowincell="f" fillcolor="#77933c" stroked="f"/>
            </w:pict>
          </mc:Fallback>
        </mc:AlternateContent>
      </w:r>
      <w:r>
        <w:rPr>
          <w:noProof/>
          <w:lang w:val="vi-VN" w:eastAsia="vi-VN"/>
        </w:rPr>
        <mc:AlternateContent>
          <mc:Choice Requires="wps">
            <w:drawing>
              <wp:anchor distT="0" distB="0" distL="114300" distR="114300" simplePos="0" relativeHeight="251786240" behindDoc="1" locked="0" layoutInCell="0" allowOverlap="1">
                <wp:simplePos x="0" y="0"/>
                <wp:positionH relativeFrom="column">
                  <wp:posOffset>4509770</wp:posOffset>
                </wp:positionH>
                <wp:positionV relativeFrom="paragraph">
                  <wp:posOffset>558165</wp:posOffset>
                </wp:positionV>
                <wp:extent cx="0" cy="827405"/>
                <wp:effectExtent l="0" t="0" r="0" b="0"/>
                <wp:wrapNone/>
                <wp:docPr id="15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9ECD1"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43.95pt" to="355.1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" o:allowincell="f" strokecolor="white" strokeweight=".71964mm"/>
            </w:pict>
          </mc:Fallback>
        </mc:AlternateContent>
      </w:r>
      <w:r>
        <w:rPr>
          <w:noProof/>
          <w:lang w:val="vi-VN" w:eastAsia="vi-VN"/>
        </w:rPr>
        <mc:AlternateContent>
          <mc:Choice Requires="wps">
            <w:drawing>
              <wp:anchor distT="0" distB="0" distL="114300" distR="114300" simplePos="0" relativeHeight="251787264" behindDoc="1" locked="0" layoutInCell="0" allowOverlap="1">
                <wp:simplePos x="0" y="0"/>
                <wp:positionH relativeFrom="column">
                  <wp:posOffset>6113145</wp:posOffset>
                </wp:positionH>
                <wp:positionV relativeFrom="paragraph">
                  <wp:posOffset>558165</wp:posOffset>
                </wp:positionV>
                <wp:extent cx="0" cy="827405"/>
                <wp:effectExtent l="0" t="0" r="0" b="0"/>
                <wp:wrapNone/>
                <wp:docPr id="15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7405"/>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67FF4"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35pt,43.95pt" to="481.3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" o:allowincell="f" strokecolor="white" strokeweight=".71964mm"/>
            </w:pict>
          </mc:Fallback>
        </mc:AlternateContent>
      </w:r>
      <w:r>
        <w:rPr>
          <w:noProof/>
          <w:lang w:val="vi-VN" w:eastAsia="vi-VN"/>
        </w:rPr>
        <mc:AlternateContent>
          <mc:Choice Requires="wps">
            <w:drawing>
              <wp:anchor distT="0" distB="0" distL="114300" distR="114300" simplePos="0" relativeHeight="251788288" behindDoc="1" locked="0" layoutInCell="0" allowOverlap="1">
                <wp:simplePos x="0" y="0"/>
                <wp:positionH relativeFrom="column">
                  <wp:posOffset>4497070</wp:posOffset>
                </wp:positionH>
                <wp:positionV relativeFrom="paragraph">
                  <wp:posOffset>571500</wp:posOffset>
                </wp:positionV>
                <wp:extent cx="1628775" cy="0"/>
                <wp:effectExtent l="0" t="0" r="0" b="0"/>
                <wp:wrapNone/>
                <wp:docPr id="15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C032F"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45pt" to="48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" o:allowincell="f" strokecolor="white" strokeweight=".71964mm"/>
            </w:pict>
          </mc:Fallback>
        </mc:AlternateContent>
      </w:r>
      <w:r>
        <w:rPr>
          <w:noProof/>
          <w:lang w:val="vi-VN" w:eastAsia="vi-VN"/>
        </w:rPr>
        <mc:AlternateContent>
          <mc:Choice Requires="wps">
            <w:drawing>
              <wp:anchor distT="0" distB="0" distL="114300" distR="114300" simplePos="0" relativeHeight="251789312" behindDoc="1" locked="0" layoutInCell="0" allowOverlap="1">
                <wp:simplePos x="0" y="0"/>
                <wp:positionH relativeFrom="column">
                  <wp:posOffset>4497070</wp:posOffset>
                </wp:positionH>
                <wp:positionV relativeFrom="paragraph">
                  <wp:posOffset>1372870</wp:posOffset>
                </wp:positionV>
                <wp:extent cx="1628775" cy="0"/>
                <wp:effectExtent l="0" t="0" r="0" b="0"/>
                <wp:wrapNone/>
                <wp:docPr id="14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0"/>
                        </a:xfrm>
                        <a:prstGeom prst="line">
                          <a:avLst/>
                        </a:prstGeom>
                        <a:noFill/>
                        <a:ln w="2590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78B09"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pt,108.1pt" to="482.3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ChGAIAAC0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" o:allowincell="f" strokecolor="white" strokeweight=".71964mm"/>
            </w:pict>
          </mc:Fallback>
        </mc:AlternateConten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24" w:lineRule="exact"/>
        <w:rPr>
          <w:rFonts w:ascii="Times New Roman" w:hAnsi="Times New Roman" w:cs="Times New Roman"/>
          <w:sz w:val="24"/>
          <w:szCs w:val="24"/>
        </w:rPr>
      </w:pPr>
    </w:p>
    <w:tbl>
      <w:tblPr>
        <w:tblW w:w="0" w:type="auto"/>
        <w:tblInd w:w="1301" w:type="dxa"/>
        <w:tblLayout w:type="fixed"/>
        <w:tblCellMar>
          <w:left w:w="0" w:type="dxa"/>
          <w:right w:w="0" w:type="dxa"/>
        </w:tblCellMar>
        <w:tblLook w:val="0000" w:firstRow="0" w:lastRow="0" w:firstColumn="0" w:lastColumn="0" w:noHBand="0" w:noVBand="0"/>
      </w:tblPr>
      <w:tblGrid>
        <w:gridCol w:w="2420"/>
        <w:gridCol w:w="3280"/>
        <w:gridCol w:w="2100"/>
        <w:gridCol w:w="20"/>
      </w:tblGrid>
      <w:tr w:rsidR="00ED7B7D">
        <w:trPr>
          <w:trHeight w:val="299"/>
        </w:trPr>
        <w:tc>
          <w:tcPr>
            <w:tcW w:w="24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FFFFFF"/>
                <w:sz w:val="26"/>
                <w:szCs w:val="26"/>
              </w:rPr>
              <w:t>TRỤ SỞ CHÍNH</w:t>
            </w:r>
          </w:p>
        </w:tc>
        <w:tc>
          <w:tcPr>
            <w:tcW w:w="32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99"/>
                <w:sz w:val="26"/>
                <w:szCs w:val="26"/>
              </w:rPr>
              <w:t>VĂN PHÒNG ĐẠI</w:t>
            </w:r>
          </w:p>
        </w:tc>
        <w:tc>
          <w:tcPr>
            <w:tcW w:w="2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b/>
                <w:bCs/>
                <w:color w:val="FFFFFF"/>
                <w:w w:val="99"/>
                <w:sz w:val="26"/>
                <w:szCs w:val="26"/>
              </w:rPr>
              <w:t>KHO HÀNG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24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2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70" w:lineRule="exact"/>
              <w:jc w:val="center"/>
              <w:rPr>
                <w:rFonts w:ascii="Times New Roman" w:hAnsi="Times New Roman" w:cs="Times New Roman"/>
                <w:sz w:val="24"/>
                <w:szCs w:val="24"/>
              </w:rPr>
            </w:pPr>
            <w:r>
              <w:rPr>
                <w:rFonts w:ascii="Times New Roman" w:hAnsi="Times New Roman" w:cs="Times New Roman"/>
                <w:b/>
                <w:bCs/>
                <w:color w:val="FFFFFF"/>
                <w:sz w:val="26"/>
                <w:szCs w:val="26"/>
              </w:rPr>
              <w:t>DIỆN</w:t>
            </w:r>
          </w:p>
        </w:tc>
        <w:tc>
          <w:tcPr>
            <w:tcW w:w="2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4"/>
        </w:trPr>
        <w:tc>
          <w:tcPr>
            <w:tcW w:w="2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2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8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021"/>
        <w:rPr>
          <w:rFonts w:ascii="Times New Roman" w:hAnsi="Times New Roman" w:cs="Times New Roman"/>
          <w:sz w:val="24"/>
          <w:szCs w:val="24"/>
        </w:rPr>
      </w:pPr>
      <w:r>
        <w:rPr>
          <w:rFonts w:ascii="Times New Roman" w:hAnsi="Times New Roman" w:cs="Times New Roman"/>
          <w:i/>
          <w:iCs/>
          <w:sz w:val="26"/>
          <w:szCs w:val="26"/>
        </w:rPr>
        <w:t>(Nguồn: CTCP Đầu tư Phát triển Sóc Sơn)</w:t>
      </w:r>
    </w:p>
    <w:p w:rsidR="00ED7B7D" w:rsidRDefault="00ED7B7D">
      <w:pPr>
        <w:widowControl w:val="0"/>
        <w:autoSpaceDE w:val="0"/>
        <w:autoSpaceDN w:val="0"/>
        <w:adjustRightInd w:val="0"/>
        <w:spacing w:after="0" w:line="27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21"/>
        <w:rPr>
          <w:rFonts w:ascii="Times New Roman" w:hAnsi="Times New Roman" w:cs="Times New Roman"/>
          <w:sz w:val="24"/>
          <w:szCs w:val="24"/>
        </w:rPr>
      </w:pPr>
      <w:r>
        <w:rPr>
          <w:rFonts w:ascii="Times New Roman" w:hAnsi="Times New Roman" w:cs="Times New Roman"/>
          <w:b/>
          <w:bCs/>
          <w:sz w:val="26"/>
          <w:szCs w:val="26"/>
        </w:rPr>
        <w:t>Diễn giải sơ đồ cơ cấu tổ chức Công ty:</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tbl>
      <w:tblPr>
        <w:tblW w:w="0" w:type="auto"/>
        <w:tblInd w:w="341" w:type="dxa"/>
        <w:tblLayout w:type="fixed"/>
        <w:tblCellMar>
          <w:left w:w="0" w:type="dxa"/>
          <w:right w:w="0" w:type="dxa"/>
        </w:tblCellMar>
        <w:tblLook w:val="0000" w:firstRow="0" w:lastRow="0" w:firstColumn="0" w:lastColumn="0" w:noHBand="0" w:noVBand="0"/>
      </w:tblPr>
      <w:tblGrid>
        <w:gridCol w:w="480"/>
        <w:gridCol w:w="3460"/>
        <w:gridCol w:w="4500"/>
        <w:gridCol w:w="920"/>
        <w:gridCol w:w="100"/>
      </w:tblGrid>
      <w:tr w:rsidR="00ED7B7D">
        <w:trPr>
          <w:trHeight w:val="299"/>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8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Công ty Cổ phần Đầu tư Phát triển Sóc Sơn có trụ sở chính, văn phòng đại diện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39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và kho hàng ở Hà Nội:</w:t>
            </w:r>
          </w:p>
        </w:tc>
        <w:tc>
          <w:tcPr>
            <w:tcW w:w="4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293" w:lineRule="exact"/>
              <w:ind w:left="160"/>
              <w:rPr>
                <w:rFonts w:ascii="Times New Roman" w:hAnsi="Times New Roman" w:cs="Times New Roman"/>
                <w:sz w:val="24"/>
                <w:szCs w:val="24"/>
              </w:rPr>
            </w:pPr>
            <w:r>
              <w:rPr>
                <w:rFonts w:ascii="Courier New" w:hAnsi="Courier New" w:cs="Courier New"/>
                <w:sz w:val="26"/>
                <w:szCs w:val="26"/>
              </w:rPr>
              <w:t>­</w:t>
            </w:r>
          </w:p>
        </w:tc>
        <w:tc>
          <w:tcPr>
            <w:tcW w:w="88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Trụ sở chính: Số nhà 156, khối 14, quốc lộ 3, Xã Phù Lỗ, Huyện Sóc Sơn, Thành</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39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phố Hà Nội.</w:t>
            </w:r>
          </w:p>
        </w:tc>
        <w:tc>
          <w:tcPr>
            <w:tcW w:w="4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39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360"/>
              <w:rPr>
                <w:rFonts w:ascii="Times New Roman" w:hAnsi="Times New Roman" w:cs="Times New Roman"/>
                <w:sz w:val="24"/>
                <w:szCs w:val="24"/>
              </w:rPr>
            </w:pPr>
            <w:r>
              <w:rPr>
                <w:rFonts w:ascii="Times New Roman" w:hAnsi="Times New Roman" w:cs="Times New Roman"/>
                <w:sz w:val="26"/>
                <w:szCs w:val="26"/>
              </w:rPr>
              <w:t>Điện thoại: 043 583 2189</w:t>
            </w:r>
          </w:p>
        </w:tc>
        <w:tc>
          <w:tcPr>
            <w:tcW w:w="54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700"/>
              <w:rPr>
                <w:rFonts w:ascii="Times New Roman" w:hAnsi="Times New Roman" w:cs="Times New Roman"/>
                <w:sz w:val="24"/>
                <w:szCs w:val="24"/>
              </w:rPr>
            </w:pPr>
            <w:r>
              <w:rPr>
                <w:rFonts w:ascii="Times New Roman" w:hAnsi="Times New Roman" w:cs="Times New Roman"/>
                <w:sz w:val="26"/>
                <w:szCs w:val="26"/>
              </w:rPr>
              <w:t>Fax: 043 583 2091</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293" w:lineRule="exact"/>
              <w:ind w:left="160"/>
              <w:rPr>
                <w:rFonts w:ascii="Times New Roman" w:hAnsi="Times New Roman" w:cs="Times New Roman"/>
                <w:sz w:val="24"/>
                <w:szCs w:val="24"/>
              </w:rPr>
            </w:pPr>
            <w:r>
              <w:rPr>
                <w:rFonts w:ascii="Courier New" w:hAnsi="Courier New" w:cs="Courier New"/>
                <w:sz w:val="26"/>
                <w:szCs w:val="26"/>
              </w:rPr>
              <w:t>­</w:t>
            </w:r>
          </w:p>
        </w:tc>
        <w:tc>
          <w:tcPr>
            <w:tcW w:w="88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Văn phòng đại diện tại Hà Nội: Lô 16, Khu C, phố Nguyễn Hoàng, quận Nam Từ</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39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Liêm, thành phố Hà Nội.</w:t>
            </w:r>
          </w:p>
        </w:tc>
        <w:tc>
          <w:tcPr>
            <w:tcW w:w="4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6"/>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Điện thoại: 0437 536 536</w:t>
            </w:r>
          </w:p>
        </w:tc>
        <w:tc>
          <w:tcPr>
            <w:tcW w:w="54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760"/>
              <w:rPr>
                <w:rFonts w:ascii="Times New Roman" w:hAnsi="Times New Roman" w:cs="Times New Roman"/>
                <w:sz w:val="24"/>
                <w:szCs w:val="24"/>
              </w:rPr>
            </w:pPr>
            <w:r>
              <w:rPr>
                <w:rFonts w:ascii="Times New Roman" w:hAnsi="Times New Roman" w:cs="Times New Roman"/>
                <w:sz w:val="26"/>
                <w:szCs w:val="26"/>
              </w:rPr>
              <w:t>Fax: 0437 536 536</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Courier New" w:hAnsi="Courier New" w:cs="Courier New"/>
                <w:sz w:val="26"/>
                <w:szCs w:val="26"/>
              </w:rPr>
              <w:t>­</w:t>
            </w:r>
          </w:p>
        </w:tc>
        <w:tc>
          <w:tcPr>
            <w:tcW w:w="88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Kho hàng:  Km19, Quốc lộ 3, Xã Phù Lỗ, Huyện Sóc Sơn, Thành phố Hà Nội.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Điện thoại: 043 583 2189</w:t>
            </w:r>
          </w:p>
        </w:tc>
        <w:tc>
          <w:tcPr>
            <w:tcW w:w="54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Fax: 043 583 2091</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47"/>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420" w:type="dxa"/>
            <w:gridSpan w:val="2"/>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91"/>
        </w:trPr>
        <w:tc>
          <w:tcPr>
            <w:tcW w:w="4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5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r w:rsidR="00ED7B7D">
        <w:trPr>
          <w:trHeight w:val="62"/>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4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4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254"/>
              <w:jc w:val="right"/>
              <w:rPr>
                <w:rFonts w:ascii="Times New Roman" w:hAnsi="Times New Roman" w:cs="Times New Roman"/>
                <w:sz w:val="24"/>
                <w:szCs w:val="24"/>
              </w:rPr>
            </w:pPr>
            <w:r>
              <w:rPr>
                <w:rFonts w:ascii="Times New Roman" w:hAnsi="Times New Roman" w:cs="Times New Roman"/>
                <w:b/>
                <w:bCs/>
                <w:color w:val="FFFFFF"/>
                <w:sz w:val="21"/>
                <w:szCs w:val="21"/>
              </w:rPr>
              <w:t>18</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790336" behindDoc="1" locked="0" layoutInCell="0" allowOverlap="1">
            <wp:simplePos x="0" y="0"/>
            <wp:positionH relativeFrom="column">
              <wp:posOffset>211455</wp:posOffset>
            </wp:positionH>
            <wp:positionV relativeFrom="paragraph">
              <wp:posOffset>-211455</wp:posOffset>
            </wp:positionV>
            <wp:extent cx="1048385" cy="427990"/>
            <wp:effectExtent l="0" t="0" r="0" b="0"/>
            <wp:wrapNone/>
            <wp:docPr id="1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359" w:header="720" w:footer="720" w:gutter="0"/>
          <w:cols w:space="720" w:equalWidth="0">
            <w:col w:w="9801"/>
          </w:cols>
          <w:noEndnote/>
        </w:sectPr>
      </w:pPr>
    </w:p>
    <w:p w:rsidR="00ED7B7D" w:rsidRDefault="004E5610">
      <w:pPr>
        <w:widowControl w:val="0"/>
        <w:autoSpaceDE w:val="0"/>
        <w:autoSpaceDN w:val="0"/>
        <w:adjustRightInd w:val="0"/>
        <w:spacing w:after="0" w:line="240" w:lineRule="auto"/>
        <w:ind w:left="481"/>
        <w:rPr>
          <w:rFonts w:ascii="Times New Roman" w:hAnsi="Times New Roman" w:cs="Times New Roman"/>
          <w:sz w:val="24"/>
          <w:szCs w:val="24"/>
        </w:rPr>
      </w:pPr>
      <w:bookmarkStart w:id="19" w:name="page37"/>
      <w:bookmarkEnd w:id="19"/>
      <w:r>
        <w:rPr>
          <w:noProof/>
          <w:lang w:val="vi-VN" w:eastAsia="vi-VN"/>
        </w:rPr>
        <w:lastRenderedPageBreak/>
        <w:drawing>
          <wp:anchor distT="0" distB="0" distL="114300" distR="114300" simplePos="0" relativeHeight="25179136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14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81"/>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792384" behindDoc="1" locked="0" layoutInCell="0" allowOverlap="1">
                <wp:simplePos x="0" y="0"/>
                <wp:positionH relativeFrom="column">
                  <wp:posOffset>215900</wp:posOffset>
                </wp:positionH>
                <wp:positionV relativeFrom="paragraph">
                  <wp:posOffset>118110</wp:posOffset>
                </wp:positionV>
                <wp:extent cx="6029325" cy="0"/>
                <wp:effectExtent l="0" t="0" r="0" b="0"/>
                <wp:wrapNone/>
                <wp:docPr id="133"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3FC8D" id="Line 13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3pt" to="491.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" o:allowincell="f" strokecolor="#ea4432" strokeweight="1.60864mm"/>
            </w:pict>
          </mc:Fallback>
        </mc:AlternateContent>
      </w:r>
    </w:p>
    <w:p w:rsidR="00ED7B7D" w:rsidRDefault="00400FFA">
      <w:pPr>
        <w:widowControl w:val="0"/>
        <w:numPr>
          <w:ilvl w:val="0"/>
          <w:numId w:val="13"/>
        </w:numPr>
        <w:tabs>
          <w:tab w:val="clear" w:pos="720"/>
          <w:tab w:val="num" w:pos="361"/>
        </w:tabs>
        <w:overflowPunct w:val="0"/>
        <w:autoSpaceDE w:val="0"/>
        <w:autoSpaceDN w:val="0"/>
        <w:adjustRightInd w:val="0"/>
        <w:spacing w:after="0" w:line="240" w:lineRule="auto"/>
        <w:ind w:left="361" w:hanging="361"/>
        <w:jc w:val="both"/>
        <w:rPr>
          <w:rFonts w:ascii="Times New Roman" w:hAnsi="Times New Roman" w:cs="Times New Roman"/>
          <w:b/>
          <w:bCs/>
          <w:sz w:val="26"/>
          <w:szCs w:val="26"/>
        </w:rPr>
      </w:pPr>
      <w:r>
        <w:rPr>
          <w:rFonts w:ascii="Times New Roman" w:hAnsi="Times New Roman" w:cs="Times New Roman"/>
          <w:b/>
          <w:bCs/>
          <w:sz w:val="26"/>
          <w:szCs w:val="26"/>
        </w:rPr>
        <w:t xml:space="preserve">Cơ cấu bộ máy quản lý Công ty </w:t>
      </w:r>
    </w:p>
    <w:p w:rsidR="00ED7B7D" w:rsidRDefault="00ED7B7D">
      <w:pPr>
        <w:widowControl w:val="0"/>
        <w:autoSpaceDE w:val="0"/>
        <w:autoSpaceDN w:val="0"/>
        <w:adjustRightInd w:val="0"/>
        <w:spacing w:after="0" w:line="274" w:lineRule="exact"/>
        <w:rPr>
          <w:rFonts w:ascii="Times New Roman" w:hAnsi="Times New Roman" w:cs="Times New Roman"/>
          <w:b/>
          <w:bCs/>
          <w:sz w:val="26"/>
          <w:szCs w:val="26"/>
        </w:rPr>
      </w:pPr>
    </w:p>
    <w:p w:rsidR="00ED7B7D" w:rsidRDefault="00400FFA">
      <w:pPr>
        <w:widowControl w:val="0"/>
        <w:numPr>
          <w:ilvl w:val="1"/>
          <w:numId w:val="13"/>
        </w:numPr>
        <w:tabs>
          <w:tab w:val="clear" w:pos="1440"/>
          <w:tab w:val="num" w:pos="1221"/>
        </w:tabs>
        <w:overflowPunct w:val="0"/>
        <w:autoSpaceDE w:val="0"/>
        <w:autoSpaceDN w:val="0"/>
        <w:adjustRightInd w:val="0"/>
        <w:spacing w:after="0" w:line="240" w:lineRule="auto"/>
        <w:ind w:left="1221" w:hanging="717"/>
        <w:jc w:val="both"/>
        <w:rPr>
          <w:rFonts w:ascii="Times New Roman" w:hAnsi="Times New Roman" w:cs="Times New Roman"/>
          <w:b/>
          <w:bCs/>
          <w:color w:val="002060"/>
          <w:sz w:val="26"/>
          <w:szCs w:val="26"/>
        </w:rPr>
      </w:pPr>
      <w:r>
        <w:rPr>
          <w:rFonts w:ascii="Times New Roman" w:hAnsi="Times New Roman" w:cs="Times New Roman"/>
          <w:b/>
          <w:bCs/>
          <w:color w:val="002060"/>
          <w:sz w:val="26"/>
          <w:szCs w:val="26"/>
        </w:rPr>
        <w:t xml:space="preserve">Sơ đồ bộ máy quản lý Công ty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793408" behindDoc="1" locked="0" layoutInCell="0" allowOverlap="1">
            <wp:simplePos x="0" y="0"/>
            <wp:positionH relativeFrom="column">
              <wp:posOffset>1868170</wp:posOffset>
            </wp:positionH>
            <wp:positionV relativeFrom="paragraph">
              <wp:posOffset>142240</wp:posOffset>
            </wp:positionV>
            <wp:extent cx="2438400" cy="48450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48450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261"/>
        <w:rPr>
          <w:rFonts w:ascii="Times New Roman" w:hAnsi="Times New Roman" w:cs="Times New Roman"/>
          <w:sz w:val="24"/>
          <w:szCs w:val="24"/>
        </w:rPr>
      </w:pPr>
      <w:r>
        <w:rPr>
          <w:rFonts w:ascii="Times New Roman" w:hAnsi="Times New Roman" w:cs="Times New Roman"/>
          <w:b/>
          <w:bCs/>
          <w:color w:val="FFFFFF"/>
          <w:sz w:val="26"/>
          <w:szCs w:val="26"/>
        </w:rPr>
        <w:t>ĐẠI HỘI ĐỒNG CỔ ĐÔNG</w:t>
      </w:r>
    </w:p>
    <w:p w:rsidR="00ED7B7D" w:rsidRDefault="004E5610">
      <w:pPr>
        <w:widowControl w:val="0"/>
        <w:autoSpaceDE w:val="0"/>
        <w:autoSpaceDN w:val="0"/>
        <w:adjustRightInd w:val="0"/>
        <w:spacing w:after="0" w:line="397" w:lineRule="exact"/>
        <w:rPr>
          <w:rFonts w:ascii="Times New Roman" w:hAnsi="Times New Roman" w:cs="Times New Roman"/>
          <w:sz w:val="24"/>
          <w:szCs w:val="24"/>
        </w:rPr>
      </w:pPr>
      <w:r>
        <w:rPr>
          <w:noProof/>
          <w:lang w:val="vi-VN" w:eastAsia="vi-VN"/>
        </w:rPr>
        <w:drawing>
          <wp:anchor distT="0" distB="0" distL="114300" distR="114300" simplePos="0" relativeHeight="251794432" behindDoc="1" locked="0" layoutInCell="0" allowOverlap="1">
            <wp:simplePos x="0" y="0"/>
            <wp:positionH relativeFrom="column">
              <wp:posOffset>3000375</wp:posOffset>
            </wp:positionH>
            <wp:positionV relativeFrom="paragraph">
              <wp:posOffset>100965</wp:posOffset>
            </wp:positionV>
            <wp:extent cx="3273425" cy="525780"/>
            <wp:effectExtent l="0" t="0" r="3175" b="762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425" cy="52578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color w:val="FFFFFF"/>
          <w:sz w:val="26"/>
          <w:szCs w:val="26"/>
        </w:rPr>
        <w:t>BAN KIỂM SOÁT</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795456" behindDoc="1" locked="0" layoutInCell="0" allowOverlap="1">
            <wp:simplePos x="0" y="0"/>
            <wp:positionH relativeFrom="column">
              <wp:posOffset>1986915</wp:posOffset>
            </wp:positionH>
            <wp:positionV relativeFrom="paragraph">
              <wp:posOffset>192405</wp:posOffset>
            </wp:positionV>
            <wp:extent cx="2180590" cy="71374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0590" cy="71374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3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501"/>
        <w:rPr>
          <w:rFonts w:ascii="Times New Roman" w:hAnsi="Times New Roman" w:cs="Times New Roman"/>
          <w:sz w:val="24"/>
          <w:szCs w:val="24"/>
        </w:rPr>
      </w:pPr>
      <w:r>
        <w:rPr>
          <w:rFonts w:ascii="Times New Roman" w:hAnsi="Times New Roman" w:cs="Times New Roman"/>
          <w:b/>
          <w:bCs/>
          <w:color w:val="FFFFFF"/>
          <w:sz w:val="26"/>
          <w:szCs w:val="26"/>
        </w:rPr>
        <w:t>HỘI ĐỒNG QUẢN TRỊ</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796480" behindDoc="1" locked="0" layoutInCell="0" allowOverlap="1">
            <wp:simplePos x="0" y="0"/>
            <wp:positionH relativeFrom="column">
              <wp:posOffset>2034540</wp:posOffset>
            </wp:positionH>
            <wp:positionV relativeFrom="paragraph">
              <wp:posOffset>410210</wp:posOffset>
            </wp:positionV>
            <wp:extent cx="2133600" cy="486410"/>
            <wp:effectExtent l="0" t="0" r="0" b="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4864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8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481"/>
        <w:rPr>
          <w:rFonts w:ascii="Times New Roman" w:hAnsi="Times New Roman" w:cs="Times New Roman"/>
          <w:sz w:val="24"/>
          <w:szCs w:val="24"/>
        </w:rPr>
      </w:pPr>
      <w:r>
        <w:rPr>
          <w:rFonts w:ascii="Times New Roman" w:hAnsi="Times New Roman" w:cs="Times New Roman"/>
          <w:b/>
          <w:bCs/>
          <w:color w:val="FFFFFF"/>
          <w:sz w:val="26"/>
          <w:szCs w:val="26"/>
        </w:rPr>
        <w:t>BAN TỔNG GIÁM ĐỐC</w:t>
      </w:r>
    </w:p>
    <w:p w:rsidR="00ED7B7D" w:rsidRDefault="00ED7B7D">
      <w:pPr>
        <w:widowControl w:val="0"/>
        <w:autoSpaceDE w:val="0"/>
        <w:autoSpaceDN w:val="0"/>
        <w:adjustRightInd w:val="0"/>
        <w:spacing w:after="0" w:line="234" w:lineRule="exact"/>
        <w:rPr>
          <w:rFonts w:ascii="Times New Roman" w:hAnsi="Times New Roman" w:cs="Times New Roman"/>
          <w:sz w:val="24"/>
          <w:szCs w:val="24"/>
        </w:rPr>
      </w:pPr>
    </w:p>
    <w:tbl>
      <w:tblPr>
        <w:tblW w:w="0" w:type="auto"/>
        <w:tblInd w:w="401" w:type="dxa"/>
        <w:tblLayout w:type="fixed"/>
        <w:tblCellMar>
          <w:left w:w="0" w:type="dxa"/>
          <w:right w:w="0" w:type="dxa"/>
        </w:tblCellMar>
        <w:tblLook w:val="0000" w:firstRow="0" w:lastRow="0" w:firstColumn="0" w:lastColumn="0" w:noHBand="0" w:noVBand="0"/>
      </w:tblPr>
      <w:tblGrid>
        <w:gridCol w:w="280"/>
        <w:gridCol w:w="1040"/>
        <w:gridCol w:w="600"/>
        <w:gridCol w:w="900"/>
        <w:gridCol w:w="900"/>
        <w:gridCol w:w="400"/>
        <w:gridCol w:w="260"/>
        <w:gridCol w:w="1100"/>
        <w:gridCol w:w="140"/>
        <w:gridCol w:w="1300"/>
        <w:gridCol w:w="80"/>
        <w:gridCol w:w="1520"/>
      </w:tblGrid>
      <w:tr w:rsidR="00ED7B7D">
        <w:trPr>
          <w:trHeight w:val="375"/>
        </w:trPr>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627"/>
        </w:trPr>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738D1F"/>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738D1F"/>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738D1F"/>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738D1F"/>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513"/>
        </w:trPr>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40" w:type="dxa"/>
            <w:gridSpan w:val="4"/>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w w:val="99"/>
                <w:sz w:val="26"/>
                <w:szCs w:val="26"/>
              </w:rPr>
              <w:t>Trung tâm Kinh doanh &amp;</w:t>
            </w: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00" w:type="dxa"/>
            <w:gridSpan w:val="3"/>
            <w:tcBorders>
              <w:top w:val="nil"/>
              <w:left w:val="nil"/>
              <w:bottom w:val="nil"/>
              <w:right w:val="single" w:sz="8" w:space="0" w:color="738D1F"/>
            </w:tcBorders>
            <w:shd w:val="clear" w:color="auto" w:fill="738D1F"/>
            <w:vAlign w:val="bottom"/>
          </w:tcPr>
          <w:p w:rsidR="00ED7B7D" w:rsidRDefault="00400FFA">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Times New Roman" w:hAnsi="Times New Roman" w:cs="Times New Roman"/>
                <w:b/>
                <w:bCs/>
                <w:color w:val="FFFFFF"/>
                <w:w w:val="99"/>
                <w:sz w:val="26"/>
                <w:szCs w:val="26"/>
              </w:rPr>
              <w:t>Trung tâm Tài chính &amp;</w:t>
            </w:r>
          </w:p>
        </w:tc>
      </w:tr>
      <w:tr w:rsidR="00ED7B7D">
        <w:trPr>
          <w:trHeight w:val="307"/>
        </w:trPr>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00" w:type="dxa"/>
            <w:gridSpan w:val="3"/>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65" w:lineRule="exact"/>
              <w:ind w:right="980"/>
              <w:jc w:val="center"/>
              <w:rPr>
                <w:rFonts w:ascii="Times New Roman" w:hAnsi="Times New Roman" w:cs="Times New Roman"/>
                <w:sz w:val="24"/>
                <w:szCs w:val="24"/>
              </w:rPr>
            </w:pPr>
            <w:r>
              <w:rPr>
                <w:rFonts w:ascii="Times New Roman" w:hAnsi="Times New Roman" w:cs="Times New Roman"/>
                <w:b/>
                <w:bCs/>
                <w:color w:val="FFFFFF"/>
                <w:w w:val="98"/>
                <w:sz w:val="26"/>
                <w:szCs w:val="26"/>
              </w:rPr>
              <w:t>Thị trường</w:t>
            </w: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00" w:type="dxa"/>
            <w:gridSpan w:val="3"/>
            <w:tcBorders>
              <w:top w:val="nil"/>
              <w:left w:val="nil"/>
              <w:bottom w:val="nil"/>
              <w:right w:val="single" w:sz="8" w:space="0" w:color="738D1F"/>
            </w:tcBorders>
            <w:shd w:val="clear" w:color="auto" w:fill="738D1F"/>
            <w:vAlign w:val="bottom"/>
          </w:tcPr>
          <w:p w:rsidR="00ED7B7D" w:rsidRDefault="00400FFA">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Times New Roman" w:hAnsi="Times New Roman" w:cs="Times New Roman"/>
                <w:b/>
                <w:bCs/>
                <w:color w:val="FFFFFF"/>
                <w:w w:val="98"/>
                <w:sz w:val="26"/>
                <w:szCs w:val="26"/>
              </w:rPr>
              <w:t>Vận hành</w:t>
            </w:r>
          </w:p>
        </w:tc>
      </w:tr>
      <w:tr w:rsidR="00ED7B7D">
        <w:trPr>
          <w:trHeight w:val="187"/>
        </w:trPr>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nil"/>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0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738D1F"/>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single" w:sz="8" w:space="0" w:color="738D1F"/>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38D1F"/>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738D1F"/>
              <w:right w:val="single" w:sz="8" w:space="0" w:color="738D1F"/>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456"/>
        </w:trPr>
        <w:tc>
          <w:tcPr>
            <w:tcW w:w="28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4A7EBB"/>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4A7EB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654"/>
        </w:trPr>
        <w:tc>
          <w:tcPr>
            <w:tcW w:w="280" w:type="dxa"/>
            <w:tcBorders>
              <w:top w:val="nil"/>
              <w:left w:val="single" w:sz="8" w:space="0" w:color="4A7EB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4A7EB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bl>
    <w:p w:rsidR="00ED7B7D" w:rsidRDefault="004E5610">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20" w:bottom="428" w:left="1359" w:header="720" w:footer="720" w:gutter="0"/>
          <w:cols w:space="720" w:equalWidth="0">
            <w:col w:w="9521"/>
          </w:cols>
          <w:noEndnote/>
        </w:sectPr>
      </w:pPr>
      <w:r>
        <w:rPr>
          <w:noProof/>
          <w:lang w:val="vi-VN" w:eastAsia="vi-VN"/>
        </w:rPr>
        <w:drawing>
          <wp:anchor distT="0" distB="0" distL="114300" distR="114300" simplePos="0" relativeHeight="251797504" behindDoc="1" locked="0" layoutInCell="0" allowOverlap="1">
            <wp:simplePos x="0" y="0"/>
            <wp:positionH relativeFrom="column">
              <wp:posOffset>444500</wp:posOffset>
            </wp:positionH>
            <wp:positionV relativeFrom="paragraph">
              <wp:posOffset>-1802130</wp:posOffset>
            </wp:positionV>
            <wp:extent cx="5200015" cy="1461135"/>
            <wp:effectExtent l="0" t="0" r="635" b="57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015" cy="1461135"/>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798528" behindDoc="1" locked="0" layoutInCell="0" allowOverlap="1">
            <wp:simplePos x="0" y="0"/>
            <wp:positionH relativeFrom="column">
              <wp:posOffset>3518535</wp:posOffset>
            </wp:positionH>
            <wp:positionV relativeFrom="paragraph">
              <wp:posOffset>-23495</wp:posOffset>
            </wp:positionV>
            <wp:extent cx="1621790" cy="12788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12788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380"/>
        <w:gridCol w:w="120"/>
        <w:gridCol w:w="1020"/>
        <w:gridCol w:w="20"/>
      </w:tblGrid>
      <w:tr w:rsidR="00ED7B7D">
        <w:trPr>
          <w:trHeight w:val="669"/>
        </w:trPr>
        <w:tc>
          <w:tcPr>
            <w:tcW w:w="138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FFFFFF"/>
                <w:sz w:val="26"/>
                <w:szCs w:val="26"/>
              </w:rPr>
              <w:t>P.</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color w:val="FFFFFF"/>
                <w:sz w:val="26"/>
                <w:szCs w:val="26"/>
              </w:rPr>
              <w:t>P. Dịch</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98"/>
        </w:trPr>
        <w:tc>
          <w:tcPr>
            <w:tcW w:w="138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96" w:lineRule="exact"/>
              <w:ind w:left="160"/>
              <w:rPr>
                <w:rFonts w:ascii="Times New Roman" w:hAnsi="Times New Roman" w:cs="Times New Roman"/>
                <w:sz w:val="24"/>
                <w:szCs w:val="24"/>
              </w:rPr>
            </w:pPr>
            <w:r>
              <w:rPr>
                <w:rFonts w:ascii="Times New Roman" w:hAnsi="Times New Roman" w:cs="Times New Roman"/>
                <w:b/>
                <w:bCs/>
                <w:color w:val="FFFFFF"/>
                <w:sz w:val="26"/>
                <w:szCs w:val="26"/>
              </w:rPr>
              <w:t>Marketing</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96" w:lineRule="exact"/>
              <w:ind w:left="180"/>
              <w:rPr>
                <w:rFonts w:ascii="Times New Roman" w:hAnsi="Times New Roman" w:cs="Times New Roman"/>
                <w:sz w:val="24"/>
                <w:szCs w:val="24"/>
              </w:rPr>
            </w:pPr>
            <w:r>
              <w:rPr>
                <w:rFonts w:ascii="Times New Roman" w:hAnsi="Times New Roman" w:cs="Times New Roman"/>
                <w:b/>
                <w:bCs/>
                <w:color w:val="FFFFFF"/>
                <w:w w:val="93"/>
                <w:sz w:val="26"/>
                <w:szCs w:val="26"/>
              </w:rPr>
              <w:t>vụ &amp; X.</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00"/>
        </w:trPr>
        <w:tc>
          <w:tcPr>
            <w:tcW w:w="138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FFFFFF"/>
                <w:sz w:val="26"/>
                <w:szCs w:val="26"/>
              </w:rPr>
              <w:t>&amp; Truyền</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color w:val="FFFFFF"/>
                <w:sz w:val="26"/>
                <w:szCs w:val="26"/>
              </w:rPr>
              <w:t>Nhập</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07"/>
        </w:trPr>
        <w:tc>
          <w:tcPr>
            <w:tcW w:w="138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FFFFFF"/>
                <w:sz w:val="26"/>
                <w:szCs w:val="26"/>
              </w:rPr>
              <w:t>thông</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color w:val="FFFFFF"/>
                <w:sz w:val="26"/>
                <w:szCs w:val="26"/>
              </w:rPr>
              <w:t>khẩu</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6"/>
        </w:trPr>
        <w:tc>
          <w:tcPr>
            <w:tcW w:w="138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799552" behindDoc="1" locked="0" layoutInCell="0" allowOverlap="1">
            <wp:simplePos x="0" y="0"/>
            <wp:positionH relativeFrom="column">
              <wp:posOffset>7620</wp:posOffset>
            </wp:positionH>
            <wp:positionV relativeFrom="paragraph">
              <wp:posOffset>-1198880</wp:posOffset>
            </wp:positionV>
            <wp:extent cx="1584960" cy="1139825"/>
            <wp:effectExtent l="0" t="0" r="0" b="317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960" cy="1139825"/>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sz w:val="24"/>
          <w:szCs w:val="24"/>
        </w:rPr>
        <w:br w:type="column"/>
      </w:r>
    </w:p>
    <w:p w:rsidR="00ED7B7D" w:rsidRDefault="00ED7B7D">
      <w:pPr>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1160"/>
        <w:gridCol w:w="80"/>
        <w:gridCol w:w="1200"/>
        <w:gridCol w:w="1740"/>
        <w:gridCol w:w="1440"/>
        <w:gridCol w:w="1220"/>
        <w:gridCol w:w="20"/>
      </w:tblGrid>
      <w:tr w:rsidR="00ED7B7D">
        <w:trPr>
          <w:trHeight w:val="669"/>
        </w:trPr>
        <w:tc>
          <w:tcPr>
            <w:tcW w:w="116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FFFFFF"/>
                <w:sz w:val="26"/>
                <w:szCs w:val="26"/>
              </w:rPr>
              <w:t>P.Khách</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FFFFFF"/>
                <w:sz w:val="26"/>
                <w:szCs w:val="26"/>
              </w:rPr>
              <w:t>P.Khách</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90"/>
              <w:jc w:val="center"/>
              <w:rPr>
                <w:rFonts w:ascii="Times New Roman" w:hAnsi="Times New Roman" w:cs="Times New Roman"/>
                <w:sz w:val="24"/>
                <w:szCs w:val="24"/>
              </w:rPr>
            </w:pPr>
            <w:r>
              <w:rPr>
                <w:rFonts w:ascii="Times New Roman" w:hAnsi="Times New Roman" w:cs="Times New Roman"/>
                <w:b/>
                <w:bCs/>
                <w:color w:val="FFFFFF"/>
                <w:sz w:val="26"/>
                <w:szCs w:val="26"/>
              </w:rPr>
              <w:t>P. Tổ</w:t>
            </w:r>
          </w:p>
        </w:tc>
        <w:tc>
          <w:tcPr>
            <w:tcW w:w="14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color w:val="FFFFFF"/>
                <w:sz w:val="26"/>
                <w:szCs w:val="26"/>
              </w:rPr>
              <w:t>P. Tài</w:t>
            </w:r>
          </w:p>
        </w:tc>
        <w:tc>
          <w:tcPr>
            <w:tcW w:w="122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color w:val="FFFFFF"/>
                <w:sz w:val="26"/>
                <w:szCs w:val="26"/>
              </w:rPr>
              <w:t>P. Vận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16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96" w:lineRule="exact"/>
              <w:ind w:left="160"/>
              <w:rPr>
                <w:rFonts w:ascii="Times New Roman" w:hAnsi="Times New Roman" w:cs="Times New Roman"/>
                <w:sz w:val="24"/>
                <w:szCs w:val="24"/>
              </w:rPr>
            </w:pPr>
            <w:r>
              <w:rPr>
                <w:rFonts w:ascii="Times New Roman" w:hAnsi="Times New Roman" w:cs="Times New Roman"/>
                <w:b/>
                <w:bCs/>
                <w:color w:val="FFFFFF"/>
                <w:sz w:val="26"/>
                <w:szCs w:val="26"/>
              </w:rPr>
              <w:t>hàng</w:t>
            </w:r>
          </w:p>
        </w:tc>
        <w:tc>
          <w:tcPr>
            <w:tcW w:w="17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88" w:lineRule="exact"/>
              <w:ind w:left="290"/>
              <w:jc w:val="center"/>
              <w:rPr>
                <w:rFonts w:ascii="Times New Roman" w:hAnsi="Times New Roman" w:cs="Times New Roman"/>
                <w:sz w:val="24"/>
                <w:szCs w:val="24"/>
              </w:rPr>
            </w:pPr>
            <w:r>
              <w:rPr>
                <w:rFonts w:ascii="Times New Roman" w:hAnsi="Times New Roman" w:cs="Times New Roman"/>
                <w:b/>
                <w:bCs/>
                <w:color w:val="FFFFFF"/>
                <w:w w:val="98"/>
                <w:sz w:val="26"/>
                <w:szCs w:val="26"/>
              </w:rPr>
              <w:t>chức &amp;</w:t>
            </w:r>
          </w:p>
        </w:tc>
        <w:tc>
          <w:tcPr>
            <w:tcW w:w="14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16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FFFFFF"/>
                <w:sz w:val="26"/>
                <w:szCs w:val="26"/>
              </w:rPr>
              <w:t>hàng DN</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78" w:lineRule="exact"/>
              <w:ind w:left="240"/>
              <w:rPr>
                <w:rFonts w:ascii="Times New Roman" w:hAnsi="Times New Roman" w:cs="Times New Roman"/>
                <w:sz w:val="24"/>
                <w:szCs w:val="24"/>
              </w:rPr>
            </w:pPr>
            <w:r>
              <w:rPr>
                <w:rFonts w:ascii="Times New Roman" w:hAnsi="Times New Roman" w:cs="Times New Roman"/>
                <w:b/>
                <w:bCs/>
                <w:color w:val="FFFFFF"/>
                <w:sz w:val="26"/>
                <w:szCs w:val="26"/>
              </w:rPr>
              <w:t>chính &amp;</w:t>
            </w:r>
          </w:p>
        </w:tc>
        <w:tc>
          <w:tcPr>
            <w:tcW w:w="122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93" w:lineRule="exact"/>
              <w:jc w:val="center"/>
              <w:rPr>
                <w:rFonts w:ascii="Times New Roman" w:hAnsi="Times New Roman" w:cs="Times New Roman"/>
                <w:sz w:val="24"/>
                <w:szCs w:val="24"/>
              </w:rPr>
            </w:pPr>
            <w:r>
              <w:rPr>
                <w:rFonts w:ascii="Times New Roman" w:hAnsi="Times New Roman" w:cs="Times New Roman"/>
                <w:b/>
                <w:bCs/>
                <w:color w:val="FFFFFF"/>
                <w:w w:val="98"/>
                <w:sz w:val="26"/>
                <w:szCs w:val="26"/>
              </w:rPr>
              <w:t>tải &amp;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116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FFFFFF"/>
                <w:sz w:val="26"/>
                <w:szCs w:val="26"/>
              </w:rPr>
              <w:t>Bán lẻ &amp;</w:t>
            </w:r>
          </w:p>
        </w:tc>
        <w:tc>
          <w:tcPr>
            <w:tcW w:w="17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88" w:lineRule="exact"/>
              <w:ind w:left="310"/>
              <w:jc w:val="center"/>
              <w:rPr>
                <w:rFonts w:ascii="Times New Roman" w:hAnsi="Times New Roman" w:cs="Times New Roman"/>
                <w:sz w:val="24"/>
                <w:szCs w:val="24"/>
              </w:rPr>
            </w:pPr>
            <w:r>
              <w:rPr>
                <w:rFonts w:ascii="Times New Roman" w:hAnsi="Times New Roman" w:cs="Times New Roman"/>
                <w:b/>
                <w:bCs/>
                <w:color w:val="FFFFFF"/>
                <w:w w:val="99"/>
                <w:sz w:val="26"/>
                <w:szCs w:val="26"/>
              </w:rPr>
              <w:t>Hành</w:t>
            </w:r>
          </w:p>
        </w:tc>
        <w:tc>
          <w:tcPr>
            <w:tcW w:w="14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2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16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FFFFFF"/>
                <w:sz w:val="26"/>
                <w:szCs w:val="26"/>
              </w:rPr>
              <w:t>&amp; Dự án</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83" w:lineRule="exact"/>
              <w:ind w:left="240"/>
              <w:rPr>
                <w:rFonts w:ascii="Times New Roman" w:hAnsi="Times New Roman" w:cs="Times New Roman"/>
                <w:sz w:val="24"/>
                <w:szCs w:val="24"/>
              </w:rPr>
            </w:pPr>
            <w:r>
              <w:rPr>
                <w:rFonts w:ascii="Times New Roman" w:hAnsi="Times New Roman" w:cs="Times New Roman"/>
                <w:b/>
                <w:bCs/>
                <w:color w:val="FFFFFF"/>
                <w:sz w:val="26"/>
                <w:szCs w:val="26"/>
              </w:rPr>
              <w:t>Kế toán</w:t>
            </w:r>
          </w:p>
        </w:tc>
        <w:tc>
          <w:tcPr>
            <w:tcW w:w="122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94" w:lineRule="exact"/>
              <w:jc w:val="center"/>
              <w:rPr>
                <w:rFonts w:ascii="Times New Roman" w:hAnsi="Times New Roman" w:cs="Times New Roman"/>
                <w:sz w:val="24"/>
                <w:szCs w:val="24"/>
              </w:rPr>
            </w:pPr>
            <w:r>
              <w:rPr>
                <w:rFonts w:ascii="Times New Roman" w:hAnsi="Times New Roman" w:cs="Times New Roman"/>
                <w:b/>
                <w:bCs/>
                <w:color w:val="FFFFFF"/>
                <w:w w:val="99"/>
                <w:sz w:val="26"/>
                <w:szCs w:val="26"/>
              </w:rPr>
              <w:t>Kho vận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4"/>
        </w:trPr>
        <w:tc>
          <w:tcPr>
            <w:tcW w:w="116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0" w:type="dxa"/>
            <w:vMerge w:val="restart"/>
            <w:tcBorders>
              <w:top w:val="nil"/>
              <w:left w:val="nil"/>
              <w:bottom w:val="nil"/>
              <w:right w:val="nil"/>
            </w:tcBorders>
            <w:shd w:val="clear" w:color="auto" w:fill="738D1F"/>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FFFFFF"/>
                <w:sz w:val="26"/>
                <w:szCs w:val="26"/>
              </w:rPr>
              <w:t>Đại lý</w:t>
            </w:r>
          </w:p>
        </w:tc>
        <w:tc>
          <w:tcPr>
            <w:tcW w:w="17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94" w:lineRule="exact"/>
              <w:ind w:left="290"/>
              <w:jc w:val="center"/>
              <w:rPr>
                <w:rFonts w:ascii="Times New Roman" w:hAnsi="Times New Roman" w:cs="Times New Roman"/>
                <w:sz w:val="24"/>
                <w:szCs w:val="24"/>
              </w:rPr>
            </w:pPr>
            <w:r>
              <w:rPr>
                <w:rFonts w:ascii="Times New Roman" w:hAnsi="Times New Roman" w:cs="Times New Roman"/>
                <w:b/>
                <w:bCs/>
                <w:color w:val="FFFFFF"/>
                <w:w w:val="96"/>
                <w:sz w:val="26"/>
                <w:szCs w:val="26"/>
              </w:rPr>
              <w:t>chính</w:t>
            </w:r>
          </w:p>
        </w:tc>
        <w:tc>
          <w:tcPr>
            <w:tcW w:w="14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2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4"/>
        </w:trPr>
        <w:tc>
          <w:tcPr>
            <w:tcW w:w="116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0" w:type="dxa"/>
            <w:vMerge/>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6"/>
        </w:trPr>
        <w:tc>
          <w:tcPr>
            <w:tcW w:w="116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shd w:val="clear" w:color="auto" w:fill="738D1F"/>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40" w:lineRule="auto"/>
        <w:rPr>
          <w:rFonts w:ascii="Times New Roman" w:hAnsi="Times New Roman" w:cs="Times New Roman"/>
          <w:sz w:val="24"/>
          <w:szCs w:val="24"/>
        </w:rPr>
        <w:sectPr w:rsidR="00ED7B7D">
          <w:type w:val="continuous"/>
          <w:pgSz w:w="11899" w:h="16841"/>
          <w:pgMar w:top="673" w:right="1100" w:bottom="428" w:left="1260" w:header="720" w:footer="720" w:gutter="0"/>
          <w:cols w:num="2" w:space="160" w:equalWidth="0">
            <w:col w:w="2540" w:space="160"/>
            <w:col w:w="6840"/>
          </w:cols>
          <w:noEndnote/>
        </w:sectPr>
      </w:pPr>
      <w:r>
        <w:rPr>
          <w:noProof/>
          <w:lang w:val="vi-VN" w:eastAsia="vi-VN"/>
        </w:rPr>
        <w:drawing>
          <wp:anchor distT="0" distB="0" distL="114300" distR="114300" simplePos="0" relativeHeight="251800576" behindDoc="1" locked="0" layoutInCell="0" allowOverlap="1">
            <wp:simplePos x="0" y="0"/>
            <wp:positionH relativeFrom="column">
              <wp:posOffset>15240</wp:posOffset>
            </wp:positionH>
            <wp:positionV relativeFrom="paragraph">
              <wp:posOffset>-1198880</wp:posOffset>
            </wp:positionV>
            <wp:extent cx="1520825" cy="1139825"/>
            <wp:effectExtent l="0" t="0" r="3175" b="317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0825" cy="1139825"/>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01600" behindDoc="1" locked="0" layoutInCell="0" allowOverlap="1">
            <wp:simplePos x="0" y="0"/>
            <wp:positionH relativeFrom="column">
              <wp:posOffset>3578225</wp:posOffset>
            </wp:positionH>
            <wp:positionV relativeFrom="paragraph">
              <wp:posOffset>-1198880</wp:posOffset>
            </wp:positionV>
            <wp:extent cx="755650" cy="1130935"/>
            <wp:effectExtent l="0" t="0" r="635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650" cy="113093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12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520"/>
        <w:rPr>
          <w:rFonts w:ascii="Times New Roman" w:hAnsi="Times New Roman" w:cs="Times New Roman"/>
          <w:sz w:val="24"/>
          <w:szCs w:val="24"/>
        </w:rPr>
      </w:pPr>
      <w:r>
        <w:rPr>
          <w:rFonts w:ascii="Times New Roman" w:hAnsi="Times New Roman" w:cs="Times New Roman"/>
          <w:i/>
          <w:iCs/>
          <w:sz w:val="26"/>
          <w:szCs w:val="26"/>
        </w:rPr>
        <w:t>(Nguồn: CTCP Đầu tư Phát triển Sóc Sơn)</w: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6"/>
          <w:szCs w:val="26"/>
        </w:rPr>
        <w:t>Diễn giải sơ đồ</w:t>
      </w:r>
    </w:p>
    <w:p w:rsidR="00ED7B7D" w:rsidRDefault="00ED7B7D">
      <w:pPr>
        <w:widowControl w:val="0"/>
        <w:autoSpaceDE w:val="0"/>
        <w:autoSpaceDN w:val="0"/>
        <w:adjustRightInd w:val="0"/>
        <w:spacing w:after="0" w:line="3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color w:val="002060"/>
          <w:sz w:val="26"/>
          <w:szCs w:val="26"/>
        </w:rPr>
        <w:t xml:space="preserve"> Đại Hội đồng cổ đông</w:t>
      </w:r>
    </w:p>
    <w:p w:rsidR="00ED7B7D" w:rsidRDefault="00ED7B7D">
      <w:pPr>
        <w:widowControl w:val="0"/>
        <w:autoSpaceDE w:val="0"/>
        <w:autoSpaceDN w:val="0"/>
        <w:adjustRightInd w:val="0"/>
        <w:spacing w:after="0" w:line="4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5" w:lineRule="auto"/>
        <w:ind w:firstLine="720"/>
        <w:jc w:val="both"/>
        <w:rPr>
          <w:rFonts w:ascii="Times New Roman" w:hAnsi="Times New Roman" w:cs="Times New Roman"/>
          <w:sz w:val="24"/>
          <w:szCs w:val="24"/>
        </w:rPr>
      </w:pPr>
      <w:r>
        <w:rPr>
          <w:rFonts w:ascii="Times New Roman" w:hAnsi="Times New Roman" w:cs="Times New Roman"/>
          <w:sz w:val="26"/>
          <w:szCs w:val="26"/>
        </w:rPr>
        <w:t>Đại hội đồng cổ đông là cơ quan có thẩm quyền cao nhất của Công ty, quyết định những vấn đề thuộc nhiệm vụ và quyền hạn được Điều lệ Công ty và Pháp luật liên quan quy định. Đại hội đồng cổ đông có các quyền và nhiệm vụ sau:</w:t>
      </w:r>
    </w:p>
    <w:p w:rsidR="00ED7B7D" w:rsidRDefault="00ED7B7D">
      <w:pPr>
        <w:widowControl w:val="0"/>
        <w:autoSpaceDE w:val="0"/>
        <w:autoSpaceDN w:val="0"/>
        <w:adjustRightInd w:val="0"/>
        <w:spacing w:after="0" w:line="72" w:lineRule="exact"/>
        <w:rPr>
          <w:rFonts w:ascii="Times New Roman" w:hAnsi="Times New Roman" w:cs="Times New Roman"/>
          <w:sz w:val="24"/>
          <w:szCs w:val="24"/>
        </w:rPr>
      </w:pPr>
    </w:p>
    <w:p w:rsidR="00ED7B7D" w:rsidRDefault="00400FFA">
      <w:pPr>
        <w:widowControl w:val="0"/>
        <w:numPr>
          <w:ilvl w:val="0"/>
          <w:numId w:val="14"/>
        </w:numPr>
        <w:tabs>
          <w:tab w:val="clear" w:pos="720"/>
          <w:tab w:val="num" w:pos="560"/>
        </w:tabs>
        <w:overflowPunct w:val="0"/>
        <w:autoSpaceDE w:val="0"/>
        <w:autoSpaceDN w:val="0"/>
        <w:adjustRightInd w:val="0"/>
        <w:spacing w:after="0" w:line="240" w:lineRule="auto"/>
        <w:ind w:left="560" w:hanging="557"/>
        <w:jc w:val="both"/>
        <w:rPr>
          <w:rFonts w:ascii="Courier New" w:hAnsi="Courier New" w:cs="Courier New"/>
          <w:sz w:val="26"/>
          <w:szCs w:val="26"/>
        </w:rPr>
      </w:pPr>
      <w:r>
        <w:rPr>
          <w:rFonts w:ascii="Times New Roman" w:hAnsi="Times New Roman" w:cs="Times New Roman"/>
          <w:sz w:val="26"/>
          <w:szCs w:val="26"/>
        </w:rPr>
        <w:t xml:space="preserve">Thông qua, sửa đổi, bổ sung Điều lệ; </w:t>
      </w:r>
    </w:p>
    <w:p w:rsidR="00ED7B7D" w:rsidRDefault="00ED7B7D">
      <w:pPr>
        <w:widowControl w:val="0"/>
        <w:autoSpaceDE w:val="0"/>
        <w:autoSpaceDN w:val="0"/>
        <w:adjustRightInd w:val="0"/>
        <w:spacing w:after="0" w:line="214" w:lineRule="exact"/>
        <w:rPr>
          <w:rFonts w:ascii="Courier New" w:hAnsi="Courier New" w:cs="Courier New"/>
          <w:sz w:val="26"/>
          <w:szCs w:val="26"/>
        </w:rPr>
      </w:pPr>
    </w:p>
    <w:p w:rsidR="00ED7B7D" w:rsidRDefault="00400FFA">
      <w:pPr>
        <w:widowControl w:val="0"/>
        <w:numPr>
          <w:ilvl w:val="0"/>
          <w:numId w:val="14"/>
        </w:numPr>
        <w:tabs>
          <w:tab w:val="clear" w:pos="720"/>
          <w:tab w:val="num" w:pos="557"/>
        </w:tabs>
        <w:overflowPunct w:val="0"/>
        <w:autoSpaceDE w:val="0"/>
        <w:autoSpaceDN w:val="0"/>
        <w:adjustRightInd w:val="0"/>
        <w:spacing w:after="0" w:line="242" w:lineRule="auto"/>
        <w:ind w:left="0" w:right="240" w:firstLine="3"/>
        <w:jc w:val="both"/>
        <w:rPr>
          <w:rFonts w:ascii="Courier New" w:hAnsi="Courier New" w:cs="Courier New"/>
          <w:sz w:val="26"/>
          <w:szCs w:val="26"/>
        </w:rPr>
      </w:pPr>
      <w:r>
        <w:rPr>
          <w:rFonts w:ascii="Times New Roman" w:hAnsi="Times New Roman" w:cs="Times New Roman"/>
          <w:sz w:val="26"/>
          <w:szCs w:val="26"/>
        </w:rPr>
        <w:t xml:space="preserve">Thông qua kế hoạch phát triển Công ty, thông qua báo cáo tài chính hàng năm, báo cáo của HĐQT, Ban kiểm soát và của Kiểm toán viên; </w:t>
      </w:r>
    </w:p>
    <w:p w:rsidR="00ED7B7D" w:rsidRDefault="00ED7B7D">
      <w:pPr>
        <w:widowControl w:val="0"/>
        <w:autoSpaceDE w:val="0"/>
        <w:autoSpaceDN w:val="0"/>
        <w:adjustRightInd w:val="0"/>
        <w:spacing w:after="0" w:line="126" w:lineRule="exact"/>
        <w:rPr>
          <w:rFonts w:ascii="Courier New" w:hAnsi="Courier New" w:cs="Courier New"/>
          <w:sz w:val="26"/>
          <w:szCs w:val="26"/>
        </w:rPr>
      </w:pPr>
    </w:p>
    <w:p w:rsidR="00ED7B7D" w:rsidRDefault="00400FFA">
      <w:pPr>
        <w:widowControl w:val="0"/>
        <w:numPr>
          <w:ilvl w:val="0"/>
          <w:numId w:val="14"/>
        </w:numPr>
        <w:tabs>
          <w:tab w:val="clear" w:pos="720"/>
          <w:tab w:val="num" w:pos="560"/>
        </w:tabs>
        <w:overflowPunct w:val="0"/>
        <w:autoSpaceDE w:val="0"/>
        <w:autoSpaceDN w:val="0"/>
        <w:adjustRightInd w:val="0"/>
        <w:spacing w:after="0" w:line="239" w:lineRule="auto"/>
        <w:ind w:left="560" w:hanging="557"/>
        <w:jc w:val="both"/>
        <w:rPr>
          <w:rFonts w:ascii="Courier New" w:hAnsi="Courier New" w:cs="Courier New"/>
          <w:sz w:val="26"/>
          <w:szCs w:val="26"/>
        </w:rPr>
      </w:pPr>
      <w:r>
        <w:rPr>
          <w:rFonts w:ascii="Times New Roman" w:hAnsi="Times New Roman" w:cs="Times New Roman"/>
          <w:sz w:val="26"/>
          <w:szCs w:val="26"/>
        </w:rPr>
        <w:t xml:space="preserve">Quyết định đầu tư hoặc bán số tài sản có giá trị bằng hoặc lớn hơn 50% tổng giá </w:t>
      </w:r>
    </w:p>
    <w:p w:rsidR="00ED7B7D" w:rsidRDefault="004E5610">
      <w:pPr>
        <w:widowControl w:val="0"/>
        <w:autoSpaceDE w:val="0"/>
        <w:autoSpaceDN w:val="0"/>
        <w:adjustRightInd w:val="0"/>
        <w:spacing w:after="0" w:line="31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02624" behindDoc="1" locked="0" layoutInCell="0" allowOverlap="1">
                <wp:simplePos x="0" y="0"/>
                <wp:positionH relativeFrom="column">
                  <wp:posOffset>5251450</wp:posOffset>
                </wp:positionH>
                <wp:positionV relativeFrom="paragraph">
                  <wp:posOffset>203835</wp:posOffset>
                </wp:positionV>
                <wp:extent cx="584835" cy="210185"/>
                <wp:effectExtent l="0" t="0" r="0" b="0"/>
                <wp:wrapNone/>
                <wp:docPr id="13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67F33" id="Rectangle 143" o:spid="_x0000_s1026" style="position:absolute;margin-left:413.5pt;margin-top:16.05pt;width:46.05pt;height:16.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O6gQIAAP4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803648" behindDoc="1" locked="0" layoutInCell="0" allowOverlap="1">
            <wp:simplePos x="0" y="0"/>
            <wp:positionH relativeFrom="column">
              <wp:posOffset>-106045</wp:posOffset>
            </wp:positionH>
            <wp:positionV relativeFrom="paragraph">
              <wp:posOffset>106680</wp:posOffset>
            </wp:positionV>
            <wp:extent cx="6010275" cy="524510"/>
            <wp:effectExtent l="0" t="0" r="0" b="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04672" behindDoc="1" locked="0" layoutInCell="0" allowOverlap="1">
            <wp:simplePos x="0" y="0"/>
            <wp:positionH relativeFrom="column">
              <wp:posOffset>-106045</wp:posOffset>
            </wp:positionH>
            <wp:positionV relativeFrom="paragraph">
              <wp:posOffset>106680</wp:posOffset>
            </wp:positionV>
            <wp:extent cx="6010275" cy="524510"/>
            <wp:effectExtent l="0" t="0" r="9525" b="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20"/>
        <w:rPr>
          <w:rFonts w:ascii="Times New Roman" w:hAnsi="Times New Roman" w:cs="Times New Roman"/>
          <w:sz w:val="24"/>
          <w:szCs w:val="24"/>
        </w:rPr>
      </w:pPr>
      <w:r>
        <w:rPr>
          <w:rFonts w:ascii="Times New Roman" w:hAnsi="Times New Roman" w:cs="Times New Roman"/>
          <w:b/>
          <w:bCs/>
          <w:color w:val="FFFFFF"/>
          <w:sz w:val="21"/>
          <w:szCs w:val="21"/>
        </w:rPr>
        <w:t>19</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type w:val="continuous"/>
          <w:pgSz w:w="11899" w:h="16841"/>
          <w:pgMar w:top="673" w:right="1040" w:bottom="428" w:left="1860" w:header="720" w:footer="720" w:gutter="0"/>
          <w:cols w:space="160" w:equalWidth="0">
            <w:col w:w="9000" w:space="160"/>
          </w:cols>
          <w:noEndnote/>
        </w:sectPr>
      </w:pPr>
    </w:p>
    <w:p w:rsidR="00ED7B7D" w:rsidRDefault="004E5610">
      <w:pPr>
        <w:widowControl w:val="0"/>
        <w:autoSpaceDE w:val="0"/>
        <w:autoSpaceDN w:val="0"/>
        <w:adjustRightInd w:val="0"/>
        <w:spacing w:after="0" w:line="240" w:lineRule="auto"/>
        <w:ind w:left="337"/>
        <w:rPr>
          <w:rFonts w:ascii="Times New Roman" w:hAnsi="Times New Roman" w:cs="Times New Roman"/>
          <w:sz w:val="24"/>
          <w:szCs w:val="24"/>
        </w:rPr>
      </w:pPr>
      <w:bookmarkStart w:id="20" w:name="page39"/>
      <w:bookmarkEnd w:id="20"/>
      <w:r>
        <w:rPr>
          <w:noProof/>
          <w:lang w:val="vi-VN" w:eastAsia="vi-VN"/>
        </w:rPr>
        <w:lastRenderedPageBreak/>
        <w:drawing>
          <wp:anchor distT="0" distB="0" distL="114300" distR="114300" simplePos="0" relativeHeight="25180569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37"/>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06720" behindDoc="1" locked="0" layoutInCell="0" allowOverlap="1">
                <wp:simplePos x="0" y="0"/>
                <wp:positionH relativeFrom="column">
                  <wp:posOffset>124460</wp:posOffset>
                </wp:positionH>
                <wp:positionV relativeFrom="paragraph">
                  <wp:posOffset>118110</wp:posOffset>
                </wp:positionV>
                <wp:extent cx="6029325" cy="0"/>
                <wp:effectExtent l="0" t="0" r="0" b="0"/>
                <wp:wrapNone/>
                <wp:docPr id="13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46C1F"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9.3pt" to="484.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eZGQ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" o:allowincell="f" strokecolor="#ea4432" strokeweight="1.60864mm"/>
            </w:pict>
          </mc:Fallback>
        </mc:AlternateContent>
      </w:r>
    </w:p>
    <w:p w:rsidR="00ED7B7D" w:rsidRDefault="00400FFA">
      <w:pPr>
        <w:widowControl w:val="0"/>
        <w:autoSpaceDE w:val="0"/>
        <w:autoSpaceDN w:val="0"/>
        <w:adjustRightInd w:val="0"/>
        <w:spacing w:after="0" w:line="240" w:lineRule="auto"/>
        <w:ind w:left="357"/>
        <w:rPr>
          <w:rFonts w:ascii="Times New Roman" w:hAnsi="Times New Roman" w:cs="Times New Roman"/>
          <w:sz w:val="24"/>
          <w:szCs w:val="24"/>
        </w:rPr>
      </w:pPr>
      <w:r>
        <w:rPr>
          <w:rFonts w:ascii="Times New Roman" w:hAnsi="Times New Roman" w:cs="Times New Roman"/>
          <w:sz w:val="26"/>
          <w:szCs w:val="26"/>
        </w:rPr>
        <w:t>trị tài sản được ghi trong báo cáo tài chính gần nhất của Công ty;</w:t>
      </w:r>
    </w:p>
    <w:p w:rsidR="00ED7B7D" w:rsidRDefault="00ED7B7D">
      <w:pPr>
        <w:widowControl w:val="0"/>
        <w:autoSpaceDE w:val="0"/>
        <w:autoSpaceDN w:val="0"/>
        <w:adjustRightInd w:val="0"/>
        <w:spacing w:after="0" w:line="128" w:lineRule="exact"/>
        <w:rPr>
          <w:rFonts w:ascii="Times New Roman" w:hAnsi="Times New Roman" w:cs="Times New Roman"/>
          <w:sz w:val="24"/>
          <w:szCs w:val="24"/>
        </w:rPr>
      </w:pPr>
    </w:p>
    <w:p w:rsidR="00ED7B7D" w:rsidRDefault="00400FFA">
      <w:pPr>
        <w:widowControl w:val="0"/>
        <w:numPr>
          <w:ilvl w:val="1"/>
          <w:numId w:val="15"/>
        </w:numPr>
        <w:tabs>
          <w:tab w:val="clear" w:pos="1440"/>
          <w:tab w:val="num" w:pos="917"/>
        </w:tabs>
        <w:overflowPunct w:val="0"/>
        <w:autoSpaceDE w:val="0"/>
        <w:autoSpaceDN w:val="0"/>
        <w:adjustRightInd w:val="0"/>
        <w:spacing w:after="0" w:line="239" w:lineRule="auto"/>
        <w:ind w:left="917" w:hanging="557"/>
        <w:jc w:val="both"/>
        <w:rPr>
          <w:rFonts w:ascii="Courier New" w:hAnsi="Courier New" w:cs="Courier New"/>
          <w:sz w:val="26"/>
          <w:szCs w:val="26"/>
        </w:rPr>
      </w:pPr>
      <w:r>
        <w:rPr>
          <w:rFonts w:ascii="Times New Roman" w:hAnsi="Times New Roman" w:cs="Times New Roman"/>
          <w:sz w:val="26"/>
          <w:szCs w:val="26"/>
        </w:rPr>
        <w:t xml:space="preserve">Quyết định tổ chức lại và giải thể Công ty; </w:t>
      </w:r>
    </w:p>
    <w:p w:rsidR="00ED7B7D" w:rsidRDefault="00ED7B7D">
      <w:pPr>
        <w:widowControl w:val="0"/>
        <w:autoSpaceDE w:val="0"/>
        <w:autoSpaceDN w:val="0"/>
        <w:adjustRightInd w:val="0"/>
        <w:spacing w:after="0" w:line="129" w:lineRule="exact"/>
        <w:rPr>
          <w:rFonts w:ascii="Courier New" w:hAnsi="Courier New" w:cs="Courier New"/>
          <w:sz w:val="26"/>
          <w:szCs w:val="26"/>
        </w:rPr>
      </w:pPr>
    </w:p>
    <w:p w:rsidR="00ED7B7D" w:rsidRDefault="00400FFA">
      <w:pPr>
        <w:widowControl w:val="0"/>
        <w:numPr>
          <w:ilvl w:val="1"/>
          <w:numId w:val="15"/>
        </w:numPr>
        <w:tabs>
          <w:tab w:val="clear" w:pos="1440"/>
          <w:tab w:val="num" w:pos="917"/>
        </w:tabs>
        <w:overflowPunct w:val="0"/>
        <w:autoSpaceDE w:val="0"/>
        <w:autoSpaceDN w:val="0"/>
        <w:adjustRightInd w:val="0"/>
        <w:spacing w:after="0" w:line="239" w:lineRule="auto"/>
        <w:ind w:left="917" w:hanging="557"/>
        <w:jc w:val="both"/>
        <w:rPr>
          <w:rFonts w:ascii="Courier New" w:hAnsi="Courier New" w:cs="Courier New"/>
          <w:sz w:val="26"/>
          <w:szCs w:val="26"/>
        </w:rPr>
      </w:pPr>
      <w:r>
        <w:rPr>
          <w:rFonts w:ascii="Times New Roman" w:hAnsi="Times New Roman" w:cs="Times New Roman"/>
          <w:sz w:val="26"/>
          <w:szCs w:val="26"/>
        </w:rPr>
        <w:t xml:space="preserve">Bầu, miễn nhiệm, bãi nhiệm Thành viên HĐQT, Ban kiểm soát; </w:t>
      </w:r>
    </w:p>
    <w:p w:rsidR="00ED7B7D" w:rsidRDefault="00ED7B7D">
      <w:pPr>
        <w:widowControl w:val="0"/>
        <w:autoSpaceDE w:val="0"/>
        <w:autoSpaceDN w:val="0"/>
        <w:adjustRightInd w:val="0"/>
        <w:spacing w:after="0" w:line="129" w:lineRule="exact"/>
        <w:rPr>
          <w:rFonts w:ascii="Courier New" w:hAnsi="Courier New" w:cs="Courier New"/>
          <w:sz w:val="26"/>
          <w:szCs w:val="26"/>
        </w:rPr>
      </w:pPr>
    </w:p>
    <w:p w:rsidR="00ED7B7D" w:rsidRDefault="00400FFA">
      <w:pPr>
        <w:widowControl w:val="0"/>
        <w:numPr>
          <w:ilvl w:val="1"/>
          <w:numId w:val="15"/>
        </w:numPr>
        <w:tabs>
          <w:tab w:val="clear" w:pos="1440"/>
          <w:tab w:val="num" w:pos="917"/>
        </w:tabs>
        <w:overflowPunct w:val="0"/>
        <w:autoSpaceDE w:val="0"/>
        <w:autoSpaceDN w:val="0"/>
        <w:adjustRightInd w:val="0"/>
        <w:spacing w:after="0" w:line="239" w:lineRule="auto"/>
        <w:ind w:left="917" w:hanging="557"/>
        <w:jc w:val="both"/>
        <w:rPr>
          <w:rFonts w:ascii="Courier New" w:hAnsi="Courier New" w:cs="Courier New"/>
          <w:sz w:val="26"/>
          <w:szCs w:val="26"/>
        </w:rPr>
      </w:pPr>
      <w:r>
        <w:rPr>
          <w:rFonts w:ascii="Times New Roman" w:hAnsi="Times New Roman" w:cs="Times New Roman"/>
          <w:sz w:val="26"/>
          <w:szCs w:val="26"/>
        </w:rPr>
        <w:t xml:space="preserve">Quyết định số thành viên HĐQT; </w:t>
      </w:r>
    </w:p>
    <w:p w:rsidR="00ED7B7D" w:rsidRDefault="00ED7B7D">
      <w:pPr>
        <w:widowControl w:val="0"/>
        <w:autoSpaceDE w:val="0"/>
        <w:autoSpaceDN w:val="0"/>
        <w:adjustRightInd w:val="0"/>
        <w:spacing w:after="0" w:line="129" w:lineRule="exact"/>
        <w:rPr>
          <w:rFonts w:ascii="Courier New" w:hAnsi="Courier New" w:cs="Courier New"/>
          <w:sz w:val="26"/>
          <w:szCs w:val="26"/>
        </w:rPr>
      </w:pPr>
    </w:p>
    <w:p w:rsidR="00ED7B7D" w:rsidRDefault="00400FFA">
      <w:pPr>
        <w:widowControl w:val="0"/>
        <w:numPr>
          <w:ilvl w:val="1"/>
          <w:numId w:val="15"/>
        </w:numPr>
        <w:tabs>
          <w:tab w:val="clear" w:pos="1440"/>
          <w:tab w:val="num" w:pos="917"/>
        </w:tabs>
        <w:overflowPunct w:val="0"/>
        <w:autoSpaceDE w:val="0"/>
        <w:autoSpaceDN w:val="0"/>
        <w:adjustRightInd w:val="0"/>
        <w:spacing w:after="0" w:line="239" w:lineRule="auto"/>
        <w:ind w:left="917" w:hanging="557"/>
        <w:jc w:val="both"/>
        <w:rPr>
          <w:rFonts w:ascii="Courier New" w:hAnsi="Courier New" w:cs="Courier New"/>
          <w:sz w:val="26"/>
          <w:szCs w:val="26"/>
        </w:rPr>
      </w:pPr>
      <w:r>
        <w:rPr>
          <w:rFonts w:ascii="Times New Roman" w:hAnsi="Times New Roman" w:cs="Times New Roman"/>
          <w:sz w:val="26"/>
          <w:szCs w:val="26"/>
        </w:rPr>
        <w:t xml:space="preserve">Các quyền khác được quy định tại Điều lệ Công ty. </w:t>
      </w:r>
    </w:p>
    <w:p w:rsidR="00ED7B7D" w:rsidRDefault="00ED7B7D">
      <w:pPr>
        <w:widowControl w:val="0"/>
        <w:autoSpaceDE w:val="0"/>
        <w:autoSpaceDN w:val="0"/>
        <w:adjustRightInd w:val="0"/>
        <w:spacing w:after="0" w:line="1" w:lineRule="exact"/>
        <w:rPr>
          <w:rFonts w:ascii="Courier New" w:hAnsi="Courier New" w:cs="Courier New"/>
          <w:sz w:val="26"/>
          <w:szCs w:val="26"/>
        </w:rPr>
      </w:pPr>
    </w:p>
    <w:p w:rsidR="00ED7B7D" w:rsidRDefault="00400FFA">
      <w:pPr>
        <w:widowControl w:val="0"/>
        <w:numPr>
          <w:ilvl w:val="0"/>
          <w:numId w:val="15"/>
        </w:numPr>
        <w:tabs>
          <w:tab w:val="clear" w:pos="720"/>
          <w:tab w:val="num" w:pos="357"/>
        </w:tabs>
        <w:overflowPunct w:val="0"/>
        <w:autoSpaceDE w:val="0"/>
        <w:autoSpaceDN w:val="0"/>
        <w:adjustRightInd w:val="0"/>
        <w:spacing w:after="0" w:line="188" w:lineRule="auto"/>
        <w:ind w:left="357" w:hanging="357"/>
        <w:jc w:val="both"/>
        <w:rPr>
          <w:rFonts w:ascii="Wingdings" w:hAnsi="Wingdings" w:cs="Wingdings"/>
          <w:sz w:val="52"/>
          <w:szCs w:val="52"/>
          <w:vertAlign w:val="superscript"/>
        </w:rPr>
      </w:pPr>
      <w:r>
        <w:rPr>
          <w:rFonts w:ascii="Times New Roman" w:hAnsi="Times New Roman" w:cs="Times New Roman"/>
          <w:b/>
          <w:bCs/>
          <w:color w:val="002060"/>
          <w:sz w:val="26"/>
          <w:szCs w:val="26"/>
        </w:rPr>
        <w:t xml:space="preserve">Hội đồng quản trị </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57" w:firstLine="720"/>
        <w:jc w:val="both"/>
        <w:rPr>
          <w:rFonts w:ascii="Times New Roman" w:hAnsi="Times New Roman" w:cs="Times New Roman"/>
          <w:sz w:val="24"/>
          <w:szCs w:val="24"/>
        </w:rPr>
      </w:pPr>
      <w:r>
        <w:rPr>
          <w:rFonts w:ascii="Times New Roman" w:hAnsi="Times New Roman" w:cs="Times New Roman"/>
          <w:sz w:val="26"/>
          <w:szCs w:val="26"/>
        </w:rPr>
        <w:t>HĐQT là cơ quan quản trị của Công ty có 05 thành viên, có toàn quyền nhân danh Công ty để quyết định các vấn đề liên quan đến mục đích, quyền lợi của Công ty, trừ những vấn đề thuộc thẩm quyền ĐHĐCĐ. HĐQT có các quyền sau:</w:t>
      </w:r>
    </w:p>
    <w:p w:rsidR="00ED7B7D" w:rsidRDefault="00ED7B7D">
      <w:pPr>
        <w:widowControl w:val="0"/>
        <w:autoSpaceDE w:val="0"/>
        <w:autoSpaceDN w:val="0"/>
        <w:adjustRightInd w:val="0"/>
        <w:spacing w:after="0" w:line="71" w:lineRule="exact"/>
        <w:rPr>
          <w:rFonts w:ascii="Times New Roman" w:hAnsi="Times New Roman" w:cs="Times New Roman"/>
          <w:sz w:val="24"/>
          <w:szCs w:val="24"/>
        </w:rPr>
      </w:pPr>
    </w:p>
    <w:p w:rsidR="00ED7B7D" w:rsidRDefault="00400FFA">
      <w:pPr>
        <w:widowControl w:val="0"/>
        <w:numPr>
          <w:ilvl w:val="1"/>
          <w:numId w:val="16"/>
        </w:numPr>
        <w:tabs>
          <w:tab w:val="clear" w:pos="1440"/>
          <w:tab w:val="num" w:pos="917"/>
        </w:tabs>
        <w:overflowPunct w:val="0"/>
        <w:autoSpaceDE w:val="0"/>
        <w:autoSpaceDN w:val="0"/>
        <w:adjustRightInd w:val="0"/>
        <w:spacing w:after="0" w:line="239" w:lineRule="auto"/>
        <w:ind w:left="917" w:hanging="557"/>
        <w:jc w:val="both"/>
        <w:rPr>
          <w:rFonts w:ascii="Courier New" w:hAnsi="Courier New" w:cs="Courier New"/>
          <w:sz w:val="26"/>
          <w:szCs w:val="26"/>
        </w:rPr>
      </w:pPr>
      <w:r>
        <w:rPr>
          <w:rFonts w:ascii="Times New Roman" w:hAnsi="Times New Roman" w:cs="Times New Roman"/>
          <w:sz w:val="26"/>
          <w:szCs w:val="26"/>
        </w:rPr>
        <w:t xml:space="preserve">Quyết định cơ cấu tổ chức, bộ máy của Công ty; </w:t>
      </w:r>
    </w:p>
    <w:p w:rsidR="00ED7B7D" w:rsidRDefault="00ED7B7D">
      <w:pPr>
        <w:widowControl w:val="0"/>
        <w:autoSpaceDE w:val="0"/>
        <w:autoSpaceDN w:val="0"/>
        <w:adjustRightInd w:val="0"/>
        <w:spacing w:after="0" w:line="216" w:lineRule="exact"/>
        <w:rPr>
          <w:rFonts w:ascii="Courier New" w:hAnsi="Courier New" w:cs="Courier New"/>
          <w:sz w:val="26"/>
          <w:szCs w:val="26"/>
        </w:rPr>
      </w:pPr>
    </w:p>
    <w:p w:rsidR="00ED7B7D" w:rsidRDefault="00400FFA">
      <w:pPr>
        <w:widowControl w:val="0"/>
        <w:numPr>
          <w:ilvl w:val="1"/>
          <w:numId w:val="16"/>
        </w:numPr>
        <w:tabs>
          <w:tab w:val="clear" w:pos="1440"/>
          <w:tab w:val="num" w:pos="914"/>
        </w:tabs>
        <w:overflowPunct w:val="0"/>
        <w:autoSpaceDE w:val="0"/>
        <w:autoSpaceDN w:val="0"/>
        <w:adjustRightInd w:val="0"/>
        <w:spacing w:after="0" w:line="242" w:lineRule="auto"/>
        <w:ind w:left="357" w:right="440" w:firstLine="3"/>
        <w:jc w:val="both"/>
        <w:rPr>
          <w:rFonts w:ascii="Courier New" w:hAnsi="Courier New" w:cs="Courier New"/>
          <w:sz w:val="26"/>
          <w:szCs w:val="26"/>
        </w:rPr>
      </w:pPr>
      <w:r>
        <w:rPr>
          <w:rFonts w:ascii="Times New Roman" w:hAnsi="Times New Roman" w:cs="Times New Roman"/>
          <w:sz w:val="26"/>
          <w:szCs w:val="26"/>
        </w:rPr>
        <w:t xml:space="preserve">Quyết định chiến lược đầu tư, phát triển của Công ty trên cơ sở các mục đích chiến lược do ĐHĐCĐ thông qua; </w:t>
      </w:r>
    </w:p>
    <w:p w:rsidR="00ED7B7D" w:rsidRDefault="00ED7B7D">
      <w:pPr>
        <w:widowControl w:val="0"/>
        <w:autoSpaceDE w:val="0"/>
        <w:autoSpaceDN w:val="0"/>
        <w:adjustRightInd w:val="0"/>
        <w:spacing w:after="0" w:line="125" w:lineRule="exact"/>
        <w:rPr>
          <w:rFonts w:ascii="Courier New" w:hAnsi="Courier New" w:cs="Courier New"/>
          <w:sz w:val="26"/>
          <w:szCs w:val="26"/>
        </w:rPr>
      </w:pPr>
    </w:p>
    <w:p w:rsidR="00ED7B7D" w:rsidRDefault="00400FFA">
      <w:pPr>
        <w:widowControl w:val="0"/>
        <w:numPr>
          <w:ilvl w:val="1"/>
          <w:numId w:val="16"/>
        </w:numPr>
        <w:tabs>
          <w:tab w:val="clear" w:pos="144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Bổ nhiệm, miễn nhiệm, cách chức, giám sát hoạt động của Ban Giám đốc; </w:t>
      </w:r>
    </w:p>
    <w:p w:rsidR="00ED7B7D" w:rsidRDefault="00ED7B7D">
      <w:pPr>
        <w:widowControl w:val="0"/>
        <w:autoSpaceDE w:val="0"/>
        <w:autoSpaceDN w:val="0"/>
        <w:adjustRightInd w:val="0"/>
        <w:spacing w:after="0" w:line="214" w:lineRule="exact"/>
        <w:rPr>
          <w:rFonts w:ascii="Courier New" w:hAnsi="Courier New" w:cs="Courier New"/>
          <w:sz w:val="26"/>
          <w:szCs w:val="26"/>
        </w:rPr>
      </w:pPr>
    </w:p>
    <w:p w:rsidR="00ED7B7D" w:rsidRDefault="00400FFA">
      <w:pPr>
        <w:widowControl w:val="0"/>
        <w:numPr>
          <w:ilvl w:val="1"/>
          <w:numId w:val="16"/>
        </w:numPr>
        <w:tabs>
          <w:tab w:val="clear" w:pos="1440"/>
          <w:tab w:val="num" w:pos="914"/>
        </w:tabs>
        <w:overflowPunct w:val="0"/>
        <w:autoSpaceDE w:val="0"/>
        <w:autoSpaceDN w:val="0"/>
        <w:adjustRightInd w:val="0"/>
        <w:spacing w:after="0" w:line="291" w:lineRule="auto"/>
        <w:ind w:left="357" w:right="100" w:firstLine="3"/>
        <w:jc w:val="both"/>
        <w:rPr>
          <w:rFonts w:ascii="Courier New" w:hAnsi="Courier New" w:cs="Courier New"/>
          <w:sz w:val="25"/>
          <w:szCs w:val="25"/>
        </w:rPr>
      </w:pPr>
      <w:r>
        <w:rPr>
          <w:rFonts w:ascii="Times New Roman" w:hAnsi="Times New Roman" w:cs="Times New Roman"/>
          <w:sz w:val="25"/>
          <w:szCs w:val="25"/>
        </w:rPr>
        <w:t xml:space="preserve">Kiến nghị sửa đổi bổ sung Điều lệ, báo cáo tình hình kinh doanh hàng năm, Báo cáo tài chính, quyết toán năm, phương án phân phối lợi nhuận và phương hướng phát triển, kế hoạch phát triển sản xuất kinh doanh và ngân sách hàng năm trình ĐHĐCĐ; </w:t>
      </w:r>
    </w:p>
    <w:p w:rsidR="00ED7B7D" w:rsidRDefault="00ED7B7D">
      <w:pPr>
        <w:widowControl w:val="0"/>
        <w:autoSpaceDE w:val="0"/>
        <w:autoSpaceDN w:val="0"/>
        <w:adjustRightInd w:val="0"/>
        <w:spacing w:after="0" w:line="68" w:lineRule="exact"/>
        <w:rPr>
          <w:rFonts w:ascii="Courier New" w:hAnsi="Courier New" w:cs="Courier New"/>
          <w:sz w:val="25"/>
          <w:szCs w:val="25"/>
        </w:rPr>
      </w:pPr>
    </w:p>
    <w:p w:rsidR="00ED7B7D" w:rsidRDefault="00400FFA">
      <w:pPr>
        <w:widowControl w:val="0"/>
        <w:numPr>
          <w:ilvl w:val="1"/>
          <w:numId w:val="16"/>
        </w:numPr>
        <w:tabs>
          <w:tab w:val="clear" w:pos="144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Kiến nghị việc tổ chức lại, giải thể hoặc yêu cầu phá sản Công ty; </w:t>
      </w:r>
    </w:p>
    <w:p w:rsidR="00ED7B7D" w:rsidRDefault="00ED7B7D">
      <w:pPr>
        <w:widowControl w:val="0"/>
        <w:autoSpaceDE w:val="0"/>
        <w:autoSpaceDN w:val="0"/>
        <w:adjustRightInd w:val="0"/>
        <w:spacing w:after="0" w:line="127" w:lineRule="exact"/>
        <w:rPr>
          <w:rFonts w:ascii="Courier New" w:hAnsi="Courier New" w:cs="Courier New"/>
          <w:sz w:val="26"/>
          <w:szCs w:val="26"/>
        </w:rPr>
      </w:pPr>
    </w:p>
    <w:p w:rsidR="00ED7B7D" w:rsidRDefault="00400FFA">
      <w:pPr>
        <w:widowControl w:val="0"/>
        <w:numPr>
          <w:ilvl w:val="1"/>
          <w:numId w:val="16"/>
        </w:numPr>
        <w:tabs>
          <w:tab w:val="clear" w:pos="144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Triệu tập, chỉ đạo chuẩn bị nội dung và chương trình cho các cuộc họp ĐHĐCĐ; </w:t>
      </w:r>
    </w:p>
    <w:p w:rsidR="00ED7B7D" w:rsidRDefault="00ED7B7D">
      <w:pPr>
        <w:widowControl w:val="0"/>
        <w:autoSpaceDE w:val="0"/>
        <w:autoSpaceDN w:val="0"/>
        <w:adjustRightInd w:val="0"/>
        <w:spacing w:after="0" w:line="127" w:lineRule="exact"/>
        <w:rPr>
          <w:rFonts w:ascii="Courier New" w:hAnsi="Courier New" w:cs="Courier New"/>
          <w:sz w:val="26"/>
          <w:szCs w:val="26"/>
        </w:rPr>
      </w:pPr>
    </w:p>
    <w:p w:rsidR="00ED7B7D" w:rsidRDefault="00400FFA">
      <w:pPr>
        <w:widowControl w:val="0"/>
        <w:numPr>
          <w:ilvl w:val="1"/>
          <w:numId w:val="16"/>
        </w:numPr>
        <w:tabs>
          <w:tab w:val="clear" w:pos="144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Đề xuất việc tái cơ cấu lại hoặc giải thể Công ty; </w:t>
      </w:r>
    </w:p>
    <w:p w:rsidR="00ED7B7D" w:rsidRDefault="00ED7B7D">
      <w:pPr>
        <w:widowControl w:val="0"/>
        <w:autoSpaceDE w:val="0"/>
        <w:autoSpaceDN w:val="0"/>
        <w:adjustRightInd w:val="0"/>
        <w:spacing w:after="0" w:line="127" w:lineRule="exact"/>
        <w:rPr>
          <w:rFonts w:ascii="Courier New" w:hAnsi="Courier New" w:cs="Courier New"/>
          <w:sz w:val="26"/>
          <w:szCs w:val="26"/>
        </w:rPr>
      </w:pPr>
    </w:p>
    <w:p w:rsidR="00ED7B7D" w:rsidRDefault="00400FFA">
      <w:pPr>
        <w:widowControl w:val="0"/>
        <w:numPr>
          <w:ilvl w:val="1"/>
          <w:numId w:val="16"/>
        </w:numPr>
        <w:tabs>
          <w:tab w:val="clear" w:pos="144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Các quyền khác được quy định tại Điều lệ. </w:t>
      </w:r>
    </w:p>
    <w:p w:rsidR="00ED7B7D" w:rsidRDefault="00400FFA">
      <w:pPr>
        <w:widowControl w:val="0"/>
        <w:numPr>
          <w:ilvl w:val="0"/>
          <w:numId w:val="16"/>
        </w:numPr>
        <w:tabs>
          <w:tab w:val="clear" w:pos="720"/>
          <w:tab w:val="num" w:pos="357"/>
        </w:tabs>
        <w:overflowPunct w:val="0"/>
        <w:autoSpaceDE w:val="0"/>
        <w:autoSpaceDN w:val="0"/>
        <w:adjustRightInd w:val="0"/>
        <w:spacing w:after="0" w:line="189" w:lineRule="auto"/>
        <w:ind w:left="357" w:hanging="357"/>
        <w:jc w:val="both"/>
        <w:rPr>
          <w:rFonts w:ascii="Wingdings" w:hAnsi="Wingdings" w:cs="Wingdings"/>
          <w:sz w:val="52"/>
          <w:szCs w:val="52"/>
          <w:vertAlign w:val="superscript"/>
        </w:rPr>
      </w:pPr>
      <w:r>
        <w:rPr>
          <w:rFonts w:ascii="Times New Roman" w:hAnsi="Times New Roman" w:cs="Times New Roman"/>
          <w:b/>
          <w:bCs/>
          <w:color w:val="002060"/>
          <w:sz w:val="26"/>
          <w:szCs w:val="26"/>
        </w:rPr>
        <w:t xml:space="preserve">Ban Kiểm soát </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357" w:firstLine="720"/>
        <w:jc w:val="both"/>
        <w:rPr>
          <w:rFonts w:ascii="Times New Roman" w:hAnsi="Times New Roman" w:cs="Times New Roman"/>
          <w:sz w:val="24"/>
          <w:szCs w:val="24"/>
        </w:rPr>
      </w:pPr>
      <w:r>
        <w:rPr>
          <w:rFonts w:ascii="Times New Roman" w:hAnsi="Times New Roman" w:cs="Times New Roman"/>
          <w:sz w:val="26"/>
          <w:szCs w:val="26"/>
        </w:rPr>
        <w:t>Ban kiểm soát do ĐHĐCĐ bầu ra gồm 04 thành viên, thay mặt cổ đông để kiểm soát mọi hoạt động quản trị và điều hành sản xuất kinh doanh của Công ty. BKS chịu trách nhiệm trước ĐHĐCĐ và pháp luật về những công việc thực hiện theo quyền và nghĩa vụ như:</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numPr>
          <w:ilvl w:val="0"/>
          <w:numId w:val="17"/>
        </w:numPr>
        <w:tabs>
          <w:tab w:val="clear" w:pos="720"/>
          <w:tab w:val="num" w:pos="914"/>
        </w:tabs>
        <w:overflowPunct w:val="0"/>
        <w:autoSpaceDE w:val="0"/>
        <w:autoSpaceDN w:val="0"/>
        <w:adjustRightInd w:val="0"/>
        <w:spacing w:after="0" w:line="275" w:lineRule="auto"/>
        <w:ind w:left="357" w:right="40" w:firstLine="3"/>
        <w:rPr>
          <w:rFonts w:ascii="Courier New" w:hAnsi="Courier New" w:cs="Courier New"/>
          <w:sz w:val="26"/>
          <w:szCs w:val="26"/>
        </w:rPr>
      </w:pPr>
      <w:r>
        <w:rPr>
          <w:rFonts w:ascii="Times New Roman" w:hAnsi="Times New Roman" w:cs="Times New Roman"/>
          <w:sz w:val="26"/>
          <w:szCs w:val="26"/>
        </w:rPr>
        <w:t xml:space="preserve">Kiểm tra sổ sách kế toán và các Báo cáo tài chính của Công ty, kiểm tra tính hợp lý, hợp pháp của các hoạt động sản xuất kinh doanh và tài chính Công ty, kiểm tra việc thực hiện các nghị quyết, quyết định của HĐQT; </w:t>
      </w:r>
    </w:p>
    <w:p w:rsidR="00ED7B7D" w:rsidRDefault="00ED7B7D">
      <w:pPr>
        <w:widowControl w:val="0"/>
        <w:autoSpaceDE w:val="0"/>
        <w:autoSpaceDN w:val="0"/>
        <w:adjustRightInd w:val="0"/>
        <w:spacing w:after="0" w:line="173" w:lineRule="exact"/>
        <w:rPr>
          <w:rFonts w:ascii="Courier New" w:hAnsi="Courier New" w:cs="Courier New"/>
          <w:sz w:val="26"/>
          <w:szCs w:val="26"/>
        </w:rPr>
      </w:pPr>
    </w:p>
    <w:p w:rsidR="00ED7B7D" w:rsidRDefault="00400FFA">
      <w:pPr>
        <w:widowControl w:val="0"/>
        <w:numPr>
          <w:ilvl w:val="0"/>
          <w:numId w:val="17"/>
        </w:numPr>
        <w:tabs>
          <w:tab w:val="clear" w:pos="720"/>
          <w:tab w:val="num" w:pos="914"/>
        </w:tabs>
        <w:overflowPunct w:val="0"/>
        <w:autoSpaceDE w:val="0"/>
        <w:autoSpaceDN w:val="0"/>
        <w:adjustRightInd w:val="0"/>
        <w:spacing w:after="0" w:line="275" w:lineRule="auto"/>
        <w:ind w:left="357" w:right="80" w:firstLine="3"/>
        <w:rPr>
          <w:rFonts w:ascii="Courier New" w:hAnsi="Courier New" w:cs="Courier New"/>
          <w:sz w:val="26"/>
          <w:szCs w:val="26"/>
        </w:rPr>
      </w:pPr>
      <w:r>
        <w:rPr>
          <w:rFonts w:ascii="Times New Roman" w:hAnsi="Times New Roman" w:cs="Times New Roman"/>
          <w:sz w:val="26"/>
          <w:szCs w:val="26"/>
        </w:rPr>
        <w:t xml:space="preserve">Trình ĐHĐCĐ báo cáo thẩm tra các báo cáo tài chính của Công ty, đồng thời có quyền trình bày ý kiến độc lập của mình về kết quả thẩm tra các vấn đề liên quan tới hoạt động kinh doanh, hoạt động của HĐQT và Ban Giám đốc; </w:t>
      </w:r>
    </w:p>
    <w:p w:rsidR="00ED7B7D" w:rsidRDefault="00ED7B7D">
      <w:pPr>
        <w:widowControl w:val="0"/>
        <w:autoSpaceDE w:val="0"/>
        <w:autoSpaceDN w:val="0"/>
        <w:adjustRightInd w:val="0"/>
        <w:spacing w:after="0" w:line="87" w:lineRule="exact"/>
        <w:rPr>
          <w:rFonts w:ascii="Courier New" w:hAnsi="Courier New" w:cs="Courier New"/>
          <w:sz w:val="26"/>
          <w:szCs w:val="26"/>
        </w:rPr>
      </w:pPr>
    </w:p>
    <w:p w:rsidR="00ED7B7D" w:rsidRDefault="00400FFA">
      <w:pPr>
        <w:widowControl w:val="0"/>
        <w:numPr>
          <w:ilvl w:val="0"/>
          <w:numId w:val="17"/>
        </w:numPr>
        <w:tabs>
          <w:tab w:val="clear" w:pos="72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Yêu cầu HĐQT triệu tập ĐHĐCĐ bất thường trong trường hợp cần thiết; </w:t>
      </w:r>
    </w:p>
    <w:p w:rsidR="00ED7B7D" w:rsidRDefault="00ED7B7D">
      <w:pPr>
        <w:widowControl w:val="0"/>
        <w:autoSpaceDE w:val="0"/>
        <w:autoSpaceDN w:val="0"/>
        <w:adjustRightInd w:val="0"/>
        <w:spacing w:after="0" w:line="127" w:lineRule="exact"/>
        <w:rPr>
          <w:rFonts w:ascii="Courier New" w:hAnsi="Courier New" w:cs="Courier New"/>
          <w:sz w:val="26"/>
          <w:szCs w:val="26"/>
        </w:rPr>
      </w:pPr>
    </w:p>
    <w:p w:rsidR="00ED7B7D" w:rsidRDefault="00400FFA">
      <w:pPr>
        <w:widowControl w:val="0"/>
        <w:numPr>
          <w:ilvl w:val="0"/>
          <w:numId w:val="17"/>
        </w:numPr>
        <w:tabs>
          <w:tab w:val="clear" w:pos="720"/>
          <w:tab w:val="num" w:pos="917"/>
        </w:tabs>
        <w:overflowPunct w:val="0"/>
        <w:autoSpaceDE w:val="0"/>
        <w:autoSpaceDN w:val="0"/>
        <w:adjustRightInd w:val="0"/>
        <w:spacing w:after="0" w:line="240" w:lineRule="auto"/>
        <w:ind w:left="917" w:hanging="557"/>
        <w:jc w:val="both"/>
        <w:rPr>
          <w:rFonts w:ascii="Courier New" w:hAnsi="Courier New" w:cs="Courier New"/>
          <w:sz w:val="26"/>
          <w:szCs w:val="26"/>
        </w:rPr>
      </w:pPr>
      <w:r>
        <w:rPr>
          <w:rFonts w:ascii="Times New Roman" w:hAnsi="Times New Roman" w:cs="Times New Roman"/>
          <w:sz w:val="26"/>
          <w:szCs w:val="26"/>
        </w:rPr>
        <w:t xml:space="preserve">Các quyền khác được quy định tại Điều lệ.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07744" behindDoc="1" locked="0" layoutInCell="0" allowOverlap="1">
                <wp:simplePos x="0" y="0"/>
                <wp:positionH relativeFrom="column">
                  <wp:posOffset>5478145</wp:posOffset>
                </wp:positionH>
                <wp:positionV relativeFrom="paragraph">
                  <wp:posOffset>270510</wp:posOffset>
                </wp:positionV>
                <wp:extent cx="585470" cy="210185"/>
                <wp:effectExtent l="0" t="0" r="0" b="0"/>
                <wp:wrapNone/>
                <wp:docPr id="13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86824" id="Rectangle 148" o:spid="_x0000_s1026" style="position:absolute;margin-left:431.35pt;margin-top:21.3pt;width:46.1pt;height:16.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808768" behindDoc="1" locked="0" layoutInCell="0" allowOverlap="1">
            <wp:simplePos x="0" y="0"/>
            <wp:positionH relativeFrom="column">
              <wp:posOffset>120015</wp:posOffset>
            </wp:positionH>
            <wp:positionV relativeFrom="paragraph">
              <wp:posOffset>172720</wp:posOffset>
            </wp:positionV>
            <wp:extent cx="6010275" cy="524510"/>
            <wp:effectExtent l="0" t="0" r="0" b="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09792" behindDoc="1" locked="0" layoutInCell="0" allowOverlap="1">
            <wp:simplePos x="0" y="0"/>
            <wp:positionH relativeFrom="column">
              <wp:posOffset>120015</wp:posOffset>
            </wp:positionH>
            <wp:positionV relativeFrom="paragraph">
              <wp:posOffset>172720</wp:posOffset>
            </wp:positionV>
            <wp:extent cx="6010275" cy="524510"/>
            <wp:effectExtent l="0" t="0" r="9525" b="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2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977"/>
        <w:rPr>
          <w:rFonts w:ascii="Times New Roman" w:hAnsi="Times New Roman" w:cs="Times New Roman"/>
          <w:sz w:val="24"/>
          <w:szCs w:val="24"/>
        </w:rPr>
      </w:pPr>
      <w:r>
        <w:rPr>
          <w:rFonts w:ascii="Times New Roman" w:hAnsi="Times New Roman" w:cs="Times New Roman"/>
          <w:b/>
          <w:bCs/>
          <w:color w:val="FFFFFF"/>
          <w:sz w:val="21"/>
          <w:szCs w:val="21"/>
        </w:rPr>
        <w:t>20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503" w:header="720" w:footer="720" w:gutter="0"/>
          <w:cols w:space="720" w:equalWidth="0">
            <w:col w:w="9357"/>
          </w:cols>
          <w:noEndnote/>
        </w:sectPr>
      </w:pPr>
    </w:p>
    <w:p w:rsidR="00ED7B7D" w:rsidRDefault="004E5610">
      <w:pPr>
        <w:widowControl w:val="0"/>
        <w:autoSpaceDE w:val="0"/>
        <w:autoSpaceDN w:val="0"/>
        <w:adjustRightInd w:val="0"/>
        <w:spacing w:after="0" w:line="240" w:lineRule="auto"/>
        <w:ind w:left="698"/>
        <w:rPr>
          <w:rFonts w:ascii="Times New Roman" w:hAnsi="Times New Roman" w:cs="Times New Roman"/>
          <w:sz w:val="24"/>
          <w:szCs w:val="24"/>
        </w:rPr>
      </w:pPr>
      <w:bookmarkStart w:id="21" w:name="page41"/>
      <w:bookmarkEnd w:id="21"/>
      <w:r>
        <w:rPr>
          <w:noProof/>
          <w:lang w:val="vi-VN" w:eastAsia="vi-VN"/>
        </w:rPr>
        <w:lastRenderedPageBreak/>
        <w:drawing>
          <wp:anchor distT="0" distB="0" distL="114300" distR="114300" simplePos="0" relativeHeight="25181081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698"/>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17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11840" behindDoc="1" locked="0" layoutInCell="0" allowOverlap="1">
                <wp:simplePos x="0" y="0"/>
                <wp:positionH relativeFrom="column">
                  <wp:posOffset>353060</wp:posOffset>
                </wp:positionH>
                <wp:positionV relativeFrom="paragraph">
                  <wp:posOffset>118110</wp:posOffset>
                </wp:positionV>
                <wp:extent cx="6029325" cy="0"/>
                <wp:effectExtent l="0" t="0" r="0" b="0"/>
                <wp:wrapNone/>
                <wp:docPr id="12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9E796"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9.3pt" to="502.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" o:allowincell="f" strokecolor="#ea4432" strokeweight="1.60864mm"/>
            </w:pict>
          </mc:Fallback>
        </mc:AlternateContent>
      </w:r>
    </w:p>
    <w:p w:rsidR="00ED7B7D" w:rsidRDefault="00400FFA">
      <w:pPr>
        <w:widowControl w:val="0"/>
        <w:autoSpaceDE w:val="0"/>
        <w:autoSpaceDN w:val="0"/>
        <w:adjustRightInd w:val="0"/>
        <w:spacing w:after="0" w:line="240" w:lineRule="auto"/>
        <w:ind w:left="358"/>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color w:val="002060"/>
          <w:sz w:val="26"/>
          <w:szCs w:val="26"/>
        </w:rPr>
        <w:t xml:space="preserve"> Ban Tổng Giám đốc</w:t>
      </w:r>
    </w:p>
    <w:p w:rsidR="00ED7B7D" w:rsidRDefault="00ED7B7D">
      <w:pPr>
        <w:widowControl w:val="0"/>
        <w:autoSpaceDE w:val="0"/>
        <w:autoSpaceDN w:val="0"/>
        <w:adjustRightInd w:val="0"/>
        <w:spacing w:after="0" w:line="4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718" w:firstLine="720"/>
        <w:jc w:val="both"/>
        <w:rPr>
          <w:rFonts w:ascii="Times New Roman" w:hAnsi="Times New Roman" w:cs="Times New Roman"/>
          <w:sz w:val="24"/>
          <w:szCs w:val="24"/>
        </w:rPr>
      </w:pPr>
      <w:r>
        <w:rPr>
          <w:rFonts w:ascii="Times New Roman" w:hAnsi="Times New Roman" w:cs="Times New Roman"/>
          <w:sz w:val="26"/>
          <w:szCs w:val="26"/>
        </w:rPr>
        <w:t>Giám đốc Công ty do HĐQT bổ nhiệm, chịu sự giám sát của HĐQT và chịu trách nhiệm trước ĐHĐCĐ, HĐQT và trước pháp luật về việc thực hiện các quyền và nhiệm vụ được giao. Ban Giám đốc có nhiệm vụ:</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numPr>
          <w:ilvl w:val="2"/>
          <w:numId w:val="18"/>
        </w:numPr>
        <w:tabs>
          <w:tab w:val="clear" w:pos="2160"/>
          <w:tab w:val="num" w:pos="1274"/>
        </w:tabs>
        <w:overflowPunct w:val="0"/>
        <w:autoSpaceDE w:val="0"/>
        <w:autoSpaceDN w:val="0"/>
        <w:adjustRightInd w:val="0"/>
        <w:spacing w:after="0" w:line="240" w:lineRule="auto"/>
        <w:ind w:left="718" w:firstLine="5"/>
        <w:jc w:val="both"/>
        <w:rPr>
          <w:rFonts w:ascii="Courier New" w:hAnsi="Courier New" w:cs="Courier New"/>
          <w:sz w:val="26"/>
          <w:szCs w:val="26"/>
        </w:rPr>
      </w:pPr>
      <w:r>
        <w:rPr>
          <w:rFonts w:ascii="Times New Roman" w:hAnsi="Times New Roman" w:cs="Times New Roman"/>
          <w:sz w:val="26"/>
          <w:szCs w:val="26"/>
        </w:rPr>
        <w:t xml:space="preserve">Tổ chức điều hành, quản lý mọi hoạt động sản xuất kinh doanh của Công ty theo nghị quyết của ĐHĐCĐ, quyết định của HĐQT, Điều lệ DPS và tuân thủ pháp luật; </w:t>
      </w:r>
    </w:p>
    <w:p w:rsidR="00ED7B7D" w:rsidRDefault="00ED7B7D">
      <w:pPr>
        <w:widowControl w:val="0"/>
        <w:autoSpaceDE w:val="0"/>
        <w:autoSpaceDN w:val="0"/>
        <w:adjustRightInd w:val="0"/>
        <w:spacing w:after="0" w:line="215" w:lineRule="exact"/>
        <w:rPr>
          <w:rFonts w:ascii="Courier New" w:hAnsi="Courier New" w:cs="Courier New"/>
          <w:sz w:val="26"/>
          <w:szCs w:val="26"/>
        </w:rPr>
      </w:pPr>
    </w:p>
    <w:p w:rsidR="00ED7B7D" w:rsidRDefault="00400FFA">
      <w:pPr>
        <w:widowControl w:val="0"/>
        <w:numPr>
          <w:ilvl w:val="2"/>
          <w:numId w:val="18"/>
        </w:numPr>
        <w:tabs>
          <w:tab w:val="clear" w:pos="2160"/>
          <w:tab w:val="num" w:pos="1274"/>
        </w:tabs>
        <w:overflowPunct w:val="0"/>
        <w:autoSpaceDE w:val="0"/>
        <w:autoSpaceDN w:val="0"/>
        <w:adjustRightInd w:val="0"/>
        <w:spacing w:after="0" w:line="242" w:lineRule="auto"/>
        <w:ind w:left="718" w:right="20" w:firstLine="5"/>
        <w:jc w:val="both"/>
        <w:rPr>
          <w:rFonts w:ascii="Courier New" w:hAnsi="Courier New" w:cs="Courier New"/>
          <w:sz w:val="26"/>
          <w:szCs w:val="26"/>
        </w:rPr>
      </w:pPr>
      <w:r>
        <w:rPr>
          <w:rFonts w:ascii="Times New Roman" w:hAnsi="Times New Roman" w:cs="Times New Roman"/>
          <w:sz w:val="26"/>
          <w:szCs w:val="26"/>
        </w:rPr>
        <w:t xml:space="preserve">Xây dựng và trình Hội đồng quản trị các quy chế quản lý điều hành nội bộ, kế hoạch sản xuất kinh doanh, kế hoạch tài chính hàng năm và dài hạn của Công ty; </w:t>
      </w:r>
    </w:p>
    <w:p w:rsidR="00ED7B7D" w:rsidRDefault="00ED7B7D">
      <w:pPr>
        <w:widowControl w:val="0"/>
        <w:autoSpaceDE w:val="0"/>
        <w:autoSpaceDN w:val="0"/>
        <w:adjustRightInd w:val="0"/>
        <w:spacing w:after="0" w:line="213" w:lineRule="exact"/>
        <w:rPr>
          <w:rFonts w:ascii="Courier New" w:hAnsi="Courier New" w:cs="Courier New"/>
          <w:sz w:val="26"/>
          <w:szCs w:val="26"/>
        </w:rPr>
      </w:pPr>
    </w:p>
    <w:p w:rsidR="00ED7B7D" w:rsidRDefault="00400FFA">
      <w:pPr>
        <w:widowControl w:val="0"/>
        <w:numPr>
          <w:ilvl w:val="2"/>
          <w:numId w:val="18"/>
        </w:numPr>
        <w:tabs>
          <w:tab w:val="clear" w:pos="2160"/>
          <w:tab w:val="num" w:pos="1274"/>
        </w:tabs>
        <w:overflowPunct w:val="0"/>
        <w:autoSpaceDE w:val="0"/>
        <w:autoSpaceDN w:val="0"/>
        <w:adjustRightInd w:val="0"/>
        <w:spacing w:after="0" w:line="242" w:lineRule="auto"/>
        <w:ind w:left="718" w:right="20" w:firstLine="5"/>
        <w:jc w:val="both"/>
        <w:rPr>
          <w:rFonts w:ascii="Courier New" w:hAnsi="Courier New" w:cs="Courier New"/>
          <w:sz w:val="26"/>
          <w:szCs w:val="26"/>
        </w:rPr>
      </w:pPr>
      <w:r>
        <w:rPr>
          <w:rFonts w:ascii="Times New Roman" w:hAnsi="Times New Roman" w:cs="Times New Roman"/>
          <w:sz w:val="26"/>
          <w:szCs w:val="26"/>
        </w:rPr>
        <w:t xml:space="preserve">Báo cáo HĐQT về tình hình hoạt động, kết quả sản xuất kinh doanh, chịu trách nhiệm trước ĐHĐCĐ, HĐQT và Pháp luật về những sai phạm gây tổn thất cho DPS; </w:t>
      </w:r>
    </w:p>
    <w:p w:rsidR="00ED7B7D" w:rsidRDefault="00ED7B7D">
      <w:pPr>
        <w:widowControl w:val="0"/>
        <w:autoSpaceDE w:val="0"/>
        <w:autoSpaceDN w:val="0"/>
        <w:adjustRightInd w:val="0"/>
        <w:spacing w:after="0" w:line="212" w:lineRule="exact"/>
        <w:rPr>
          <w:rFonts w:ascii="Courier New" w:hAnsi="Courier New" w:cs="Courier New"/>
          <w:sz w:val="26"/>
          <w:szCs w:val="26"/>
        </w:rPr>
      </w:pPr>
    </w:p>
    <w:p w:rsidR="00ED7B7D" w:rsidRDefault="00400FFA">
      <w:pPr>
        <w:widowControl w:val="0"/>
        <w:numPr>
          <w:ilvl w:val="2"/>
          <w:numId w:val="18"/>
        </w:numPr>
        <w:tabs>
          <w:tab w:val="clear" w:pos="2160"/>
          <w:tab w:val="num" w:pos="1274"/>
        </w:tabs>
        <w:overflowPunct w:val="0"/>
        <w:autoSpaceDE w:val="0"/>
        <w:autoSpaceDN w:val="0"/>
        <w:adjustRightInd w:val="0"/>
        <w:spacing w:after="0" w:line="242" w:lineRule="auto"/>
        <w:ind w:left="718" w:right="20" w:firstLine="5"/>
        <w:jc w:val="both"/>
        <w:rPr>
          <w:rFonts w:ascii="Courier New" w:hAnsi="Courier New" w:cs="Courier New"/>
          <w:sz w:val="26"/>
          <w:szCs w:val="26"/>
        </w:rPr>
      </w:pPr>
      <w:r>
        <w:rPr>
          <w:rFonts w:ascii="Times New Roman" w:hAnsi="Times New Roman" w:cs="Times New Roman"/>
          <w:sz w:val="26"/>
          <w:szCs w:val="26"/>
        </w:rPr>
        <w:t xml:space="preserve">Đề nghị HĐQT quyết định bổ nhiệm, miễn nhiệm, khen thưởng, kỷ luật đối với Phó Giám đốc, Kế toán trưởng; </w:t>
      </w:r>
    </w:p>
    <w:p w:rsidR="00ED7B7D" w:rsidRDefault="00ED7B7D">
      <w:pPr>
        <w:widowControl w:val="0"/>
        <w:autoSpaceDE w:val="0"/>
        <w:autoSpaceDN w:val="0"/>
        <w:adjustRightInd w:val="0"/>
        <w:spacing w:after="0" w:line="125" w:lineRule="exact"/>
        <w:rPr>
          <w:rFonts w:ascii="Courier New" w:hAnsi="Courier New" w:cs="Courier New"/>
          <w:sz w:val="26"/>
          <w:szCs w:val="26"/>
        </w:rPr>
      </w:pPr>
    </w:p>
    <w:p w:rsidR="00ED7B7D" w:rsidRDefault="00400FFA">
      <w:pPr>
        <w:widowControl w:val="0"/>
        <w:numPr>
          <w:ilvl w:val="2"/>
          <w:numId w:val="18"/>
        </w:numPr>
        <w:tabs>
          <w:tab w:val="clear" w:pos="2160"/>
          <w:tab w:val="num" w:pos="1278"/>
        </w:tabs>
        <w:overflowPunct w:val="0"/>
        <w:autoSpaceDE w:val="0"/>
        <w:autoSpaceDN w:val="0"/>
        <w:adjustRightInd w:val="0"/>
        <w:spacing w:after="0" w:line="240" w:lineRule="auto"/>
        <w:ind w:left="1278" w:hanging="557"/>
        <w:jc w:val="both"/>
        <w:rPr>
          <w:rFonts w:ascii="Courier New" w:hAnsi="Courier New" w:cs="Courier New"/>
          <w:sz w:val="26"/>
          <w:szCs w:val="26"/>
        </w:rPr>
      </w:pPr>
      <w:r>
        <w:rPr>
          <w:rFonts w:ascii="Times New Roman" w:hAnsi="Times New Roman" w:cs="Times New Roman"/>
          <w:sz w:val="26"/>
          <w:szCs w:val="26"/>
        </w:rPr>
        <w:t xml:space="preserve">Ký kết, thực hiện các hợp đồng theo quy định của pháp luật; </w:t>
      </w:r>
    </w:p>
    <w:p w:rsidR="00ED7B7D" w:rsidRDefault="00ED7B7D">
      <w:pPr>
        <w:widowControl w:val="0"/>
        <w:autoSpaceDE w:val="0"/>
        <w:autoSpaceDN w:val="0"/>
        <w:adjustRightInd w:val="0"/>
        <w:spacing w:after="0" w:line="214" w:lineRule="exact"/>
        <w:rPr>
          <w:rFonts w:ascii="Courier New" w:hAnsi="Courier New" w:cs="Courier New"/>
          <w:sz w:val="26"/>
          <w:szCs w:val="26"/>
        </w:rPr>
      </w:pPr>
    </w:p>
    <w:p w:rsidR="00ED7B7D" w:rsidRDefault="00400FFA">
      <w:pPr>
        <w:widowControl w:val="0"/>
        <w:numPr>
          <w:ilvl w:val="2"/>
          <w:numId w:val="18"/>
        </w:numPr>
        <w:tabs>
          <w:tab w:val="clear" w:pos="2160"/>
          <w:tab w:val="num" w:pos="1274"/>
        </w:tabs>
        <w:overflowPunct w:val="0"/>
        <w:autoSpaceDE w:val="0"/>
        <w:autoSpaceDN w:val="0"/>
        <w:adjustRightInd w:val="0"/>
        <w:spacing w:after="0" w:line="242" w:lineRule="auto"/>
        <w:ind w:left="718" w:right="20" w:firstLine="3"/>
        <w:jc w:val="both"/>
        <w:rPr>
          <w:rFonts w:ascii="Courier New" w:hAnsi="Courier New" w:cs="Courier New"/>
          <w:sz w:val="26"/>
          <w:szCs w:val="26"/>
        </w:rPr>
      </w:pPr>
      <w:r>
        <w:rPr>
          <w:rFonts w:ascii="Times New Roman" w:hAnsi="Times New Roman" w:cs="Times New Roman"/>
          <w:sz w:val="26"/>
          <w:szCs w:val="26"/>
        </w:rPr>
        <w:t xml:space="preserve">Thực hiện các nghị quyết của HĐQT và ĐHĐCĐ, kế hoạch kinh doanh và kế hoạch đầu tư của Công ty đã được HĐQT và ĐHĐCĐ thông qua; </w:t>
      </w:r>
    </w:p>
    <w:p w:rsidR="00ED7B7D" w:rsidRDefault="00ED7B7D">
      <w:pPr>
        <w:widowControl w:val="0"/>
        <w:autoSpaceDE w:val="0"/>
        <w:autoSpaceDN w:val="0"/>
        <w:adjustRightInd w:val="0"/>
        <w:spacing w:after="0" w:line="125" w:lineRule="exact"/>
        <w:rPr>
          <w:rFonts w:ascii="Courier New" w:hAnsi="Courier New" w:cs="Courier New"/>
          <w:sz w:val="26"/>
          <w:szCs w:val="26"/>
        </w:rPr>
      </w:pPr>
    </w:p>
    <w:p w:rsidR="00ED7B7D" w:rsidRDefault="00400FFA">
      <w:pPr>
        <w:widowControl w:val="0"/>
        <w:numPr>
          <w:ilvl w:val="2"/>
          <w:numId w:val="18"/>
        </w:numPr>
        <w:tabs>
          <w:tab w:val="clear" w:pos="2160"/>
          <w:tab w:val="num" w:pos="1278"/>
        </w:tabs>
        <w:overflowPunct w:val="0"/>
        <w:autoSpaceDE w:val="0"/>
        <w:autoSpaceDN w:val="0"/>
        <w:adjustRightInd w:val="0"/>
        <w:spacing w:after="0" w:line="240" w:lineRule="auto"/>
        <w:ind w:left="1278" w:hanging="557"/>
        <w:jc w:val="both"/>
        <w:rPr>
          <w:rFonts w:ascii="Courier New" w:hAnsi="Courier New" w:cs="Courier New"/>
          <w:sz w:val="26"/>
          <w:szCs w:val="26"/>
        </w:rPr>
      </w:pPr>
      <w:r>
        <w:rPr>
          <w:rFonts w:ascii="Times New Roman" w:hAnsi="Times New Roman" w:cs="Times New Roman"/>
          <w:sz w:val="26"/>
          <w:szCs w:val="26"/>
        </w:rPr>
        <w:t xml:space="preserve">Sửa đổi, bổ sung Điều lệ; </w:t>
      </w:r>
    </w:p>
    <w:p w:rsidR="00ED7B7D" w:rsidRDefault="00ED7B7D">
      <w:pPr>
        <w:widowControl w:val="0"/>
        <w:autoSpaceDE w:val="0"/>
        <w:autoSpaceDN w:val="0"/>
        <w:adjustRightInd w:val="0"/>
        <w:spacing w:after="0" w:line="215" w:lineRule="exact"/>
        <w:rPr>
          <w:rFonts w:ascii="Courier New" w:hAnsi="Courier New" w:cs="Courier New"/>
          <w:sz w:val="26"/>
          <w:szCs w:val="26"/>
        </w:rPr>
      </w:pPr>
    </w:p>
    <w:p w:rsidR="00ED7B7D" w:rsidRDefault="00400FFA">
      <w:pPr>
        <w:widowControl w:val="0"/>
        <w:numPr>
          <w:ilvl w:val="2"/>
          <w:numId w:val="18"/>
        </w:numPr>
        <w:tabs>
          <w:tab w:val="clear" w:pos="2160"/>
          <w:tab w:val="num" w:pos="1274"/>
        </w:tabs>
        <w:overflowPunct w:val="0"/>
        <w:autoSpaceDE w:val="0"/>
        <w:autoSpaceDN w:val="0"/>
        <w:adjustRightInd w:val="0"/>
        <w:spacing w:after="0" w:line="242" w:lineRule="auto"/>
        <w:ind w:left="718" w:firstLine="3"/>
        <w:jc w:val="both"/>
        <w:rPr>
          <w:rFonts w:ascii="Courier New" w:hAnsi="Courier New" w:cs="Courier New"/>
          <w:sz w:val="26"/>
          <w:szCs w:val="26"/>
        </w:rPr>
      </w:pPr>
      <w:r>
        <w:rPr>
          <w:rFonts w:ascii="Times New Roman" w:hAnsi="Times New Roman" w:cs="Times New Roman"/>
          <w:sz w:val="26"/>
          <w:szCs w:val="26"/>
        </w:rPr>
        <w:t xml:space="preserve">Thông qua kế hoạch phát triển Công ty, thông qua Báo cáo tài chính hàng năm, báo cáo của HĐQT, Ban kiểm soát và của Kiểm toán viên; </w:t>
      </w:r>
    </w:p>
    <w:p w:rsidR="00ED7B7D" w:rsidRDefault="00ED7B7D">
      <w:pPr>
        <w:widowControl w:val="0"/>
        <w:autoSpaceDE w:val="0"/>
        <w:autoSpaceDN w:val="0"/>
        <w:adjustRightInd w:val="0"/>
        <w:spacing w:after="0" w:line="125" w:lineRule="exact"/>
        <w:rPr>
          <w:rFonts w:ascii="Courier New" w:hAnsi="Courier New" w:cs="Courier New"/>
          <w:sz w:val="26"/>
          <w:szCs w:val="26"/>
        </w:rPr>
      </w:pPr>
    </w:p>
    <w:p w:rsidR="00ED7B7D" w:rsidRDefault="00400FFA">
      <w:pPr>
        <w:widowControl w:val="0"/>
        <w:numPr>
          <w:ilvl w:val="2"/>
          <w:numId w:val="18"/>
        </w:numPr>
        <w:tabs>
          <w:tab w:val="clear" w:pos="2160"/>
          <w:tab w:val="num" w:pos="1278"/>
        </w:tabs>
        <w:overflowPunct w:val="0"/>
        <w:autoSpaceDE w:val="0"/>
        <w:autoSpaceDN w:val="0"/>
        <w:adjustRightInd w:val="0"/>
        <w:spacing w:after="0" w:line="240" w:lineRule="auto"/>
        <w:ind w:left="1278" w:hanging="557"/>
        <w:jc w:val="both"/>
        <w:rPr>
          <w:rFonts w:ascii="Courier New" w:hAnsi="Courier New" w:cs="Courier New"/>
          <w:sz w:val="26"/>
          <w:szCs w:val="26"/>
        </w:rPr>
      </w:pPr>
      <w:r>
        <w:rPr>
          <w:rFonts w:ascii="Times New Roman" w:hAnsi="Times New Roman" w:cs="Times New Roman"/>
          <w:sz w:val="26"/>
          <w:szCs w:val="26"/>
        </w:rPr>
        <w:t xml:space="preserve">Bầu, miễn nhiệm, bãi nhiệm Thành viên HĐQT, Ban kiểm soát; </w:t>
      </w:r>
    </w:p>
    <w:p w:rsidR="00ED7B7D" w:rsidRDefault="00ED7B7D">
      <w:pPr>
        <w:widowControl w:val="0"/>
        <w:autoSpaceDE w:val="0"/>
        <w:autoSpaceDN w:val="0"/>
        <w:adjustRightInd w:val="0"/>
        <w:spacing w:after="0" w:line="127" w:lineRule="exact"/>
        <w:rPr>
          <w:rFonts w:ascii="Courier New" w:hAnsi="Courier New" w:cs="Courier New"/>
          <w:sz w:val="26"/>
          <w:szCs w:val="26"/>
        </w:rPr>
      </w:pPr>
    </w:p>
    <w:p w:rsidR="00ED7B7D" w:rsidRDefault="00400FFA">
      <w:pPr>
        <w:widowControl w:val="0"/>
        <w:numPr>
          <w:ilvl w:val="2"/>
          <w:numId w:val="18"/>
        </w:numPr>
        <w:tabs>
          <w:tab w:val="clear" w:pos="2160"/>
          <w:tab w:val="num" w:pos="1278"/>
        </w:tabs>
        <w:overflowPunct w:val="0"/>
        <w:autoSpaceDE w:val="0"/>
        <w:autoSpaceDN w:val="0"/>
        <w:adjustRightInd w:val="0"/>
        <w:spacing w:after="0" w:line="240" w:lineRule="auto"/>
        <w:ind w:left="1278" w:hanging="557"/>
        <w:jc w:val="both"/>
        <w:rPr>
          <w:rFonts w:ascii="Courier New" w:hAnsi="Courier New" w:cs="Courier New"/>
          <w:sz w:val="26"/>
          <w:szCs w:val="26"/>
        </w:rPr>
      </w:pPr>
      <w:r>
        <w:rPr>
          <w:rFonts w:ascii="Times New Roman" w:hAnsi="Times New Roman" w:cs="Times New Roman"/>
          <w:sz w:val="26"/>
          <w:szCs w:val="26"/>
        </w:rPr>
        <w:t xml:space="preserve">Các quyền khác được quy định tại Điều lệ Công ty </w:t>
      </w:r>
    </w:p>
    <w:p w:rsidR="00ED7B7D" w:rsidRDefault="00ED7B7D">
      <w:pPr>
        <w:widowControl w:val="0"/>
        <w:autoSpaceDE w:val="0"/>
        <w:autoSpaceDN w:val="0"/>
        <w:adjustRightInd w:val="0"/>
        <w:spacing w:after="0" w:line="157" w:lineRule="exact"/>
        <w:rPr>
          <w:rFonts w:ascii="Courier New" w:hAnsi="Courier New" w:cs="Courier New"/>
          <w:sz w:val="26"/>
          <w:szCs w:val="26"/>
        </w:rPr>
      </w:pPr>
    </w:p>
    <w:p w:rsidR="00ED7B7D" w:rsidRDefault="00400FFA">
      <w:pPr>
        <w:widowControl w:val="0"/>
        <w:numPr>
          <w:ilvl w:val="0"/>
          <w:numId w:val="18"/>
        </w:numPr>
        <w:tabs>
          <w:tab w:val="clear" w:pos="720"/>
          <w:tab w:val="num" w:pos="718"/>
        </w:tabs>
        <w:overflowPunct w:val="0"/>
        <w:autoSpaceDE w:val="0"/>
        <w:autoSpaceDN w:val="0"/>
        <w:adjustRightInd w:val="0"/>
        <w:spacing w:after="0" w:line="240" w:lineRule="auto"/>
        <w:ind w:left="718" w:hanging="718"/>
        <w:jc w:val="both"/>
        <w:rPr>
          <w:rFonts w:ascii="Times New Roman" w:hAnsi="Times New Roman" w:cs="Times New Roman"/>
          <w:b/>
          <w:bCs/>
          <w:color w:val="002060"/>
          <w:sz w:val="26"/>
          <w:szCs w:val="26"/>
        </w:rPr>
      </w:pPr>
      <w:r>
        <w:rPr>
          <w:rFonts w:ascii="Times New Roman" w:hAnsi="Times New Roman" w:cs="Times New Roman"/>
          <w:b/>
          <w:bCs/>
          <w:color w:val="002060"/>
          <w:sz w:val="26"/>
          <w:szCs w:val="26"/>
        </w:rPr>
        <w:t xml:space="preserve">Chức năng các phòng ban </w:t>
      </w:r>
    </w:p>
    <w:p w:rsidR="00ED7B7D" w:rsidRDefault="00400FFA">
      <w:pPr>
        <w:widowControl w:val="0"/>
        <w:numPr>
          <w:ilvl w:val="1"/>
          <w:numId w:val="18"/>
        </w:numPr>
        <w:tabs>
          <w:tab w:val="clear" w:pos="1440"/>
          <w:tab w:val="num" w:pos="718"/>
        </w:tabs>
        <w:overflowPunct w:val="0"/>
        <w:autoSpaceDE w:val="0"/>
        <w:autoSpaceDN w:val="0"/>
        <w:adjustRightInd w:val="0"/>
        <w:spacing w:after="0" w:line="186" w:lineRule="auto"/>
        <w:ind w:left="718" w:hanging="357"/>
        <w:jc w:val="both"/>
        <w:rPr>
          <w:rFonts w:ascii="Wingdings" w:hAnsi="Wingdings" w:cs="Wingdings"/>
          <w:color w:val="002060"/>
          <w:sz w:val="52"/>
          <w:szCs w:val="52"/>
          <w:vertAlign w:val="superscript"/>
        </w:rPr>
      </w:pPr>
      <w:r>
        <w:rPr>
          <w:rFonts w:ascii="Times New Roman" w:hAnsi="Times New Roman" w:cs="Times New Roman"/>
          <w:b/>
          <w:bCs/>
          <w:color w:val="002060"/>
          <w:sz w:val="26"/>
          <w:szCs w:val="26"/>
        </w:rPr>
        <w:t xml:space="preserve">Trung tâm Kinh doanh &amp; Thị trường </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38"/>
        <w:rPr>
          <w:rFonts w:ascii="Times New Roman" w:hAnsi="Times New Roman" w:cs="Times New Roman"/>
          <w:sz w:val="24"/>
          <w:szCs w:val="24"/>
        </w:rPr>
      </w:pPr>
      <w:r>
        <w:rPr>
          <w:rFonts w:ascii="Times New Roman" w:hAnsi="Times New Roman" w:cs="Times New Roman"/>
          <w:i/>
          <w:iCs/>
          <w:sz w:val="26"/>
          <w:szCs w:val="26"/>
        </w:rPr>
        <w:t>Các phòng trực thuộc Trung tâm:</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numPr>
          <w:ilvl w:val="1"/>
          <w:numId w:val="19"/>
        </w:numPr>
        <w:tabs>
          <w:tab w:val="clear" w:pos="1440"/>
          <w:tab w:val="num" w:pos="1658"/>
        </w:tabs>
        <w:overflowPunct w:val="0"/>
        <w:autoSpaceDE w:val="0"/>
        <w:autoSpaceDN w:val="0"/>
        <w:adjustRightInd w:val="0"/>
        <w:spacing w:after="0" w:line="240" w:lineRule="auto"/>
        <w:ind w:left="1658" w:hanging="217"/>
        <w:jc w:val="both"/>
        <w:rPr>
          <w:rFonts w:ascii="Times New Roman" w:hAnsi="Times New Roman" w:cs="Times New Roman"/>
          <w:sz w:val="26"/>
          <w:szCs w:val="26"/>
        </w:rPr>
      </w:pPr>
      <w:r>
        <w:rPr>
          <w:rFonts w:ascii="Times New Roman" w:hAnsi="Times New Roman" w:cs="Times New Roman"/>
          <w:sz w:val="26"/>
          <w:szCs w:val="26"/>
        </w:rPr>
        <w:t xml:space="preserve">Phòng Marketing và Truyền thông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19"/>
        </w:numPr>
        <w:tabs>
          <w:tab w:val="clear" w:pos="1440"/>
          <w:tab w:val="num" w:pos="1658"/>
        </w:tabs>
        <w:overflowPunct w:val="0"/>
        <w:autoSpaceDE w:val="0"/>
        <w:autoSpaceDN w:val="0"/>
        <w:adjustRightInd w:val="0"/>
        <w:spacing w:after="0" w:line="239" w:lineRule="auto"/>
        <w:ind w:left="1658" w:hanging="217"/>
        <w:jc w:val="both"/>
        <w:rPr>
          <w:rFonts w:ascii="Times New Roman" w:hAnsi="Times New Roman" w:cs="Times New Roman"/>
          <w:sz w:val="26"/>
          <w:szCs w:val="26"/>
        </w:rPr>
      </w:pPr>
      <w:r>
        <w:rPr>
          <w:rFonts w:ascii="Times New Roman" w:hAnsi="Times New Roman" w:cs="Times New Roman"/>
          <w:sz w:val="26"/>
          <w:szCs w:val="26"/>
        </w:rPr>
        <w:t xml:space="preserve">Phòng Dịch vụ và Xuất nhập khẩu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1"/>
          <w:numId w:val="19"/>
        </w:numPr>
        <w:tabs>
          <w:tab w:val="clear" w:pos="1440"/>
          <w:tab w:val="num" w:pos="1658"/>
        </w:tabs>
        <w:overflowPunct w:val="0"/>
        <w:autoSpaceDE w:val="0"/>
        <w:autoSpaceDN w:val="0"/>
        <w:adjustRightInd w:val="0"/>
        <w:spacing w:after="0" w:line="239" w:lineRule="auto"/>
        <w:ind w:left="1658" w:hanging="217"/>
        <w:jc w:val="both"/>
        <w:rPr>
          <w:rFonts w:ascii="Times New Roman" w:hAnsi="Times New Roman" w:cs="Times New Roman"/>
          <w:sz w:val="26"/>
          <w:szCs w:val="26"/>
        </w:rPr>
      </w:pPr>
      <w:r>
        <w:rPr>
          <w:rFonts w:ascii="Times New Roman" w:hAnsi="Times New Roman" w:cs="Times New Roman"/>
          <w:sz w:val="26"/>
          <w:szCs w:val="26"/>
        </w:rPr>
        <w:t xml:space="preserve">Phòng Khách hàng Doanh nghiệp và Dự án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1"/>
          <w:numId w:val="19"/>
        </w:numPr>
        <w:tabs>
          <w:tab w:val="clear" w:pos="1440"/>
          <w:tab w:val="num" w:pos="1658"/>
        </w:tabs>
        <w:overflowPunct w:val="0"/>
        <w:autoSpaceDE w:val="0"/>
        <w:autoSpaceDN w:val="0"/>
        <w:adjustRightInd w:val="0"/>
        <w:spacing w:after="0" w:line="239" w:lineRule="auto"/>
        <w:ind w:left="1658" w:hanging="217"/>
        <w:jc w:val="both"/>
        <w:rPr>
          <w:rFonts w:ascii="Times New Roman" w:hAnsi="Times New Roman" w:cs="Times New Roman"/>
          <w:sz w:val="26"/>
          <w:szCs w:val="26"/>
        </w:rPr>
      </w:pPr>
      <w:r>
        <w:rPr>
          <w:rFonts w:ascii="Times New Roman" w:hAnsi="Times New Roman" w:cs="Times New Roman"/>
          <w:sz w:val="26"/>
          <w:szCs w:val="26"/>
        </w:rPr>
        <w:t xml:space="preserve">Phòng Khách hàng bán lẻ và Đại lý </w:t>
      </w:r>
    </w:p>
    <w:p w:rsidR="00ED7B7D" w:rsidRDefault="00ED7B7D">
      <w:pPr>
        <w:widowControl w:val="0"/>
        <w:autoSpaceDE w:val="0"/>
        <w:autoSpaceDN w:val="0"/>
        <w:adjustRightInd w:val="0"/>
        <w:spacing w:after="0" w:line="1" w:lineRule="exact"/>
        <w:rPr>
          <w:rFonts w:ascii="Times New Roman" w:hAnsi="Times New Roman" w:cs="Times New Roman"/>
          <w:sz w:val="26"/>
          <w:szCs w:val="26"/>
        </w:rPr>
      </w:pPr>
    </w:p>
    <w:p w:rsidR="00ED7B7D" w:rsidRDefault="00400FFA">
      <w:pPr>
        <w:widowControl w:val="0"/>
        <w:numPr>
          <w:ilvl w:val="0"/>
          <w:numId w:val="19"/>
        </w:numPr>
        <w:tabs>
          <w:tab w:val="clear" w:pos="720"/>
          <w:tab w:val="num" w:pos="778"/>
        </w:tabs>
        <w:overflowPunct w:val="0"/>
        <w:autoSpaceDE w:val="0"/>
        <w:autoSpaceDN w:val="0"/>
        <w:adjustRightInd w:val="0"/>
        <w:spacing w:after="0" w:line="189" w:lineRule="auto"/>
        <w:ind w:left="778" w:hanging="417"/>
        <w:jc w:val="both"/>
        <w:rPr>
          <w:rFonts w:ascii="Wingdings" w:hAnsi="Wingdings" w:cs="Wingdings"/>
          <w:color w:val="002060"/>
          <w:sz w:val="52"/>
          <w:szCs w:val="52"/>
          <w:vertAlign w:val="superscript"/>
        </w:rPr>
      </w:pPr>
      <w:r>
        <w:rPr>
          <w:rFonts w:ascii="Times New Roman" w:hAnsi="Times New Roman" w:cs="Times New Roman"/>
          <w:b/>
          <w:bCs/>
          <w:color w:val="002060"/>
          <w:sz w:val="26"/>
          <w:szCs w:val="26"/>
        </w:rPr>
        <w:t xml:space="preserve">Trung tâm Tài chính &amp; Vận hành </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1278"/>
        <w:rPr>
          <w:rFonts w:ascii="Times New Roman" w:hAnsi="Times New Roman" w:cs="Times New Roman"/>
          <w:sz w:val="24"/>
          <w:szCs w:val="24"/>
        </w:rPr>
      </w:pPr>
      <w:r>
        <w:rPr>
          <w:rFonts w:ascii="Times New Roman" w:hAnsi="Times New Roman" w:cs="Times New Roman"/>
          <w:i/>
          <w:iCs/>
          <w:sz w:val="26"/>
          <w:szCs w:val="26"/>
        </w:rPr>
        <w:t>Các phòng trực thuộc Trung tâm:</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p w:rsidR="00ED7B7D" w:rsidRDefault="00400FFA">
      <w:pPr>
        <w:widowControl w:val="0"/>
        <w:numPr>
          <w:ilvl w:val="0"/>
          <w:numId w:val="20"/>
        </w:numPr>
        <w:tabs>
          <w:tab w:val="clear" w:pos="720"/>
          <w:tab w:val="num" w:pos="1998"/>
        </w:tabs>
        <w:overflowPunct w:val="0"/>
        <w:autoSpaceDE w:val="0"/>
        <w:autoSpaceDN w:val="0"/>
        <w:adjustRightInd w:val="0"/>
        <w:spacing w:after="0" w:line="239" w:lineRule="auto"/>
        <w:ind w:left="1998"/>
        <w:jc w:val="both"/>
        <w:rPr>
          <w:rFonts w:ascii="Symbol" w:hAnsi="Symbol" w:cs="Symbol"/>
          <w:sz w:val="26"/>
          <w:szCs w:val="26"/>
        </w:rPr>
      </w:pPr>
      <w:r>
        <w:rPr>
          <w:rFonts w:ascii="Times New Roman" w:hAnsi="Times New Roman" w:cs="Times New Roman"/>
          <w:sz w:val="26"/>
          <w:szCs w:val="26"/>
        </w:rPr>
        <w:t xml:space="preserve">Phòng Tổ chức và Hành chính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0"/>
          <w:numId w:val="20"/>
        </w:numPr>
        <w:tabs>
          <w:tab w:val="clear" w:pos="720"/>
          <w:tab w:val="num" w:pos="1998"/>
        </w:tabs>
        <w:overflowPunct w:val="0"/>
        <w:autoSpaceDE w:val="0"/>
        <w:autoSpaceDN w:val="0"/>
        <w:adjustRightInd w:val="0"/>
        <w:spacing w:after="0" w:line="239" w:lineRule="auto"/>
        <w:ind w:left="1998"/>
        <w:jc w:val="both"/>
        <w:rPr>
          <w:rFonts w:ascii="Symbol" w:hAnsi="Symbol" w:cs="Symbol"/>
          <w:sz w:val="26"/>
          <w:szCs w:val="26"/>
        </w:rPr>
      </w:pPr>
      <w:r>
        <w:rPr>
          <w:rFonts w:ascii="Times New Roman" w:hAnsi="Times New Roman" w:cs="Times New Roman"/>
          <w:sz w:val="26"/>
          <w:szCs w:val="26"/>
        </w:rPr>
        <w:t xml:space="preserve">Phòng Tài chính và Kế toán </w:t>
      </w:r>
    </w:p>
    <w:p w:rsidR="00ED7B7D" w:rsidRDefault="00ED7B7D">
      <w:pPr>
        <w:widowControl w:val="0"/>
        <w:autoSpaceDE w:val="0"/>
        <w:autoSpaceDN w:val="0"/>
        <w:adjustRightInd w:val="0"/>
        <w:spacing w:after="0" w:line="151" w:lineRule="exact"/>
        <w:rPr>
          <w:rFonts w:ascii="Symbol" w:hAnsi="Symbol" w:cs="Symbol"/>
          <w:sz w:val="26"/>
          <w:szCs w:val="26"/>
        </w:rPr>
      </w:pPr>
    </w:p>
    <w:p w:rsidR="00ED7B7D" w:rsidRDefault="00400FFA">
      <w:pPr>
        <w:widowControl w:val="0"/>
        <w:numPr>
          <w:ilvl w:val="0"/>
          <w:numId w:val="20"/>
        </w:numPr>
        <w:tabs>
          <w:tab w:val="clear" w:pos="720"/>
          <w:tab w:val="num" w:pos="1998"/>
        </w:tabs>
        <w:overflowPunct w:val="0"/>
        <w:autoSpaceDE w:val="0"/>
        <w:autoSpaceDN w:val="0"/>
        <w:adjustRightInd w:val="0"/>
        <w:spacing w:after="0" w:line="239" w:lineRule="auto"/>
        <w:ind w:left="1998"/>
        <w:jc w:val="both"/>
        <w:rPr>
          <w:rFonts w:ascii="Symbol" w:hAnsi="Symbol" w:cs="Symbol"/>
          <w:sz w:val="26"/>
          <w:szCs w:val="26"/>
        </w:rPr>
      </w:pPr>
      <w:r>
        <w:rPr>
          <w:rFonts w:ascii="Times New Roman" w:hAnsi="Times New Roman" w:cs="Times New Roman"/>
          <w:sz w:val="26"/>
          <w:szCs w:val="26"/>
        </w:rPr>
        <w:t xml:space="preserve">Phòng vận tải và Kho vận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12864" behindDoc="1" locked="0" layoutInCell="0" allowOverlap="1">
                <wp:simplePos x="0" y="0"/>
                <wp:positionH relativeFrom="column">
                  <wp:posOffset>5706745</wp:posOffset>
                </wp:positionH>
                <wp:positionV relativeFrom="paragraph">
                  <wp:posOffset>367030</wp:posOffset>
                </wp:positionV>
                <wp:extent cx="585470" cy="210185"/>
                <wp:effectExtent l="0" t="0" r="0" b="0"/>
                <wp:wrapNone/>
                <wp:docPr id="12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7DFC" id="Rectangle 153" o:spid="_x0000_s1026" style="position:absolute;margin-left:449.35pt;margin-top:28.9pt;width:46.1pt;height:16.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1813888" behindDoc="1" locked="0" layoutInCell="0" allowOverlap="1">
            <wp:simplePos x="0" y="0"/>
            <wp:positionH relativeFrom="column">
              <wp:posOffset>349250</wp:posOffset>
            </wp:positionH>
            <wp:positionV relativeFrom="paragraph">
              <wp:posOffset>269875</wp:posOffset>
            </wp:positionV>
            <wp:extent cx="6010275" cy="524510"/>
            <wp:effectExtent l="0" t="0" r="0" b="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14912" behindDoc="1" locked="0" layoutInCell="0" allowOverlap="1">
            <wp:simplePos x="0" y="0"/>
            <wp:positionH relativeFrom="column">
              <wp:posOffset>349250</wp:posOffset>
            </wp:positionH>
            <wp:positionV relativeFrom="paragraph">
              <wp:posOffset>269875</wp:posOffset>
            </wp:positionV>
            <wp:extent cx="6010275" cy="524510"/>
            <wp:effectExtent l="0" t="0" r="9525" b="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37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338"/>
        <w:rPr>
          <w:rFonts w:ascii="Times New Roman" w:hAnsi="Times New Roman" w:cs="Times New Roman"/>
          <w:sz w:val="24"/>
          <w:szCs w:val="24"/>
        </w:rPr>
      </w:pPr>
      <w:r>
        <w:rPr>
          <w:rFonts w:ascii="Times New Roman" w:hAnsi="Times New Roman" w:cs="Times New Roman"/>
          <w:b/>
          <w:bCs/>
          <w:color w:val="FFFFFF"/>
          <w:sz w:val="21"/>
          <w:szCs w:val="21"/>
        </w:rPr>
        <w:t>21</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142" w:header="720" w:footer="720" w:gutter="0"/>
          <w:cols w:space="720" w:equalWidth="0">
            <w:col w:w="9718"/>
          </w:cols>
          <w:noEndnote/>
        </w:sectPr>
      </w:pPr>
    </w:p>
    <w:p w:rsidR="00ED7B7D" w:rsidRDefault="004E5610">
      <w:pPr>
        <w:widowControl w:val="0"/>
        <w:autoSpaceDE w:val="0"/>
        <w:autoSpaceDN w:val="0"/>
        <w:adjustRightInd w:val="0"/>
        <w:spacing w:after="0" w:line="240" w:lineRule="auto"/>
        <w:ind w:left="840"/>
        <w:rPr>
          <w:rFonts w:ascii="Times New Roman" w:hAnsi="Times New Roman" w:cs="Times New Roman"/>
          <w:sz w:val="24"/>
          <w:szCs w:val="24"/>
        </w:rPr>
      </w:pPr>
      <w:bookmarkStart w:id="22" w:name="page43"/>
      <w:bookmarkEnd w:id="22"/>
      <w:r>
        <w:rPr>
          <w:noProof/>
          <w:lang w:val="vi-VN" w:eastAsia="vi-VN"/>
        </w:rPr>
        <w:lastRenderedPageBreak/>
        <w:drawing>
          <wp:anchor distT="0" distB="0" distL="114300" distR="114300" simplePos="0" relativeHeight="25181593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16960" behindDoc="1" locked="0" layoutInCell="0" allowOverlap="1">
                <wp:simplePos x="0" y="0"/>
                <wp:positionH relativeFrom="column">
                  <wp:posOffset>443865</wp:posOffset>
                </wp:positionH>
                <wp:positionV relativeFrom="paragraph">
                  <wp:posOffset>118110</wp:posOffset>
                </wp:positionV>
                <wp:extent cx="6029325" cy="0"/>
                <wp:effectExtent l="0" t="0" r="0" b="0"/>
                <wp:wrapNone/>
                <wp:docPr id="1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3841F"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9.3pt" to="509.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cRGQ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" o:allowincell="f" strokecolor="#ea4432" strokeweight="1.60864mm"/>
            </w:pict>
          </mc:Fallback>
        </mc:AlternateContent>
      </w:r>
    </w:p>
    <w:p w:rsidR="00ED7B7D" w:rsidRDefault="00400FFA">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b/>
          <w:bCs/>
          <w:sz w:val="26"/>
          <w:szCs w:val="26"/>
        </w:rPr>
        <w:t>4.  Cơ cấu cổ đông</w:t>
      </w:r>
    </w:p>
    <w:p w:rsidR="00ED7B7D" w:rsidRDefault="00ED7B7D">
      <w:pPr>
        <w:widowControl w:val="0"/>
        <w:autoSpaceDE w:val="0"/>
        <w:autoSpaceDN w:val="0"/>
        <w:adjustRightInd w:val="0"/>
        <w:spacing w:after="0" w:line="21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6" w:lineRule="auto"/>
        <w:ind w:left="860" w:right="360"/>
        <w:rPr>
          <w:rFonts w:ascii="Times New Roman" w:hAnsi="Times New Roman" w:cs="Times New Roman"/>
          <w:sz w:val="24"/>
          <w:szCs w:val="24"/>
        </w:rPr>
      </w:pPr>
      <w:r>
        <w:rPr>
          <w:rFonts w:ascii="Times New Roman" w:hAnsi="Times New Roman" w:cs="Times New Roman"/>
          <w:b/>
          <w:bCs/>
          <w:color w:val="244061"/>
          <w:sz w:val="26"/>
          <w:szCs w:val="26"/>
        </w:rPr>
        <w:t xml:space="preserve">4.1. </w:t>
      </w:r>
      <w:r>
        <w:rPr>
          <w:rFonts w:ascii="Times New Roman" w:hAnsi="Times New Roman" w:cs="Times New Roman"/>
          <w:b/>
          <w:bCs/>
          <w:sz w:val="26"/>
          <w:szCs w:val="26"/>
        </w:rPr>
        <w:t>Danh sách cổ đông nắm giữ</w:t>
      </w:r>
      <w:r>
        <w:rPr>
          <w:rFonts w:ascii="Times New Roman" w:hAnsi="Times New Roman" w:cs="Times New Roman"/>
          <w:b/>
          <w:bCs/>
          <w:color w:val="244061"/>
          <w:sz w:val="26"/>
          <w:szCs w:val="26"/>
        </w:rPr>
        <w:t xml:space="preserve"> </w:t>
      </w:r>
      <w:r>
        <w:rPr>
          <w:rFonts w:ascii="Times New Roman" w:hAnsi="Times New Roman" w:cs="Times New Roman"/>
          <w:b/>
          <w:bCs/>
          <w:sz w:val="26"/>
          <w:szCs w:val="26"/>
        </w:rPr>
        <w:t>từ</w:t>
      </w:r>
      <w:r>
        <w:rPr>
          <w:rFonts w:ascii="Times New Roman" w:hAnsi="Times New Roman" w:cs="Times New Roman"/>
          <w:b/>
          <w:bCs/>
          <w:color w:val="244061"/>
          <w:sz w:val="26"/>
          <w:szCs w:val="26"/>
        </w:rPr>
        <w:t xml:space="preserve"> </w:t>
      </w:r>
      <w:r>
        <w:rPr>
          <w:rFonts w:ascii="Times New Roman" w:hAnsi="Times New Roman" w:cs="Times New Roman"/>
          <w:b/>
          <w:bCs/>
          <w:sz w:val="26"/>
          <w:szCs w:val="26"/>
        </w:rPr>
        <w:t>5% trở lên</w:t>
      </w:r>
      <w:r>
        <w:rPr>
          <w:rFonts w:ascii="Times New Roman" w:hAnsi="Times New Roman" w:cs="Times New Roman"/>
          <w:b/>
          <w:bCs/>
          <w:color w:val="244061"/>
          <w:sz w:val="26"/>
          <w:szCs w:val="26"/>
        </w:rPr>
        <w:t xml:space="preserve"> </w:t>
      </w:r>
      <w:r>
        <w:rPr>
          <w:rFonts w:ascii="Times New Roman" w:hAnsi="Times New Roman" w:cs="Times New Roman"/>
          <w:b/>
          <w:bCs/>
          <w:sz w:val="26"/>
          <w:szCs w:val="26"/>
        </w:rPr>
        <w:t>vốn cổ</w:t>
      </w:r>
      <w:r>
        <w:rPr>
          <w:rFonts w:ascii="Times New Roman" w:hAnsi="Times New Roman" w:cs="Times New Roman"/>
          <w:b/>
          <w:bCs/>
          <w:color w:val="244061"/>
          <w:sz w:val="26"/>
          <w:szCs w:val="26"/>
        </w:rPr>
        <w:t xml:space="preserve"> </w:t>
      </w:r>
      <w:r>
        <w:rPr>
          <w:rFonts w:ascii="Times New Roman" w:hAnsi="Times New Roman" w:cs="Times New Roman"/>
          <w:b/>
          <w:bCs/>
          <w:sz w:val="26"/>
          <w:szCs w:val="26"/>
        </w:rPr>
        <w:t>phần của</w:t>
      </w:r>
      <w:r>
        <w:rPr>
          <w:rFonts w:ascii="Times New Roman" w:hAnsi="Times New Roman" w:cs="Times New Roman"/>
          <w:b/>
          <w:bCs/>
          <w:color w:val="244061"/>
          <w:sz w:val="26"/>
          <w:szCs w:val="26"/>
        </w:rPr>
        <w:t xml:space="preserve"> </w:t>
      </w:r>
      <w:r>
        <w:rPr>
          <w:rFonts w:ascii="Times New Roman" w:hAnsi="Times New Roman" w:cs="Times New Roman"/>
          <w:b/>
          <w:bCs/>
          <w:sz w:val="26"/>
          <w:szCs w:val="26"/>
        </w:rPr>
        <w:t>Công ty và những</w:t>
      </w:r>
      <w:r>
        <w:rPr>
          <w:rFonts w:ascii="Times New Roman" w:hAnsi="Times New Roman" w:cs="Times New Roman"/>
          <w:b/>
          <w:bCs/>
          <w:color w:val="244061"/>
          <w:sz w:val="26"/>
          <w:szCs w:val="26"/>
        </w:rPr>
        <w:t xml:space="preserve"> </w:t>
      </w:r>
      <w:r>
        <w:rPr>
          <w:rFonts w:ascii="Times New Roman" w:hAnsi="Times New Roman" w:cs="Times New Roman"/>
          <w:b/>
          <w:bCs/>
          <w:sz w:val="26"/>
          <w:szCs w:val="26"/>
        </w:rPr>
        <w:t>người có liên quan tính tại ngày 20/01/2016</w:t>
      </w:r>
    </w:p>
    <w:p w:rsidR="00ED7B7D" w:rsidRDefault="00ED7B7D">
      <w:pPr>
        <w:widowControl w:val="0"/>
        <w:autoSpaceDE w:val="0"/>
        <w:autoSpaceDN w:val="0"/>
        <w:adjustRightInd w:val="0"/>
        <w:spacing w:after="0" w:line="13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b/>
          <w:bCs/>
          <w:i/>
          <w:iCs/>
          <w:sz w:val="26"/>
          <w:szCs w:val="26"/>
        </w:rPr>
        <w:t>Bảng Cổ đông nắm giữ từ 5% vốn cổ phần của Công ty và những người có liên</w:t>
      </w:r>
    </w:p>
    <w:p w:rsidR="00ED7B7D" w:rsidRDefault="00ED7B7D">
      <w:pPr>
        <w:widowControl w:val="0"/>
        <w:autoSpaceDE w:val="0"/>
        <w:autoSpaceDN w:val="0"/>
        <w:adjustRightInd w:val="0"/>
        <w:spacing w:after="0" w:line="14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100"/>
        <w:rPr>
          <w:rFonts w:ascii="Times New Roman" w:hAnsi="Times New Roman" w:cs="Times New Roman"/>
          <w:sz w:val="24"/>
          <w:szCs w:val="24"/>
        </w:rPr>
      </w:pPr>
      <w:r>
        <w:rPr>
          <w:rFonts w:ascii="Times New Roman" w:hAnsi="Times New Roman" w:cs="Times New Roman"/>
          <w:b/>
          <w:bCs/>
          <w:i/>
          <w:iCs/>
          <w:sz w:val="26"/>
          <w:szCs w:val="26"/>
        </w:rPr>
        <w:t>quan tại ngày 20/01/2016</w:t>
      </w:r>
    </w:p>
    <w:p w:rsidR="00ED7B7D" w:rsidRDefault="00ED7B7D">
      <w:pPr>
        <w:widowControl w:val="0"/>
        <w:autoSpaceDE w:val="0"/>
        <w:autoSpaceDN w:val="0"/>
        <w:adjustRightInd w:val="0"/>
        <w:spacing w:after="0" w:line="13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340"/>
        <w:gridCol w:w="140"/>
        <w:gridCol w:w="80"/>
        <w:gridCol w:w="620"/>
        <w:gridCol w:w="2560"/>
        <w:gridCol w:w="140"/>
        <w:gridCol w:w="80"/>
        <w:gridCol w:w="1860"/>
        <w:gridCol w:w="1060"/>
        <w:gridCol w:w="100"/>
        <w:gridCol w:w="100"/>
        <w:gridCol w:w="920"/>
        <w:gridCol w:w="120"/>
        <w:gridCol w:w="100"/>
        <w:gridCol w:w="1040"/>
        <w:gridCol w:w="140"/>
        <w:gridCol w:w="80"/>
        <w:gridCol w:w="500"/>
        <w:gridCol w:w="120"/>
        <w:gridCol w:w="30"/>
      </w:tblGrid>
      <w:tr w:rsidR="00ED7B7D">
        <w:trPr>
          <w:trHeight w:val="431"/>
        </w:trPr>
        <w:tc>
          <w:tcPr>
            <w:tcW w:w="120" w:type="dxa"/>
            <w:tcBorders>
              <w:top w:val="single" w:sz="8" w:space="0" w:color="215868"/>
              <w:left w:val="single" w:sz="8" w:space="0" w:color="215868"/>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8" w:space="0" w:color="215868"/>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0"/>
                <w:sz w:val="24"/>
                <w:szCs w:val="24"/>
              </w:rPr>
              <w:t>STT</w:t>
            </w:r>
          </w:p>
        </w:tc>
        <w:tc>
          <w:tcPr>
            <w:tcW w:w="140" w:type="dxa"/>
            <w:tcBorders>
              <w:top w:val="single" w:sz="8" w:space="0" w:color="215868"/>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215868"/>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215868"/>
              <w:left w:val="nil"/>
              <w:bottom w:val="nil"/>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vMerge w:val="restart"/>
            <w:tcBorders>
              <w:top w:val="single" w:sz="8" w:space="0" w:color="215868"/>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Tên cổ đông</w:t>
            </w:r>
          </w:p>
        </w:tc>
        <w:tc>
          <w:tcPr>
            <w:tcW w:w="140" w:type="dxa"/>
            <w:tcBorders>
              <w:top w:val="single" w:sz="8" w:space="0" w:color="215868"/>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215868"/>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vMerge w:val="restart"/>
            <w:tcBorders>
              <w:top w:val="single" w:sz="8" w:space="0" w:color="215868"/>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923"/>
              <w:jc w:val="center"/>
              <w:rPr>
                <w:rFonts w:ascii="Times New Roman" w:hAnsi="Times New Roman" w:cs="Times New Roman"/>
                <w:sz w:val="24"/>
                <w:szCs w:val="24"/>
              </w:rPr>
            </w:pPr>
            <w:r>
              <w:rPr>
                <w:rFonts w:ascii="Times New Roman" w:hAnsi="Times New Roman" w:cs="Times New Roman"/>
                <w:b/>
                <w:bCs/>
                <w:w w:val="99"/>
                <w:sz w:val="26"/>
                <w:szCs w:val="26"/>
              </w:rPr>
              <w:t>Địa chỉ</w:t>
            </w:r>
          </w:p>
        </w:tc>
        <w:tc>
          <w:tcPr>
            <w:tcW w:w="1060" w:type="dxa"/>
            <w:tcBorders>
              <w:top w:val="single" w:sz="8" w:space="0" w:color="215868"/>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215868"/>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215868"/>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215868"/>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Mối</w:t>
            </w:r>
          </w:p>
        </w:tc>
        <w:tc>
          <w:tcPr>
            <w:tcW w:w="120" w:type="dxa"/>
            <w:tcBorders>
              <w:top w:val="single" w:sz="8" w:space="0" w:color="215868"/>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215868"/>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215868"/>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Số CP sở</w:t>
            </w:r>
          </w:p>
        </w:tc>
        <w:tc>
          <w:tcPr>
            <w:tcW w:w="140" w:type="dxa"/>
            <w:tcBorders>
              <w:top w:val="single" w:sz="8" w:space="0" w:color="215868"/>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215868"/>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215868"/>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86"/>
                <w:sz w:val="26"/>
                <w:szCs w:val="26"/>
              </w:rPr>
              <w:t>Tỷ lệ</w:t>
            </w:r>
          </w:p>
        </w:tc>
        <w:tc>
          <w:tcPr>
            <w:tcW w:w="120" w:type="dxa"/>
            <w:tcBorders>
              <w:top w:val="single" w:sz="8" w:space="0" w:color="215868"/>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quan hệ</w:t>
            </w:r>
          </w:p>
        </w:tc>
        <w:tc>
          <w:tcPr>
            <w:tcW w:w="12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hữu</w:t>
            </w:r>
          </w:p>
        </w:tc>
        <w:tc>
          <w:tcPr>
            <w:tcW w:w="1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6"/>
                <w:sz w:val="26"/>
                <w:szCs w:val="26"/>
              </w:rPr>
              <w:t>(%)</w:t>
            </w:r>
          </w:p>
        </w:tc>
        <w:tc>
          <w:tcPr>
            <w:tcW w:w="12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0"/>
        </w:trPr>
        <w:tc>
          <w:tcPr>
            <w:tcW w:w="120" w:type="dxa"/>
            <w:tcBorders>
              <w:top w:val="nil"/>
              <w:left w:val="single" w:sz="8" w:space="0" w:color="215868"/>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1"/>
        </w:trPr>
        <w:tc>
          <w:tcPr>
            <w:tcW w:w="120" w:type="dxa"/>
            <w:tcBorders>
              <w:top w:val="nil"/>
              <w:left w:val="single" w:sz="8" w:space="0" w:color="215868"/>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20" w:type="dxa"/>
            <w:tcBorders>
              <w:top w:val="nil"/>
              <w:left w:val="nil"/>
              <w:bottom w:val="single" w:sz="8" w:space="0" w:color="215868"/>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56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6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92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4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single" w:sz="8" w:space="0" w:color="215868"/>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1"/>
        </w:trPr>
        <w:tc>
          <w:tcPr>
            <w:tcW w:w="120" w:type="dxa"/>
            <w:tcBorders>
              <w:top w:val="single" w:sz="8" w:space="0" w:color="D6E3BC"/>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D6E3BC"/>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D6E3BC"/>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vMerge w:val="restart"/>
            <w:tcBorders>
              <w:top w:val="single" w:sz="8" w:space="0" w:color="DAE6C4"/>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Nguyễn Thị Liên</w:t>
            </w:r>
          </w:p>
        </w:tc>
        <w:tc>
          <w:tcPr>
            <w:tcW w:w="14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20" w:type="dxa"/>
            <w:gridSpan w:val="2"/>
            <w:tcBorders>
              <w:top w:val="single" w:sz="8" w:space="0" w:color="DAE6C4"/>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Minh Hương - Hàm Yên -</w:t>
            </w:r>
          </w:p>
        </w:tc>
        <w:tc>
          <w:tcPr>
            <w:tcW w:w="10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vMerge w:val="restart"/>
            <w:tcBorders>
              <w:top w:val="single" w:sz="8" w:space="0" w:color="DAE6C4"/>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1.124.400</w:t>
            </w:r>
          </w:p>
        </w:tc>
        <w:tc>
          <w:tcPr>
            <w:tcW w:w="14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vMerge w:val="restart"/>
            <w:tcBorders>
              <w:top w:val="single" w:sz="8" w:space="0" w:color="DAE6C4"/>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6,99</w:t>
            </w:r>
          </w:p>
        </w:tc>
        <w:tc>
          <w:tcPr>
            <w:tcW w:w="12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5"/>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180" w:type="dxa"/>
            <w:gridSpan w:val="2"/>
            <w:vMerge/>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val="restart"/>
            <w:tcBorders>
              <w:top w:val="nil"/>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Tuyên Quang</w:t>
            </w:r>
          </w:p>
        </w:tc>
        <w:tc>
          <w:tcPr>
            <w:tcW w:w="106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40" w:type="dxa"/>
            <w:vMerge/>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500" w:type="dxa"/>
            <w:vMerge/>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3"/>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DAE6C4"/>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0"/>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single" w:sz="8" w:space="0" w:color="215868"/>
              <w:right w:val="single" w:sz="8" w:space="0" w:color="DAE6C4"/>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gridSpan w:val="2"/>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9"/>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26"/>
                <w:szCs w:val="26"/>
              </w:rPr>
              <w:t>1.1</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Văn Mai</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Minh Hương - Hàm Yên -</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Bố</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6"/>
                <w:szCs w:val="26"/>
              </w:rPr>
              <w:t>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0</w:t>
            </w: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Tuyên Quang</w:t>
            </w: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2"/>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vMerge w:val="restart"/>
            <w:tcBorders>
              <w:top w:val="nil"/>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1</w:t>
            </w: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8"/>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40" w:type="dxa"/>
            <w:vMerge/>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34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26"/>
                <w:szCs w:val="26"/>
              </w:rPr>
              <w:t>1.2</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Hoàng Thị Thủy</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00"/>
              <w:jc w:val="center"/>
              <w:rPr>
                <w:rFonts w:ascii="Times New Roman" w:hAnsi="Times New Roman" w:cs="Times New Roman"/>
                <w:sz w:val="24"/>
                <w:szCs w:val="24"/>
              </w:rPr>
            </w:pPr>
            <w:r>
              <w:rPr>
                <w:rFonts w:ascii="Times New Roman" w:hAnsi="Times New Roman" w:cs="Times New Roman"/>
                <w:sz w:val="26"/>
                <w:szCs w:val="26"/>
              </w:rPr>
              <w:t>Minh Hương - Hàm Yên -</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4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Mẹ</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6"/>
                <w:szCs w:val="26"/>
              </w:rPr>
              <w:t>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5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0</w:t>
            </w: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4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4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Tuyên Quang</w:t>
            </w: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0"/>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16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26"/>
                <w:szCs w:val="26"/>
              </w:rPr>
              <w:t>1.3</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Văn Tiếp</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Times New Roman" w:hAnsi="Times New Roman" w:cs="Times New Roman"/>
                <w:sz w:val="26"/>
                <w:szCs w:val="26"/>
              </w:rPr>
              <w:t>Minh Hương - Hàm Yên -</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Em</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6"/>
                <w:szCs w:val="26"/>
              </w:rPr>
              <w:t>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0</w:t>
            </w: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Tuyên Quang</w:t>
            </w: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trai</w:t>
            </w: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120" w:type="dxa"/>
            <w:tcBorders>
              <w:top w:val="nil"/>
              <w:left w:val="single" w:sz="8" w:space="0" w:color="215868"/>
              <w:bottom w:val="single" w:sz="8" w:space="0" w:color="215868"/>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single" w:sz="8" w:space="0" w:color="215868"/>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6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6"/>
        </w:trPr>
        <w:tc>
          <w:tcPr>
            <w:tcW w:w="120" w:type="dxa"/>
            <w:tcBorders>
              <w:top w:val="single" w:sz="8" w:space="0" w:color="D6E3BC"/>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D6E3BC"/>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D6E3BC"/>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80" w:type="dxa"/>
            <w:gridSpan w:val="2"/>
            <w:tcBorders>
              <w:top w:val="single" w:sz="8" w:space="0" w:color="DAE6C4"/>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Nguyễn Quang Tiến</w:t>
            </w:r>
          </w:p>
        </w:tc>
        <w:tc>
          <w:tcPr>
            <w:tcW w:w="14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20" w:type="dxa"/>
            <w:gridSpan w:val="2"/>
            <w:tcBorders>
              <w:top w:val="single" w:sz="8" w:space="0" w:color="DAE6C4"/>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Tổ 33, Phường Phan Đình</w:t>
            </w:r>
          </w:p>
        </w:tc>
        <w:tc>
          <w:tcPr>
            <w:tcW w:w="10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DAE6C4"/>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DAE6C4"/>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3"/>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DAE6C4"/>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20" w:type="dxa"/>
            <w:gridSpan w:val="2"/>
            <w:tcBorders>
              <w:top w:val="nil"/>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Phùng, TP. Thái Nguyên,</w:t>
            </w:r>
          </w:p>
        </w:tc>
        <w:tc>
          <w:tcPr>
            <w:tcW w:w="10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804.000</w:t>
            </w: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5,00</w:t>
            </w: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DAE6C4"/>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20" w:type="dxa"/>
            <w:gridSpan w:val="2"/>
            <w:tcBorders>
              <w:top w:val="nil"/>
              <w:left w:val="nil"/>
              <w:bottom w:val="nil"/>
              <w:right w:val="nil"/>
            </w:tcBorders>
            <w:shd w:val="clear" w:color="auto" w:fill="DAE6C4"/>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Tỉnh Thái Nguyên</w:t>
            </w:r>
          </w:p>
        </w:tc>
        <w:tc>
          <w:tcPr>
            <w:tcW w:w="10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0"/>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single" w:sz="8" w:space="0" w:color="215868"/>
              <w:right w:val="single" w:sz="8" w:space="0" w:color="DAE6C4"/>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gridSpan w:val="2"/>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140" w:type="dxa"/>
            <w:gridSpan w:val="2"/>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80" w:type="dxa"/>
            <w:gridSpan w:val="2"/>
            <w:tcBorders>
              <w:top w:val="nil"/>
              <w:left w:val="nil"/>
              <w:bottom w:val="single" w:sz="8" w:space="0" w:color="215868"/>
              <w:right w:val="nil"/>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215868"/>
              <w:right w:val="single" w:sz="8" w:space="0" w:color="215868"/>
            </w:tcBorders>
            <w:shd w:val="clear" w:color="auto" w:fill="DAE6C4"/>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6"/>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75" w:lineRule="exact"/>
              <w:ind w:right="140"/>
              <w:jc w:val="center"/>
              <w:rPr>
                <w:rFonts w:ascii="Times New Roman" w:hAnsi="Times New Roman" w:cs="Times New Roman"/>
                <w:sz w:val="24"/>
                <w:szCs w:val="24"/>
              </w:rPr>
            </w:pPr>
            <w:r>
              <w:rPr>
                <w:rFonts w:ascii="Times New Roman" w:hAnsi="Times New Roman" w:cs="Times New Roman"/>
                <w:w w:val="99"/>
                <w:sz w:val="26"/>
                <w:szCs w:val="26"/>
              </w:rPr>
              <w:t>Phường Gia Sàng, TP Thai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75" w:lineRule="exact"/>
              <w:ind w:right="140"/>
              <w:jc w:val="center"/>
              <w:rPr>
                <w:rFonts w:ascii="Times New Roman" w:hAnsi="Times New Roman" w:cs="Times New Roman"/>
                <w:sz w:val="24"/>
                <w:szCs w:val="24"/>
              </w:rPr>
            </w:pPr>
            <w:r>
              <w:rPr>
                <w:rFonts w:ascii="Times New Roman" w:hAnsi="Times New Roman" w:cs="Times New Roman"/>
                <w:sz w:val="26"/>
                <w:szCs w:val="26"/>
              </w:rPr>
              <w:t>Em trai</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9"/>
                <w:sz w:val="26"/>
                <w:szCs w:val="26"/>
              </w:rPr>
              <w:t>482.400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sz w:val="26"/>
                <w:szCs w:val="26"/>
              </w:rPr>
              <w:t>3,00</w:t>
            </w: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ind w:right="50"/>
              <w:jc w:val="right"/>
              <w:rPr>
                <w:rFonts w:ascii="Times New Roman" w:hAnsi="Times New Roman" w:cs="Times New Roman"/>
                <w:sz w:val="24"/>
                <w:szCs w:val="24"/>
              </w:rPr>
            </w:pPr>
            <w:r>
              <w:rPr>
                <w:rFonts w:ascii="Times New Roman" w:hAnsi="Times New Roman" w:cs="Times New Roman"/>
                <w:sz w:val="26"/>
                <w:szCs w:val="26"/>
              </w:rPr>
              <w:t>2.1</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sz w:val="26"/>
                <w:szCs w:val="26"/>
              </w:rPr>
              <w:t>Nguyễn Quang Nguyên</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6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8" w:lineRule="exact"/>
              <w:ind w:left="900"/>
              <w:rPr>
                <w:rFonts w:ascii="Times New Roman" w:hAnsi="Times New Roman" w:cs="Times New Roman"/>
                <w:sz w:val="24"/>
                <w:szCs w:val="24"/>
              </w:rPr>
            </w:pPr>
            <w:r>
              <w:rPr>
                <w:rFonts w:ascii="Times New Roman" w:hAnsi="Times New Roman" w:cs="Times New Roman"/>
                <w:sz w:val="19"/>
                <w:szCs w:val="19"/>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7"/>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9" w:lineRule="exact"/>
              <w:ind w:right="140"/>
              <w:jc w:val="center"/>
              <w:rPr>
                <w:rFonts w:ascii="Times New Roman" w:hAnsi="Times New Roman" w:cs="Times New Roman"/>
                <w:sz w:val="24"/>
                <w:szCs w:val="24"/>
              </w:rPr>
            </w:pPr>
            <w:r>
              <w:rPr>
                <w:rFonts w:ascii="Times New Roman" w:hAnsi="Times New Roman" w:cs="Times New Roman"/>
                <w:sz w:val="19"/>
                <w:szCs w:val="19"/>
              </w:rPr>
              <w:t>Nguyên, Thai Nguyên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4"/>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3"/>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single" w:sz="8" w:space="0" w:color="215868"/>
              <w:right w:val="nil"/>
            </w:tcBorders>
            <w:vAlign w:val="bottom"/>
          </w:tcPr>
          <w:p w:rsidR="00ED7B7D" w:rsidRDefault="00400FFA">
            <w:pPr>
              <w:widowControl w:val="0"/>
              <w:autoSpaceDE w:val="0"/>
              <w:autoSpaceDN w:val="0"/>
              <w:adjustRightInd w:val="0"/>
              <w:spacing w:after="0" w:line="163" w:lineRule="exact"/>
              <w:ind w:left="1620"/>
              <w:rPr>
                <w:rFonts w:ascii="Times New Roman" w:hAnsi="Times New Roman" w:cs="Times New Roman"/>
                <w:sz w:val="24"/>
                <w:szCs w:val="24"/>
              </w:rPr>
            </w:pPr>
            <w:r>
              <w:rPr>
                <w:rFonts w:ascii="Times New Roman" w:hAnsi="Times New Roman" w:cs="Times New Roman"/>
                <w:sz w:val="18"/>
                <w:szCs w:val="18"/>
              </w:rPr>
              <w:t>́</w:t>
            </w:r>
          </w:p>
        </w:tc>
        <w:tc>
          <w:tcPr>
            <w:tcW w:w="10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26"/>
                <w:szCs w:val="26"/>
              </w:rPr>
              <w:t>2.2</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Nguyễn Thị Kim Duyên</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Phường Phú Lãm,Quận Hà</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500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40"/>
              <w:jc w:val="center"/>
              <w:rPr>
                <w:rFonts w:ascii="Times New Roman" w:hAnsi="Times New Roman" w:cs="Times New Roman"/>
                <w:sz w:val="24"/>
                <w:szCs w:val="24"/>
              </w:rPr>
            </w:pPr>
            <w:r>
              <w:rPr>
                <w:rFonts w:ascii="Times New Roman" w:hAnsi="Times New Roman" w:cs="Times New Roman"/>
                <w:w w:val="99"/>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20" w:type="dxa"/>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40"/>
              <w:jc w:val="center"/>
              <w:rPr>
                <w:rFonts w:ascii="Times New Roman" w:hAnsi="Times New Roman" w:cs="Times New Roman"/>
                <w:sz w:val="24"/>
                <w:szCs w:val="24"/>
              </w:rPr>
            </w:pPr>
            <w:r>
              <w:rPr>
                <w:rFonts w:ascii="Times New Roman" w:hAnsi="Times New Roman" w:cs="Times New Roman"/>
                <w:sz w:val="26"/>
                <w:szCs w:val="26"/>
              </w:rPr>
              <w:t>Đông, TP HàNội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1"/>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71"/>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16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4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140" w:type="dxa"/>
            <w:gridSpan w:val="2"/>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3"/>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6"/>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20"/>
              <w:jc w:val="center"/>
              <w:rPr>
                <w:rFonts w:ascii="Times New Roman" w:hAnsi="Times New Roman" w:cs="Times New Roman"/>
                <w:sz w:val="24"/>
                <w:szCs w:val="24"/>
              </w:rPr>
            </w:pPr>
            <w:r>
              <w:rPr>
                <w:rFonts w:ascii="Times New Roman" w:hAnsi="Times New Roman" w:cs="Times New Roman"/>
                <w:sz w:val="26"/>
                <w:szCs w:val="26"/>
              </w:rPr>
              <w:t>Phường Gia Sàng, TP Thai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4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sz w:val="26"/>
                <w:szCs w:val="26"/>
              </w:rPr>
              <w:t>400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0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40"/>
              <w:jc w:val="center"/>
              <w:rPr>
                <w:rFonts w:ascii="Times New Roman" w:hAnsi="Times New Roman" w:cs="Times New Roman"/>
                <w:sz w:val="24"/>
                <w:szCs w:val="24"/>
              </w:rPr>
            </w:pPr>
            <w:r>
              <w:rPr>
                <w:rFonts w:ascii="Times New Roman" w:hAnsi="Times New Roman" w:cs="Times New Roman"/>
                <w:w w:val="99"/>
                <w:sz w:val="26"/>
                <w:szCs w:val="26"/>
              </w:rPr>
              <w:t>0,002</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vMerge w:val="restart"/>
            <w:tcBorders>
              <w:top w:val="nil"/>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2</w:t>
            </w: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20" w:type="dxa"/>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ind w:right="50"/>
              <w:jc w:val="right"/>
              <w:rPr>
                <w:rFonts w:ascii="Times New Roman" w:hAnsi="Times New Roman" w:cs="Times New Roman"/>
                <w:sz w:val="24"/>
                <w:szCs w:val="24"/>
              </w:rPr>
            </w:pPr>
            <w:r>
              <w:rPr>
                <w:rFonts w:ascii="Times New Roman" w:hAnsi="Times New Roman" w:cs="Times New Roman"/>
                <w:sz w:val="26"/>
                <w:szCs w:val="26"/>
              </w:rPr>
              <w:t>2.3</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sz w:val="26"/>
                <w:szCs w:val="26"/>
              </w:rPr>
              <w:t>Nguyễn Thị Thu Hồng</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6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8" w:lineRule="exact"/>
              <w:ind w:left="900"/>
              <w:rPr>
                <w:rFonts w:ascii="Times New Roman" w:hAnsi="Times New Roman" w:cs="Times New Roman"/>
                <w:sz w:val="24"/>
                <w:szCs w:val="24"/>
              </w:rPr>
            </w:pPr>
            <w:r>
              <w:rPr>
                <w:rFonts w:ascii="Times New Roman" w:hAnsi="Times New Roman" w:cs="Times New Roman"/>
                <w:sz w:val="19"/>
                <w:szCs w:val="19"/>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7"/>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20" w:type="dxa"/>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9" w:lineRule="exact"/>
              <w:ind w:right="140"/>
              <w:jc w:val="center"/>
              <w:rPr>
                <w:rFonts w:ascii="Times New Roman" w:hAnsi="Times New Roman" w:cs="Times New Roman"/>
                <w:sz w:val="24"/>
                <w:szCs w:val="24"/>
              </w:rPr>
            </w:pPr>
            <w:r>
              <w:rPr>
                <w:rFonts w:ascii="Times New Roman" w:hAnsi="Times New Roman" w:cs="Times New Roman"/>
                <w:sz w:val="19"/>
                <w:szCs w:val="19"/>
              </w:rPr>
              <w:t>Nguyên, Thai Nguyên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4"/>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4"/>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84" w:lineRule="exact"/>
              <w:ind w:left="1620"/>
              <w:rPr>
                <w:rFonts w:ascii="Times New Roman" w:hAnsi="Times New Roman" w:cs="Times New Roman"/>
                <w:sz w:val="24"/>
                <w:szCs w:val="24"/>
              </w:rPr>
            </w:pPr>
            <w:r>
              <w:rPr>
                <w:rFonts w:ascii="Times New Roman" w:hAnsi="Times New Roman" w:cs="Times New Roman"/>
                <w:sz w:val="9"/>
                <w:szCs w:val="9"/>
              </w:rPr>
              <w:t>́</w:t>
            </w: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0"/>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70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8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16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40" w:type="dxa"/>
            <w:gridSpan w:val="2"/>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140" w:type="dxa"/>
            <w:gridSpan w:val="2"/>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700" w:type="dxa"/>
            <w:gridSpan w:val="3"/>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26"/>
                <w:szCs w:val="26"/>
              </w:rPr>
              <w:t>2.4</w:t>
            </w:r>
          </w:p>
        </w:tc>
        <w:tc>
          <w:tcPr>
            <w:tcW w:w="270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Nguyễn Thị Thúy Nga</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20"/>
              <w:jc w:val="center"/>
              <w:rPr>
                <w:rFonts w:ascii="Times New Roman" w:hAnsi="Times New Roman" w:cs="Times New Roman"/>
                <w:sz w:val="24"/>
                <w:szCs w:val="24"/>
              </w:rPr>
            </w:pPr>
            <w:r>
              <w:rPr>
                <w:rFonts w:ascii="Times New Roman" w:hAnsi="Times New Roman" w:cs="Times New Roman"/>
                <w:sz w:val="26"/>
                <w:szCs w:val="26"/>
              </w:rPr>
              <w:t>Thi ̣trấn Soc Sơn, Ha Nội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right="14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500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right="40"/>
              <w:jc w:val="center"/>
              <w:rPr>
                <w:rFonts w:ascii="Times New Roman" w:hAnsi="Times New Roman" w:cs="Times New Roman"/>
                <w:sz w:val="24"/>
                <w:szCs w:val="24"/>
              </w:rPr>
            </w:pPr>
            <w:r>
              <w:rPr>
                <w:rFonts w:ascii="Times New Roman" w:hAnsi="Times New Roman" w:cs="Times New Roman"/>
                <w:w w:val="99"/>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0"/>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860" w:type="dxa"/>
            <w:tcBorders>
              <w:top w:val="nil"/>
              <w:left w:val="nil"/>
              <w:bottom w:val="single" w:sz="8" w:space="0" w:color="215868"/>
              <w:right w:val="nil"/>
            </w:tcBorders>
            <w:vAlign w:val="bottom"/>
          </w:tcPr>
          <w:p w:rsidR="00ED7B7D" w:rsidRDefault="00400FFA">
            <w:pPr>
              <w:widowControl w:val="0"/>
              <w:autoSpaceDE w:val="0"/>
              <w:autoSpaceDN w:val="0"/>
              <w:adjustRightInd w:val="0"/>
              <w:spacing w:after="0" w:line="229" w:lineRule="exact"/>
              <w:ind w:left="1260"/>
              <w:rPr>
                <w:rFonts w:ascii="Times New Roman" w:hAnsi="Times New Roman" w:cs="Times New Roman"/>
                <w:sz w:val="24"/>
                <w:szCs w:val="24"/>
              </w:rPr>
            </w:pPr>
            <w:r>
              <w:rPr>
                <w:rFonts w:ascii="Times New Roman" w:hAnsi="Times New Roman" w:cs="Times New Roman"/>
                <w:sz w:val="26"/>
                <w:szCs w:val="26"/>
              </w:rPr>
              <w:t>́</w:t>
            </w:r>
          </w:p>
        </w:tc>
        <w:tc>
          <w:tcPr>
            <w:tcW w:w="1160" w:type="dxa"/>
            <w:gridSpan w:val="2"/>
            <w:tcBorders>
              <w:top w:val="nil"/>
              <w:left w:val="nil"/>
              <w:bottom w:val="single" w:sz="8" w:space="0" w:color="215868"/>
              <w:right w:val="single" w:sz="8" w:space="0" w:color="215868"/>
            </w:tcBorders>
            <w:vAlign w:val="bottom"/>
          </w:tcPr>
          <w:p w:rsidR="00ED7B7D" w:rsidRDefault="00400FFA">
            <w:pPr>
              <w:widowControl w:val="0"/>
              <w:autoSpaceDE w:val="0"/>
              <w:autoSpaceDN w:val="0"/>
              <w:adjustRightInd w:val="0"/>
              <w:spacing w:after="0" w:line="229" w:lineRule="exact"/>
              <w:ind w:left="440"/>
              <w:rPr>
                <w:rFonts w:ascii="Times New Roman" w:hAnsi="Times New Roman" w:cs="Times New Roman"/>
                <w:sz w:val="24"/>
                <w:szCs w:val="24"/>
              </w:rPr>
            </w:pPr>
            <w:r>
              <w:rPr>
                <w:rFonts w:ascii="Times New Roman" w:hAnsi="Times New Roman" w:cs="Times New Roman"/>
                <w:sz w:val="26"/>
                <w:szCs w:val="26"/>
              </w:rPr>
              <w:t>̀</w:t>
            </w: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6"/>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20"/>
              <w:jc w:val="center"/>
              <w:rPr>
                <w:rFonts w:ascii="Times New Roman" w:hAnsi="Times New Roman" w:cs="Times New Roman"/>
                <w:sz w:val="24"/>
                <w:szCs w:val="24"/>
              </w:rPr>
            </w:pPr>
            <w:r>
              <w:rPr>
                <w:rFonts w:ascii="Times New Roman" w:hAnsi="Times New Roman" w:cs="Times New Roman"/>
                <w:sz w:val="26"/>
                <w:szCs w:val="26"/>
              </w:rPr>
              <w:t>Phan Đình Phùng, TP Thai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20"/>
              <w:jc w:val="center"/>
              <w:rPr>
                <w:rFonts w:ascii="Times New Roman" w:hAnsi="Times New Roman" w:cs="Times New Roman"/>
                <w:sz w:val="24"/>
                <w:szCs w:val="24"/>
              </w:rPr>
            </w:pPr>
            <w:r>
              <w:rPr>
                <w:rFonts w:ascii="Times New Roman" w:hAnsi="Times New Roman" w:cs="Times New Roman"/>
                <w:w w:val="98"/>
                <w:sz w:val="26"/>
                <w:szCs w:val="26"/>
              </w:rPr>
              <w:t>Vợ</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sz w:val="26"/>
                <w:szCs w:val="26"/>
              </w:rPr>
              <w:t>400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0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40"/>
              <w:jc w:val="center"/>
              <w:rPr>
                <w:rFonts w:ascii="Times New Roman" w:hAnsi="Times New Roman" w:cs="Times New Roman"/>
                <w:sz w:val="24"/>
                <w:szCs w:val="24"/>
              </w:rPr>
            </w:pPr>
            <w:r>
              <w:rPr>
                <w:rFonts w:ascii="Times New Roman" w:hAnsi="Times New Roman" w:cs="Times New Roman"/>
                <w:w w:val="99"/>
                <w:sz w:val="26"/>
                <w:szCs w:val="26"/>
              </w:rPr>
              <w:t>0,002</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ind w:right="50"/>
              <w:jc w:val="right"/>
              <w:rPr>
                <w:rFonts w:ascii="Times New Roman" w:hAnsi="Times New Roman" w:cs="Times New Roman"/>
                <w:sz w:val="24"/>
                <w:szCs w:val="24"/>
              </w:rPr>
            </w:pPr>
            <w:r>
              <w:rPr>
                <w:rFonts w:ascii="Times New Roman" w:hAnsi="Times New Roman" w:cs="Times New Roman"/>
                <w:sz w:val="26"/>
                <w:szCs w:val="26"/>
              </w:rPr>
              <w:t>2.5</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sz w:val="26"/>
                <w:szCs w:val="26"/>
              </w:rPr>
              <w:t>Dương Thị Cúc</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6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8" w:lineRule="exact"/>
              <w:ind w:left="900"/>
              <w:rPr>
                <w:rFonts w:ascii="Times New Roman" w:hAnsi="Times New Roman" w:cs="Times New Roman"/>
                <w:sz w:val="24"/>
                <w:szCs w:val="24"/>
              </w:rPr>
            </w:pPr>
            <w:r>
              <w:rPr>
                <w:rFonts w:ascii="Times New Roman" w:hAnsi="Times New Roman" w:cs="Times New Roman"/>
                <w:sz w:val="19"/>
                <w:szCs w:val="19"/>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7"/>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9" w:lineRule="exact"/>
              <w:ind w:right="120"/>
              <w:jc w:val="center"/>
              <w:rPr>
                <w:rFonts w:ascii="Times New Roman" w:hAnsi="Times New Roman" w:cs="Times New Roman"/>
                <w:sz w:val="24"/>
                <w:szCs w:val="24"/>
              </w:rPr>
            </w:pPr>
            <w:r>
              <w:rPr>
                <w:rFonts w:ascii="Times New Roman" w:hAnsi="Times New Roman" w:cs="Times New Roman"/>
                <w:sz w:val="19"/>
                <w:szCs w:val="19"/>
              </w:rPr>
              <w:t>Nguyên, tinh Thai Nguyên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4"/>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3"/>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single" w:sz="8" w:space="0" w:color="215868"/>
              <w:right w:val="nil"/>
            </w:tcBorders>
            <w:vAlign w:val="bottom"/>
          </w:tcPr>
          <w:p w:rsidR="00ED7B7D" w:rsidRDefault="00400FFA">
            <w:pPr>
              <w:widowControl w:val="0"/>
              <w:autoSpaceDE w:val="0"/>
              <w:autoSpaceDN w:val="0"/>
              <w:adjustRightInd w:val="0"/>
              <w:spacing w:after="0" w:line="163" w:lineRule="exact"/>
              <w:ind w:left="1140"/>
              <w:rPr>
                <w:rFonts w:ascii="Times New Roman" w:hAnsi="Times New Roman" w:cs="Times New Roman"/>
                <w:sz w:val="24"/>
                <w:szCs w:val="24"/>
              </w:rPr>
            </w:pPr>
            <w:r>
              <w:rPr>
                <w:rFonts w:ascii="Times New Roman" w:hAnsi="Times New Roman" w:cs="Times New Roman"/>
                <w:sz w:val="18"/>
                <w:szCs w:val="18"/>
              </w:rPr>
              <w:t>̉</w:t>
            </w:r>
          </w:p>
        </w:tc>
        <w:tc>
          <w:tcPr>
            <w:tcW w:w="1160" w:type="dxa"/>
            <w:gridSpan w:val="2"/>
            <w:tcBorders>
              <w:top w:val="nil"/>
              <w:left w:val="nil"/>
              <w:bottom w:val="single" w:sz="8" w:space="0" w:color="215868"/>
              <w:right w:val="single" w:sz="8" w:space="0" w:color="215868"/>
            </w:tcBorders>
            <w:vAlign w:val="bottom"/>
          </w:tcPr>
          <w:p w:rsidR="00ED7B7D" w:rsidRDefault="00400FFA">
            <w:pPr>
              <w:widowControl w:val="0"/>
              <w:autoSpaceDE w:val="0"/>
              <w:autoSpaceDN w:val="0"/>
              <w:adjustRightInd w:val="0"/>
              <w:spacing w:after="0" w:line="163" w:lineRule="exact"/>
              <w:rPr>
                <w:rFonts w:ascii="Times New Roman" w:hAnsi="Times New Roman" w:cs="Times New Roman"/>
                <w:sz w:val="24"/>
                <w:szCs w:val="24"/>
              </w:rPr>
            </w:pPr>
            <w:r>
              <w:rPr>
                <w:rFonts w:ascii="Times New Roman" w:hAnsi="Times New Roman" w:cs="Times New Roman"/>
                <w:sz w:val="18"/>
                <w:szCs w:val="18"/>
              </w:rPr>
              <w:t>́</w:t>
            </w: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6"/>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20"/>
              <w:jc w:val="center"/>
              <w:rPr>
                <w:rFonts w:ascii="Times New Roman" w:hAnsi="Times New Roman" w:cs="Times New Roman"/>
                <w:sz w:val="24"/>
                <w:szCs w:val="24"/>
              </w:rPr>
            </w:pPr>
            <w:r>
              <w:rPr>
                <w:rFonts w:ascii="Times New Roman" w:hAnsi="Times New Roman" w:cs="Times New Roman"/>
                <w:sz w:val="26"/>
                <w:szCs w:val="26"/>
              </w:rPr>
              <w:t>Phan Đình Phùng, TP Thai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40"/>
              <w:jc w:val="center"/>
              <w:rPr>
                <w:rFonts w:ascii="Times New Roman" w:hAnsi="Times New Roman" w:cs="Times New Roman"/>
                <w:sz w:val="24"/>
                <w:szCs w:val="24"/>
              </w:rPr>
            </w:pPr>
            <w:r>
              <w:rPr>
                <w:rFonts w:ascii="Times New Roman" w:hAnsi="Times New Roman" w:cs="Times New Roman"/>
                <w:sz w:val="26"/>
                <w:szCs w:val="26"/>
              </w:rPr>
              <w:t>Con gái</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sz w:val="26"/>
                <w:szCs w:val="26"/>
              </w:rPr>
              <w:t>500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0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40"/>
              <w:jc w:val="center"/>
              <w:rPr>
                <w:rFonts w:ascii="Times New Roman" w:hAnsi="Times New Roman" w:cs="Times New Roman"/>
                <w:sz w:val="24"/>
                <w:szCs w:val="24"/>
              </w:rPr>
            </w:pPr>
            <w:r>
              <w:rPr>
                <w:rFonts w:ascii="Times New Roman" w:hAnsi="Times New Roman" w:cs="Times New Roman"/>
                <w:w w:val="99"/>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0"/>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ind w:right="50"/>
              <w:jc w:val="right"/>
              <w:rPr>
                <w:rFonts w:ascii="Times New Roman" w:hAnsi="Times New Roman" w:cs="Times New Roman"/>
                <w:sz w:val="24"/>
                <w:szCs w:val="24"/>
              </w:rPr>
            </w:pPr>
            <w:r>
              <w:rPr>
                <w:rFonts w:ascii="Times New Roman" w:hAnsi="Times New Roman" w:cs="Times New Roman"/>
                <w:sz w:val="26"/>
                <w:szCs w:val="26"/>
              </w:rPr>
              <w:t>2.6</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sz w:val="26"/>
                <w:szCs w:val="26"/>
              </w:rPr>
              <w:t>Nguyễn Thu Trà</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6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9" w:lineRule="exact"/>
              <w:ind w:left="900"/>
              <w:rPr>
                <w:rFonts w:ascii="Times New Roman" w:hAnsi="Times New Roman" w:cs="Times New Roman"/>
                <w:sz w:val="24"/>
                <w:szCs w:val="24"/>
              </w:rPr>
            </w:pPr>
            <w:r>
              <w:rPr>
                <w:rFonts w:ascii="Times New Roman" w:hAnsi="Times New Roman" w:cs="Times New Roman"/>
                <w:sz w:val="19"/>
                <w:szCs w:val="19"/>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4"/>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9" w:lineRule="exact"/>
              <w:ind w:right="120"/>
              <w:jc w:val="center"/>
              <w:rPr>
                <w:rFonts w:ascii="Times New Roman" w:hAnsi="Times New Roman" w:cs="Times New Roman"/>
                <w:sz w:val="24"/>
                <w:szCs w:val="24"/>
              </w:rPr>
            </w:pPr>
            <w:r>
              <w:rPr>
                <w:rFonts w:ascii="Times New Roman" w:hAnsi="Times New Roman" w:cs="Times New Roman"/>
                <w:sz w:val="19"/>
                <w:szCs w:val="19"/>
              </w:rPr>
              <w:t>Nguyên, tinh Thai Nguyên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6"/>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3"/>
        </w:trPr>
        <w:tc>
          <w:tcPr>
            <w:tcW w:w="120" w:type="dxa"/>
            <w:tcBorders>
              <w:top w:val="nil"/>
              <w:left w:val="single" w:sz="8" w:space="0" w:color="215868"/>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D6E3BC"/>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D6E3BC"/>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single" w:sz="8" w:space="0" w:color="215868"/>
              <w:right w:val="nil"/>
            </w:tcBorders>
            <w:vAlign w:val="bottom"/>
          </w:tcPr>
          <w:p w:rsidR="00ED7B7D" w:rsidRDefault="00400FFA">
            <w:pPr>
              <w:widowControl w:val="0"/>
              <w:autoSpaceDE w:val="0"/>
              <w:autoSpaceDN w:val="0"/>
              <w:adjustRightInd w:val="0"/>
              <w:spacing w:after="0" w:line="163" w:lineRule="exact"/>
              <w:ind w:left="1140"/>
              <w:rPr>
                <w:rFonts w:ascii="Times New Roman" w:hAnsi="Times New Roman" w:cs="Times New Roman"/>
                <w:sz w:val="24"/>
                <w:szCs w:val="24"/>
              </w:rPr>
            </w:pPr>
            <w:r>
              <w:rPr>
                <w:rFonts w:ascii="Times New Roman" w:hAnsi="Times New Roman" w:cs="Times New Roman"/>
                <w:sz w:val="18"/>
                <w:szCs w:val="18"/>
              </w:rPr>
              <w:t>̉</w:t>
            </w:r>
          </w:p>
        </w:tc>
        <w:tc>
          <w:tcPr>
            <w:tcW w:w="1160" w:type="dxa"/>
            <w:gridSpan w:val="2"/>
            <w:tcBorders>
              <w:top w:val="nil"/>
              <w:left w:val="nil"/>
              <w:bottom w:val="single" w:sz="8" w:space="0" w:color="215868"/>
              <w:right w:val="single" w:sz="8" w:space="0" w:color="215868"/>
            </w:tcBorders>
            <w:vAlign w:val="bottom"/>
          </w:tcPr>
          <w:p w:rsidR="00ED7B7D" w:rsidRDefault="00400FFA">
            <w:pPr>
              <w:widowControl w:val="0"/>
              <w:autoSpaceDE w:val="0"/>
              <w:autoSpaceDN w:val="0"/>
              <w:adjustRightInd w:val="0"/>
              <w:spacing w:after="0" w:line="163" w:lineRule="exact"/>
              <w:rPr>
                <w:rFonts w:ascii="Times New Roman" w:hAnsi="Times New Roman" w:cs="Times New Roman"/>
                <w:sz w:val="24"/>
                <w:szCs w:val="24"/>
              </w:rPr>
            </w:pPr>
            <w:r>
              <w:rPr>
                <w:rFonts w:ascii="Times New Roman" w:hAnsi="Times New Roman" w:cs="Times New Roman"/>
                <w:sz w:val="18"/>
                <w:szCs w:val="18"/>
              </w:rPr>
              <w:t>́</w:t>
            </w: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6"/>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020" w:type="dxa"/>
            <w:gridSpan w:val="3"/>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20"/>
              <w:jc w:val="center"/>
              <w:rPr>
                <w:rFonts w:ascii="Times New Roman" w:hAnsi="Times New Roman" w:cs="Times New Roman"/>
                <w:sz w:val="24"/>
                <w:szCs w:val="24"/>
              </w:rPr>
            </w:pPr>
            <w:r>
              <w:rPr>
                <w:rFonts w:ascii="Times New Roman" w:hAnsi="Times New Roman" w:cs="Times New Roman"/>
                <w:sz w:val="26"/>
                <w:szCs w:val="26"/>
              </w:rPr>
              <w:t>Phan Đình Phùng, TP Thai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4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65" w:lineRule="exact"/>
              <w:ind w:right="120"/>
              <w:jc w:val="center"/>
              <w:rPr>
                <w:rFonts w:ascii="Times New Roman" w:hAnsi="Times New Roman" w:cs="Times New Roman"/>
                <w:sz w:val="24"/>
                <w:szCs w:val="24"/>
              </w:rPr>
            </w:pPr>
            <w:r>
              <w:rPr>
                <w:rFonts w:ascii="Times New Roman" w:hAnsi="Times New Roman" w:cs="Times New Roman"/>
                <w:w w:val="99"/>
                <w:sz w:val="26"/>
                <w:szCs w:val="26"/>
              </w:rPr>
              <w:t>Con trai</w:t>
            </w: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w w:val="99"/>
                <w:sz w:val="26"/>
                <w:szCs w:val="26"/>
              </w:rPr>
              <w:t>683.400</w:t>
            </w: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65" w:lineRule="exact"/>
              <w:jc w:val="center"/>
              <w:rPr>
                <w:rFonts w:ascii="Times New Roman" w:hAnsi="Times New Roman" w:cs="Times New Roman"/>
                <w:sz w:val="24"/>
                <w:szCs w:val="24"/>
              </w:rPr>
            </w:pPr>
            <w:r>
              <w:rPr>
                <w:rFonts w:ascii="Times New Roman" w:hAnsi="Times New Roman" w:cs="Times New Roman"/>
                <w:sz w:val="26"/>
                <w:szCs w:val="26"/>
              </w:rPr>
              <w:t>4,25</w:t>
            </w: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ind w:right="50"/>
              <w:jc w:val="right"/>
              <w:rPr>
                <w:rFonts w:ascii="Times New Roman" w:hAnsi="Times New Roman" w:cs="Times New Roman"/>
                <w:sz w:val="24"/>
                <w:szCs w:val="24"/>
              </w:rPr>
            </w:pPr>
            <w:r>
              <w:rPr>
                <w:rFonts w:ascii="Times New Roman" w:hAnsi="Times New Roman" w:cs="Times New Roman"/>
                <w:sz w:val="26"/>
                <w:szCs w:val="26"/>
              </w:rPr>
              <w:t>2.7</w:t>
            </w:r>
          </w:p>
        </w:tc>
        <w:tc>
          <w:tcPr>
            <w:tcW w:w="2700" w:type="dxa"/>
            <w:gridSpan w:val="2"/>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33" w:lineRule="exact"/>
              <w:rPr>
                <w:rFonts w:ascii="Times New Roman" w:hAnsi="Times New Roman" w:cs="Times New Roman"/>
                <w:sz w:val="24"/>
                <w:szCs w:val="24"/>
              </w:rPr>
            </w:pPr>
            <w:r>
              <w:rPr>
                <w:rFonts w:ascii="Times New Roman" w:hAnsi="Times New Roman" w:cs="Times New Roman"/>
                <w:sz w:val="26"/>
                <w:szCs w:val="26"/>
              </w:rPr>
              <w:t>Nguyễn Ngọc Lâm</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60" w:type="dxa"/>
            <w:gridSpan w:val="2"/>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8" w:lineRule="exact"/>
              <w:ind w:left="900"/>
              <w:rPr>
                <w:rFonts w:ascii="Times New Roman" w:hAnsi="Times New Roman" w:cs="Times New Roman"/>
                <w:sz w:val="24"/>
                <w:szCs w:val="24"/>
              </w:rPr>
            </w:pPr>
            <w:r>
              <w:rPr>
                <w:rFonts w:ascii="Times New Roman" w:hAnsi="Times New Roman" w:cs="Times New Roman"/>
                <w:sz w:val="19"/>
                <w:szCs w:val="19"/>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7"/>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700" w:type="dxa"/>
            <w:gridSpan w:val="2"/>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20" w:type="dxa"/>
            <w:gridSpan w:val="3"/>
            <w:vMerge w:val="restart"/>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179" w:lineRule="exact"/>
              <w:ind w:right="120"/>
              <w:jc w:val="center"/>
              <w:rPr>
                <w:rFonts w:ascii="Times New Roman" w:hAnsi="Times New Roman" w:cs="Times New Roman"/>
                <w:sz w:val="24"/>
                <w:szCs w:val="24"/>
              </w:rPr>
            </w:pPr>
            <w:r>
              <w:rPr>
                <w:rFonts w:ascii="Times New Roman" w:hAnsi="Times New Roman" w:cs="Times New Roman"/>
                <w:sz w:val="19"/>
                <w:szCs w:val="19"/>
              </w:rPr>
              <w:t>Nguyên, tinh Thai Nguyên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4"/>
        </w:trPr>
        <w:tc>
          <w:tcPr>
            <w:tcW w:w="120" w:type="dxa"/>
            <w:tcBorders>
              <w:top w:val="nil"/>
              <w:left w:val="single" w:sz="8" w:space="0" w:color="215868"/>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020" w:type="dxa"/>
            <w:gridSpan w:val="3"/>
            <w:vMerge/>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7"/>
        </w:trPr>
        <w:tc>
          <w:tcPr>
            <w:tcW w:w="120" w:type="dxa"/>
            <w:tcBorders>
              <w:top w:val="nil"/>
              <w:left w:val="single" w:sz="8" w:space="0" w:color="215868"/>
              <w:bottom w:val="single" w:sz="8" w:space="0" w:color="215868"/>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single" w:sz="8" w:space="0" w:color="215868"/>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215868"/>
              <w:right w:val="single" w:sz="8" w:space="0" w:color="215868"/>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215868"/>
              <w:right w:val="nil"/>
            </w:tcBorders>
            <w:vAlign w:val="bottom"/>
          </w:tcPr>
          <w:p w:rsidR="00ED7B7D" w:rsidRDefault="00400FFA">
            <w:pPr>
              <w:widowControl w:val="0"/>
              <w:autoSpaceDE w:val="0"/>
              <w:autoSpaceDN w:val="0"/>
              <w:adjustRightInd w:val="0"/>
              <w:spacing w:after="0" w:line="163" w:lineRule="exact"/>
              <w:ind w:left="1140"/>
              <w:rPr>
                <w:rFonts w:ascii="Times New Roman" w:hAnsi="Times New Roman" w:cs="Times New Roman"/>
                <w:sz w:val="24"/>
                <w:szCs w:val="24"/>
              </w:rPr>
            </w:pPr>
            <w:r>
              <w:rPr>
                <w:rFonts w:ascii="Times New Roman" w:hAnsi="Times New Roman" w:cs="Times New Roman"/>
                <w:sz w:val="18"/>
                <w:szCs w:val="18"/>
              </w:rPr>
              <w:t>̉</w:t>
            </w:r>
          </w:p>
        </w:tc>
        <w:tc>
          <w:tcPr>
            <w:tcW w:w="1160" w:type="dxa"/>
            <w:gridSpan w:val="2"/>
            <w:tcBorders>
              <w:top w:val="nil"/>
              <w:left w:val="nil"/>
              <w:bottom w:val="single" w:sz="8" w:space="0" w:color="215868"/>
              <w:right w:val="single" w:sz="8" w:space="0" w:color="215868"/>
            </w:tcBorders>
            <w:vAlign w:val="bottom"/>
          </w:tcPr>
          <w:p w:rsidR="00ED7B7D" w:rsidRDefault="00400FFA">
            <w:pPr>
              <w:widowControl w:val="0"/>
              <w:autoSpaceDE w:val="0"/>
              <w:autoSpaceDN w:val="0"/>
              <w:adjustRightInd w:val="0"/>
              <w:spacing w:after="0" w:line="163" w:lineRule="exact"/>
              <w:rPr>
                <w:rFonts w:ascii="Times New Roman" w:hAnsi="Times New Roman" w:cs="Times New Roman"/>
                <w:sz w:val="24"/>
                <w:szCs w:val="24"/>
              </w:rPr>
            </w:pPr>
            <w:r>
              <w:rPr>
                <w:rFonts w:ascii="Times New Roman" w:hAnsi="Times New Roman" w:cs="Times New Roman"/>
                <w:sz w:val="18"/>
                <w:szCs w:val="18"/>
              </w:rPr>
              <w:t>́</w:t>
            </w: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5"/>
        </w:trPr>
        <w:tc>
          <w:tcPr>
            <w:tcW w:w="120" w:type="dxa"/>
            <w:tcBorders>
              <w:top w:val="single" w:sz="8" w:space="0" w:color="C2D69B"/>
              <w:left w:val="single" w:sz="8" w:space="0" w:color="215868"/>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single" w:sz="8" w:space="0" w:color="C2D69B"/>
              <w:left w:val="nil"/>
              <w:bottom w:val="nil"/>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C2D69B"/>
              <w:left w:val="nil"/>
              <w:bottom w:val="nil"/>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640" w:type="dxa"/>
            <w:gridSpan w:val="4"/>
            <w:tcBorders>
              <w:top w:val="single" w:sz="8" w:space="0" w:color="C2D6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300"/>
              <w:rPr>
                <w:rFonts w:ascii="Times New Roman" w:hAnsi="Times New Roman" w:cs="Times New Roman"/>
                <w:sz w:val="24"/>
                <w:szCs w:val="24"/>
              </w:rPr>
            </w:pPr>
            <w:r>
              <w:rPr>
                <w:rFonts w:ascii="Times New Roman" w:hAnsi="Times New Roman" w:cs="Times New Roman"/>
                <w:b/>
                <w:bCs/>
                <w:sz w:val="26"/>
                <w:szCs w:val="26"/>
              </w:rPr>
              <w:t>TỔNG CỘNG</w:t>
            </w:r>
          </w:p>
        </w:tc>
        <w:tc>
          <w:tcPr>
            <w:tcW w:w="106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C2D69B"/>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C2D69B"/>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single" w:sz="8" w:space="0" w:color="C2D6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1.928.400</w:t>
            </w:r>
          </w:p>
        </w:tc>
        <w:tc>
          <w:tcPr>
            <w:tcW w:w="140" w:type="dxa"/>
            <w:tcBorders>
              <w:top w:val="single" w:sz="8" w:space="0" w:color="C2D69B"/>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C2D6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81"/>
                <w:sz w:val="26"/>
                <w:szCs w:val="26"/>
              </w:rPr>
              <w:t>11,99</w:t>
            </w:r>
          </w:p>
        </w:tc>
        <w:tc>
          <w:tcPr>
            <w:tcW w:w="120" w:type="dxa"/>
            <w:tcBorders>
              <w:top w:val="single" w:sz="8" w:space="0" w:color="C2D69B"/>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0"/>
        </w:trPr>
        <w:tc>
          <w:tcPr>
            <w:tcW w:w="120" w:type="dxa"/>
            <w:tcBorders>
              <w:top w:val="nil"/>
              <w:left w:val="single" w:sz="8" w:space="0" w:color="215868"/>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44061"/>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20" w:type="dxa"/>
            <w:tcBorders>
              <w:top w:val="nil"/>
              <w:left w:val="nil"/>
              <w:bottom w:val="single" w:sz="8" w:space="0" w:color="244061"/>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56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44061"/>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44061"/>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92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244061"/>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0" w:type="dxa"/>
            <w:tcBorders>
              <w:top w:val="nil"/>
              <w:left w:val="nil"/>
              <w:bottom w:val="single" w:sz="8" w:space="0" w:color="244061"/>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0" w:type="dxa"/>
            <w:tcBorders>
              <w:top w:val="nil"/>
              <w:left w:val="nil"/>
              <w:bottom w:val="single" w:sz="8" w:space="0" w:color="244061"/>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244061"/>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17984" behindDoc="1" locked="0" layoutInCell="0" allowOverlap="1">
                <wp:simplePos x="0" y="0"/>
                <wp:positionH relativeFrom="column">
                  <wp:posOffset>-635</wp:posOffset>
                </wp:positionH>
                <wp:positionV relativeFrom="paragraph">
                  <wp:posOffset>-6650355</wp:posOffset>
                </wp:positionV>
                <wp:extent cx="17780" cy="19685"/>
                <wp:effectExtent l="0" t="0" r="0" b="0"/>
                <wp:wrapNone/>
                <wp:docPr id="19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9A06" id="Rectangle 158" o:spid="_x0000_s1026" style="position:absolute;margin-left:-.05pt;margin-top:-523.65pt;width:1.4pt;height:1.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" o:allowincell="f" fillcolor="#215868" stroked="f"/>
            </w:pict>
          </mc:Fallback>
        </mc:AlternateContent>
      </w:r>
      <w:r>
        <w:rPr>
          <w:noProof/>
          <w:lang w:val="vi-VN" w:eastAsia="vi-VN"/>
        </w:rPr>
        <mc:AlternateContent>
          <mc:Choice Requires="wps">
            <w:drawing>
              <wp:anchor distT="0" distB="0" distL="114300" distR="114300" simplePos="0" relativeHeight="251819008" behindDoc="1" locked="0" layoutInCell="0" allowOverlap="1">
                <wp:simplePos x="0" y="0"/>
                <wp:positionH relativeFrom="column">
                  <wp:posOffset>356870</wp:posOffset>
                </wp:positionH>
                <wp:positionV relativeFrom="paragraph">
                  <wp:posOffset>-6631305</wp:posOffset>
                </wp:positionV>
                <wp:extent cx="18415" cy="0"/>
                <wp:effectExtent l="0" t="0" r="0" b="0"/>
                <wp:wrapNone/>
                <wp:docPr id="18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0"/>
                        </a:xfrm>
                        <a:prstGeom prst="line">
                          <a:avLst/>
                        </a:prstGeom>
                        <a:noFill/>
                        <a:ln w="1523">
                          <a:solidFill>
                            <a:srgbClr val="2158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68305"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522.15pt" to="29.55pt,-5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33FgIAACoEAAAOAAAAZHJzL2Uyb0RvYy54bWysU8GO2jAQvVfqP1i+QxI20B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" o:allowincell="f" strokecolor="#215868" strokeweight=".04231mm"/>
            </w:pict>
          </mc:Fallback>
        </mc:AlternateContent>
      </w:r>
      <w:r>
        <w:rPr>
          <w:noProof/>
          <w:lang w:val="vi-VN" w:eastAsia="vi-VN"/>
        </w:rPr>
        <mc:AlternateContent>
          <mc:Choice Requires="wps">
            <w:drawing>
              <wp:anchor distT="0" distB="0" distL="114300" distR="114300" simplePos="0" relativeHeight="251820032" behindDoc="1" locked="0" layoutInCell="0" allowOverlap="1">
                <wp:simplePos x="0" y="0"/>
                <wp:positionH relativeFrom="column">
                  <wp:posOffset>2513330</wp:posOffset>
                </wp:positionH>
                <wp:positionV relativeFrom="paragraph">
                  <wp:posOffset>-6637655</wp:posOffset>
                </wp:positionV>
                <wp:extent cx="13335" cy="12700"/>
                <wp:effectExtent l="0" t="0" r="0" b="0"/>
                <wp:wrapNone/>
                <wp:docPr id="1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D12D" id="Rectangle 160" o:spid="_x0000_s1026" style="position:absolute;margin-left:197.9pt;margin-top:-522.65pt;width:1.05pt;height: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" o:allowincell="f" fillcolor="#215868" stroked="f"/>
            </w:pict>
          </mc:Fallback>
        </mc:AlternateContent>
      </w:r>
      <w:r>
        <w:rPr>
          <w:noProof/>
          <w:lang w:val="vi-VN" w:eastAsia="vi-VN"/>
        </w:rPr>
        <mc:AlternateContent>
          <mc:Choice Requires="wps">
            <w:drawing>
              <wp:anchor distT="0" distB="0" distL="114300" distR="114300" simplePos="0" relativeHeight="251821056" behindDoc="1" locked="0" layoutInCell="0" allowOverlap="1">
                <wp:simplePos x="0" y="0"/>
                <wp:positionH relativeFrom="column">
                  <wp:posOffset>4502785</wp:posOffset>
                </wp:positionH>
                <wp:positionV relativeFrom="paragraph">
                  <wp:posOffset>-6637655</wp:posOffset>
                </wp:positionV>
                <wp:extent cx="12700" cy="12700"/>
                <wp:effectExtent l="0" t="0" r="0" b="0"/>
                <wp:wrapNone/>
                <wp:docPr id="18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EB6F6" id="Rectangle 161" o:spid="_x0000_s1026" style="position:absolute;margin-left:354.55pt;margin-top:-522.65pt;width:1pt;height: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" o:allowincell="f" fillcolor="#215868" stroked="f"/>
            </w:pict>
          </mc:Fallback>
        </mc:AlternateContent>
      </w:r>
      <w:r>
        <w:rPr>
          <w:noProof/>
          <w:lang w:val="vi-VN" w:eastAsia="vi-VN"/>
        </w:rPr>
        <mc:AlternateContent>
          <mc:Choice Requires="wps">
            <w:drawing>
              <wp:anchor distT="0" distB="0" distL="114300" distR="114300" simplePos="0" relativeHeight="251822080" behindDoc="1" locked="0" layoutInCell="0" allowOverlap="1">
                <wp:simplePos x="0" y="0"/>
                <wp:positionH relativeFrom="column">
                  <wp:posOffset>5214620</wp:posOffset>
                </wp:positionH>
                <wp:positionV relativeFrom="paragraph">
                  <wp:posOffset>-6637655</wp:posOffset>
                </wp:positionV>
                <wp:extent cx="13335" cy="12700"/>
                <wp:effectExtent l="0" t="0" r="0" b="0"/>
                <wp:wrapNone/>
                <wp:docPr id="18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4ABA" id="Rectangle 162" o:spid="_x0000_s1026" style="position:absolute;margin-left:410.6pt;margin-top:-522.65pt;width:1.05pt;height: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" o:allowincell="f" fillcolor="#215868" stroked="f"/>
            </w:pict>
          </mc:Fallback>
        </mc:AlternateContent>
      </w:r>
      <w:r>
        <w:rPr>
          <w:noProof/>
          <w:lang w:val="vi-VN" w:eastAsia="vi-VN"/>
        </w:rPr>
        <mc:AlternateContent>
          <mc:Choice Requires="wps">
            <w:drawing>
              <wp:anchor distT="0" distB="0" distL="114300" distR="114300" simplePos="0" relativeHeight="251823104" behindDoc="1" locked="0" layoutInCell="0" allowOverlap="1">
                <wp:simplePos x="0" y="0"/>
                <wp:positionH relativeFrom="column">
                  <wp:posOffset>6023610</wp:posOffset>
                </wp:positionH>
                <wp:positionV relativeFrom="paragraph">
                  <wp:posOffset>-6637655</wp:posOffset>
                </wp:positionV>
                <wp:extent cx="13335" cy="12700"/>
                <wp:effectExtent l="0" t="0" r="0" b="0"/>
                <wp:wrapNone/>
                <wp:docPr id="18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FFEE2" id="Rectangle 163" o:spid="_x0000_s1026" style="position:absolute;margin-left:474.3pt;margin-top:-522.65pt;width:1.05pt;height: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" o:allowincell="f" fillcolor="#215868" stroked="f"/>
            </w:pict>
          </mc:Fallback>
        </mc:AlternateContent>
      </w:r>
      <w:r>
        <w:rPr>
          <w:noProof/>
          <w:lang w:val="vi-VN" w:eastAsia="vi-VN"/>
        </w:rPr>
        <mc:AlternateContent>
          <mc:Choice Requires="wps">
            <w:drawing>
              <wp:anchor distT="0" distB="0" distL="114300" distR="114300" simplePos="0" relativeHeight="251824128" behindDoc="1" locked="0" layoutInCell="0" allowOverlap="1">
                <wp:simplePos x="0" y="0"/>
                <wp:positionH relativeFrom="column">
                  <wp:posOffset>6470650</wp:posOffset>
                </wp:positionH>
                <wp:positionV relativeFrom="paragraph">
                  <wp:posOffset>-6650355</wp:posOffset>
                </wp:positionV>
                <wp:extent cx="18415" cy="19685"/>
                <wp:effectExtent l="0" t="0" r="0" b="0"/>
                <wp:wrapNone/>
                <wp:docPr id="18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968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74A9" id="Rectangle 164" o:spid="_x0000_s1026" style="position:absolute;margin-left:509.5pt;margin-top:-523.65pt;width:1.45pt;height:1.5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" o:allowincell="f" fillcolor="#215868" stroked="f"/>
            </w:pict>
          </mc:Fallback>
        </mc:AlternateContent>
      </w:r>
      <w:r>
        <w:rPr>
          <w:noProof/>
          <w:lang w:val="vi-VN" w:eastAsia="vi-VN"/>
        </w:rPr>
        <mc:AlternateContent>
          <mc:Choice Requires="wps">
            <w:drawing>
              <wp:anchor distT="0" distB="0" distL="114300" distR="114300" simplePos="0" relativeHeight="251825152" behindDoc="1" locked="0" layoutInCell="0" allowOverlap="1">
                <wp:simplePos x="0" y="0"/>
                <wp:positionH relativeFrom="column">
                  <wp:posOffset>4502785</wp:posOffset>
                </wp:positionH>
                <wp:positionV relativeFrom="paragraph">
                  <wp:posOffset>-5569585</wp:posOffset>
                </wp:positionV>
                <wp:extent cx="716915" cy="0"/>
                <wp:effectExtent l="0" t="0" r="0" b="0"/>
                <wp:wrapNone/>
                <wp:docPr id="18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8">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5335"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438.55pt" to="411pt,-4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rq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" o:allowincell="f" strokecolor="white" strokeweight=".24pt"/>
            </w:pict>
          </mc:Fallback>
        </mc:AlternateContent>
      </w:r>
      <w:r>
        <w:rPr>
          <w:noProof/>
          <w:lang w:val="vi-VN" w:eastAsia="vi-VN"/>
        </w:rPr>
        <mc:AlternateContent>
          <mc:Choice Requires="wps">
            <w:drawing>
              <wp:anchor distT="0" distB="0" distL="114300" distR="114300" simplePos="0" relativeHeight="251826176" behindDoc="1" locked="0" layoutInCell="0" allowOverlap="1">
                <wp:simplePos x="0" y="0"/>
                <wp:positionH relativeFrom="column">
                  <wp:posOffset>375285</wp:posOffset>
                </wp:positionH>
                <wp:positionV relativeFrom="paragraph">
                  <wp:posOffset>-3762375</wp:posOffset>
                </wp:positionV>
                <wp:extent cx="440690" cy="0"/>
                <wp:effectExtent l="0" t="0" r="0" b="0"/>
                <wp:wrapNone/>
                <wp:docPr id="17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0D13B"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5pt,-296.25pt" to="64.2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" o:allowincell="f" strokecolor="white" strokeweight=".12pt"/>
            </w:pict>
          </mc:Fallback>
        </mc:AlternateContent>
      </w:r>
      <w:r>
        <w:rPr>
          <w:noProof/>
          <w:lang w:val="vi-VN" w:eastAsia="vi-VN"/>
        </w:rPr>
        <mc:AlternateContent>
          <mc:Choice Requires="wps">
            <w:drawing>
              <wp:anchor distT="0" distB="0" distL="114300" distR="114300" simplePos="0" relativeHeight="251827200" behindDoc="1" locked="0" layoutInCell="0" allowOverlap="1">
                <wp:simplePos x="0" y="0"/>
                <wp:positionH relativeFrom="column">
                  <wp:posOffset>833755</wp:posOffset>
                </wp:positionH>
                <wp:positionV relativeFrom="paragraph">
                  <wp:posOffset>-3762375</wp:posOffset>
                </wp:positionV>
                <wp:extent cx="1684655" cy="0"/>
                <wp:effectExtent l="0" t="0" r="0" b="0"/>
                <wp:wrapNone/>
                <wp:docPr id="17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465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46A0C"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296.25pt" to="198.3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" o:allowincell="f" strokecolor="white" strokeweight=".12pt"/>
            </w:pict>
          </mc:Fallback>
        </mc:AlternateContent>
      </w:r>
      <w:r>
        <w:rPr>
          <w:noProof/>
          <w:lang w:val="vi-VN" w:eastAsia="vi-VN"/>
        </w:rPr>
        <mc:AlternateContent>
          <mc:Choice Requires="wps">
            <w:drawing>
              <wp:anchor distT="0" distB="0" distL="114300" distR="114300" simplePos="0" relativeHeight="251828224" behindDoc="1" locked="0" layoutInCell="0" allowOverlap="1">
                <wp:simplePos x="0" y="0"/>
                <wp:positionH relativeFrom="column">
                  <wp:posOffset>2536825</wp:posOffset>
                </wp:positionH>
                <wp:positionV relativeFrom="paragraph">
                  <wp:posOffset>-3762375</wp:posOffset>
                </wp:positionV>
                <wp:extent cx="1963420" cy="0"/>
                <wp:effectExtent l="0" t="0" r="0" b="0"/>
                <wp:wrapNone/>
                <wp:docPr id="17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3420"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D84C8"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75pt,-296.25pt" to="354.3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lj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" o:allowincell="f" strokecolor="white" strokeweight=".12pt"/>
            </w:pict>
          </mc:Fallback>
        </mc:AlternateContent>
      </w:r>
      <w:r>
        <w:rPr>
          <w:noProof/>
          <w:lang w:val="vi-VN" w:eastAsia="vi-VN"/>
        </w:rPr>
        <mc:AlternateContent>
          <mc:Choice Requires="wps">
            <w:drawing>
              <wp:anchor distT="0" distB="0" distL="114300" distR="114300" simplePos="0" relativeHeight="251829248" behindDoc="1" locked="0" layoutInCell="0" allowOverlap="1">
                <wp:simplePos x="0" y="0"/>
                <wp:positionH relativeFrom="column">
                  <wp:posOffset>4507865</wp:posOffset>
                </wp:positionH>
                <wp:positionV relativeFrom="paragraph">
                  <wp:posOffset>-3762375</wp:posOffset>
                </wp:positionV>
                <wp:extent cx="711835" cy="0"/>
                <wp:effectExtent l="0" t="0" r="0" b="0"/>
                <wp:wrapNone/>
                <wp:docPr id="17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56472"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95pt,-296.25pt" to="411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bH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" o:allowincell="f" strokecolor="white" strokeweight=".12pt"/>
            </w:pict>
          </mc:Fallback>
        </mc:AlternateContent>
      </w:r>
      <w:r>
        <w:rPr>
          <w:noProof/>
          <w:lang w:val="vi-VN" w:eastAsia="vi-VN"/>
        </w:rPr>
        <mc:AlternateContent>
          <mc:Choice Requires="wps">
            <w:drawing>
              <wp:anchor distT="0" distB="0" distL="114300" distR="114300" simplePos="0" relativeHeight="251830272" behindDoc="1" locked="0" layoutInCell="0" allowOverlap="1">
                <wp:simplePos x="0" y="0"/>
                <wp:positionH relativeFrom="column">
                  <wp:posOffset>5238115</wp:posOffset>
                </wp:positionH>
                <wp:positionV relativeFrom="paragraph">
                  <wp:posOffset>-3762375</wp:posOffset>
                </wp:positionV>
                <wp:extent cx="790575" cy="0"/>
                <wp:effectExtent l="0" t="0" r="0" b="0"/>
                <wp:wrapNone/>
                <wp:docPr id="17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CB2AC"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45pt,-296.25pt" to="474.7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anEw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" o:allowincell="f" strokecolor="white" strokeweight=".12pt"/>
            </w:pict>
          </mc:Fallback>
        </mc:AlternateContent>
      </w:r>
      <w:r>
        <w:rPr>
          <w:noProof/>
          <w:lang w:val="vi-VN" w:eastAsia="vi-VN"/>
        </w:rPr>
        <mc:AlternateContent>
          <mc:Choice Requires="wps">
            <w:drawing>
              <wp:anchor distT="0" distB="0" distL="114300" distR="114300" simplePos="0" relativeHeight="251831296" behindDoc="1" locked="0" layoutInCell="0" allowOverlap="1">
                <wp:simplePos x="0" y="0"/>
                <wp:positionH relativeFrom="column">
                  <wp:posOffset>6047105</wp:posOffset>
                </wp:positionH>
                <wp:positionV relativeFrom="paragraph">
                  <wp:posOffset>-3762375</wp:posOffset>
                </wp:positionV>
                <wp:extent cx="423545" cy="0"/>
                <wp:effectExtent l="0" t="0" r="0" b="0"/>
                <wp:wrapNone/>
                <wp:docPr id="17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line">
                          <a:avLst/>
                        </a:prstGeom>
                        <a:noFill/>
                        <a:ln w="152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A54D0"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15pt,-296.25pt" to="509.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" o:allowincell="f" strokecolor="white" strokeweight=".12pt"/>
            </w:pict>
          </mc:Fallback>
        </mc:AlternateContent>
      </w:r>
      <w:r>
        <w:rPr>
          <w:noProof/>
          <w:lang w:val="vi-VN" w:eastAsia="vi-VN"/>
        </w:rPr>
        <mc:AlternateContent>
          <mc:Choice Requires="wps">
            <w:drawing>
              <wp:anchor distT="0" distB="0" distL="114300" distR="114300" simplePos="0" relativeHeight="251832320" behindDoc="1" locked="0" layoutInCell="0" allowOverlap="1">
                <wp:simplePos x="0" y="0"/>
                <wp:positionH relativeFrom="column">
                  <wp:posOffset>4502785</wp:posOffset>
                </wp:positionH>
                <wp:positionV relativeFrom="paragraph">
                  <wp:posOffset>-3252470</wp:posOffset>
                </wp:positionV>
                <wp:extent cx="716915" cy="0"/>
                <wp:effectExtent l="0" t="0" r="0" b="0"/>
                <wp:wrapNone/>
                <wp:docPr id="17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3366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256.1pt" to="411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oWX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" o:allowincell="f" strokecolor="white" strokeweight=".08464mm"/>
            </w:pict>
          </mc:Fallback>
        </mc:AlternateContent>
      </w:r>
      <w:r>
        <w:rPr>
          <w:noProof/>
          <w:lang w:val="vi-VN" w:eastAsia="vi-VN"/>
        </w:rPr>
        <mc:AlternateContent>
          <mc:Choice Requires="wps">
            <w:drawing>
              <wp:anchor distT="0" distB="0" distL="114300" distR="114300" simplePos="0" relativeHeight="251833344" behindDoc="1" locked="0" layoutInCell="0" allowOverlap="1">
                <wp:simplePos x="0" y="0"/>
                <wp:positionH relativeFrom="column">
                  <wp:posOffset>-635</wp:posOffset>
                </wp:positionH>
                <wp:positionV relativeFrom="paragraph">
                  <wp:posOffset>-2746375</wp:posOffset>
                </wp:positionV>
                <wp:extent cx="17780" cy="12065"/>
                <wp:effectExtent l="0" t="0" r="0" b="0"/>
                <wp:wrapNone/>
                <wp:docPr id="17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7313B" id="Rectangle 173" o:spid="_x0000_s1026" style="position:absolute;margin-left:-.05pt;margin-top:-216.25pt;width:1.4pt;height:.9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" o:allowincell="f" fillcolor="#215868" stroked="f"/>
            </w:pict>
          </mc:Fallback>
        </mc:AlternateContent>
      </w:r>
      <w:r>
        <w:rPr>
          <w:noProof/>
          <w:lang w:val="vi-VN" w:eastAsia="vi-VN"/>
        </w:rPr>
        <mc:AlternateContent>
          <mc:Choice Requires="wps">
            <w:drawing>
              <wp:anchor distT="0" distB="0" distL="114300" distR="114300" simplePos="0" relativeHeight="251834368" behindDoc="1" locked="0" layoutInCell="0" allowOverlap="1">
                <wp:simplePos x="0" y="0"/>
                <wp:positionH relativeFrom="column">
                  <wp:posOffset>356870</wp:posOffset>
                </wp:positionH>
                <wp:positionV relativeFrom="paragraph">
                  <wp:posOffset>-2746375</wp:posOffset>
                </wp:positionV>
                <wp:extent cx="18415" cy="12065"/>
                <wp:effectExtent l="0" t="0" r="0" b="0"/>
                <wp:wrapNone/>
                <wp:docPr id="17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1837" id="Rectangle 174" o:spid="_x0000_s1026" style="position:absolute;margin-left:28.1pt;margin-top:-216.25pt;width:1.45pt;height:.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" o:allowincell="f" fillcolor="#215868" stroked="f"/>
            </w:pict>
          </mc:Fallback>
        </mc:AlternateContent>
      </w:r>
      <w:r>
        <w:rPr>
          <w:noProof/>
          <w:lang w:val="vi-VN" w:eastAsia="vi-VN"/>
        </w:rPr>
        <mc:AlternateContent>
          <mc:Choice Requires="wps">
            <w:drawing>
              <wp:anchor distT="0" distB="0" distL="114300" distR="114300" simplePos="0" relativeHeight="251835392" behindDoc="1" locked="0" layoutInCell="0" allowOverlap="1">
                <wp:simplePos x="0" y="0"/>
                <wp:positionH relativeFrom="column">
                  <wp:posOffset>810895</wp:posOffset>
                </wp:positionH>
                <wp:positionV relativeFrom="paragraph">
                  <wp:posOffset>-2746375</wp:posOffset>
                </wp:positionV>
                <wp:extent cx="13335" cy="12065"/>
                <wp:effectExtent l="0" t="0" r="0" b="0"/>
                <wp:wrapNone/>
                <wp:docPr id="17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09A7" id="Rectangle 175" o:spid="_x0000_s1026" style="position:absolute;margin-left:63.85pt;margin-top:-216.25pt;width:1.05pt;height:.9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" o:allowincell="f" fillcolor="#215868" stroked="f"/>
            </w:pict>
          </mc:Fallback>
        </mc:AlternateContent>
      </w:r>
      <w:r>
        <w:rPr>
          <w:noProof/>
          <w:lang w:val="vi-VN" w:eastAsia="vi-VN"/>
        </w:rPr>
        <mc:AlternateContent>
          <mc:Choice Requires="wps">
            <w:drawing>
              <wp:anchor distT="0" distB="0" distL="114300" distR="114300" simplePos="0" relativeHeight="251836416" behindDoc="1" locked="0" layoutInCell="0" allowOverlap="1">
                <wp:simplePos x="0" y="0"/>
                <wp:positionH relativeFrom="column">
                  <wp:posOffset>2513330</wp:posOffset>
                </wp:positionH>
                <wp:positionV relativeFrom="paragraph">
                  <wp:posOffset>-2746375</wp:posOffset>
                </wp:positionV>
                <wp:extent cx="13335" cy="12065"/>
                <wp:effectExtent l="0" t="0" r="0" b="0"/>
                <wp:wrapNone/>
                <wp:docPr id="16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DB4EB" id="Rectangle 176" o:spid="_x0000_s1026" style="position:absolute;margin-left:197.9pt;margin-top:-216.25pt;width:1.05pt;height:.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" o:allowincell="f" fillcolor="#215868" stroked="f"/>
            </w:pict>
          </mc:Fallback>
        </mc:AlternateContent>
      </w:r>
      <w:r>
        <w:rPr>
          <w:noProof/>
          <w:lang w:val="vi-VN" w:eastAsia="vi-VN"/>
        </w:rPr>
        <mc:AlternateContent>
          <mc:Choice Requires="wps">
            <w:drawing>
              <wp:anchor distT="0" distB="0" distL="114300" distR="114300" simplePos="0" relativeHeight="251837440" behindDoc="1" locked="0" layoutInCell="0" allowOverlap="1">
                <wp:simplePos x="0" y="0"/>
                <wp:positionH relativeFrom="column">
                  <wp:posOffset>4495165</wp:posOffset>
                </wp:positionH>
                <wp:positionV relativeFrom="paragraph">
                  <wp:posOffset>-2746375</wp:posOffset>
                </wp:positionV>
                <wp:extent cx="12700" cy="12065"/>
                <wp:effectExtent l="0" t="0" r="0" b="0"/>
                <wp:wrapNone/>
                <wp:docPr id="16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FF07" id="Rectangle 177" o:spid="_x0000_s1026" style="position:absolute;margin-left:353.95pt;margin-top:-216.25pt;width:1pt;height:.9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" o:allowincell="f" fillcolor="#215868" stroked="f"/>
            </w:pict>
          </mc:Fallback>
        </mc:AlternateContent>
      </w:r>
      <w:r>
        <w:rPr>
          <w:noProof/>
          <w:lang w:val="vi-VN" w:eastAsia="vi-VN"/>
        </w:rPr>
        <mc:AlternateContent>
          <mc:Choice Requires="wps">
            <w:drawing>
              <wp:anchor distT="0" distB="0" distL="114300" distR="114300" simplePos="0" relativeHeight="251838464" behindDoc="1" locked="0" layoutInCell="0" allowOverlap="1">
                <wp:simplePos x="0" y="0"/>
                <wp:positionH relativeFrom="column">
                  <wp:posOffset>4502785</wp:posOffset>
                </wp:positionH>
                <wp:positionV relativeFrom="paragraph">
                  <wp:posOffset>-2738755</wp:posOffset>
                </wp:positionV>
                <wp:extent cx="716915" cy="0"/>
                <wp:effectExtent l="0" t="0" r="0" b="0"/>
                <wp:wrapNone/>
                <wp:docPr id="16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18AF3"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215.65pt" to="411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beFgIAACs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" o:allowincell="f" strokecolor="white" strokeweight=".08464mm"/>
            </w:pict>
          </mc:Fallback>
        </mc:AlternateContent>
      </w:r>
      <w:r>
        <w:rPr>
          <w:noProof/>
          <w:lang w:val="vi-VN" w:eastAsia="vi-VN"/>
        </w:rPr>
        <mc:AlternateContent>
          <mc:Choice Requires="wps">
            <w:drawing>
              <wp:anchor distT="0" distB="0" distL="114300" distR="114300" simplePos="0" relativeHeight="251839488" behindDoc="1" locked="0" layoutInCell="0" allowOverlap="1">
                <wp:simplePos x="0" y="0"/>
                <wp:positionH relativeFrom="column">
                  <wp:posOffset>5214620</wp:posOffset>
                </wp:positionH>
                <wp:positionV relativeFrom="paragraph">
                  <wp:posOffset>-2746375</wp:posOffset>
                </wp:positionV>
                <wp:extent cx="13335" cy="12065"/>
                <wp:effectExtent l="0" t="0" r="0" b="0"/>
                <wp:wrapNone/>
                <wp:docPr id="16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2D454" id="Rectangle 179" o:spid="_x0000_s1026" style="position:absolute;margin-left:410.6pt;margin-top:-216.25pt;width:1.05pt;height:.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" o:allowincell="f" fillcolor="#215868" stroked="f"/>
            </w:pict>
          </mc:Fallback>
        </mc:AlternateContent>
      </w:r>
      <w:r>
        <w:rPr>
          <w:noProof/>
          <w:lang w:val="vi-VN" w:eastAsia="vi-VN"/>
        </w:rPr>
        <mc:AlternateContent>
          <mc:Choice Requires="wps">
            <w:drawing>
              <wp:anchor distT="0" distB="0" distL="114300" distR="114300" simplePos="0" relativeHeight="251840512" behindDoc="1" locked="0" layoutInCell="0" allowOverlap="1">
                <wp:simplePos x="0" y="0"/>
                <wp:positionH relativeFrom="column">
                  <wp:posOffset>6023610</wp:posOffset>
                </wp:positionH>
                <wp:positionV relativeFrom="paragraph">
                  <wp:posOffset>-2746375</wp:posOffset>
                </wp:positionV>
                <wp:extent cx="13335" cy="12065"/>
                <wp:effectExtent l="0" t="0" r="0" b="0"/>
                <wp:wrapNone/>
                <wp:docPr id="16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920E5" id="Rectangle 180" o:spid="_x0000_s1026" style="position:absolute;margin-left:474.3pt;margin-top:-216.25pt;width:1.05pt;height:.9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" o:allowincell="f" fillcolor="#215868" stroked="f"/>
            </w:pict>
          </mc:Fallback>
        </mc:AlternateContent>
      </w:r>
      <w:r>
        <w:rPr>
          <w:noProof/>
          <w:lang w:val="vi-VN" w:eastAsia="vi-VN"/>
        </w:rPr>
        <mc:AlternateContent>
          <mc:Choice Requires="wps">
            <w:drawing>
              <wp:anchor distT="0" distB="0" distL="114300" distR="114300" simplePos="0" relativeHeight="251841536" behindDoc="1" locked="0" layoutInCell="0" allowOverlap="1">
                <wp:simplePos x="0" y="0"/>
                <wp:positionH relativeFrom="column">
                  <wp:posOffset>6470650</wp:posOffset>
                </wp:positionH>
                <wp:positionV relativeFrom="paragraph">
                  <wp:posOffset>-2746375</wp:posOffset>
                </wp:positionV>
                <wp:extent cx="18415" cy="12065"/>
                <wp:effectExtent l="0" t="0" r="0" b="0"/>
                <wp:wrapNone/>
                <wp:docPr id="16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2158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0FE7A" id="Rectangle 181" o:spid="_x0000_s1026" style="position:absolute;margin-left:509.5pt;margin-top:-216.25pt;width:1.45pt;height:.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" o:allowincell="f" fillcolor="#215868" stroked="f"/>
            </w:pict>
          </mc:Fallback>
        </mc:AlternateContent>
      </w:r>
      <w:r>
        <w:rPr>
          <w:noProof/>
          <w:lang w:val="vi-VN" w:eastAsia="vi-VN"/>
        </w:rPr>
        <mc:AlternateContent>
          <mc:Choice Requires="wps">
            <w:drawing>
              <wp:anchor distT="0" distB="0" distL="114300" distR="114300" simplePos="0" relativeHeight="251842560" behindDoc="1" locked="0" layoutInCell="0" allowOverlap="1">
                <wp:simplePos x="0" y="0"/>
                <wp:positionH relativeFrom="column">
                  <wp:posOffset>4502785</wp:posOffset>
                </wp:positionH>
                <wp:positionV relativeFrom="paragraph">
                  <wp:posOffset>-2226310</wp:posOffset>
                </wp:positionV>
                <wp:extent cx="716915" cy="0"/>
                <wp:effectExtent l="0" t="0" r="0" b="0"/>
                <wp:wrapNone/>
                <wp:docPr id="16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965EF"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175.3pt" to="411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Q4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" o:allowincell="f" strokecolor="white" strokeweight=".08464mm"/>
            </w:pict>
          </mc:Fallback>
        </mc:AlternateContent>
      </w:r>
      <w:r>
        <w:rPr>
          <w:noProof/>
          <w:lang w:val="vi-VN" w:eastAsia="vi-VN"/>
        </w:rPr>
        <mc:AlternateContent>
          <mc:Choice Requires="wps">
            <w:drawing>
              <wp:anchor distT="0" distB="0" distL="114300" distR="114300" simplePos="0" relativeHeight="251843584" behindDoc="1" locked="0" layoutInCell="0" allowOverlap="1">
                <wp:simplePos x="0" y="0"/>
                <wp:positionH relativeFrom="column">
                  <wp:posOffset>4502785</wp:posOffset>
                </wp:positionH>
                <wp:positionV relativeFrom="paragraph">
                  <wp:posOffset>-1859280</wp:posOffset>
                </wp:positionV>
                <wp:extent cx="716915" cy="0"/>
                <wp:effectExtent l="0" t="0" r="0" b="0"/>
                <wp:wrapNone/>
                <wp:docPr id="162"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902CB"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146.4pt" to="411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0aFg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" o:allowincell="f" strokecolor="white" strokeweight=".08464mm"/>
            </w:pict>
          </mc:Fallback>
        </mc:AlternateContent>
      </w:r>
      <w:r>
        <w:rPr>
          <w:noProof/>
          <w:lang w:val="vi-VN" w:eastAsia="vi-VN"/>
        </w:rPr>
        <mc:AlternateContent>
          <mc:Choice Requires="wps">
            <w:drawing>
              <wp:anchor distT="0" distB="0" distL="114300" distR="114300" simplePos="0" relativeHeight="251844608" behindDoc="1" locked="0" layoutInCell="0" allowOverlap="1">
                <wp:simplePos x="0" y="0"/>
                <wp:positionH relativeFrom="column">
                  <wp:posOffset>4502785</wp:posOffset>
                </wp:positionH>
                <wp:positionV relativeFrom="paragraph">
                  <wp:posOffset>-1346835</wp:posOffset>
                </wp:positionV>
                <wp:extent cx="716915" cy="0"/>
                <wp:effectExtent l="0" t="0" r="0" b="0"/>
                <wp:wrapNone/>
                <wp:docPr id="16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6305E" id="Line 18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106.05pt" to="411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Va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" o:allowincell="f" strokecolor="white" strokeweight=".08464mm"/>
            </w:pict>
          </mc:Fallback>
        </mc:AlternateContent>
      </w:r>
      <w:r>
        <w:rPr>
          <w:noProof/>
          <w:lang w:val="vi-VN" w:eastAsia="vi-VN"/>
        </w:rPr>
        <mc:AlternateContent>
          <mc:Choice Requires="wps">
            <w:drawing>
              <wp:anchor distT="0" distB="0" distL="114300" distR="114300" simplePos="0" relativeHeight="251845632" behindDoc="1" locked="0" layoutInCell="0" allowOverlap="1">
                <wp:simplePos x="0" y="0"/>
                <wp:positionH relativeFrom="column">
                  <wp:posOffset>4502785</wp:posOffset>
                </wp:positionH>
                <wp:positionV relativeFrom="paragraph">
                  <wp:posOffset>-833755</wp:posOffset>
                </wp:positionV>
                <wp:extent cx="716915" cy="0"/>
                <wp:effectExtent l="0" t="0" r="0" b="0"/>
                <wp:wrapNone/>
                <wp:docPr id="160"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line">
                          <a:avLst/>
                        </a:prstGeom>
                        <a:noFill/>
                        <a:ln w="3047">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36C36"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5pt,-65.65pt" to="411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x4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" o:allowincell="f" strokecolor="white" strokeweight=".08464mm"/>
            </w:pict>
          </mc:Fallback>
        </mc:AlternateContent>
      </w:r>
    </w:p>
    <w:p w:rsidR="00ED7B7D" w:rsidRDefault="00400FFA">
      <w:pPr>
        <w:widowControl w:val="0"/>
        <w:autoSpaceDE w:val="0"/>
        <w:autoSpaceDN w:val="0"/>
        <w:adjustRightInd w:val="0"/>
        <w:spacing w:after="0" w:line="240" w:lineRule="auto"/>
        <w:ind w:left="4280"/>
        <w:rPr>
          <w:rFonts w:ascii="Times New Roman" w:hAnsi="Times New Roman" w:cs="Times New Roman"/>
          <w:sz w:val="24"/>
          <w:szCs w:val="24"/>
        </w:rPr>
      </w:pPr>
      <w:r>
        <w:rPr>
          <w:rFonts w:ascii="Times New Roman" w:hAnsi="Times New Roman" w:cs="Times New Roman"/>
          <w:i/>
          <w:iCs/>
          <w:sz w:val="26"/>
          <w:szCs w:val="26"/>
        </w:rPr>
        <w:t>(Nguồn: 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46656" behindDoc="1" locked="0" layoutInCell="0" allowOverlap="1">
                <wp:simplePos x="0" y="0"/>
                <wp:positionH relativeFrom="column">
                  <wp:posOffset>5797550</wp:posOffset>
                </wp:positionH>
                <wp:positionV relativeFrom="paragraph">
                  <wp:posOffset>264160</wp:posOffset>
                </wp:positionV>
                <wp:extent cx="584835" cy="210185"/>
                <wp:effectExtent l="0" t="0" r="0" b="0"/>
                <wp:wrapNone/>
                <wp:docPr id="31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2F38D" id="Rectangle 186" o:spid="_x0000_s1026" style="position:absolute;margin-left:456.5pt;margin-top:20.8pt;width:46.05pt;height:16.5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" o:allowincell="f" fillcolor="#77933c" stroked="f"/>
            </w:pict>
          </mc:Fallback>
        </mc:AlternateContent>
      </w:r>
      <w:r>
        <w:rPr>
          <w:noProof/>
          <w:lang w:val="vi-VN" w:eastAsia="vi-VN"/>
        </w:rPr>
        <w:drawing>
          <wp:anchor distT="0" distB="0" distL="114300" distR="114300" simplePos="0" relativeHeight="251847680" behindDoc="1" locked="0" layoutInCell="0" allowOverlap="1">
            <wp:simplePos x="0" y="0"/>
            <wp:positionH relativeFrom="column">
              <wp:posOffset>439420</wp:posOffset>
            </wp:positionH>
            <wp:positionV relativeFrom="paragraph">
              <wp:posOffset>167005</wp:posOffset>
            </wp:positionV>
            <wp:extent cx="6010275" cy="524510"/>
            <wp:effectExtent l="0" t="0" r="0" b="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48704" behindDoc="1" locked="0" layoutInCell="0" allowOverlap="1">
            <wp:simplePos x="0" y="0"/>
            <wp:positionH relativeFrom="column">
              <wp:posOffset>439420</wp:posOffset>
            </wp:positionH>
            <wp:positionV relativeFrom="paragraph">
              <wp:posOffset>167005</wp:posOffset>
            </wp:positionV>
            <wp:extent cx="6010275" cy="524510"/>
            <wp:effectExtent l="0" t="0" r="9525" b="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480"/>
        <w:rPr>
          <w:rFonts w:ascii="Times New Roman" w:hAnsi="Times New Roman" w:cs="Times New Roman"/>
          <w:sz w:val="24"/>
          <w:szCs w:val="24"/>
        </w:rPr>
      </w:pPr>
      <w:r>
        <w:rPr>
          <w:rFonts w:ascii="Times New Roman" w:hAnsi="Times New Roman" w:cs="Times New Roman"/>
          <w:b/>
          <w:bCs/>
          <w:color w:val="FFFFFF"/>
          <w:sz w:val="21"/>
          <w:szCs w:val="21"/>
        </w:rPr>
        <w:t>22</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80" w:bottom="428" w:left="1000" w:header="720" w:footer="720" w:gutter="0"/>
          <w:cols w:space="720" w:equalWidth="0">
            <w:col w:w="10220"/>
          </w:cols>
          <w:noEndnote/>
        </w:sectPr>
      </w:pPr>
    </w:p>
    <w:p w:rsidR="00ED7B7D" w:rsidRDefault="004E5610">
      <w:pPr>
        <w:widowControl w:val="0"/>
        <w:autoSpaceDE w:val="0"/>
        <w:autoSpaceDN w:val="0"/>
        <w:adjustRightInd w:val="0"/>
        <w:spacing w:after="0" w:line="240" w:lineRule="auto"/>
        <w:ind w:left="160"/>
        <w:rPr>
          <w:rFonts w:ascii="Times New Roman" w:hAnsi="Times New Roman" w:cs="Times New Roman"/>
          <w:sz w:val="24"/>
          <w:szCs w:val="24"/>
        </w:rPr>
      </w:pPr>
      <w:bookmarkStart w:id="23" w:name="page45"/>
      <w:bookmarkEnd w:id="23"/>
      <w:r>
        <w:rPr>
          <w:noProof/>
          <w:lang w:val="vi-VN" w:eastAsia="vi-VN"/>
        </w:rPr>
        <w:lastRenderedPageBreak/>
        <w:drawing>
          <wp:anchor distT="0" distB="0" distL="114300" distR="114300" simplePos="0" relativeHeight="25184972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50752" behindDoc="1" locked="0" layoutInCell="0" allowOverlap="1">
                <wp:simplePos x="0" y="0"/>
                <wp:positionH relativeFrom="column">
                  <wp:posOffset>12065</wp:posOffset>
                </wp:positionH>
                <wp:positionV relativeFrom="paragraph">
                  <wp:posOffset>118110</wp:posOffset>
                </wp:positionV>
                <wp:extent cx="6029325" cy="0"/>
                <wp:effectExtent l="0" t="0" r="0" b="0"/>
                <wp:wrapNone/>
                <wp:docPr id="31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86A6"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9.3pt" to="47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DGw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" o:allowincell="f" strokecolor="#ea4432" strokeweight="1.60864mm"/>
            </w:pict>
          </mc:Fallback>
        </mc:AlternateContent>
      </w:r>
    </w:p>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6"/>
          <w:szCs w:val="26"/>
        </w:rPr>
        <w:t>4.2. Danh sách cổ đông sáng lập</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80"/>
        <w:rPr>
          <w:rFonts w:ascii="Times New Roman" w:hAnsi="Times New Roman" w:cs="Times New Roman"/>
          <w:sz w:val="24"/>
          <w:szCs w:val="24"/>
        </w:rPr>
      </w:pPr>
      <w:r>
        <w:rPr>
          <w:rFonts w:ascii="Times New Roman" w:hAnsi="Times New Roman" w:cs="Times New Roman"/>
          <w:b/>
          <w:bCs/>
          <w:i/>
          <w:iCs/>
          <w:sz w:val="26"/>
          <w:szCs w:val="26"/>
        </w:rPr>
        <w:t>Bảng Danh sách cổ đông sáng lập và số cổ phần nắm giữ</w:t>
      </w:r>
    </w:p>
    <w:p w:rsidR="00ED7B7D" w:rsidRDefault="00ED7B7D">
      <w:pPr>
        <w:widowControl w:val="0"/>
        <w:autoSpaceDE w:val="0"/>
        <w:autoSpaceDN w:val="0"/>
        <w:adjustRightInd w:val="0"/>
        <w:spacing w:after="0" w:line="190" w:lineRule="exact"/>
        <w:rPr>
          <w:rFonts w:ascii="Times New Roman" w:hAnsi="Times New Roman" w:cs="Times New Roman"/>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100"/>
        <w:gridCol w:w="220"/>
        <w:gridCol w:w="120"/>
        <w:gridCol w:w="80"/>
        <w:gridCol w:w="1500"/>
        <w:gridCol w:w="140"/>
        <w:gridCol w:w="60"/>
        <w:gridCol w:w="1960"/>
        <w:gridCol w:w="120"/>
        <w:gridCol w:w="100"/>
        <w:gridCol w:w="740"/>
        <w:gridCol w:w="120"/>
        <w:gridCol w:w="100"/>
        <w:gridCol w:w="1360"/>
        <w:gridCol w:w="120"/>
        <w:gridCol w:w="100"/>
        <w:gridCol w:w="500"/>
        <w:gridCol w:w="120"/>
        <w:gridCol w:w="100"/>
        <w:gridCol w:w="1380"/>
        <w:gridCol w:w="120"/>
        <w:gridCol w:w="30"/>
      </w:tblGrid>
      <w:tr w:rsidR="00ED7B7D">
        <w:trPr>
          <w:trHeight w:val="280"/>
        </w:trPr>
        <w:tc>
          <w:tcPr>
            <w:tcW w:w="100" w:type="dxa"/>
            <w:tcBorders>
              <w:top w:val="single" w:sz="8" w:space="0" w:color="31849B"/>
              <w:left w:val="single" w:sz="8" w:space="0" w:color="31849B"/>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0" w:type="dxa"/>
            <w:vMerge w:val="restart"/>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71"/>
                <w:sz w:val="21"/>
                <w:szCs w:val="21"/>
              </w:rPr>
              <w:t>TT</w:t>
            </w:r>
          </w:p>
        </w:tc>
        <w:tc>
          <w:tcPr>
            <w:tcW w:w="12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31849B"/>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vMerge w:val="restart"/>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Tên cổ đông</w:t>
            </w:r>
          </w:p>
        </w:tc>
        <w:tc>
          <w:tcPr>
            <w:tcW w:w="14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31849B"/>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vMerge w:val="restart"/>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b/>
                <w:bCs/>
                <w:sz w:val="24"/>
                <w:szCs w:val="24"/>
              </w:rPr>
              <w:t>Địa chỉ</w:t>
            </w:r>
          </w:p>
        </w:tc>
        <w:tc>
          <w:tcPr>
            <w:tcW w:w="12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Số cổ</w:t>
            </w:r>
          </w:p>
        </w:tc>
        <w:tc>
          <w:tcPr>
            <w:tcW w:w="12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4"/>
                <w:szCs w:val="24"/>
              </w:rPr>
              <w:t>Giá trị cổ</w:t>
            </w:r>
          </w:p>
        </w:tc>
        <w:tc>
          <w:tcPr>
            <w:tcW w:w="12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w w:val="93"/>
                <w:sz w:val="24"/>
                <w:szCs w:val="24"/>
              </w:rPr>
              <w:t>Tỷ lệ</w:t>
            </w:r>
          </w:p>
        </w:tc>
        <w:tc>
          <w:tcPr>
            <w:tcW w:w="12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31849B"/>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Số CMND/</w:t>
            </w:r>
          </w:p>
        </w:tc>
        <w:tc>
          <w:tcPr>
            <w:tcW w:w="120" w:type="dxa"/>
            <w:tcBorders>
              <w:top w:val="single" w:sz="8" w:space="0" w:color="31849B"/>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100" w:type="dxa"/>
            <w:tcBorders>
              <w:top w:val="nil"/>
              <w:left w:val="single" w:sz="8" w:space="0" w:color="31849B"/>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2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50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6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740" w:type="dxa"/>
            <w:vMerge w:val="restart"/>
            <w:tcBorders>
              <w:top w:val="nil"/>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phần</w:t>
            </w: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60" w:type="dxa"/>
            <w:vMerge w:val="restart"/>
            <w:tcBorders>
              <w:top w:val="nil"/>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phần (VNĐ)</w:t>
            </w: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0" w:type="dxa"/>
            <w:vMerge w:val="restart"/>
            <w:tcBorders>
              <w:top w:val="nil"/>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w:t>
            </w: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vMerge w:val="restart"/>
            <w:tcBorders>
              <w:top w:val="nil"/>
              <w:left w:val="nil"/>
              <w:bottom w:val="nil"/>
              <w:right w:val="nil"/>
            </w:tcBorders>
            <w:shd w:val="clear" w:color="auto" w:fill="D6E3BC"/>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Hộ chiếu</w:t>
            </w: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100" w:type="dxa"/>
            <w:tcBorders>
              <w:top w:val="nil"/>
              <w:left w:val="single" w:sz="8" w:space="0" w:color="31849B"/>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2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5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6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74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6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vMerge/>
            <w:tcBorders>
              <w:top w:val="nil"/>
              <w:left w:val="nil"/>
              <w:bottom w:val="nil"/>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0" w:type="dxa"/>
            <w:tcBorders>
              <w:top w:val="nil"/>
              <w:left w:val="nil"/>
              <w:bottom w:val="nil"/>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100" w:type="dxa"/>
            <w:tcBorders>
              <w:top w:val="nil"/>
              <w:left w:val="single" w:sz="8" w:space="0" w:color="31849B"/>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2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0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96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74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31849B"/>
              <w:right w:val="nil"/>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31849B"/>
              <w:right w:val="single" w:sz="8" w:space="0" w:color="31849B"/>
            </w:tcBorders>
            <w:shd w:val="clear" w:color="auto" w:fill="D6E3BC"/>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8"/>
        </w:trPr>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67" w:lineRule="exact"/>
              <w:rPr>
                <w:rFonts w:ascii="Times New Roman" w:hAnsi="Times New Roman" w:cs="Times New Roman"/>
                <w:sz w:val="24"/>
                <w:szCs w:val="24"/>
              </w:rPr>
            </w:pPr>
            <w:r>
              <w:rPr>
                <w:rFonts w:ascii="Times New Roman" w:hAnsi="Times New Roman" w:cs="Times New Roman"/>
                <w:sz w:val="24"/>
                <w:szCs w:val="24"/>
              </w:rPr>
              <w:t>Thôn Đông, Xã Tàm</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3"/>
        </w:trPr>
        <w:tc>
          <w:tcPr>
            <w:tcW w:w="320" w:type="dxa"/>
            <w:gridSpan w:val="2"/>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1</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DƯƠNG</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Xá, Huyện Đông</w:t>
            </w:r>
          </w:p>
        </w:tc>
        <w:tc>
          <w:tcPr>
            <w:tcW w:w="960" w:type="dxa"/>
            <w:gridSpan w:val="3"/>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4"/>
                <w:szCs w:val="24"/>
              </w:rPr>
              <w:t>643.100</w:t>
            </w:r>
          </w:p>
        </w:tc>
        <w:tc>
          <w:tcPr>
            <w:tcW w:w="1580" w:type="dxa"/>
            <w:gridSpan w:val="3"/>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4"/>
                <w:szCs w:val="24"/>
              </w:rPr>
              <w:t>6.431.000.000</w:t>
            </w:r>
          </w:p>
        </w:tc>
        <w:tc>
          <w:tcPr>
            <w:tcW w:w="6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4</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0"/>
              <w:jc w:val="center"/>
              <w:rPr>
                <w:rFonts w:ascii="Times New Roman" w:hAnsi="Times New Roman" w:cs="Times New Roman"/>
                <w:sz w:val="24"/>
                <w:szCs w:val="24"/>
              </w:rPr>
            </w:pPr>
            <w:r>
              <w:rPr>
                <w:rFonts w:ascii="Times New Roman" w:hAnsi="Times New Roman" w:cs="Times New Roman"/>
                <w:w w:val="99"/>
                <w:sz w:val="24"/>
                <w:szCs w:val="24"/>
              </w:rPr>
              <w:t>012035209</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5"/>
        </w:trPr>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CÔNG TRUNG</w:t>
            </w:r>
          </w:p>
        </w:tc>
        <w:tc>
          <w:tcPr>
            <w:tcW w:w="2140" w:type="dxa"/>
            <w:gridSpan w:val="3"/>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4"/>
                <w:szCs w:val="24"/>
              </w:rPr>
              <w:t>Anh, TP. Hà Nội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8"/>
        </w:trPr>
        <w:tc>
          <w:tcPr>
            <w:tcW w:w="100" w:type="dxa"/>
            <w:tcBorders>
              <w:top w:val="nil"/>
              <w:left w:val="single" w:sz="8" w:space="0" w:color="31849B"/>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080" w:type="dxa"/>
            <w:gridSpan w:val="2"/>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1"/>
        </w:trPr>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70" w:lineRule="exact"/>
              <w:rPr>
                <w:rFonts w:ascii="Times New Roman" w:hAnsi="Times New Roman" w:cs="Times New Roman"/>
                <w:sz w:val="24"/>
                <w:szCs w:val="24"/>
              </w:rPr>
            </w:pPr>
            <w:r>
              <w:rPr>
                <w:rFonts w:ascii="Times New Roman" w:hAnsi="Times New Roman" w:cs="Times New Roman"/>
                <w:sz w:val="24"/>
                <w:szCs w:val="24"/>
              </w:rPr>
              <w:t>Thôn Kim Thượng,</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3"/>
        </w:trPr>
        <w:tc>
          <w:tcPr>
            <w:tcW w:w="320" w:type="dxa"/>
            <w:gridSpan w:val="2"/>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2</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TRẦN THỊ</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Xã Kim Lũ, Huyện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sz w:val="24"/>
                <w:szCs w:val="24"/>
              </w:rPr>
              <w:t>012782571</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5"/>
        </w:trPr>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HOÀNG YẾN</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Sóc Sơn, TP.Hà Nội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3"/>
        </w:trPr>
        <w:tc>
          <w:tcPr>
            <w:tcW w:w="100" w:type="dxa"/>
            <w:tcBorders>
              <w:top w:val="nil"/>
              <w:left w:val="single" w:sz="8" w:space="0" w:color="31849B"/>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80" w:type="dxa"/>
            <w:gridSpan w:val="2"/>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74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single" w:sz="8" w:space="0" w:color="215868"/>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215868"/>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1"/>
        </w:trPr>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70" w:lineRule="exact"/>
              <w:rPr>
                <w:rFonts w:ascii="Times New Roman" w:hAnsi="Times New Roman" w:cs="Times New Roman"/>
                <w:sz w:val="24"/>
                <w:szCs w:val="24"/>
              </w:rPr>
            </w:pPr>
            <w:r>
              <w:rPr>
                <w:rFonts w:ascii="Times New Roman" w:hAnsi="Times New Roman" w:cs="Times New Roman"/>
                <w:sz w:val="24"/>
                <w:szCs w:val="24"/>
              </w:rPr>
              <w:t>Xóm 9, Xã Nghĩa</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20"/>
        </w:trPr>
        <w:tc>
          <w:tcPr>
            <w:tcW w:w="320" w:type="dxa"/>
            <w:gridSpan w:val="2"/>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3</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LÊ TIẾN</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Hành, Huyện Tân</w:t>
            </w:r>
          </w:p>
        </w:tc>
        <w:tc>
          <w:tcPr>
            <w:tcW w:w="960" w:type="dxa"/>
            <w:gridSpan w:val="3"/>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80.400</w:t>
            </w:r>
          </w:p>
        </w:tc>
        <w:tc>
          <w:tcPr>
            <w:tcW w:w="14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804.000.000</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0,5</w:t>
            </w: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B2906343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8"/>
        </w:trPr>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DŨNG</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Kỳ, Tỉnh Nghệ An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1"/>
        </w:trPr>
        <w:tc>
          <w:tcPr>
            <w:tcW w:w="10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74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32" w:lineRule="auto"/>
        <w:ind w:left="920"/>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51776" behindDoc="1" locked="0" layoutInCell="0" allowOverlap="1">
                <wp:simplePos x="0" y="0"/>
                <wp:positionH relativeFrom="column">
                  <wp:posOffset>73025</wp:posOffset>
                </wp:positionH>
                <wp:positionV relativeFrom="paragraph">
                  <wp:posOffset>-1610360</wp:posOffset>
                </wp:positionV>
                <wp:extent cx="266700" cy="0"/>
                <wp:effectExtent l="0" t="0" r="0" b="0"/>
                <wp:wrapNone/>
                <wp:docPr id="31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52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037CF"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26.8pt" to="26.7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" o:allowincell="f" strokecolor="white" strokeweight=".04231mm"/>
            </w:pict>
          </mc:Fallback>
        </mc:AlternateContent>
      </w:r>
      <w:r>
        <w:rPr>
          <w:noProof/>
          <w:lang w:val="vi-VN" w:eastAsia="vi-VN"/>
        </w:rPr>
        <mc:AlternateContent>
          <mc:Choice Requires="wps">
            <w:drawing>
              <wp:anchor distT="0" distB="0" distL="114300" distR="114300" simplePos="0" relativeHeight="251852800" behindDoc="1" locked="0" layoutInCell="0" allowOverlap="1">
                <wp:simplePos x="0" y="0"/>
                <wp:positionH relativeFrom="column">
                  <wp:posOffset>334645</wp:posOffset>
                </wp:positionH>
                <wp:positionV relativeFrom="paragraph">
                  <wp:posOffset>-1616710</wp:posOffset>
                </wp:positionV>
                <wp:extent cx="13335" cy="12700"/>
                <wp:effectExtent l="0" t="0" r="0" b="0"/>
                <wp:wrapNone/>
                <wp:docPr id="316"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3634E" id="Rectangle 192" o:spid="_x0000_s1026" style="position:absolute;margin-left:26.35pt;margin-top:-127.3pt;width:1.05pt;height: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" o:allowincell="f" fillcolor="#31849b" stroked="f"/>
            </w:pict>
          </mc:Fallback>
        </mc:AlternateContent>
      </w:r>
      <w:r>
        <w:rPr>
          <w:noProof/>
          <w:lang w:val="vi-VN" w:eastAsia="vi-VN"/>
        </w:rPr>
        <mc:AlternateContent>
          <mc:Choice Requires="wps">
            <w:drawing>
              <wp:anchor distT="0" distB="0" distL="114300" distR="114300" simplePos="0" relativeHeight="251853824" behindDoc="1" locked="0" layoutInCell="0" allowOverlap="1">
                <wp:simplePos x="0" y="0"/>
                <wp:positionH relativeFrom="column">
                  <wp:posOffset>1415415</wp:posOffset>
                </wp:positionH>
                <wp:positionV relativeFrom="paragraph">
                  <wp:posOffset>-1616710</wp:posOffset>
                </wp:positionV>
                <wp:extent cx="13335" cy="12700"/>
                <wp:effectExtent l="0" t="0" r="0" b="0"/>
                <wp:wrapNone/>
                <wp:docPr id="31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461EE" id="Rectangle 193" o:spid="_x0000_s1026" style="position:absolute;margin-left:111.45pt;margin-top:-127.3pt;width:1.05pt;height: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" o:allowincell="f" fillcolor="#31849b" stroked="f"/>
            </w:pict>
          </mc:Fallback>
        </mc:AlternateContent>
      </w:r>
      <w:r>
        <w:rPr>
          <w:noProof/>
          <w:lang w:val="vi-VN" w:eastAsia="vi-VN"/>
        </w:rPr>
        <mc:AlternateContent>
          <mc:Choice Requires="wps">
            <w:drawing>
              <wp:anchor distT="0" distB="0" distL="114300" distR="114300" simplePos="0" relativeHeight="251854848" behindDoc="1" locked="0" layoutInCell="0" allowOverlap="1">
                <wp:simplePos x="0" y="0"/>
                <wp:positionH relativeFrom="column">
                  <wp:posOffset>2792095</wp:posOffset>
                </wp:positionH>
                <wp:positionV relativeFrom="paragraph">
                  <wp:posOffset>-1616710</wp:posOffset>
                </wp:positionV>
                <wp:extent cx="12700" cy="12700"/>
                <wp:effectExtent l="0" t="0" r="0" b="0"/>
                <wp:wrapNone/>
                <wp:docPr id="31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F260" id="Rectangle 194" o:spid="_x0000_s1026" style="position:absolute;margin-left:219.85pt;margin-top:-127.3pt;width:1pt;height: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" o:allowincell="f" fillcolor="#31849b" stroked="f"/>
            </w:pict>
          </mc:Fallback>
        </mc:AlternateContent>
      </w:r>
      <w:r>
        <w:rPr>
          <w:noProof/>
          <w:lang w:val="vi-VN" w:eastAsia="vi-VN"/>
        </w:rPr>
        <mc:AlternateContent>
          <mc:Choice Requires="wps">
            <w:drawing>
              <wp:anchor distT="0" distB="0" distL="114300" distR="114300" simplePos="0" relativeHeight="251855872" behindDoc="1" locked="0" layoutInCell="0" allowOverlap="1">
                <wp:simplePos x="0" y="0"/>
                <wp:positionH relativeFrom="column">
                  <wp:posOffset>3397250</wp:posOffset>
                </wp:positionH>
                <wp:positionV relativeFrom="paragraph">
                  <wp:posOffset>-1616710</wp:posOffset>
                </wp:positionV>
                <wp:extent cx="12700" cy="12700"/>
                <wp:effectExtent l="0" t="0" r="0" b="0"/>
                <wp:wrapNone/>
                <wp:docPr id="31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D2EE2" id="Rectangle 195" o:spid="_x0000_s1026" style="position:absolute;margin-left:267.5pt;margin-top:-127.3pt;width:1pt;height: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" o:allowincell="f" fillcolor="#31849b" stroked="f"/>
            </w:pict>
          </mc:Fallback>
        </mc:AlternateContent>
      </w:r>
      <w:r>
        <w:rPr>
          <w:noProof/>
          <w:lang w:val="vi-VN" w:eastAsia="vi-VN"/>
        </w:rPr>
        <mc:AlternateContent>
          <mc:Choice Requires="wps">
            <w:drawing>
              <wp:anchor distT="0" distB="0" distL="114300" distR="114300" simplePos="0" relativeHeight="251856896" behindDoc="1" locked="0" layoutInCell="0" allowOverlap="1">
                <wp:simplePos x="0" y="0"/>
                <wp:positionH relativeFrom="column">
                  <wp:posOffset>4398645</wp:posOffset>
                </wp:positionH>
                <wp:positionV relativeFrom="paragraph">
                  <wp:posOffset>-1616710</wp:posOffset>
                </wp:positionV>
                <wp:extent cx="12700" cy="12700"/>
                <wp:effectExtent l="0" t="0" r="0" b="0"/>
                <wp:wrapNone/>
                <wp:docPr id="31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7B5A1" id="Rectangle 196" o:spid="_x0000_s1026" style="position:absolute;margin-left:346.35pt;margin-top:-127.3pt;width:1pt;height: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" o:allowincell="f" fillcolor="#31849b" stroked="f"/>
            </w:pict>
          </mc:Fallback>
        </mc:AlternateContent>
      </w:r>
      <w:r>
        <w:rPr>
          <w:noProof/>
          <w:lang w:val="vi-VN" w:eastAsia="vi-VN"/>
        </w:rPr>
        <mc:AlternateContent>
          <mc:Choice Requires="wps">
            <w:drawing>
              <wp:anchor distT="0" distB="0" distL="114300" distR="114300" simplePos="0" relativeHeight="251857920" behindDoc="1" locked="0" layoutInCell="0" allowOverlap="1">
                <wp:simplePos x="0" y="0"/>
                <wp:positionH relativeFrom="column">
                  <wp:posOffset>4848225</wp:posOffset>
                </wp:positionH>
                <wp:positionV relativeFrom="paragraph">
                  <wp:posOffset>-1616710</wp:posOffset>
                </wp:positionV>
                <wp:extent cx="13335" cy="12700"/>
                <wp:effectExtent l="0" t="0" r="0" b="0"/>
                <wp:wrapNone/>
                <wp:docPr id="31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E699D" id="Rectangle 197" o:spid="_x0000_s1026" style="position:absolute;margin-left:381.75pt;margin-top:-127.3pt;width:1.05pt;height:1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" o:allowincell="f" fillcolor="#31849b" stroked="f"/>
            </w:pict>
          </mc:Fallback>
        </mc:AlternateContent>
      </w:r>
      <w:r>
        <w:rPr>
          <w:noProof/>
          <w:lang w:val="vi-VN" w:eastAsia="vi-VN"/>
        </w:rPr>
        <mc:AlternateContent>
          <mc:Choice Requires="wps">
            <w:drawing>
              <wp:anchor distT="0" distB="0" distL="114300" distR="114300" simplePos="0" relativeHeight="251858944" behindDoc="1" locked="0" layoutInCell="0" allowOverlap="1">
                <wp:simplePos x="0" y="0"/>
                <wp:positionH relativeFrom="column">
                  <wp:posOffset>5873115</wp:posOffset>
                </wp:positionH>
                <wp:positionV relativeFrom="paragraph">
                  <wp:posOffset>-1634490</wp:posOffset>
                </wp:positionV>
                <wp:extent cx="13335" cy="13335"/>
                <wp:effectExtent l="0" t="0" r="0" b="0"/>
                <wp:wrapNone/>
                <wp:docPr id="30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17FC8" id="Rectangle 198" o:spid="_x0000_s1026" style="position:absolute;margin-left:462.45pt;margin-top:-128.7pt;width:1.05pt;height:1.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" o:allowincell="f" fillcolor="#31849b" stroked="f"/>
            </w:pict>
          </mc:Fallback>
        </mc:AlternateContent>
      </w:r>
      <w:r>
        <w:rPr>
          <w:noProof/>
          <w:lang w:val="vi-VN" w:eastAsia="vi-VN"/>
        </w:rPr>
        <mc:AlternateContent>
          <mc:Choice Requires="wps">
            <w:drawing>
              <wp:anchor distT="0" distB="0" distL="114300" distR="114300" simplePos="0" relativeHeight="251859968" behindDoc="1" locked="0" layoutInCell="0" allowOverlap="1">
                <wp:simplePos x="0" y="0"/>
                <wp:positionH relativeFrom="column">
                  <wp:posOffset>73025</wp:posOffset>
                </wp:positionH>
                <wp:positionV relativeFrom="paragraph">
                  <wp:posOffset>-802005</wp:posOffset>
                </wp:positionV>
                <wp:extent cx="266700" cy="0"/>
                <wp:effectExtent l="0" t="0" r="0" b="0"/>
                <wp:wrapNone/>
                <wp:docPr id="30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1523">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CA61D"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3.15pt" to="26.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KWFQ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" o:allowincell="f" strokecolor="white" strokeweight=".04231mm"/>
            </w:pict>
          </mc:Fallback>
        </mc:AlternateContent>
      </w:r>
      <w:r w:rsidR="00400FFA">
        <w:rPr>
          <w:rFonts w:ascii="Times New Roman" w:hAnsi="Times New Roman" w:cs="Times New Roman"/>
          <w:i/>
          <w:iCs/>
          <w:sz w:val="26"/>
          <w:szCs w:val="26"/>
        </w:rPr>
        <w:t>(Nguồn: Giấy chứng nhận ĐKDN Công ty Cổ phần Đầu tư Phát triển Sóc Sơn)</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42" w:lineRule="auto"/>
        <w:ind w:left="180" w:right="100" w:firstLine="720"/>
        <w:jc w:val="both"/>
        <w:rPr>
          <w:rFonts w:ascii="Times New Roman" w:hAnsi="Times New Roman" w:cs="Times New Roman"/>
          <w:sz w:val="24"/>
          <w:szCs w:val="24"/>
        </w:rPr>
      </w:pPr>
      <w:r>
        <w:rPr>
          <w:rFonts w:ascii="Times New Roman" w:hAnsi="Times New Roman" w:cs="Times New Roman"/>
          <w:sz w:val="26"/>
          <w:szCs w:val="26"/>
        </w:rPr>
        <w:t>Công ty Cổ phần Đầu tư Phát triển Sóc Sơn được cấp giấy chứng nhận đăng ký kinh doanh lần đầu ngày 31/08/2010, theo quy định ở Điều 119 Luật Doanh nghiệp 2014, tính đến thời điểm hiện tại, cổ phiếu của cổ đông sáng lập đã hết thời gian hạn chế chuyển nhượng.</w:t>
      </w:r>
    </w:p>
    <w:p w:rsidR="00ED7B7D" w:rsidRDefault="00ED7B7D">
      <w:pPr>
        <w:widowControl w:val="0"/>
        <w:autoSpaceDE w:val="0"/>
        <w:autoSpaceDN w:val="0"/>
        <w:adjustRightInd w:val="0"/>
        <w:spacing w:after="0" w:line="23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00"/>
        <w:gridCol w:w="2460"/>
        <w:gridCol w:w="1240"/>
        <w:gridCol w:w="1500"/>
        <w:gridCol w:w="2180"/>
        <w:gridCol w:w="1100"/>
      </w:tblGrid>
      <w:tr w:rsidR="00ED7B7D">
        <w:trPr>
          <w:trHeight w:val="299"/>
        </w:trPr>
        <w:tc>
          <w:tcPr>
            <w:tcW w:w="808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6"/>
                <w:szCs w:val="26"/>
              </w:rPr>
              <w:t>4.3. Cơ cấu cổ đông tại ngày 20/01/2016 trên mức vốn thực góp hiện tại</w:t>
            </w: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511"/>
        </w:trPr>
        <w:tc>
          <w:tcPr>
            <w:tcW w:w="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8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i/>
                <w:iCs/>
                <w:sz w:val="26"/>
                <w:szCs w:val="26"/>
              </w:rPr>
              <w:t>Bảng Cơ cấu cổ đông tại ngày 20/01/2016 trên mức vốn thực góp hiện tại</w:t>
            </w:r>
          </w:p>
        </w:tc>
      </w:tr>
      <w:tr w:rsidR="00ED7B7D">
        <w:trPr>
          <w:trHeight w:val="150"/>
        </w:trPr>
        <w:tc>
          <w:tcPr>
            <w:tcW w:w="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409"/>
        </w:trPr>
        <w:tc>
          <w:tcPr>
            <w:tcW w:w="7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Số lượng</w:t>
            </w:r>
          </w:p>
        </w:tc>
        <w:tc>
          <w:tcPr>
            <w:tcW w:w="15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6"/>
                <w:szCs w:val="26"/>
              </w:rPr>
              <w:t>Số lượng</w:t>
            </w:r>
          </w:p>
        </w:tc>
        <w:tc>
          <w:tcPr>
            <w:tcW w:w="21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610"/>
              <w:jc w:val="right"/>
              <w:rPr>
                <w:rFonts w:ascii="Times New Roman" w:hAnsi="Times New Roman" w:cs="Times New Roman"/>
                <w:sz w:val="24"/>
                <w:szCs w:val="24"/>
              </w:rPr>
            </w:pPr>
            <w:r>
              <w:rPr>
                <w:rFonts w:ascii="Times New Roman" w:hAnsi="Times New Roman" w:cs="Times New Roman"/>
                <w:b/>
                <w:bCs/>
                <w:sz w:val="26"/>
                <w:szCs w:val="26"/>
              </w:rPr>
              <w:t>Giá trị</w:t>
            </w:r>
          </w:p>
        </w:tc>
        <w:tc>
          <w:tcPr>
            <w:tcW w:w="11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Tỷ trọng</w:t>
            </w:r>
          </w:p>
        </w:tc>
      </w:tr>
      <w:tr w:rsidR="00ED7B7D">
        <w:trPr>
          <w:trHeight w:val="449"/>
        </w:trPr>
        <w:tc>
          <w:tcPr>
            <w:tcW w:w="7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6"/>
                <w:szCs w:val="26"/>
              </w:rPr>
              <w:t>Stt</w:t>
            </w:r>
          </w:p>
        </w:tc>
        <w:tc>
          <w:tcPr>
            <w:tcW w:w="246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6"/>
                <w:szCs w:val="26"/>
              </w:rPr>
              <w:t>Cổ đông</w:t>
            </w:r>
          </w:p>
        </w:tc>
        <w:tc>
          <w:tcPr>
            <w:tcW w:w="124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b/>
                <w:bCs/>
                <w:sz w:val="26"/>
                <w:szCs w:val="26"/>
              </w:rPr>
              <w:t>cổ đông</w:t>
            </w:r>
          </w:p>
        </w:tc>
        <w:tc>
          <w:tcPr>
            <w:tcW w:w="15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b/>
                <w:bCs/>
                <w:sz w:val="26"/>
                <w:szCs w:val="26"/>
              </w:rPr>
              <w:t>cổ phiếu</w:t>
            </w:r>
          </w:p>
        </w:tc>
        <w:tc>
          <w:tcPr>
            <w:tcW w:w="21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630"/>
              <w:jc w:val="right"/>
              <w:rPr>
                <w:rFonts w:ascii="Times New Roman" w:hAnsi="Times New Roman" w:cs="Times New Roman"/>
                <w:sz w:val="24"/>
                <w:szCs w:val="24"/>
              </w:rPr>
            </w:pPr>
            <w:r>
              <w:rPr>
                <w:rFonts w:ascii="Times New Roman" w:hAnsi="Times New Roman" w:cs="Times New Roman"/>
                <w:b/>
                <w:bCs/>
                <w:sz w:val="26"/>
                <w:szCs w:val="26"/>
              </w:rPr>
              <w:t>(VND)</w:t>
            </w:r>
          </w:p>
        </w:tc>
        <w:tc>
          <w:tcPr>
            <w:tcW w:w="11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b/>
                <w:bCs/>
                <w:sz w:val="26"/>
                <w:szCs w:val="26"/>
              </w:rPr>
              <w:t>(%)</w:t>
            </w:r>
          </w:p>
        </w:tc>
      </w:tr>
      <w:tr w:rsidR="00ED7B7D">
        <w:trPr>
          <w:trHeight w:val="127"/>
        </w:trPr>
        <w:tc>
          <w:tcPr>
            <w:tcW w:w="7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r>
      <w:tr w:rsidR="00ED7B7D">
        <w:trPr>
          <w:trHeight w:val="409"/>
        </w:trPr>
        <w:tc>
          <w:tcPr>
            <w:tcW w:w="7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b/>
                <w:bCs/>
                <w:sz w:val="26"/>
                <w:szCs w:val="26"/>
              </w:rPr>
              <w:t>I</w:t>
            </w:r>
          </w:p>
        </w:tc>
        <w:tc>
          <w:tcPr>
            <w:tcW w:w="2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b/>
                <w:bCs/>
                <w:sz w:val="26"/>
                <w:szCs w:val="26"/>
              </w:rPr>
              <w:t>Cổ đông trong nước</w:t>
            </w:r>
          </w:p>
        </w:tc>
        <w:tc>
          <w:tcPr>
            <w:tcW w:w="12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410"/>
              <w:jc w:val="right"/>
              <w:rPr>
                <w:rFonts w:ascii="Times New Roman" w:hAnsi="Times New Roman" w:cs="Times New Roman"/>
                <w:sz w:val="24"/>
                <w:szCs w:val="24"/>
              </w:rPr>
            </w:pPr>
            <w:r>
              <w:rPr>
                <w:rFonts w:ascii="Times New Roman" w:hAnsi="Times New Roman" w:cs="Times New Roman"/>
                <w:b/>
                <w:bCs/>
                <w:sz w:val="26"/>
                <w:szCs w:val="26"/>
              </w:rPr>
              <w:t>262</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90"/>
              <w:jc w:val="right"/>
              <w:rPr>
                <w:rFonts w:ascii="Times New Roman" w:hAnsi="Times New Roman" w:cs="Times New Roman"/>
                <w:sz w:val="24"/>
                <w:szCs w:val="24"/>
              </w:rPr>
            </w:pPr>
            <w:r>
              <w:rPr>
                <w:rFonts w:ascii="Times New Roman" w:hAnsi="Times New Roman" w:cs="Times New Roman"/>
                <w:b/>
                <w:bCs/>
                <w:w w:val="99"/>
                <w:sz w:val="26"/>
                <w:szCs w:val="26"/>
              </w:rPr>
              <w:t>16.052.950</w:t>
            </w:r>
          </w:p>
        </w:tc>
        <w:tc>
          <w:tcPr>
            <w:tcW w:w="21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90"/>
              <w:jc w:val="right"/>
              <w:rPr>
                <w:rFonts w:ascii="Times New Roman" w:hAnsi="Times New Roman" w:cs="Times New Roman"/>
                <w:sz w:val="24"/>
                <w:szCs w:val="24"/>
              </w:rPr>
            </w:pPr>
            <w:r>
              <w:rPr>
                <w:rFonts w:ascii="Times New Roman" w:hAnsi="Times New Roman" w:cs="Times New Roman"/>
                <w:b/>
                <w:bCs/>
                <w:w w:val="99"/>
                <w:sz w:val="26"/>
                <w:szCs w:val="26"/>
              </w:rPr>
              <w:t>160.529.500.000</w:t>
            </w:r>
          </w:p>
        </w:tc>
        <w:tc>
          <w:tcPr>
            <w:tcW w:w="11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10"/>
              <w:jc w:val="center"/>
              <w:rPr>
                <w:rFonts w:ascii="Times New Roman" w:hAnsi="Times New Roman" w:cs="Times New Roman"/>
                <w:sz w:val="24"/>
                <w:szCs w:val="24"/>
              </w:rPr>
            </w:pPr>
            <w:r>
              <w:rPr>
                <w:rFonts w:ascii="Times New Roman" w:hAnsi="Times New Roman" w:cs="Times New Roman"/>
                <w:b/>
                <w:bCs/>
                <w:sz w:val="26"/>
                <w:szCs w:val="26"/>
              </w:rPr>
              <w:t>99,83</w:t>
            </w:r>
          </w:p>
        </w:tc>
      </w:tr>
      <w:tr w:rsidR="00ED7B7D">
        <w:trPr>
          <w:trHeight w:val="100"/>
        </w:trPr>
        <w:tc>
          <w:tcPr>
            <w:tcW w:w="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r w:rsidR="00ED7B7D">
        <w:trPr>
          <w:trHeight w:val="392"/>
        </w:trPr>
        <w:tc>
          <w:tcPr>
            <w:tcW w:w="7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1</w:t>
            </w:r>
          </w:p>
        </w:tc>
        <w:tc>
          <w:tcPr>
            <w:tcW w:w="2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Tổ chức</w:t>
            </w:r>
          </w:p>
        </w:tc>
        <w:tc>
          <w:tcPr>
            <w:tcW w:w="12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590"/>
              <w:jc w:val="right"/>
              <w:rPr>
                <w:rFonts w:ascii="Times New Roman" w:hAnsi="Times New Roman" w:cs="Times New Roman"/>
                <w:sz w:val="24"/>
                <w:szCs w:val="24"/>
              </w:rPr>
            </w:pPr>
            <w:r>
              <w:rPr>
                <w:rFonts w:ascii="Times New Roman" w:hAnsi="Times New Roman" w:cs="Times New Roman"/>
                <w:sz w:val="26"/>
                <w:szCs w:val="26"/>
              </w:rPr>
              <w:t>0</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0</w:t>
            </w:r>
          </w:p>
        </w:tc>
        <w:tc>
          <w:tcPr>
            <w:tcW w:w="21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310"/>
              <w:jc w:val="right"/>
              <w:rPr>
                <w:rFonts w:ascii="Times New Roman" w:hAnsi="Times New Roman" w:cs="Times New Roman"/>
                <w:sz w:val="24"/>
                <w:szCs w:val="24"/>
              </w:rPr>
            </w:pPr>
            <w:r>
              <w:rPr>
                <w:rFonts w:ascii="Times New Roman" w:hAnsi="Times New Roman" w:cs="Times New Roman"/>
                <w:sz w:val="26"/>
                <w:szCs w:val="26"/>
              </w:rPr>
              <w:t>0</w:t>
            </w:r>
          </w:p>
        </w:tc>
        <w:tc>
          <w:tcPr>
            <w:tcW w:w="11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90"/>
              <w:jc w:val="center"/>
              <w:rPr>
                <w:rFonts w:ascii="Times New Roman" w:hAnsi="Times New Roman" w:cs="Times New Roman"/>
                <w:sz w:val="24"/>
                <w:szCs w:val="24"/>
              </w:rPr>
            </w:pPr>
            <w:r>
              <w:rPr>
                <w:rFonts w:ascii="Times New Roman" w:hAnsi="Times New Roman" w:cs="Times New Roman"/>
                <w:w w:val="91"/>
                <w:sz w:val="26"/>
                <w:szCs w:val="26"/>
              </w:rPr>
              <w:t>0</w:t>
            </w:r>
          </w:p>
        </w:tc>
      </w:tr>
      <w:tr w:rsidR="00ED7B7D">
        <w:trPr>
          <w:trHeight w:val="100"/>
        </w:trPr>
        <w:tc>
          <w:tcPr>
            <w:tcW w:w="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r w:rsidR="00ED7B7D">
        <w:trPr>
          <w:trHeight w:val="392"/>
        </w:trPr>
        <w:tc>
          <w:tcPr>
            <w:tcW w:w="7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2</w:t>
            </w:r>
          </w:p>
        </w:tc>
        <w:tc>
          <w:tcPr>
            <w:tcW w:w="2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Cá nhân</w:t>
            </w:r>
          </w:p>
        </w:tc>
        <w:tc>
          <w:tcPr>
            <w:tcW w:w="12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410"/>
              <w:jc w:val="right"/>
              <w:rPr>
                <w:rFonts w:ascii="Times New Roman" w:hAnsi="Times New Roman" w:cs="Times New Roman"/>
                <w:sz w:val="24"/>
                <w:szCs w:val="24"/>
              </w:rPr>
            </w:pPr>
            <w:r>
              <w:rPr>
                <w:rFonts w:ascii="Times New Roman" w:hAnsi="Times New Roman" w:cs="Times New Roman"/>
                <w:sz w:val="26"/>
                <w:szCs w:val="26"/>
              </w:rPr>
              <w:t>262</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90"/>
              <w:jc w:val="right"/>
              <w:rPr>
                <w:rFonts w:ascii="Times New Roman" w:hAnsi="Times New Roman" w:cs="Times New Roman"/>
                <w:sz w:val="24"/>
                <w:szCs w:val="24"/>
              </w:rPr>
            </w:pPr>
            <w:r>
              <w:rPr>
                <w:rFonts w:ascii="Times New Roman" w:hAnsi="Times New Roman" w:cs="Times New Roman"/>
                <w:w w:val="99"/>
                <w:sz w:val="26"/>
                <w:szCs w:val="26"/>
              </w:rPr>
              <w:t>16.052.950</w:t>
            </w:r>
          </w:p>
        </w:tc>
        <w:tc>
          <w:tcPr>
            <w:tcW w:w="21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90"/>
              <w:jc w:val="right"/>
              <w:rPr>
                <w:rFonts w:ascii="Times New Roman" w:hAnsi="Times New Roman" w:cs="Times New Roman"/>
                <w:sz w:val="24"/>
                <w:szCs w:val="24"/>
              </w:rPr>
            </w:pPr>
            <w:r>
              <w:rPr>
                <w:rFonts w:ascii="Times New Roman" w:hAnsi="Times New Roman" w:cs="Times New Roman"/>
                <w:w w:val="99"/>
                <w:sz w:val="26"/>
                <w:szCs w:val="26"/>
              </w:rPr>
              <w:t>160.529.500.000</w:t>
            </w:r>
          </w:p>
        </w:tc>
        <w:tc>
          <w:tcPr>
            <w:tcW w:w="11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10"/>
              <w:jc w:val="center"/>
              <w:rPr>
                <w:rFonts w:ascii="Times New Roman" w:hAnsi="Times New Roman" w:cs="Times New Roman"/>
                <w:sz w:val="24"/>
                <w:szCs w:val="24"/>
              </w:rPr>
            </w:pPr>
            <w:r>
              <w:rPr>
                <w:rFonts w:ascii="Times New Roman" w:hAnsi="Times New Roman" w:cs="Times New Roman"/>
                <w:sz w:val="26"/>
                <w:szCs w:val="26"/>
              </w:rPr>
              <w:t>99,83</w:t>
            </w:r>
          </w:p>
        </w:tc>
      </w:tr>
      <w:tr w:rsidR="00ED7B7D">
        <w:trPr>
          <w:trHeight w:val="106"/>
        </w:trPr>
        <w:tc>
          <w:tcPr>
            <w:tcW w:w="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4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5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r w:rsidR="00ED7B7D">
        <w:trPr>
          <w:trHeight w:val="416"/>
        </w:trPr>
        <w:tc>
          <w:tcPr>
            <w:tcW w:w="7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b/>
                <w:bCs/>
                <w:sz w:val="26"/>
                <w:szCs w:val="26"/>
              </w:rPr>
              <w:t>II</w:t>
            </w:r>
          </w:p>
        </w:tc>
        <w:tc>
          <w:tcPr>
            <w:tcW w:w="2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b/>
                <w:bCs/>
                <w:sz w:val="26"/>
                <w:szCs w:val="26"/>
              </w:rPr>
              <w:t>Cổ đông nước ngoài</w:t>
            </w:r>
          </w:p>
        </w:tc>
        <w:tc>
          <w:tcPr>
            <w:tcW w:w="12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590"/>
              <w:jc w:val="right"/>
              <w:rPr>
                <w:rFonts w:ascii="Times New Roman" w:hAnsi="Times New Roman" w:cs="Times New Roman"/>
                <w:sz w:val="24"/>
                <w:szCs w:val="24"/>
              </w:rPr>
            </w:pPr>
            <w:r>
              <w:rPr>
                <w:rFonts w:ascii="Times New Roman" w:hAnsi="Times New Roman" w:cs="Times New Roman"/>
                <w:b/>
                <w:bCs/>
                <w:sz w:val="26"/>
                <w:szCs w:val="26"/>
              </w:rPr>
              <w:t>3</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b/>
                <w:bCs/>
                <w:sz w:val="26"/>
                <w:szCs w:val="26"/>
              </w:rPr>
              <w:t>27.050</w:t>
            </w:r>
          </w:p>
        </w:tc>
        <w:tc>
          <w:tcPr>
            <w:tcW w:w="21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310"/>
              <w:jc w:val="right"/>
              <w:rPr>
                <w:rFonts w:ascii="Times New Roman" w:hAnsi="Times New Roman" w:cs="Times New Roman"/>
                <w:sz w:val="24"/>
                <w:szCs w:val="24"/>
              </w:rPr>
            </w:pPr>
            <w:r>
              <w:rPr>
                <w:rFonts w:ascii="Times New Roman" w:hAnsi="Times New Roman" w:cs="Times New Roman"/>
                <w:b/>
                <w:bCs/>
                <w:sz w:val="26"/>
                <w:szCs w:val="26"/>
              </w:rPr>
              <w:t>270.500.000</w:t>
            </w:r>
          </w:p>
        </w:tc>
        <w:tc>
          <w:tcPr>
            <w:tcW w:w="11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90"/>
              <w:jc w:val="center"/>
              <w:rPr>
                <w:rFonts w:ascii="Times New Roman" w:hAnsi="Times New Roman" w:cs="Times New Roman"/>
                <w:sz w:val="24"/>
                <w:szCs w:val="24"/>
              </w:rPr>
            </w:pPr>
            <w:r>
              <w:rPr>
                <w:rFonts w:ascii="Times New Roman" w:hAnsi="Times New Roman" w:cs="Times New Roman"/>
                <w:b/>
                <w:bCs/>
                <w:w w:val="96"/>
                <w:sz w:val="26"/>
                <w:szCs w:val="26"/>
              </w:rPr>
              <w:t>0,17</w:t>
            </w:r>
          </w:p>
        </w:tc>
      </w:tr>
      <w:tr w:rsidR="00ED7B7D">
        <w:trPr>
          <w:trHeight w:val="66"/>
        </w:trPr>
        <w:tc>
          <w:tcPr>
            <w:tcW w:w="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4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5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392"/>
        </w:trPr>
        <w:tc>
          <w:tcPr>
            <w:tcW w:w="7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1</w:t>
            </w:r>
          </w:p>
        </w:tc>
        <w:tc>
          <w:tcPr>
            <w:tcW w:w="2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Tổ chức</w:t>
            </w:r>
          </w:p>
        </w:tc>
        <w:tc>
          <w:tcPr>
            <w:tcW w:w="12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590"/>
              <w:jc w:val="right"/>
              <w:rPr>
                <w:rFonts w:ascii="Times New Roman" w:hAnsi="Times New Roman" w:cs="Times New Roman"/>
                <w:sz w:val="24"/>
                <w:szCs w:val="24"/>
              </w:rPr>
            </w:pPr>
            <w:r>
              <w:rPr>
                <w:rFonts w:ascii="Times New Roman" w:hAnsi="Times New Roman" w:cs="Times New Roman"/>
                <w:sz w:val="26"/>
                <w:szCs w:val="26"/>
              </w:rPr>
              <w:t>0</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0</w:t>
            </w:r>
          </w:p>
        </w:tc>
        <w:tc>
          <w:tcPr>
            <w:tcW w:w="21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310"/>
              <w:jc w:val="right"/>
              <w:rPr>
                <w:rFonts w:ascii="Times New Roman" w:hAnsi="Times New Roman" w:cs="Times New Roman"/>
                <w:sz w:val="24"/>
                <w:szCs w:val="24"/>
              </w:rPr>
            </w:pPr>
            <w:r>
              <w:rPr>
                <w:rFonts w:ascii="Times New Roman" w:hAnsi="Times New Roman" w:cs="Times New Roman"/>
                <w:sz w:val="26"/>
                <w:szCs w:val="26"/>
              </w:rPr>
              <w:t>0</w:t>
            </w:r>
          </w:p>
        </w:tc>
        <w:tc>
          <w:tcPr>
            <w:tcW w:w="11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90"/>
              <w:jc w:val="center"/>
              <w:rPr>
                <w:rFonts w:ascii="Times New Roman" w:hAnsi="Times New Roman" w:cs="Times New Roman"/>
                <w:sz w:val="24"/>
                <w:szCs w:val="24"/>
              </w:rPr>
            </w:pPr>
            <w:r>
              <w:rPr>
                <w:rFonts w:ascii="Times New Roman" w:hAnsi="Times New Roman" w:cs="Times New Roman"/>
                <w:w w:val="91"/>
                <w:sz w:val="26"/>
                <w:szCs w:val="26"/>
              </w:rPr>
              <w:t>0</w:t>
            </w:r>
          </w:p>
        </w:tc>
      </w:tr>
      <w:tr w:rsidR="00ED7B7D">
        <w:trPr>
          <w:trHeight w:val="97"/>
        </w:trPr>
        <w:tc>
          <w:tcPr>
            <w:tcW w:w="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r w:rsidR="00ED7B7D">
        <w:trPr>
          <w:trHeight w:val="392"/>
        </w:trPr>
        <w:tc>
          <w:tcPr>
            <w:tcW w:w="7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2</w:t>
            </w:r>
          </w:p>
        </w:tc>
        <w:tc>
          <w:tcPr>
            <w:tcW w:w="2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Cá nhân</w:t>
            </w:r>
          </w:p>
        </w:tc>
        <w:tc>
          <w:tcPr>
            <w:tcW w:w="1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590"/>
              <w:jc w:val="right"/>
              <w:rPr>
                <w:rFonts w:ascii="Times New Roman" w:hAnsi="Times New Roman" w:cs="Times New Roman"/>
                <w:sz w:val="24"/>
                <w:szCs w:val="24"/>
              </w:rPr>
            </w:pPr>
            <w:r>
              <w:rPr>
                <w:rFonts w:ascii="Times New Roman" w:hAnsi="Times New Roman" w:cs="Times New Roman"/>
                <w:sz w:val="26"/>
                <w:szCs w:val="26"/>
              </w:rPr>
              <w:t>3</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27.050</w:t>
            </w:r>
          </w:p>
        </w:tc>
        <w:tc>
          <w:tcPr>
            <w:tcW w:w="2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Times New Roman" w:hAnsi="Times New Roman" w:cs="Times New Roman"/>
                <w:sz w:val="26"/>
                <w:szCs w:val="26"/>
              </w:rPr>
              <w:t>270.500.000</w:t>
            </w:r>
          </w:p>
        </w:tc>
        <w:tc>
          <w:tcPr>
            <w:tcW w:w="1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90"/>
              <w:jc w:val="center"/>
              <w:rPr>
                <w:rFonts w:ascii="Times New Roman" w:hAnsi="Times New Roman" w:cs="Times New Roman"/>
                <w:sz w:val="24"/>
                <w:szCs w:val="24"/>
              </w:rPr>
            </w:pPr>
            <w:r>
              <w:rPr>
                <w:rFonts w:ascii="Times New Roman" w:hAnsi="Times New Roman" w:cs="Times New Roman"/>
                <w:w w:val="96"/>
                <w:sz w:val="26"/>
                <w:szCs w:val="26"/>
              </w:rPr>
              <w:t>0,17</w:t>
            </w:r>
          </w:p>
        </w:tc>
      </w:tr>
      <w:tr w:rsidR="00ED7B7D">
        <w:trPr>
          <w:trHeight w:val="100"/>
        </w:trPr>
        <w:tc>
          <w:tcPr>
            <w:tcW w:w="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r w:rsidR="00ED7B7D">
        <w:trPr>
          <w:trHeight w:val="399"/>
        </w:trPr>
        <w:tc>
          <w:tcPr>
            <w:tcW w:w="7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900"/>
              <w:rPr>
                <w:rFonts w:ascii="Times New Roman" w:hAnsi="Times New Roman" w:cs="Times New Roman"/>
                <w:sz w:val="24"/>
                <w:szCs w:val="24"/>
              </w:rPr>
            </w:pPr>
            <w:r>
              <w:rPr>
                <w:rFonts w:ascii="Times New Roman" w:hAnsi="Times New Roman" w:cs="Times New Roman"/>
                <w:b/>
                <w:bCs/>
                <w:sz w:val="26"/>
                <w:szCs w:val="26"/>
              </w:rPr>
              <w:t>Tổng cộng</w:t>
            </w:r>
          </w:p>
        </w:tc>
        <w:tc>
          <w:tcPr>
            <w:tcW w:w="124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b/>
                <w:bCs/>
                <w:sz w:val="26"/>
                <w:szCs w:val="26"/>
              </w:rPr>
              <w:t>265</w:t>
            </w:r>
          </w:p>
        </w:tc>
        <w:tc>
          <w:tcPr>
            <w:tcW w:w="15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b/>
                <w:bCs/>
                <w:w w:val="99"/>
                <w:sz w:val="26"/>
                <w:szCs w:val="26"/>
              </w:rPr>
              <w:t>16.080.000</w:t>
            </w:r>
          </w:p>
        </w:tc>
        <w:tc>
          <w:tcPr>
            <w:tcW w:w="21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b/>
                <w:bCs/>
                <w:w w:val="99"/>
                <w:sz w:val="26"/>
                <w:szCs w:val="26"/>
              </w:rPr>
              <w:t>160.800.000.000</w:t>
            </w:r>
          </w:p>
        </w:tc>
        <w:tc>
          <w:tcPr>
            <w:tcW w:w="11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210"/>
              <w:jc w:val="center"/>
              <w:rPr>
                <w:rFonts w:ascii="Times New Roman" w:hAnsi="Times New Roman" w:cs="Times New Roman"/>
                <w:sz w:val="24"/>
                <w:szCs w:val="24"/>
              </w:rPr>
            </w:pPr>
            <w:r>
              <w:rPr>
                <w:rFonts w:ascii="Times New Roman" w:hAnsi="Times New Roman" w:cs="Times New Roman"/>
                <w:b/>
                <w:bCs/>
                <w:sz w:val="26"/>
                <w:szCs w:val="26"/>
              </w:rPr>
              <w:t>100</w:t>
            </w:r>
          </w:p>
        </w:tc>
      </w:tr>
      <w:tr w:rsidR="00ED7B7D">
        <w:trPr>
          <w:trHeight w:val="90"/>
        </w:trPr>
        <w:tc>
          <w:tcPr>
            <w:tcW w:w="7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4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5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bl>
    <w:p w:rsidR="00ED7B7D" w:rsidRDefault="00ED7B7D">
      <w:pPr>
        <w:widowControl w:val="0"/>
        <w:autoSpaceDE w:val="0"/>
        <w:autoSpaceDN w:val="0"/>
        <w:adjustRightInd w:val="0"/>
        <w:spacing w:after="0" w:line="10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600"/>
        <w:rPr>
          <w:rFonts w:ascii="Times New Roman" w:hAnsi="Times New Roman" w:cs="Times New Roman"/>
          <w:sz w:val="24"/>
          <w:szCs w:val="24"/>
        </w:rPr>
      </w:pPr>
      <w:r>
        <w:rPr>
          <w:rFonts w:ascii="Times New Roman" w:hAnsi="Times New Roman" w:cs="Times New Roman"/>
          <w:i/>
          <w:iCs/>
          <w:sz w:val="26"/>
          <w:szCs w:val="26"/>
        </w:rPr>
        <w:t>(Nguồn: Công ty Cổ phần Đầu tư Phát triển Sóc Sơn)</w:t>
      </w:r>
    </w:p>
    <w:p w:rsidR="00ED7B7D" w:rsidRDefault="004E5610">
      <w:pPr>
        <w:widowControl w:val="0"/>
        <w:autoSpaceDE w:val="0"/>
        <w:autoSpaceDN w:val="0"/>
        <w:adjustRightInd w:val="0"/>
        <w:spacing w:after="0" w:line="30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60992" behindDoc="1" locked="0" layoutInCell="0" allowOverlap="1">
                <wp:simplePos x="0" y="0"/>
                <wp:positionH relativeFrom="column">
                  <wp:posOffset>5365750</wp:posOffset>
                </wp:positionH>
                <wp:positionV relativeFrom="paragraph">
                  <wp:posOffset>196215</wp:posOffset>
                </wp:positionV>
                <wp:extent cx="584835" cy="210185"/>
                <wp:effectExtent l="0" t="0" r="0" b="0"/>
                <wp:wrapNone/>
                <wp:docPr id="30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85B41" id="Rectangle 200" o:spid="_x0000_s1026" style="position:absolute;margin-left:422.5pt;margin-top:15.45pt;width:46.05pt;height:16.5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LjgQIAAP4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" o:allowincell="f" fillcolor="#77933c" stroked="f"/>
            </w:pict>
          </mc:Fallback>
        </mc:AlternateContent>
      </w:r>
      <w:r>
        <w:rPr>
          <w:noProof/>
          <w:lang w:val="vi-VN" w:eastAsia="vi-VN"/>
        </w:rPr>
        <w:drawing>
          <wp:anchor distT="0" distB="0" distL="114300" distR="114300" simplePos="0" relativeHeight="251862016" behindDoc="1" locked="0" layoutInCell="0" allowOverlap="1">
            <wp:simplePos x="0" y="0"/>
            <wp:positionH relativeFrom="column">
              <wp:posOffset>7620</wp:posOffset>
            </wp:positionH>
            <wp:positionV relativeFrom="paragraph">
              <wp:posOffset>99060</wp:posOffset>
            </wp:positionV>
            <wp:extent cx="6010275" cy="524510"/>
            <wp:effectExtent l="0" t="0" r="0" b="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3040" behindDoc="1" locked="0" layoutInCell="0" allowOverlap="1">
            <wp:simplePos x="0" y="0"/>
            <wp:positionH relativeFrom="column">
              <wp:posOffset>7620</wp:posOffset>
            </wp:positionH>
            <wp:positionV relativeFrom="paragraph">
              <wp:posOffset>99060</wp:posOffset>
            </wp:positionV>
            <wp:extent cx="6010275" cy="524510"/>
            <wp:effectExtent l="0" t="0" r="9525" b="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800"/>
        <w:rPr>
          <w:rFonts w:ascii="Times New Roman" w:hAnsi="Times New Roman" w:cs="Times New Roman"/>
          <w:sz w:val="24"/>
          <w:szCs w:val="24"/>
        </w:rPr>
      </w:pPr>
      <w:r>
        <w:rPr>
          <w:rFonts w:ascii="Times New Roman" w:hAnsi="Times New Roman" w:cs="Times New Roman"/>
          <w:b/>
          <w:bCs/>
          <w:color w:val="FFFFFF"/>
          <w:sz w:val="21"/>
          <w:szCs w:val="21"/>
        </w:rPr>
        <w:t>23</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940" w:bottom="428" w:left="1680" w:header="720" w:footer="720" w:gutter="0"/>
          <w:cols w:space="720" w:equalWidth="0">
            <w:col w:w="928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24" w:name="page47"/>
      <w:bookmarkEnd w:id="24"/>
      <w:r>
        <w:rPr>
          <w:noProof/>
          <w:lang w:val="vi-VN" w:eastAsia="vi-VN"/>
        </w:rPr>
        <w:lastRenderedPageBreak/>
        <w:drawing>
          <wp:anchor distT="0" distB="0" distL="114300" distR="114300" simplePos="0" relativeHeight="25186406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66"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65088"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99"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0F726"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CwW41H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numPr>
          <w:ilvl w:val="0"/>
          <w:numId w:val="21"/>
        </w:numPr>
        <w:tabs>
          <w:tab w:val="clear" w:pos="720"/>
          <w:tab w:val="num" w:pos="284"/>
        </w:tabs>
        <w:overflowPunct w:val="0"/>
        <w:autoSpaceDE w:val="0"/>
        <w:autoSpaceDN w:val="0"/>
        <w:adjustRightInd w:val="0"/>
        <w:spacing w:after="0" w:line="341" w:lineRule="auto"/>
        <w:ind w:left="380" w:right="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Danh sách những Công ty mẹ và Công ty con của tổ chức phát hành, những Công ty mà tổ chức phát hành đang nắm giữ quyền kiểm soát hoặc cổ phần chi phối, những Công ty nắm quyền kiểm soát hoặc cổ phần chi phối đối với tổ chức phát hành </w:t>
      </w:r>
    </w:p>
    <w:p w:rsidR="00ED7B7D" w:rsidRDefault="004E5610">
      <w:pPr>
        <w:widowControl w:val="0"/>
        <w:autoSpaceDE w:val="0"/>
        <w:autoSpaceDN w:val="0"/>
        <w:adjustRightInd w:val="0"/>
        <w:spacing w:after="0" w:line="15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66112" behindDoc="1" locked="0" layoutInCell="0" allowOverlap="1">
                <wp:simplePos x="0" y="0"/>
                <wp:positionH relativeFrom="column">
                  <wp:posOffset>139065</wp:posOffset>
                </wp:positionH>
                <wp:positionV relativeFrom="paragraph">
                  <wp:posOffset>-948690</wp:posOffset>
                </wp:positionV>
                <wp:extent cx="41275" cy="15240"/>
                <wp:effectExtent l="0" t="0" r="0" b="0"/>
                <wp:wrapNone/>
                <wp:docPr id="29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524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F4BDA" id="Rectangle 205" o:spid="_x0000_s1026" style="position:absolute;margin-left:10.95pt;margin-top:-74.7pt;width:3.25pt;height:1.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" o:allowincell="f" fillcolor="#002060" stroked="f"/>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5.1. Công ty mẹ</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i/>
          <w:iCs/>
          <w:sz w:val="26"/>
          <w:szCs w:val="26"/>
        </w:rPr>
        <w:t>(Không có)</w:t>
      </w:r>
    </w:p>
    <w:p w:rsidR="00ED7B7D" w:rsidRDefault="00ED7B7D">
      <w:pPr>
        <w:widowControl w:val="0"/>
        <w:autoSpaceDE w:val="0"/>
        <w:autoSpaceDN w:val="0"/>
        <w:adjustRightInd w:val="0"/>
        <w:spacing w:after="0" w:line="22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5.2. Công ty con</w:t>
      </w:r>
    </w:p>
    <w:p w:rsidR="00ED7B7D" w:rsidRDefault="00ED7B7D">
      <w:pPr>
        <w:widowControl w:val="0"/>
        <w:autoSpaceDE w:val="0"/>
        <w:autoSpaceDN w:val="0"/>
        <w:adjustRightInd w:val="0"/>
        <w:spacing w:after="0" w:line="20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i/>
          <w:iCs/>
          <w:sz w:val="26"/>
          <w:szCs w:val="26"/>
        </w:rPr>
        <w:t>(Không có)</w:t>
      </w:r>
    </w:p>
    <w:p w:rsidR="00ED7B7D" w:rsidRDefault="00ED7B7D">
      <w:pPr>
        <w:widowControl w:val="0"/>
        <w:autoSpaceDE w:val="0"/>
        <w:autoSpaceDN w:val="0"/>
        <w:adjustRightInd w:val="0"/>
        <w:spacing w:after="0" w:line="29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00" w:right="160" w:hanging="170"/>
        <w:rPr>
          <w:rFonts w:ascii="Times New Roman" w:hAnsi="Times New Roman" w:cs="Times New Roman"/>
          <w:sz w:val="24"/>
          <w:szCs w:val="24"/>
        </w:rPr>
      </w:pPr>
      <w:r>
        <w:rPr>
          <w:rFonts w:ascii="Times New Roman" w:hAnsi="Times New Roman" w:cs="Times New Roman"/>
          <w:b/>
          <w:bCs/>
          <w:sz w:val="26"/>
          <w:szCs w:val="26"/>
        </w:rPr>
        <w:t>5.3. Những công ty mà Tổ chức phát hành đang nắm giữ quyền kiểm soát hoặc cổ phần chi phối</w:t>
      </w:r>
    </w:p>
    <w:p w:rsidR="00ED7B7D" w:rsidRDefault="00ED7B7D">
      <w:pPr>
        <w:widowControl w:val="0"/>
        <w:autoSpaceDE w:val="0"/>
        <w:autoSpaceDN w:val="0"/>
        <w:adjustRightInd w:val="0"/>
        <w:spacing w:after="0" w:line="12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i/>
          <w:iCs/>
          <w:sz w:val="26"/>
          <w:szCs w:val="26"/>
        </w:rPr>
        <w:t>(Không có)</w:t>
      </w:r>
    </w:p>
    <w:p w:rsidR="00ED7B7D" w:rsidRDefault="00ED7B7D">
      <w:pPr>
        <w:widowControl w:val="0"/>
        <w:autoSpaceDE w:val="0"/>
        <w:autoSpaceDN w:val="0"/>
        <w:adjustRightInd w:val="0"/>
        <w:spacing w:after="0" w:line="29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00" w:right="360" w:hanging="170"/>
        <w:rPr>
          <w:rFonts w:ascii="Times New Roman" w:hAnsi="Times New Roman" w:cs="Times New Roman"/>
          <w:sz w:val="24"/>
          <w:szCs w:val="24"/>
        </w:rPr>
      </w:pPr>
      <w:r>
        <w:rPr>
          <w:rFonts w:ascii="Times New Roman" w:hAnsi="Times New Roman" w:cs="Times New Roman"/>
          <w:b/>
          <w:bCs/>
          <w:sz w:val="26"/>
          <w:szCs w:val="26"/>
        </w:rPr>
        <w:t>5.4. Công ty nắm quyền kiểm soát hoặc cổ phần chi phối đối với tổ chức phát hành</w:t>
      </w:r>
    </w:p>
    <w:p w:rsidR="00ED7B7D" w:rsidRDefault="00ED7B7D">
      <w:pPr>
        <w:widowControl w:val="0"/>
        <w:autoSpaceDE w:val="0"/>
        <w:autoSpaceDN w:val="0"/>
        <w:adjustRightInd w:val="0"/>
        <w:spacing w:after="0" w:line="12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i/>
          <w:iCs/>
          <w:sz w:val="26"/>
          <w:szCs w:val="26"/>
        </w:rPr>
        <w:t>(Không có)</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67136" behindDoc="1" locked="0" layoutInCell="0" allowOverlap="1">
                <wp:simplePos x="0" y="0"/>
                <wp:positionH relativeFrom="column">
                  <wp:posOffset>5264150</wp:posOffset>
                </wp:positionH>
                <wp:positionV relativeFrom="paragraph">
                  <wp:posOffset>4878070</wp:posOffset>
                </wp:positionV>
                <wp:extent cx="584835" cy="210185"/>
                <wp:effectExtent l="0" t="0" r="0" b="0"/>
                <wp:wrapNone/>
                <wp:docPr id="29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AC614" id="Rectangle 206" o:spid="_x0000_s1026" style="position:absolute;margin-left:414.5pt;margin-top:384.1pt;width:46.05pt;height:16.5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" o:allowincell="f" fillcolor="#77933c" stroked="f"/>
            </w:pict>
          </mc:Fallback>
        </mc:AlternateContent>
      </w:r>
      <w:r>
        <w:rPr>
          <w:noProof/>
          <w:lang w:val="vi-VN" w:eastAsia="vi-VN"/>
        </w:rPr>
        <w:drawing>
          <wp:anchor distT="0" distB="0" distL="114300" distR="114300" simplePos="0" relativeHeight="251868160" behindDoc="1" locked="0" layoutInCell="0" allowOverlap="1">
            <wp:simplePos x="0" y="0"/>
            <wp:positionH relativeFrom="column">
              <wp:posOffset>-93345</wp:posOffset>
            </wp:positionH>
            <wp:positionV relativeFrom="paragraph">
              <wp:posOffset>4780915</wp:posOffset>
            </wp:positionV>
            <wp:extent cx="6010275" cy="524510"/>
            <wp:effectExtent l="0" t="0" r="0" b="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69184" behindDoc="1" locked="0" layoutInCell="0" allowOverlap="1">
            <wp:simplePos x="0" y="0"/>
            <wp:positionH relativeFrom="column">
              <wp:posOffset>-93345</wp:posOffset>
            </wp:positionH>
            <wp:positionV relativeFrom="paragraph">
              <wp:posOffset>4780915</wp:posOffset>
            </wp:positionV>
            <wp:extent cx="6010275" cy="524510"/>
            <wp:effectExtent l="0" t="0" r="9525" b="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8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color w:val="FFFFFF"/>
          <w:sz w:val="21"/>
          <w:szCs w:val="21"/>
        </w:rPr>
        <w:t>24</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200" w:bottom="428" w:left="1840" w:header="720" w:footer="720" w:gutter="0"/>
          <w:cols w:space="720" w:equalWidth="0">
            <w:col w:w="8860"/>
          </w:cols>
          <w:noEndnote/>
        </w:sectPr>
      </w:pPr>
    </w:p>
    <w:p w:rsidR="00ED7B7D" w:rsidRDefault="004E5610">
      <w:pPr>
        <w:widowControl w:val="0"/>
        <w:autoSpaceDE w:val="0"/>
        <w:autoSpaceDN w:val="0"/>
        <w:adjustRightInd w:val="0"/>
        <w:spacing w:after="0" w:line="240" w:lineRule="auto"/>
        <w:ind w:left="460"/>
        <w:rPr>
          <w:rFonts w:ascii="Times New Roman" w:hAnsi="Times New Roman" w:cs="Times New Roman"/>
          <w:sz w:val="24"/>
          <w:szCs w:val="24"/>
        </w:rPr>
      </w:pPr>
      <w:bookmarkStart w:id="25" w:name="page49"/>
      <w:bookmarkEnd w:id="25"/>
      <w:r>
        <w:rPr>
          <w:noProof/>
          <w:lang w:val="vi-VN" w:eastAsia="vi-VN"/>
        </w:rPr>
        <w:lastRenderedPageBreak/>
        <w:drawing>
          <wp:anchor distT="0" distB="0" distL="114300" distR="114300" simplePos="0" relativeHeight="25187020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71232" behindDoc="1" locked="0" layoutInCell="0" allowOverlap="1">
                <wp:simplePos x="0" y="0"/>
                <wp:positionH relativeFrom="column">
                  <wp:posOffset>202565</wp:posOffset>
                </wp:positionH>
                <wp:positionV relativeFrom="paragraph">
                  <wp:posOffset>118110</wp:posOffset>
                </wp:positionV>
                <wp:extent cx="6029325" cy="0"/>
                <wp:effectExtent l="0" t="0" r="0" b="0"/>
                <wp:wrapNone/>
                <wp:docPr id="29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6A55"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9.3pt" to="49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Jf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" o:allowincell="f" strokecolor="#ea4432" strokeweight="1.60864mm"/>
            </w:pict>
          </mc:Fallback>
        </mc:AlternateContent>
      </w:r>
    </w:p>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sz w:val="26"/>
          <w:szCs w:val="26"/>
        </w:rPr>
        <w:t>6. Giới thiệu thêm về quá trình tăng vốn của Công ty</w:t>
      </w:r>
    </w:p>
    <w:p w:rsidR="00ED7B7D" w:rsidRDefault="00ED7B7D">
      <w:pPr>
        <w:widowControl w:val="0"/>
        <w:autoSpaceDE w:val="0"/>
        <w:autoSpaceDN w:val="0"/>
        <w:adjustRightInd w:val="0"/>
        <w:spacing w:after="0" w:line="33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28" w:lineRule="auto"/>
        <w:ind w:left="320" w:right="720" w:firstLine="163"/>
        <w:rPr>
          <w:rFonts w:ascii="Times New Roman" w:hAnsi="Times New Roman" w:cs="Times New Roman"/>
          <w:sz w:val="24"/>
          <w:szCs w:val="24"/>
        </w:rPr>
      </w:pPr>
      <w:r>
        <w:rPr>
          <w:rFonts w:ascii="Times New Roman" w:hAnsi="Times New Roman" w:cs="Times New Roman"/>
          <w:sz w:val="25"/>
          <w:szCs w:val="25"/>
        </w:rPr>
        <w:t>Ngày 31/08/2010, CTCP Đầu tư Phát triển Sóc Sơn được thành lập với vốn điều lệ ban đầu là 4,9 tỷ đồng. Từ khi thành lập đến nay Công ty đã thực hiện 03 lần tăng vốn</w:t>
      </w:r>
    </w:p>
    <w:p w:rsidR="00ED7B7D" w:rsidRDefault="00ED7B7D">
      <w:pPr>
        <w:widowControl w:val="0"/>
        <w:autoSpaceDE w:val="0"/>
        <w:autoSpaceDN w:val="0"/>
        <w:adjustRightInd w:val="0"/>
        <w:spacing w:after="0" w:line="4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6"/>
          <w:szCs w:val="26"/>
        </w:rPr>
        <w:t>điều lệ:</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b/>
          <w:bCs/>
          <w:i/>
          <w:iCs/>
          <w:sz w:val="26"/>
          <w:szCs w:val="26"/>
        </w:rPr>
        <w:t>Bảng Tóm tắt quá trình tăng vốn điều lệ của CTCP Đầu tư Phát triển Sóc Sơn</w:t>
      </w:r>
    </w:p>
    <w:p w:rsidR="00ED7B7D" w:rsidRDefault="004E5610">
      <w:pPr>
        <w:widowControl w:val="0"/>
        <w:autoSpaceDE w:val="0"/>
        <w:autoSpaceDN w:val="0"/>
        <w:adjustRightInd w:val="0"/>
        <w:spacing w:after="0" w:line="25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72256" behindDoc="1" locked="0" layoutInCell="0" allowOverlap="1">
                <wp:simplePos x="0" y="0"/>
                <wp:positionH relativeFrom="column">
                  <wp:posOffset>6327140</wp:posOffset>
                </wp:positionH>
                <wp:positionV relativeFrom="paragraph">
                  <wp:posOffset>169545</wp:posOffset>
                </wp:positionV>
                <wp:extent cx="12065" cy="12065"/>
                <wp:effectExtent l="0" t="0" r="0" b="0"/>
                <wp:wrapNone/>
                <wp:docPr id="28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DDFD0" id="Rectangle 211" o:spid="_x0000_s1026" style="position:absolute;margin-left:498.2pt;margin-top:13.35pt;width:.95pt;height:.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7zdQ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" o:allowincell="f" fillcolor="black" stroked="f"/>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320"/>
        <w:gridCol w:w="180"/>
        <w:gridCol w:w="1520"/>
        <w:gridCol w:w="1980"/>
        <w:gridCol w:w="1900"/>
        <w:gridCol w:w="1420"/>
        <w:gridCol w:w="340"/>
        <w:gridCol w:w="1100"/>
        <w:gridCol w:w="340"/>
        <w:gridCol w:w="580"/>
        <w:gridCol w:w="100"/>
        <w:gridCol w:w="200"/>
        <w:gridCol w:w="30"/>
      </w:tblGrid>
      <w:tr w:rsidR="00ED7B7D">
        <w:trPr>
          <w:trHeight w:val="484"/>
        </w:trPr>
        <w:tc>
          <w:tcPr>
            <w:tcW w:w="320" w:type="dxa"/>
            <w:tcBorders>
              <w:top w:val="single" w:sz="8" w:space="0" w:color="auto"/>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Times New Roman" w:hAnsi="Times New Roman" w:cs="Times New Roman"/>
                <w:b/>
                <w:bCs/>
                <w:sz w:val="26"/>
                <w:szCs w:val="26"/>
              </w:rPr>
              <w:t>Thời gian</w:t>
            </w:r>
          </w:p>
        </w:tc>
        <w:tc>
          <w:tcPr>
            <w:tcW w:w="1980" w:type="dxa"/>
            <w:vMerge w:val="restart"/>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230"/>
              <w:jc w:val="center"/>
              <w:rPr>
                <w:rFonts w:ascii="Times New Roman" w:hAnsi="Times New Roman" w:cs="Times New Roman"/>
                <w:sz w:val="24"/>
                <w:szCs w:val="24"/>
              </w:rPr>
            </w:pPr>
            <w:r>
              <w:rPr>
                <w:rFonts w:ascii="Times New Roman" w:hAnsi="Times New Roman" w:cs="Times New Roman"/>
                <w:b/>
                <w:bCs/>
                <w:w w:val="99"/>
                <w:sz w:val="26"/>
                <w:szCs w:val="26"/>
              </w:rPr>
              <w:t>Vốn thực tăng</w:t>
            </w:r>
          </w:p>
        </w:tc>
        <w:tc>
          <w:tcPr>
            <w:tcW w:w="190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b/>
                <w:bCs/>
                <w:w w:val="99"/>
                <w:sz w:val="26"/>
                <w:szCs w:val="26"/>
              </w:rPr>
              <w:t>Vốn thực góp</w:t>
            </w:r>
          </w:p>
        </w:tc>
        <w:tc>
          <w:tcPr>
            <w:tcW w:w="142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0"/>
        </w:trPr>
        <w:tc>
          <w:tcPr>
            <w:tcW w:w="500" w:type="dxa"/>
            <w:gridSpan w:val="2"/>
            <w:vMerge w:val="restart"/>
            <w:tcBorders>
              <w:top w:val="nil"/>
              <w:left w:val="single" w:sz="8" w:space="0" w:color="auto"/>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6"/>
                <w:szCs w:val="26"/>
              </w:rPr>
              <w:t>Stt</w:t>
            </w:r>
          </w:p>
        </w:tc>
        <w:tc>
          <w:tcPr>
            <w:tcW w:w="152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8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00" w:type="dxa"/>
            <w:vMerge w:val="restart"/>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b/>
                <w:bCs/>
                <w:sz w:val="26"/>
                <w:szCs w:val="26"/>
              </w:rPr>
              <w:t>sau khi tăng</w:t>
            </w:r>
          </w:p>
        </w:tc>
        <w:tc>
          <w:tcPr>
            <w:tcW w:w="142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9" w:lineRule="exact"/>
              <w:ind w:left="140"/>
              <w:rPr>
                <w:rFonts w:ascii="Times New Roman" w:hAnsi="Times New Roman" w:cs="Times New Roman"/>
                <w:sz w:val="24"/>
                <w:szCs w:val="24"/>
              </w:rPr>
            </w:pPr>
            <w:r>
              <w:rPr>
                <w:rFonts w:ascii="Times New Roman" w:hAnsi="Times New Roman" w:cs="Times New Roman"/>
                <w:b/>
                <w:bCs/>
                <w:sz w:val="26"/>
                <w:szCs w:val="26"/>
              </w:rPr>
              <w:t>Hình thức</w:t>
            </w: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320" w:type="dxa"/>
            <w:gridSpan w:val="5"/>
            <w:vMerge w:val="restart"/>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Cơ sở pháp lý</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500" w:type="dxa"/>
            <w:gridSpan w:val="2"/>
            <w:vMerge/>
            <w:tcBorders>
              <w:top w:val="nil"/>
              <w:left w:val="single" w:sz="8" w:space="0" w:color="auto"/>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vMerge w:val="restart"/>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b/>
                <w:bCs/>
                <w:w w:val="99"/>
                <w:sz w:val="26"/>
                <w:szCs w:val="26"/>
              </w:rPr>
              <w:t>hoàn thành</w:t>
            </w:r>
          </w:p>
        </w:tc>
        <w:tc>
          <w:tcPr>
            <w:tcW w:w="1980" w:type="dxa"/>
            <w:vMerge w:val="restart"/>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250"/>
              <w:jc w:val="center"/>
              <w:rPr>
                <w:rFonts w:ascii="Times New Roman" w:hAnsi="Times New Roman" w:cs="Times New Roman"/>
                <w:sz w:val="24"/>
                <w:szCs w:val="24"/>
              </w:rPr>
            </w:pPr>
            <w:r>
              <w:rPr>
                <w:rFonts w:ascii="Times New Roman" w:hAnsi="Times New Roman" w:cs="Times New Roman"/>
                <w:b/>
                <w:bCs/>
                <w:w w:val="99"/>
                <w:sz w:val="26"/>
                <w:szCs w:val="26"/>
              </w:rPr>
              <w:t>thêm (VNĐ)</w:t>
            </w:r>
          </w:p>
        </w:tc>
        <w:tc>
          <w:tcPr>
            <w:tcW w:w="190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vMerge w:val="restart"/>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phát hành</w:t>
            </w: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320" w:type="dxa"/>
            <w:gridSpan w:val="5"/>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6"/>
        </w:trPr>
        <w:tc>
          <w:tcPr>
            <w:tcW w:w="500" w:type="dxa"/>
            <w:gridSpan w:val="2"/>
            <w:vMerge/>
            <w:tcBorders>
              <w:top w:val="nil"/>
              <w:left w:val="single" w:sz="8" w:space="0" w:color="auto"/>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52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98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900" w:type="dxa"/>
            <w:vMerge w:val="restart"/>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b/>
                <w:bCs/>
                <w:sz w:val="26"/>
                <w:szCs w:val="26"/>
              </w:rPr>
              <w:t>(VNĐ)</w:t>
            </w:r>
          </w:p>
        </w:tc>
        <w:tc>
          <w:tcPr>
            <w:tcW w:w="142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320" w:type="dxa"/>
            <w:gridSpan w:val="5"/>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0"/>
        </w:trPr>
        <w:tc>
          <w:tcPr>
            <w:tcW w:w="32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8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0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2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0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32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vMerge/>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4"/>
        </w:trPr>
        <w:tc>
          <w:tcPr>
            <w:tcW w:w="320" w:type="dxa"/>
            <w:tcBorders>
              <w:top w:val="nil"/>
              <w:left w:val="single" w:sz="8" w:space="0" w:color="auto"/>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0"/>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Cổ đông</w:t>
            </w: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Luật Doanh nghiệp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8"/>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300" w:lineRule="exact"/>
              <w:ind w:right="30"/>
              <w:jc w:val="center"/>
              <w:rPr>
                <w:rFonts w:ascii="Times New Roman" w:hAnsi="Times New Roman" w:cs="Times New Roman"/>
                <w:sz w:val="24"/>
                <w:szCs w:val="24"/>
              </w:rPr>
            </w:pPr>
            <w:r>
              <w:rPr>
                <w:rFonts w:ascii="Times New Roman" w:hAnsi="Times New Roman" w:cs="Times New Roman"/>
                <w:w w:val="99"/>
                <w:sz w:val="26"/>
                <w:szCs w:val="26"/>
              </w:rPr>
              <w:t>Th</w:t>
            </w:r>
            <w:r>
              <w:rPr>
                <w:rFonts w:ascii="Calibri" w:hAnsi="Calibri" w:cs="Calibri"/>
                <w:w w:val="99"/>
                <w:sz w:val="26"/>
                <w:szCs w:val="26"/>
              </w:rPr>
              <w:t>à</w:t>
            </w:r>
            <w:r>
              <w:rPr>
                <w:rFonts w:ascii="Times New Roman" w:hAnsi="Times New Roman" w:cs="Times New Roman"/>
                <w:w w:val="99"/>
                <w:sz w:val="26"/>
                <w:szCs w:val="26"/>
              </w:rPr>
              <w:t>nh l</w:t>
            </w:r>
            <w:r>
              <w:rPr>
                <w:rFonts w:ascii="Calibri" w:hAnsi="Calibri" w:cs="Calibri"/>
                <w:w w:val="99"/>
                <w:sz w:val="26"/>
                <w:szCs w:val="26"/>
              </w:rPr>
              <w:t>ậ</w:t>
            </w:r>
            <w:r>
              <w:rPr>
                <w:rFonts w:ascii="Times New Roman" w:hAnsi="Times New Roman" w:cs="Times New Roman"/>
                <w:w w:val="99"/>
                <w:sz w:val="26"/>
                <w:szCs w:val="26"/>
              </w:rPr>
              <w:t>p C</w:t>
            </w:r>
            <w:r>
              <w:rPr>
                <w:rFonts w:ascii="Calibri" w:hAnsi="Calibri" w:cs="Calibri"/>
                <w:w w:val="99"/>
                <w:sz w:val="26"/>
                <w:szCs w:val="26"/>
              </w:rPr>
              <w:t>ô</w:t>
            </w:r>
            <w:r>
              <w:rPr>
                <w:rFonts w:ascii="Times New Roman" w:hAnsi="Times New Roman" w:cs="Times New Roman"/>
                <w:w w:val="99"/>
                <w:sz w:val="26"/>
                <w:szCs w:val="26"/>
              </w:rPr>
              <w:t>ng</w:t>
            </w: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2"/>
        </w:trPr>
        <w:tc>
          <w:tcPr>
            <w:tcW w:w="320" w:type="dxa"/>
            <w:vMerge w:val="restart"/>
            <w:tcBorders>
              <w:top w:val="nil"/>
              <w:left w:val="single" w:sz="8" w:space="0" w:color="365F91"/>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1</w:t>
            </w: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52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31/08/2010</w:t>
            </w:r>
          </w:p>
        </w:tc>
        <w:tc>
          <w:tcPr>
            <w:tcW w:w="198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0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4.900.000.000</w:t>
            </w:r>
          </w:p>
        </w:tc>
        <w:tc>
          <w:tcPr>
            <w:tcW w:w="142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sáng lập</w:t>
            </w:r>
          </w:p>
        </w:tc>
        <w:tc>
          <w:tcPr>
            <w:tcW w:w="2660" w:type="dxa"/>
            <w:gridSpan w:val="6"/>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0" w:lineRule="exact"/>
              <w:ind w:left="120"/>
              <w:rPr>
                <w:rFonts w:ascii="Times New Roman" w:hAnsi="Times New Roman" w:cs="Times New Roman"/>
                <w:sz w:val="24"/>
                <w:szCs w:val="24"/>
              </w:rPr>
            </w:pPr>
            <w:r>
              <w:rPr>
                <w:rFonts w:ascii="Times New Roman" w:hAnsi="Times New Roman" w:cs="Times New Roman"/>
                <w:sz w:val="26"/>
                <w:szCs w:val="26"/>
              </w:rPr>
              <w:t>2005 và các văn bản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8"/>
        </w:trPr>
        <w:tc>
          <w:tcPr>
            <w:tcW w:w="320" w:type="dxa"/>
            <w:vMerge/>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5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0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6"/>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8"/>
        </w:trPr>
        <w:tc>
          <w:tcPr>
            <w:tcW w:w="320" w:type="dxa"/>
            <w:vMerge/>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8"/>
                <w:sz w:val="26"/>
                <w:szCs w:val="26"/>
              </w:rPr>
              <w:t>ty</w:t>
            </w:r>
          </w:p>
        </w:tc>
        <w:tc>
          <w:tcPr>
            <w:tcW w:w="190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8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2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góp vốn</w:t>
            </w:r>
          </w:p>
        </w:tc>
        <w:tc>
          <w:tcPr>
            <w:tcW w:w="2660" w:type="dxa"/>
            <w:gridSpan w:val="6"/>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0" w:lineRule="exact"/>
              <w:ind w:left="120"/>
              <w:rPr>
                <w:rFonts w:ascii="Times New Roman" w:hAnsi="Times New Roman" w:cs="Times New Roman"/>
                <w:sz w:val="24"/>
                <w:szCs w:val="24"/>
              </w:rPr>
            </w:pPr>
            <w:r>
              <w:rPr>
                <w:rFonts w:ascii="Times New Roman" w:hAnsi="Times New Roman" w:cs="Times New Roman"/>
                <w:sz w:val="26"/>
                <w:szCs w:val="26"/>
              </w:rPr>
              <w:t>hướng dẫn thi hành.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4"/>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6"/>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6"/>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8"/>
        </w:trPr>
        <w:tc>
          <w:tcPr>
            <w:tcW w:w="320" w:type="dxa"/>
            <w:tcBorders>
              <w:top w:val="nil"/>
              <w:left w:val="single" w:sz="8" w:space="0" w:color="365F91"/>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52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8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90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2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40" w:type="dxa"/>
            <w:gridSpan w:val="2"/>
            <w:tcBorders>
              <w:top w:val="nil"/>
              <w:left w:val="nil"/>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0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2"/>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Nghị quyết</w:t>
            </w: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27"/>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Phát hành</w:t>
            </w:r>
          </w:p>
        </w:tc>
        <w:tc>
          <w:tcPr>
            <w:tcW w:w="17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ĐHĐCĐ số</w:t>
            </w: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riêng lẻ</w:t>
            </w: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03/2014/DPS/NQ-</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cho 6 cổ</w:t>
            </w:r>
          </w:p>
        </w:tc>
        <w:tc>
          <w:tcPr>
            <w:tcW w:w="17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ĐHĐCĐ ngày</w:t>
            </w: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đông hiện</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04/08/2014;</w:t>
            </w: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00"/>
        </w:trPr>
        <w:tc>
          <w:tcPr>
            <w:tcW w:w="320" w:type="dxa"/>
            <w:vMerge w:val="restart"/>
            <w:tcBorders>
              <w:top w:val="nil"/>
              <w:left w:val="single" w:sz="8" w:space="0" w:color="365F91"/>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2</w:t>
            </w: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22/12/2014</w:t>
            </w:r>
          </w:p>
        </w:tc>
        <w:tc>
          <w:tcPr>
            <w:tcW w:w="198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6"/>
                <w:szCs w:val="26"/>
              </w:rPr>
              <w:t>25.100.000.000</w:t>
            </w:r>
          </w:p>
        </w:tc>
        <w:tc>
          <w:tcPr>
            <w:tcW w:w="190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30.000.000.000</w:t>
            </w:r>
          </w:p>
        </w:tc>
        <w:tc>
          <w:tcPr>
            <w:tcW w:w="1420" w:type="dxa"/>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hữu</w:t>
            </w:r>
          </w:p>
        </w:tc>
        <w:tc>
          <w:tcPr>
            <w:tcW w:w="3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w:t>
            </w:r>
          </w:p>
        </w:tc>
        <w:tc>
          <w:tcPr>
            <w:tcW w:w="14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Giấy  chứng</w:t>
            </w:r>
          </w:p>
        </w:tc>
        <w:tc>
          <w:tcPr>
            <w:tcW w:w="880" w:type="dxa"/>
            <w:gridSpan w:val="3"/>
            <w:vMerge w:val="restart"/>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26"/>
                <w:szCs w:val="26"/>
              </w:rPr>
              <w:t>nhận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320" w:type="dxa"/>
            <w:vMerge/>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80" w:type="dxa"/>
            <w:gridSpan w:val="3"/>
            <w:vMerge/>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6"/>
        </w:trPr>
        <w:tc>
          <w:tcPr>
            <w:tcW w:w="320" w:type="dxa"/>
            <w:vMerge/>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00"/>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đăng ký doanh nghiệp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4"/>
                <w:sz w:val="26"/>
                <w:szCs w:val="26"/>
              </w:rPr>
              <w:t>số</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w w:val="98"/>
                <w:sz w:val="26"/>
                <w:szCs w:val="26"/>
              </w:rPr>
              <w:t>0104890396</w:t>
            </w:r>
          </w:p>
        </w:tc>
        <w:tc>
          <w:tcPr>
            <w:tcW w:w="880" w:type="dxa"/>
            <w:gridSpan w:val="3"/>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right="160"/>
              <w:jc w:val="right"/>
              <w:rPr>
                <w:rFonts w:ascii="Times New Roman" w:hAnsi="Times New Roman" w:cs="Times New Roman"/>
                <w:sz w:val="24"/>
                <w:szCs w:val="24"/>
              </w:rPr>
            </w:pPr>
            <w:r>
              <w:rPr>
                <w:rFonts w:ascii="Times New Roman" w:hAnsi="Times New Roman" w:cs="Times New Roman"/>
                <w:sz w:val="26"/>
                <w:szCs w:val="26"/>
              </w:rPr>
              <w:t>thay</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đổi  lần  thứ  06  ngày</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11/08/2014.</w:t>
            </w: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3"/>
        </w:trPr>
        <w:tc>
          <w:tcPr>
            <w:tcW w:w="320" w:type="dxa"/>
            <w:tcBorders>
              <w:top w:val="nil"/>
              <w:left w:val="single" w:sz="8" w:space="0" w:color="365F91"/>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20" w:type="dxa"/>
            <w:gridSpan w:val="5"/>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w:t>
            </w:r>
          </w:p>
        </w:tc>
        <w:tc>
          <w:tcPr>
            <w:tcW w:w="2320" w:type="dxa"/>
            <w:gridSpan w:val="5"/>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Nghị quyết ĐHĐCĐ</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28"/>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60"/>
              <w:rPr>
                <w:rFonts w:ascii="Times New Roman" w:hAnsi="Times New Roman" w:cs="Times New Roman"/>
                <w:sz w:val="24"/>
                <w:szCs w:val="24"/>
              </w:rPr>
            </w:pPr>
            <w:r>
              <w:rPr>
                <w:rFonts w:ascii="Times New Roman" w:hAnsi="Times New Roman" w:cs="Times New Roman"/>
                <w:sz w:val="26"/>
                <w:szCs w:val="26"/>
              </w:rPr>
              <w:t>Phát hành</w:t>
            </w: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số 04/2014/DPS/NQ-</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riêng lẻ</w:t>
            </w:r>
          </w:p>
        </w:tc>
        <w:tc>
          <w:tcPr>
            <w:tcW w:w="17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ĐHĐCĐ ngày</w:t>
            </w: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60"/>
              <w:rPr>
                <w:rFonts w:ascii="Times New Roman" w:hAnsi="Times New Roman" w:cs="Times New Roman"/>
                <w:sz w:val="24"/>
                <w:szCs w:val="24"/>
              </w:rPr>
            </w:pPr>
            <w:r>
              <w:rPr>
                <w:rFonts w:ascii="Times New Roman" w:hAnsi="Times New Roman" w:cs="Times New Roman"/>
                <w:sz w:val="26"/>
                <w:szCs w:val="26"/>
              </w:rPr>
              <w:t>cho 07 cổ</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23/12/2014;</w:t>
            </w: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3</w:t>
            </w: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right="30"/>
              <w:jc w:val="center"/>
              <w:rPr>
                <w:rFonts w:ascii="Times New Roman" w:hAnsi="Times New Roman" w:cs="Times New Roman"/>
                <w:sz w:val="24"/>
                <w:szCs w:val="24"/>
              </w:rPr>
            </w:pPr>
            <w:r>
              <w:rPr>
                <w:rFonts w:ascii="Times New Roman" w:hAnsi="Times New Roman" w:cs="Times New Roman"/>
                <w:sz w:val="26"/>
                <w:szCs w:val="26"/>
              </w:rPr>
              <w:t>30/12/2014</w:t>
            </w:r>
          </w:p>
        </w:tc>
        <w:tc>
          <w:tcPr>
            <w:tcW w:w="198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right="70"/>
              <w:jc w:val="right"/>
              <w:rPr>
                <w:rFonts w:ascii="Times New Roman" w:hAnsi="Times New Roman" w:cs="Times New Roman"/>
                <w:sz w:val="24"/>
                <w:szCs w:val="24"/>
              </w:rPr>
            </w:pPr>
            <w:r>
              <w:rPr>
                <w:rFonts w:ascii="Times New Roman" w:hAnsi="Times New Roman" w:cs="Times New Roman"/>
                <w:sz w:val="26"/>
                <w:szCs w:val="26"/>
              </w:rPr>
              <w:t>130.800.000.000</w:t>
            </w:r>
          </w:p>
        </w:tc>
        <w:tc>
          <w:tcPr>
            <w:tcW w:w="190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160.800.000.000</w:t>
            </w: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60"/>
              <w:rPr>
                <w:rFonts w:ascii="Times New Roman" w:hAnsi="Times New Roman" w:cs="Times New Roman"/>
                <w:sz w:val="24"/>
                <w:szCs w:val="24"/>
              </w:rPr>
            </w:pPr>
            <w:r>
              <w:rPr>
                <w:rFonts w:ascii="Times New Roman" w:hAnsi="Times New Roman" w:cs="Times New Roman"/>
                <w:sz w:val="26"/>
                <w:szCs w:val="26"/>
              </w:rPr>
              <w:t>đông hiện</w:t>
            </w: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 Giấy chứng nhận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hữu</w:t>
            </w: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đăng ký doanh nghiệp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số 0104890396 thay</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6"/>
            <w:tcBorders>
              <w:top w:val="nil"/>
              <w:left w:val="nil"/>
              <w:bottom w:val="nil"/>
              <w:right w:val="single" w:sz="8" w:space="0" w:color="365F91"/>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đổi lần thứ 08 ngày</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320" w:type="dxa"/>
            <w:tcBorders>
              <w:top w:val="nil"/>
              <w:left w:val="single" w:sz="8" w:space="0" w:color="365F91"/>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25/12/2014.</w:t>
            </w: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320" w:type="dxa"/>
            <w:tcBorders>
              <w:top w:val="nil"/>
              <w:left w:val="single" w:sz="8" w:space="0" w:color="365F91"/>
              <w:bottom w:val="single" w:sz="8" w:space="0" w:color="365F91"/>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660" w:type="dxa"/>
            <w:gridSpan w:val="6"/>
            <w:tcBorders>
              <w:top w:val="nil"/>
              <w:left w:val="nil"/>
              <w:bottom w:val="single" w:sz="8" w:space="0" w:color="365F91"/>
              <w:right w:val="single" w:sz="8" w:space="0" w:color="365F91"/>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9"/>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980" w:type="dxa"/>
            <w:gridSpan w:val="8"/>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0"/>
              <w:rPr>
                <w:rFonts w:ascii="Times New Roman" w:hAnsi="Times New Roman" w:cs="Times New Roman"/>
                <w:sz w:val="24"/>
                <w:szCs w:val="24"/>
              </w:rPr>
            </w:pPr>
            <w:r>
              <w:rPr>
                <w:rFonts w:ascii="Times New Roman" w:hAnsi="Times New Roman" w:cs="Times New Roman"/>
                <w:i/>
                <w:iCs/>
                <w:sz w:val="26"/>
                <w:szCs w:val="26"/>
              </w:rPr>
              <w:t>(Nguồn: CTCP Đầu tư Phát triển Sóc Sơn)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6"/>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600" w:type="dxa"/>
            <w:gridSpan w:val="7"/>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u w:val="single"/>
              </w:rPr>
              <w:t>Lần 1:</w:t>
            </w:r>
            <w:r>
              <w:rPr>
                <w:rFonts w:ascii="Times New Roman" w:hAnsi="Times New Roman" w:cs="Times New Roman"/>
                <w:b/>
                <w:bCs/>
                <w:sz w:val="26"/>
                <w:szCs w:val="26"/>
              </w:rPr>
              <w:t xml:space="preserve"> Phát hành tăng vốn từ 4.900.000.000 đồng lên 30.000.000.000 đồng</w:t>
            </w: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2"/>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238"/>
              <w:jc w:val="right"/>
              <w:rPr>
                <w:rFonts w:ascii="Times New Roman" w:hAnsi="Times New Roman" w:cs="Times New Roman"/>
                <w:sz w:val="24"/>
                <w:szCs w:val="24"/>
              </w:rPr>
            </w:pPr>
            <w:r>
              <w:rPr>
                <w:rFonts w:ascii="Times New Roman" w:hAnsi="Times New Roman" w:cs="Times New Roman"/>
                <w:b/>
                <w:bCs/>
                <w:color w:val="FFFFFF"/>
                <w:w w:val="95"/>
                <w:sz w:val="21"/>
                <w:szCs w:val="21"/>
              </w:rPr>
              <w:t>25</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873280" behindDoc="1" locked="0" layoutInCell="0" allowOverlap="1">
            <wp:simplePos x="0" y="0"/>
            <wp:positionH relativeFrom="column">
              <wp:posOffset>198120</wp:posOffset>
            </wp:positionH>
            <wp:positionV relativeFrom="paragraph">
              <wp:posOffset>-211455</wp:posOffset>
            </wp:positionV>
            <wp:extent cx="1048385" cy="42799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540" w:bottom="335" w:left="1380" w:header="720" w:footer="720" w:gutter="0"/>
          <w:cols w:space="720" w:equalWidth="0">
            <w:col w:w="998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26" w:name="page51"/>
      <w:bookmarkEnd w:id="26"/>
      <w:r>
        <w:rPr>
          <w:noProof/>
          <w:lang w:val="vi-VN" w:eastAsia="vi-VN"/>
        </w:rPr>
        <w:lastRenderedPageBreak/>
        <w:drawing>
          <wp:anchor distT="0" distB="0" distL="114300" distR="114300" simplePos="0" relativeHeight="25187430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75328"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8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231C3"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Ajqm4l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numPr>
          <w:ilvl w:val="0"/>
          <w:numId w:val="22"/>
        </w:numPr>
        <w:tabs>
          <w:tab w:val="clear" w:pos="720"/>
          <w:tab w:val="num" w:pos="380"/>
        </w:tabs>
        <w:overflowPunct w:val="0"/>
        <w:autoSpaceDE w:val="0"/>
        <w:autoSpaceDN w:val="0"/>
        <w:adjustRightInd w:val="0"/>
        <w:spacing w:after="0" w:line="239" w:lineRule="auto"/>
        <w:ind w:left="380" w:hanging="357"/>
        <w:jc w:val="both"/>
        <w:rPr>
          <w:rFonts w:ascii="Symbol" w:hAnsi="Symbol" w:cs="Symbol"/>
          <w:color w:val="002060"/>
          <w:sz w:val="26"/>
          <w:szCs w:val="26"/>
        </w:rPr>
      </w:pPr>
      <w:r>
        <w:rPr>
          <w:rFonts w:ascii="Times New Roman" w:hAnsi="Times New Roman" w:cs="Times New Roman"/>
          <w:b/>
          <w:bCs/>
          <w:color w:val="002060"/>
          <w:sz w:val="26"/>
          <w:szCs w:val="26"/>
        </w:rPr>
        <w:t xml:space="preserve">Cơ sở pháp lý: </w:t>
      </w:r>
    </w:p>
    <w:p w:rsidR="00ED7B7D" w:rsidRDefault="00ED7B7D">
      <w:pPr>
        <w:widowControl w:val="0"/>
        <w:autoSpaceDE w:val="0"/>
        <w:autoSpaceDN w:val="0"/>
        <w:adjustRightInd w:val="0"/>
        <w:spacing w:after="0" w:line="206" w:lineRule="exact"/>
        <w:rPr>
          <w:rFonts w:ascii="Symbol" w:hAnsi="Symbol" w:cs="Symbol"/>
          <w:color w:val="002060"/>
          <w:sz w:val="26"/>
          <w:szCs w:val="26"/>
        </w:rPr>
      </w:pPr>
    </w:p>
    <w:p w:rsidR="00ED7B7D" w:rsidRDefault="00400FFA">
      <w:pPr>
        <w:widowControl w:val="0"/>
        <w:numPr>
          <w:ilvl w:val="1"/>
          <w:numId w:val="22"/>
        </w:numPr>
        <w:tabs>
          <w:tab w:val="clear" w:pos="1440"/>
          <w:tab w:val="num" w:pos="794"/>
        </w:tabs>
        <w:overflowPunct w:val="0"/>
        <w:autoSpaceDE w:val="0"/>
        <w:autoSpaceDN w:val="0"/>
        <w:adjustRightInd w:val="0"/>
        <w:spacing w:after="0" w:line="260" w:lineRule="auto"/>
        <w:ind w:left="580" w:right="300" w:firstLine="9"/>
        <w:jc w:val="both"/>
        <w:rPr>
          <w:rFonts w:ascii="Times New Roman" w:hAnsi="Times New Roman" w:cs="Times New Roman"/>
          <w:b/>
          <w:bCs/>
          <w:i/>
          <w:iCs/>
          <w:sz w:val="26"/>
          <w:szCs w:val="26"/>
        </w:rPr>
      </w:pPr>
      <w:r>
        <w:rPr>
          <w:rFonts w:ascii="Times New Roman" w:hAnsi="Times New Roman" w:cs="Times New Roman"/>
          <w:sz w:val="26"/>
          <w:szCs w:val="26"/>
        </w:rPr>
        <w:t xml:space="preserve">Nghị quyết ĐHĐCĐ số 03/2014/DPS/NQ-ĐHĐCĐ ngày 04/08/2014 thông qua phương án phát hành; </w:t>
      </w:r>
    </w:p>
    <w:p w:rsidR="00ED7B7D" w:rsidRDefault="00ED7B7D">
      <w:pPr>
        <w:widowControl w:val="0"/>
        <w:autoSpaceDE w:val="0"/>
        <w:autoSpaceDN w:val="0"/>
        <w:adjustRightInd w:val="0"/>
        <w:spacing w:after="0" w:line="189" w:lineRule="exact"/>
        <w:rPr>
          <w:rFonts w:ascii="Times New Roman" w:hAnsi="Times New Roman" w:cs="Times New Roman"/>
          <w:b/>
          <w:bCs/>
          <w:i/>
          <w:iCs/>
          <w:sz w:val="26"/>
          <w:szCs w:val="26"/>
        </w:rPr>
      </w:pPr>
    </w:p>
    <w:p w:rsidR="00ED7B7D" w:rsidRDefault="00400FFA">
      <w:pPr>
        <w:widowControl w:val="0"/>
        <w:numPr>
          <w:ilvl w:val="2"/>
          <w:numId w:val="22"/>
        </w:numPr>
        <w:tabs>
          <w:tab w:val="clear" w:pos="2160"/>
          <w:tab w:val="num" w:pos="837"/>
        </w:tabs>
        <w:overflowPunct w:val="0"/>
        <w:autoSpaceDE w:val="0"/>
        <w:autoSpaceDN w:val="0"/>
        <w:adjustRightInd w:val="0"/>
        <w:spacing w:after="0" w:line="260" w:lineRule="auto"/>
        <w:ind w:left="580" w:right="80" w:firstLine="52"/>
        <w:jc w:val="both"/>
        <w:rPr>
          <w:rFonts w:ascii="Times New Roman" w:hAnsi="Times New Roman" w:cs="Times New Roman"/>
          <w:b/>
          <w:bCs/>
          <w:i/>
          <w:iCs/>
          <w:sz w:val="26"/>
          <w:szCs w:val="26"/>
        </w:rPr>
      </w:pPr>
      <w:r>
        <w:rPr>
          <w:rFonts w:ascii="Times New Roman" w:hAnsi="Times New Roman" w:cs="Times New Roman"/>
          <w:sz w:val="26"/>
          <w:szCs w:val="26"/>
        </w:rPr>
        <w:t xml:space="preserve">Giấy chứng nhận đăng ký doanh nghiệp số 0104890396 thay đổi lần thứ 6 do Sở Kế hoạch và Đầu tư Thành phố Hà Nội cấp ngày 11 tháng 08 năm 2014. </w:t>
      </w:r>
    </w:p>
    <w:p w:rsidR="00ED7B7D" w:rsidRDefault="00ED7B7D">
      <w:pPr>
        <w:widowControl w:val="0"/>
        <w:autoSpaceDE w:val="0"/>
        <w:autoSpaceDN w:val="0"/>
        <w:adjustRightInd w:val="0"/>
        <w:spacing w:after="0" w:line="131" w:lineRule="exact"/>
        <w:rPr>
          <w:rFonts w:ascii="Times New Roman" w:hAnsi="Times New Roman" w:cs="Times New Roman"/>
          <w:b/>
          <w:bCs/>
          <w:i/>
          <w:iCs/>
          <w:sz w:val="26"/>
          <w:szCs w:val="26"/>
        </w:rPr>
      </w:pPr>
    </w:p>
    <w:p w:rsidR="00ED7B7D" w:rsidRDefault="00400FFA">
      <w:pPr>
        <w:widowControl w:val="0"/>
        <w:numPr>
          <w:ilvl w:val="0"/>
          <w:numId w:val="22"/>
        </w:numPr>
        <w:tabs>
          <w:tab w:val="clear" w:pos="720"/>
          <w:tab w:val="num" w:pos="380"/>
        </w:tabs>
        <w:overflowPunct w:val="0"/>
        <w:autoSpaceDE w:val="0"/>
        <w:autoSpaceDN w:val="0"/>
        <w:adjustRightInd w:val="0"/>
        <w:spacing w:after="0" w:line="239" w:lineRule="auto"/>
        <w:ind w:left="380" w:hanging="357"/>
        <w:jc w:val="both"/>
        <w:rPr>
          <w:rFonts w:ascii="Symbol" w:hAnsi="Symbol" w:cs="Symbol"/>
          <w:color w:val="002060"/>
          <w:sz w:val="26"/>
          <w:szCs w:val="26"/>
        </w:rPr>
      </w:pPr>
      <w:r>
        <w:rPr>
          <w:rFonts w:ascii="Times New Roman" w:hAnsi="Times New Roman" w:cs="Times New Roman"/>
          <w:b/>
          <w:bCs/>
          <w:color w:val="002060"/>
          <w:sz w:val="26"/>
          <w:szCs w:val="26"/>
        </w:rPr>
        <w:t xml:space="preserve">Chi tiết đợt phát hành: </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numPr>
          <w:ilvl w:val="0"/>
          <w:numId w:val="23"/>
        </w:numPr>
        <w:tabs>
          <w:tab w:val="clear" w:pos="720"/>
          <w:tab w:val="num" w:pos="940"/>
        </w:tabs>
        <w:overflowPunct w:val="0"/>
        <w:autoSpaceDE w:val="0"/>
        <w:autoSpaceDN w:val="0"/>
        <w:adjustRightInd w:val="0"/>
        <w:spacing w:after="0" w:line="240" w:lineRule="auto"/>
        <w:ind w:left="940" w:hanging="351"/>
        <w:jc w:val="both"/>
        <w:rPr>
          <w:rFonts w:ascii="Times New Roman" w:hAnsi="Times New Roman" w:cs="Times New Roman"/>
          <w:sz w:val="26"/>
          <w:szCs w:val="26"/>
        </w:rPr>
      </w:pPr>
      <w:r>
        <w:rPr>
          <w:rFonts w:ascii="Times New Roman" w:hAnsi="Times New Roman" w:cs="Times New Roman"/>
          <w:sz w:val="26"/>
          <w:szCs w:val="26"/>
        </w:rPr>
        <w:t xml:space="preserve">Vốn thực góp trước khi phát hành: 4.900.000.000 đồng </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tbl>
      <w:tblPr>
        <w:tblW w:w="0" w:type="auto"/>
        <w:tblInd w:w="580" w:type="dxa"/>
        <w:tblLayout w:type="fixed"/>
        <w:tblCellMar>
          <w:left w:w="0" w:type="dxa"/>
          <w:right w:w="0" w:type="dxa"/>
        </w:tblCellMar>
        <w:tblLook w:val="0000" w:firstRow="0" w:lastRow="0" w:firstColumn="0" w:lastColumn="0" w:noHBand="0" w:noVBand="0"/>
      </w:tblPr>
      <w:tblGrid>
        <w:gridCol w:w="240"/>
        <w:gridCol w:w="2940"/>
        <w:gridCol w:w="820"/>
        <w:gridCol w:w="294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Vốn thực góp sau khi phát hành:</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30.000.000.000 đồng</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Hình thức phát hành:</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w w:val="99"/>
                <w:sz w:val="26"/>
                <w:szCs w:val="26"/>
              </w:rPr>
              <w:t>Phát hành cho cổ đông hiện hữu</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Đối tượng phát hành:</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Cổ đông hiện hữu</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Tỷ lệ phát hành</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1:5,12</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Số lượng phát hành:</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2.510.000 cổ phần</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Giá phát  hành:</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10.000 đồng/cp</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w w:val="91"/>
                <w:sz w:val="26"/>
                <w:szCs w:val="26"/>
              </w:rPr>
              <w:t>-</w:t>
            </w:r>
          </w:p>
        </w:tc>
        <w:tc>
          <w:tcPr>
            <w:tcW w:w="2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Tổng giá trị phát hành:</w:t>
            </w:r>
          </w:p>
        </w:tc>
        <w:tc>
          <w:tcPr>
            <w:tcW w:w="3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25.100.000.000 đồng</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24"/>
        </w:numPr>
        <w:tabs>
          <w:tab w:val="clear" w:pos="720"/>
          <w:tab w:val="num" w:pos="940"/>
        </w:tabs>
        <w:overflowPunct w:val="0"/>
        <w:autoSpaceDE w:val="0"/>
        <w:autoSpaceDN w:val="0"/>
        <w:adjustRightInd w:val="0"/>
        <w:spacing w:after="0" w:line="240" w:lineRule="auto"/>
        <w:ind w:left="940" w:hanging="351"/>
        <w:jc w:val="both"/>
        <w:rPr>
          <w:rFonts w:ascii="Times New Roman" w:hAnsi="Times New Roman" w:cs="Times New Roman"/>
          <w:sz w:val="26"/>
          <w:szCs w:val="26"/>
        </w:rPr>
      </w:pPr>
      <w:r>
        <w:rPr>
          <w:rFonts w:ascii="Times New Roman" w:hAnsi="Times New Roman" w:cs="Times New Roman"/>
          <w:sz w:val="26"/>
          <w:szCs w:val="26"/>
        </w:rPr>
        <w:t xml:space="preserve">Số lượng người tham gia đợt phát hành: 06 người </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tabs>
          <w:tab w:val="left" w:pos="920"/>
        </w:tabs>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Hình thức góp vốn:    Bằng tiền</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25"/>
        </w:numPr>
        <w:tabs>
          <w:tab w:val="clear" w:pos="720"/>
          <w:tab w:val="num" w:pos="940"/>
        </w:tabs>
        <w:overflowPunct w:val="0"/>
        <w:autoSpaceDE w:val="0"/>
        <w:autoSpaceDN w:val="0"/>
        <w:adjustRightInd w:val="0"/>
        <w:spacing w:after="0" w:line="240" w:lineRule="auto"/>
        <w:ind w:left="940" w:hanging="351"/>
        <w:jc w:val="both"/>
        <w:rPr>
          <w:rFonts w:ascii="Times New Roman" w:hAnsi="Times New Roman" w:cs="Times New Roman"/>
          <w:sz w:val="26"/>
          <w:szCs w:val="26"/>
        </w:rPr>
      </w:pPr>
      <w:r>
        <w:rPr>
          <w:rFonts w:ascii="Times New Roman" w:hAnsi="Times New Roman" w:cs="Times New Roman"/>
          <w:sz w:val="26"/>
          <w:szCs w:val="26"/>
        </w:rPr>
        <w:t xml:space="preserve">Phương án sử dụng vốn: bổ sung nguồn vốn lưu động </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Lần 2: Phát hành tăng vốn từ 30.000.000.000 đồng lên 160.800.000.000 đồng</w:t>
      </w:r>
    </w:p>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p w:rsidR="00ED7B7D" w:rsidRDefault="00400FFA">
      <w:pPr>
        <w:widowControl w:val="0"/>
        <w:numPr>
          <w:ilvl w:val="0"/>
          <w:numId w:val="26"/>
        </w:numPr>
        <w:tabs>
          <w:tab w:val="clear" w:pos="720"/>
          <w:tab w:val="num" w:pos="380"/>
        </w:tabs>
        <w:overflowPunct w:val="0"/>
        <w:autoSpaceDE w:val="0"/>
        <w:autoSpaceDN w:val="0"/>
        <w:adjustRightInd w:val="0"/>
        <w:spacing w:after="0" w:line="239" w:lineRule="auto"/>
        <w:ind w:left="380" w:hanging="357"/>
        <w:jc w:val="both"/>
        <w:rPr>
          <w:rFonts w:ascii="Symbol" w:hAnsi="Symbol" w:cs="Symbol"/>
          <w:sz w:val="26"/>
          <w:szCs w:val="26"/>
        </w:rPr>
      </w:pPr>
      <w:r>
        <w:rPr>
          <w:rFonts w:ascii="Times New Roman" w:hAnsi="Times New Roman" w:cs="Times New Roman"/>
          <w:b/>
          <w:bCs/>
          <w:sz w:val="26"/>
          <w:szCs w:val="26"/>
        </w:rPr>
        <w:t xml:space="preserve">Cơ sở pháp lý: </w:t>
      </w:r>
    </w:p>
    <w:p w:rsidR="00ED7B7D" w:rsidRDefault="00ED7B7D">
      <w:pPr>
        <w:widowControl w:val="0"/>
        <w:autoSpaceDE w:val="0"/>
        <w:autoSpaceDN w:val="0"/>
        <w:adjustRightInd w:val="0"/>
        <w:spacing w:after="0" w:line="208" w:lineRule="exact"/>
        <w:rPr>
          <w:rFonts w:ascii="Symbol" w:hAnsi="Symbol" w:cs="Symbol"/>
          <w:sz w:val="26"/>
          <w:szCs w:val="26"/>
        </w:rPr>
      </w:pPr>
    </w:p>
    <w:p w:rsidR="00ED7B7D" w:rsidRDefault="00400FFA">
      <w:pPr>
        <w:widowControl w:val="0"/>
        <w:numPr>
          <w:ilvl w:val="2"/>
          <w:numId w:val="26"/>
        </w:numPr>
        <w:tabs>
          <w:tab w:val="clear" w:pos="2160"/>
          <w:tab w:val="num" w:pos="1249"/>
        </w:tabs>
        <w:overflowPunct w:val="0"/>
        <w:autoSpaceDE w:val="0"/>
        <w:autoSpaceDN w:val="0"/>
        <w:adjustRightInd w:val="0"/>
        <w:spacing w:after="0" w:line="260" w:lineRule="auto"/>
        <w:ind w:left="560" w:right="520" w:firstLine="353"/>
        <w:jc w:val="both"/>
        <w:rPr>
          <w:rFonts w:ascii="Times New Roman" w:hAnsi="Times New Roman" w:cs="Times New Roman"/>
          <w:sz w:val="26"/>
          <w:szCs w:val="26"/>
        </w:rPr>
      </w:pPr>
      <w:r>
        <w:rPr>
          <w:rFonts w:ascii="Times New Roman" w:hAnsi="Times New Roman" w:cs="Times New Roman"/>
          <w:sz w:val="26"/>
          <w:szCs w:val="26"/>
        </w:rPr>
        <w:t xml:space="preserve">Nghị quyết ĐHĐCĐ số 04/2014/DPS/NQ-ĐHĐCĐ ngày 23/10/2014 thông qua phương án phát hành; </w:t>
      </w:r>
    </w:p>
    <w:p w:rsidR="00ED7B7D" w:rsidRDefault="00ED7B7D">
      <w:pPr>
        <w:widowControl w:val="0"/>
        <w:autoSpaceDE w:val="0"/>
        <w:autoSpaceDN w:val="0"/>
        <w:adjustRightInd w:val="0"/>
        <w:spacing w:after="0" w:line="189" w:lineRule="exact"/>
        <w:rPr>
          <w:rFonts w:ascii="Times New Roman" w:hAnsi="Times New Roman" w:cs="Times New Roman"/>
          <w:sz w:val="26"/>
          <w:szCs w:val="26"/>
        </w:rPr>
      </w:pPr>
    </w:p>
    <w:p w:rsidR="00ED7B7D" w:rsidRDefault="00400FFA">
      <w:pPr>
        <w:widowControl w:val="0"/>
        <w:numPr>
          <w:ilvl w:val="2"/>
          <w:numId w:val="26"/>
        </w:numPr>
        <w:tabs>
          <w:tab w:val="clear" w:pos="2160"/>
          <w:tab w:val="num" w:pos="1249"/>
        </w:tabs>
        <w:overflowPunct w:val="0"/>
        <w:autoSpaceDE w:val="0"/>
        <w:autoSpaceDN w:val="0"/>
        <w:adjustRightInd w:val="0"/>
        <w:spacing w:after="0" w:line="259" w:lineRule="auto"/>
        <w:ind w:left="560" w:firstLine="353"/>
        <w:jc w:val="both"/>
        <w:rPr>
          <w:rFonts w:ascii="Times New Roman" w:hAnsi="Times New Roman" w:cs="Times New Roman"/>
          <w:sz w:val="26"/>
          <w:szCs w:val="26"/>
        </w:rPr>
      </w:pPr>
      <w:r>
        <w:rPr>
          <w:rFonts w:ascii="Times New Roman" w:hAnsi="Times New Roman" w:cs="Times New Roman"/>
          <w:sz w:val="26"/>
          <w:szCs w:val="26"/>
        </w:rPr>
        <w:t xml:space="preserve">Giấy chứng nhận đăng ký doanh nghiệp số 0104890396 thay đổi lần thứ 8 do Sở Kế hoạch và Đầu tư thành phố Hà Nội cấp ngày 25 tháng 12 năm 2014. </w:t>
      </w:r>
    </w:p>
    <w:p w:rsidR="00ED7B7D" w:rsidRDefault="00ED7B7D">
      <w:pPr>
        <w:widowControl w:val="0"/>
        <w:autoSpaceDE w:val="0"/>
        <w:autoSpaceDN w:val="0"/>
        <w:adjustRightInd w:val="0"/>
        <w:spacing w:after="0" w:line="134" w:lineRule="exact"/>
        <w:rPr>
          <w:rFonts w:ascii="Times New Roman" w:hAnsi="Times New Roman" w:cs="Times New Roman"/>
          <w:sz w:val="26"/>
          <w:szCs w:val="26"/>
        </w:rPr>
      </w:pPr>
    </w:p>
    <w:p w:rsidR="00ED7B7D" w:rsidRDefault="00400FFA">
      <w:pPr>
        <w:widowControl w:val="0"/>
        <w:numPr>
          <w:ilvl w:val="0"/>
          <w:numId w:val="26"/>
        </w:numPr>
        <w:tabs>
          <w:tab w:val="clear" w:pos="720"/>
          <w:tab w:val="num" w:pos="380"/>
        </w:tabs>
        <w:overflowPunct w:val="0"/>
        <w:autoSpaceDE w:val="0"/>
        <w:autoSpaceDN w:val="0"/>
        <w:adjustRightInd w:val="0"/>
        <w:spacing w:after="0" w:line="240" w:lineRule="auto"/>
        <w:ind w:left="380" w:hanging="357"/>
        <w:jc w:val="both"/>
        <w:rPr>
          <w:rFonts w:ascii="Symbol" w:hAnsi="Symbol" w:cs="Symbol"/>
          <w:sz w:val="26"/>
          <w:szCs w:val="26"/>
        </w:rPr>
      </w:pPr>
      <w:r>
        <w:rPr>
          <w:rFonts w:ascii="Times New Roman" w:hAnsi="Times New Roman" w:cs="Times New Roman"/>
          <w:b/>
          <w:bCs/>
          <w:sz w:val="26"/>
          <w:szCs w:val="26"/>
        </w:rPr>
        <w:t xml:space="preserve">Chi tiết đợt phát hành: </w:t>
      </w:r>
    </w:p>
    <w:p w:rsidR="00ED7B7D" w:rsidRDefault="00ED7B7D">
      <w:pPr>
        <w:widowControl w:val="0"/>
        <w:autoSpaceDE w:val="0"/>
        <w:autoSpaceDN w:val="0"/>
        <w:adjustRightInd w:val="0"/>
        <w:spacing w:after="0" w:line="142" w:lineRule="exact"/>
        <w:rPr>
          <w:rFonts w:ascii="Symbol" w:hAnsi="Symbol" w:cs="Symbol"/>
          <w:sz w:val="26"/>
          <w:szCs w:val="26"/>
        </w:rPr>
      </w:pPr>
    </w:p>
    <w:p w:rsidR="00ED7B7D" w:rsidRDefault="00400FFA">
      <w:pPr>
        <w:widowControl w:val="0"/>
        <w:numPr>
          <w:ilvl w:val="1"/>
          <w:numId w:val="26"/>
        </w:numPr>
        <w:tabs>
          <w:tab w:val="clear" w:pos="1440"/>
          <w:tab w:val="num" w:pos="920"/>
        </w:tabs>
        <w:overflowPunct w:val="0"/>
        <w:autoSpaceDE w:val="0"/>
        <w:autoSpaceDN w:val="0"/>
        <w:adjustRightInd w:val="0"/>
        <w:spacing w:after="0" w:line="239"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Vốn thực góp trước khi phát hành: 30.000.000.000 đồng </w:t>
      </w:r>
    </w:p>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p w:rsidR="00ED7B7D" w:rsidRDefault="00400FFA">
      <w:pPr>
        <w:widowControl w:val="0"/>
        <w:tabs>
          <w:tab w:val="left" w:pos="900"/>
        </w:tabs>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Vốn thực góp sau khi phát hành:     160.800.000.000 đồng</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p w:rsidR="00ED7B7D" w:rsidRDefault="00400FFA">
      <w:pPr>
        <w:widowControl w:val="0"/>
        <w:numPr>
          <w:ilvl w:val="0"/>
          <w:numId w:val="27"/>
        </w:numPr>
        <w:tabs>
          <w:tab w:val="clear" w:pos="720"/>
          <w:tab w:val="num" w:pos="920"/>
        </w:tabs>
        <w:overflowPunct w:val="0"/>
        <w:autoSpaceDE w:val="0"/>
        <w:autoSpaceDN w:val="0"/>
        <w:adjustRightInd w:val="0"/>
        <w:spacing w:after="0" w:line="239"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Hình thức phát hành:  Phát hành cho cổ đông hiện hữu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27"/>
        </w:numPr>
        <w:tabs>
          <w:tab w:val="clear" w:pos="720"/>
          <w:tab w:val="num" w:pos="920"/>
        </w:tabs>
        <w:overflowPunct w:val="0"/>
        <w:autoSpaceDE w:val="0"/>
        <w:autoSpaceDN w:val="0"/>
        <w:adjustRightInd w:val="0"/>
        <w:spacing w:after="0" w:line="239"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Đối tượng phát hành:  Cổ đông hiện hữu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27"/>
        </w:numPr>
        <w:tabs>
          <w:tab w:val="clear" w:pos="720"/>
          <w:tab w:val="num" w:pos="920"/>
        </w:tabs>
        <w:overflowPunct w:val="0"/>
        <w:autoSpaceDE w:val="0"/>
        <w:autoSpaceDN w:val="0"/>
        <w:adjustRightInd w:val="0"/>
        <w:spacing w:after="0" w:line="239"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Tỷ lệ phát hành 1:4,36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27"/>
        </w:numPr>
        <w:tabs>
          <w:tab w:val="clear" w:pos="720"/>
          <w:tab w:val="num" w:pos="920"/>
        </w:tabs>
        <w:overflowPunct w:val="0"/>
        <w:autoSpaceDE w:val="0"/>
        <w:autoSpaceDN w:val="0"/>
        <w:adjustRightInd w:val="0"/>
        <w:spacing w:after="0" w:line="240"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Số lượng phát hành:   13.080.000 cổ phần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0"/>
          <w:numId w:val="27"/>
        </w:numPr>
        <w:tabs>
          <w:tab w:val="clear" w:pos="720"/>
          <w:tab w:val="num" w:pos="920"/>
        </w:tabs>
        <w:overflowPunct w:val="0"/>
        <w:autoSpaceDE w:val="0"/>
        <w:autoSpaceDN w:val="0"/>
        <w:adjustRightInd w:val="0"/>
        <w:spacing w:after="0" w:line="240"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Giá phát hành:  10.000 đồng/cp </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900"/>
        </w:tabs>
        <w:autoSpaceDE w:val="0"/>
        <w:autoSpaceDN w:val="0"/>
        <w:adjustRightInd w:val="0"/>
        <w:spacing w:after="0" w:line="239" w:lineRule="auto"/>
        <w:ind w:left="56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Tổng giá trị phát hành:       130.800.000.000 đồng</w:t>
      </w:r>
    </w:p>
    <w:p w:rsidR="00ED7B7D" w:rsidRDefault="004E5610">
      <w:pPr>
        <w:widowControl w:val="0"/>
        <w:autoSpaceDE w:val="0"/>
        <w:autoSpaceDN w:val="0"/>
        <w:adjustRightInd w:val="0"/>
        <w:spacing w:after="0" w:line="31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76352" behindDoc="1" locked="0" layoutInCell="0" allowOverlap="1">
                <wp:simplePos x="0" y="0"/>
                <wp:positionH relativeFrom="column">
                  <wp:posOffset>5264150</wp:posOffset>
                </wp:positionH>
                <wp:positionV relativeFrom="paragraph">
                  <wp:posOffset>203835</wp:posOffset>
                </wp:positionV>
                <wp:extent cx="584835" cy="210185"/>
                <wp:effectExtent l="0" t="0" r="0" b="0"/>
                <wp:wrapNone/>
                <wp:docPr id="25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4A72" id="Rectangle 215" o:spid="_x0000_s1026" style="position:absolute;margin-left:414.5pt;margin-top:16.05pt;width:46.05pt;height:16.5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1877376" behindDoc="1" locked="0" layoutInCell="0" allowOverlap="1">
            <wp:simplePos x="0" y="0"/>
            <wp:positionH relativeFrom="column">
              <wp:posOffset>-93345</wp:posOffset>
            </wp:positionH>
            <wp:positionV relativeFrom="paragraph">
              <wp:posOffset>106680</wp:posOffset>
            </wp:positionV>
            <wp:extent cx="6010275" cy="524510"/>
            <wp:effectExtent l="0" t="0" r="0" b="88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78400" behindDoc="1" locked="0" layoutInCell="0" allowOverlap="1">
            <wp:simplePos x="0" y="0"/>
            <wp:positionH relativeFrom="column">
              <wp:posOffset>-93345</wp:posOffset>
            </wp:positionH>
            <wp:positionV relativeFrom="paragraph">
              <wp:posOffset>106680</wp:posOffset>
            </wp:positionV>
            <wp:extent cx="6010275" cy="524510"/>
            <wp:effectExtent l="0" t="0" r="9525" b="889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26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100" w:bottom="428" w:left="1840" w:header="720" w:footer="720" w:gutter="0"/>
          <w:cols w:space="720" w:equalWidth="0">
            <w:col w:w="896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27" w:name="page53"/>
      <w:bookmarkEnd w:id="27"/>
      <w:r>
        <w:rPr>
          <w:noProof/>
          <w:lang w:val="vi-VN" w:eastAsia="vi-VN"/>
        </w:rPr>
        <w:lastRenderedPageBreak/>
        <w:drawing>
          <wp:anchor distT="0" distB="0" distL="114300" distR="114300" simplePos="0" relativeHeight="25187942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80448"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54"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28ABC"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DdLifl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numPr>
          <w:ilvl w:val="0"/>
          <w:numId w:val="28"/>
        </w:numPr>
        <w:tabs>
          <w:tab w:val="clear" w:pos="720"/>
          <w:tab w:val="num" w:pos="920"/>
        </w:tabs>
        <w:overflowPunct w:val="0"/>
        <w:autoSpaceDE w:val="0"/>
        <w:autoSpaceDN w:val="0"/>
        <w:adjustRightInd w:val="0"/>
        <w:spacing w:after="0" w:line="240"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Số lượng người tham gia đợt phát hành: 07 người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28"/>
        </w:numPr>
        <w:tabs>
          <w:tab w:val="clear" w:pos="720"/>
          <w:tab w:val="num" w:pos="920"/>
        </w:tabs>
        <w:overflowPunct w:val="0"/>
        <w:autoSpaceDE w:val="0"/>
        <w:autoSpaceDN w:val="0"/>
        <w:adjustRightInd w:val="0"/>
        <w:spacing w:after="0" w:line="240" w:lineRule="auto"/>
        <w:ind w:left="920" w:hanging="364"/>
        <w:jc w:val="both"/>
        <w:rPr>
          <w:rFonts w:ascii="Times New Roman" w:hAnsi="Times New Roman" w:cs="Times New Roman"/>
          <w:sz w:val="26"/>
          <w:szCs w:val="26"/>
        </w:rPr>
      </w:pPr>
      <w:r>
        <w:rPr>
          <w:rFonts w:ascii="Times New Roman" w:hAnsi="Times New Roman" w:cs="Times New Roman"/>
          <w:sz w:val="26"/>
          <w:szCs w:val="26"/>
        </w:rPr>
        <w:t xml:space="preserve">Hình thức góp vốn:    Bằng tiền </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numPr>
          <w:ilvl w:val="1"/>
          <w:numId w:val="29"/>
        </w:numPr>
        <w:tabs>
          <w:tab w:val="clear" w:pos="1440"/>
          <w:tab w:val="num" w:pos="920"/>
        </w:tabs>
        <w:overflowPunct w:val="0"/>
        <w:autoSpaceDE w:val="0"/>
        <w:autoSpaceDN w:val="0"/>
        <w:adjustRightInd w:val="0"/>
        <w:spacing w:after="0" w:line="259" w:lineRule="auto"/>
        <w:ind w:left="920" w:right="820" w:hanging="364"/>
        <w:jc w:val="both"/>
        <w:rPr>
          <w:rFonts w:ascii="Times New Roman" w:hAnsi="Times New Roman" w:cs="Times New Roman"/>
          <w:sz w:val="26"/>
          <w:szCs w:val="26"/>
        </w:rPr>
      </w:pPr>
      <w:r>
        <w:rPr>
          <w:rFonts w:ascii="Times New Roman" w:hAnsi="Times New Roman" w:cs="Times New Roman"/>
          <w:sz w:val="26"/>
          <w:szCs w:val="26"/>
        </w:rPr>
        <w:t xml:space="preserve">Phương án sử dụng vốn: bổ sung nguồn vốn lưu động (100,8 tỷ) và đầu tư vào Công ty khác (30 tỷ). </w:t>
      </w:r>
    </w:p>
    <w:p w:rsidR="00ED7B7D" w:rsidRDefault="00ED7B7D">
      <w:pPr>
        <w:widowControl w:val="0"/>
        <w:autoSpaceDE w:val="0"/>
        <w:autoSpaceDN w:val="0"/>
        <w:adjustRightInd w:val="0"/>
        <w:spacing w:after="0" w:line="134" w:lineRule="exact"/>
        <w:rPr>
          <w:rFonts w:ascii="Times New Roman" w:hAnsi="Times New Roman" w:cs="Times New Roman"/>
          <w:sz w:val="26"/>
          <w:szCs w:val="26"/>
        </w:rPr>
      </w:pPr>
    </w:p>
    <w:p w:rsidR="00ED7B7D" w:rsidRDefault="00400FFA">
      <w:pPr>
        <w:widowControl w:val="0"/>
        <w:numPr>
          <w:ilvl w:val="0"/>
          <w:numId w:val="29"/>
        </w:numPr>
        <w:tabs>
          <w:tab w:val="clear" w:pos="720"/>
          <w:tab w:val="num" w:pos="500"/>
        </w:tabs>
        <w:overflowPunct w:val="0"/>
        <w:autoSpaceDE w:val="0"/>
        <w:autoSpaceDN w:val="0"/>
        <w:adjustRightInd w:val="0"/>
        <w:spacing w:after="0" w:line="239" w:lineRule="auto"/>
        <w:ind w:left="500" w:hanging="280"/>
        <w:jc w:val="both"/>
        <w:rPr>
          <w:rFonts w:ascii="Symbol" w:hAnsi="Symbol" w:cs="Symbol"/>
          <w:sz w:val="26"/>
          <w:szCs w:val="26"/>
        </w:rPr>
      </w:pPr>
      <w:r>
        <w:rPr>
          <w:rFonts w:ascii="Times New Roman" w:hAnsi="Times New Roman" w:cs="Times New Roman"/>
          <w:b/>
          <w:bCs/>
          <w:sz w:val="26"/>
          <w:szCs w:val="26"/>
        </w:rPr>
        <w:t xml:space="preserve">Báo cáo tình hình sử dụng vốn của đợt phát hành lần 2 năm 2014: </w:t>
      </w:r>
    </w:p>
    <w:p w:rsidR="00ED7B7D" w:rsidRDefault="00ED7B7D">
      <w:pPr>
        <w:widowControl w:val="0"/>
        <w:autoSpaceDE w:val="0"/>
        <w:autoSpaceDN w:val="0"/>
        <w:adjustRightInd w:val="0"/>
        <w:spacing w:after="0" w:line="26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20" w:right="420" w:firstLine="720"/>
        <w:rPr>
          <w:rFonts w:ascii="Times New Roman" w:hAnsi="Times New Roman" w:cs="Times New Roman"/>
          <w:sz w:val="24"/>
          <w:szCs w:val="24"/>
        </w:rPr>
      </w:pPr>
      <w:r>
        <w:rPr>
          <w:rFonts w:ascii="Times New Roman" w:hAnsi="Times New Roman" w:cs="Times New Roman"/>
          <w:sz w:val="26"/>
          <w:szCs w:val="26"/>
        </w:rPr>
        <w:t>Thực tế tình hình sử dụng vốn thu được từ đợt chào bán năm 2014 đã được kiểm toán xác nhận tại báo cáo sử dụng vốn như sau:</w:t>
      </w:r>
    </w:p>
    <w:p w:rsidR="00ED7B7D" w:rsidRDefault="004E5610">
      <w:pPr>
        <w:widowControl w:val="0"/>
        <w:autoSpaceDE w:val="0"/>
        <w:autoSpaceDN w:val="0"/>
        <w:adjustRightInd w:val="0"/>
        <w:spacing w:after="0" w:line="17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81472" behindDoc="1" locked="0" layoutInCell="0" allowOverlap="1">
                <wp:simplePos x="0" y="0"/>
                <wp:positionH relativeFrom="column">
                  <wp:posOffset>5981700</wp:posOffset>
                </wp:positionH>
                <wp:positionV relativeFrom="paragraph">
                  <wp:posOffset>120015</wp:posOffset>
                </wp:positionV>
                <wp:extent cx="12065" cy="12700"/>
                <wp:effectExtent l="0" t="0" r="0" b="0"/>
                <wp:wrapNone/>
                <wp:docPr id="251"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CD18" id="Rectangle 220" o:spid="_x0000_s1026" style="position:absolute;margin-left:471pt;margin-top:9.45pt;width:.95pt;height:1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" o:allowincell="f" fillcolor="black" stroked="f"/>
            </w:pict>
          </mc:Fallback>
        </mc:AlternateContent>
      </w:r>
    </w:p>
    <w:tbl>
      <w:tblPr>
        <w:tblW w:w="0" w:type="auto"/>
        <w:tblInd w:w="350" w:type="dxa"/>
        <w:tblLayout w:type="fixed"/>
        <w:tblCellMar>
          <w:left w:w="0" w:type="dxa"/>
          <w:right w:w="0" w:type="dxa"/>
        </w:tblCellMar>
        <w:tblLook w:val="0000" w:firstRow="0" w:lastRow="0" w:firstColumn="0" w:lastColumn="0" w:noHBand="0" w:noVBand="0"/>
      </w:tblPr>
      <w:tblGrid>
        <w:gridCol w:w="680"/>
        <w:gridCol w:w="1280"/>
        <w:gridCol w:w="480"/>
        <w:gridCol w:w="2280"/>
        <w:gridCol w:w="820"/>
        <w:gridCol w:w="3560"/>
      </w:tblGrid>
      <w:tr w:rsidR="00ED7B7D">
        <w:trPr>
          <w:trHeight w:val="309"/>
        </w:trPr>
        <w:tc>
          <w:tcPr>
            <w:tcW w:w="680" w:type="dxa"/>
            <w:tcBorders>
              <w:top w:val="single" w:sz="8" w:space="0" w:color="auto"/>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sz w:val="26"/>
                <w:szCs w:val="26"/>
              </w:rPr>
              <w:t>TT</w:t>
            </w:r>
          </w:p>
        </w:tc>
        <w:tc>
          <w:tcPr>
            <w:tcW w:w="1280" w:type="dxa"/>
            <w:tcBorders>
              <w:top w:val="single" w:sz="8" w:space="0" w:color="auto"/>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single" w:sz="8" w:space="0" w:color="auto"/>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80" w:type="dxa"/>
            <w:tcBorders>
              <w:top w:val="single" w:sz="8" w:space="0" w:color="auto"/>
              <w:left w:val="nil"/>
              <w:bottom w:val="single" w:sz="8" w:space="0" w:color="auto"/>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Nôịdung</w:t>
            </w:r>
          </w:p>
        </w:tc>
        <w:tc>
          <w:tcPr>
            <w:tcW w:w="820" w:type="dxa"/>
            <w:tcBorders>
              <w:top w:val="single" w:sz="8" w:space="0" w:color="auto"/>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560" w:type="dxa"/>
            <w:tcBorders>
              <w:top w:val="single" w:sz="8" w:space="0" w:color="auto"/>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380"/>
              <w:rPr>
                <w:rFonts w:ascii="Times New Roman" w:hAnsi="Times New Roman" w:cs="Times New Roman"/>
                <w:sz w:val="24"/>
                <w:szCs w:val="24"/>
              </w:rPr>
            </w:pPr>
            <w:r>
              <w:rPr>
                <w:rFonts w:ascii="Times New Roman" w:hAnsi="Times New Roman" w:cs="Times New Roman"/>
                <w:b/>
                <w:bCs/>
                <w:sz w:val="26"/>
                <w:szCs w:val="26"/>
              </w:rPr>
              <w:t>Sốtiền</w:t>
            </w:r>
          </w:p>
        </w:tc>
      </w:tr>
      <w:tr w:rsidR="00ED7B7D">
        <w:trPr>
          <w:trHeight w:val="228"/>
        </w:trPr>
        <w:tc>
          <w:tcPr>
            <w:tcW w:w="68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28" w:lineRule="exact"/>
              <w:ind w:right="310"/>
              <w:jc w:val="right"/>
              <w:rPr>
                <w:rFonts w:ascii="Times New Roman" w:hAnsi="Times New Roman" w:cs="Times New Roman"/>
                <w:sz w:val="24"/>
                <w:szCs w:val="24"/>
              </w:rPr>
            </w:pPr>
            <w:r>
              <w:rPr>
                <w:rFonts w:ascii="Times New Roman" w:hAnsi="Times New Roman" w:cs="Times New Roman"/>
                <w:sz w:val="26"/>
                <w:szCs w:val="26"/>
              </w:rPr>
              <w:t>1</w:t>
            </w:r>
          </w:p>
        </w:tc>
        <w:tc>
          <w:tcPr>
            <w:tcW w:w="486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28" w:lineRule="exact"/>
              <w:ind w:left="100"/>
              <w:rPr>
                <w:rFonts w:ascii="Times New Roman" w:hAnsi="Times New Roman" w:cs="Times New Roman"/>
                <w:sz w:val="24"/>
                <w:szCs w:val="24"/>
              </w:rPr>
            </w:pPr>
            <w:r>
              <w:rPr>
                <w:rFonts w:ascii="Times New Roman" w:hAnsi="Times New Roman" w:cs="Times New Roman"/>
                <w:sz w:val="26"/>
                <w:szCs w:val="26"/>
              </w:rPr>
              <w:t>Góp vốn mua cổ phần phat hanh thêm cua</w:t>
            </w:r>
          </w:p>
        </w:tc>
        <w:tc>
          <w:tcPr>
            <w:tcW w:w="3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28" w:lineRule="exact"/>
              <w:ind w:left="100"/>
              <w:rPr>
                <w:rFonts w:ascii="Times New Roman" w:hAnsi="Times New Roman" w:cs="Times New Roman"/>
                <w:sz w:val="24"/>
                <w:szCs w:val="24"/>
              </w:rPr>
            </w:pPr>
            <w:r>
              <w:rPr>
                <w:rFonts w:ascii="Times New Roman" w:hAnsi="Times New Roman" w:cs="Times New Roman"/>
                <w:sz w:val="26"/>
                <w:szCs w:val="26"/>
              </w:rPr>
              <w:t>30.000.000.000 đồng</w:t>
            </w:r>
          </w:p>
        </w:tc>
      </w:tr>
      <w:tr w:rsidR="00ED7B7D">
        <w:trPr>
          <w:trHeight w:val="118"/>
        </w:trPr>
        <w:tc>
          <w:tcPr>
            <w:tcW w:w="68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280" w:type="dxa"/>
            <w:tcBorders>
              <w:top w:val="nil"/>
              <w:left w:val="nil"/>
              <w:bottom w:val="nil"/>
              <w:right w:val="nil"/>
            </w:tcBorders>
            <w:vAlign w:val="bottom"/>
          </w:tcPr>
          <w:p w:rsidR="00ED7B7D" w:rsidRDefault="00400FFA">
            <w:pPr>
              <w:widowControl w:val="0"/>
              <w:autoSpaceDE w:val="0"/>
              <w:autoSpaceDN w:val="0"/>
              <w:adjustRightInd w:val="0"/>
              <w:spacing w:after="0" w:line="117" w:lineRule="exact"/>
              <w:ind w:left="1220"/>
              <w:rPr>
                <w:rFonts w:ascii="Times New Roman" w:hAnsi="Times New Roman" w:cs="Times New Roman"/>
                <w:sz w:val="24"/>
                <w:szCs w:val="24"/>
              </w:rPr>
            </w:pPr>
            <w:r>
              <w:rPr>
                <w:rFonts w:ascii="Times New Roman" w:hAnsi="Times New Roman" w:cs="Times New Roman"/>
                <w:sz w:val="13"/>
                <w:szCs w:val="13"/>
              </w:rPr>
              <w:t>́   ̀</w:t>
            </w:r>
          </w:p>
        </w:tc>
        <w:tc>
          <w:tcPr>
            <w:tcW w:w="8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17" w:lineRule="exact"/>
              <w:ind w:left="540"/>
              <w:rPr>
                <w:rFonts w:ascii="Times New Roman" w:hAnsi="Times New Roman" w:cs="Times New Roman"/>
                <w:sz w:val="24"/>
                <w:szCs w:val="24"/>
              </w:rPr>
            </w:pPr>
            <w:r>
              <w:rPr>
                <w:rFonts w:ascii="Times New Roman" w:hAnsi="Times New Roman" w:cs="Times New Roman"/>
                <w:sz w:val="13"/>
                <w:szCs w:val="13"/>
              </w:rPr>
              <w:t>̉</w:t>
            </w:r>
          </w:p>
        </w:tc>
        <w:tc>
          <w:tcPr>
            <w:tcW w:w="3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r>
      <w:tr w:rsidR="00ED7B7D">
        <w:trPr>
          <w:trHeight w:val="182"/>
        </w:trPr>
        <w:tc>
          <w:tcPr>
            <w:tcW w:w="68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486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82" w:lineRule="exact"/>
              <w:ind w:left="100"/>
              <w:rPr>
                <w:rFonts w:ascii="Times New Roman" w:hAnsi="Times New Roman" w:cs="Times New Roman"/>
                <w:sz w:val="24"/>
                <w:szCs w:val="24"/>
              </w:rPr>
            </w:pPr>
            <w:r>
              <w:rPr>
                <w:rFonts w:ascii="Times New Roman" w:hAnsi="Times New Roman" w:cs="Times New Roman"/>
                <w:sz w:val="21"/>
                <w:szCs w:val="21"/>
              </w:rPr>
              <w:t>Công ty cổ phần đầu tư va thương maịThao</w:t>
            </w:r>
          </w:p>
        </w:tc>
        <w:tc>
          <w:tcPr>
            <w:tcW w:w="3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r>
      <w:tr w:rsidR="00ED7B7D">
        <w:trPr>
          <w:trHeight w:val="115"/>
        </w:trPr>
        <w:tc>
          <w:tcPr>
            <w:tcW w:w="68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280" w:type="dxa"/>
            <w:tcBorders>
              <w:top w:val="nil"/>
              <w:left w:val="nil"/>
              <w:bottom w:val="nil"/>
              <w:right w:val="nil"/>
            </w:tcBorders>
            <w:vAlign w:val="bottom"/>
          </w:tcPr>
          <w:p w:rsidR="00ED7B7D" w:rsidRDefault="00400FFA">
            <w:pPr>
              <w:widowControl w:val="0"/>
              <w:autoSpaceDE w:val="0"/>
              <w:autoSpaceDN w:val="0"/>
              <w:adjustRightInd w:val="0"/>
              <w:spacing w:after="0" w:line="115" w:lineRule="exact"/>
              <w:ind w:left="1080"/>
              <w:rPr>
                <w:rFonts w:ascii="Times New Roman" w:hAnsi="Times New Roman" w:cs="Times New Roman"/>
                <w:sz w:val="24"/>
                <w:szCs w:val="24"/>
              </w:rPr>
            </w:pPr>
            <w:r>
              <w:rPr>
                <w:rFonts w:ascii="Times New Roman" w:hAnsi="Times New Roman" w:cs="Times New Roman"/>
                <w:sz w:val="13"/>
                <w:szCs w:val="13"/>
              </w:rPr>
              <w:t>̀</w:t>
            </w:r>
          </w:p>
        </w:tc>
        <w:tc>
          <w:tcPr>
            <w:tcW w:w="8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15" w:lineRule="exact"/>
              <w:ind w:left="540"/>
              <w:rPr>
                <w:rFonts w:ascii="Times New Roman" w:hAnsi="Times New Roman" w:cs="Times New Roman"/>
                <w:sz w:val="24"/>
                <w:szCs w:val="24"/>
              </w:rPr>
            </w:pPr>
            <w:r>
              <w:rPr>
                <w:rFonts w:ascii="Times New Roman" w:hAnsi="Times New Roman" w:cs="Times New Roman"/>
                <w:sz w:val="13"/>
                <w:szCs w:val="13"/>
              </w:rPr>
              <w:t>̉</w:t>
            </w:r>
          </w:p>
        </w:tc>
        <w:tc>
          <w:tcPr>
            <w:tcW w:w="3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r>
      <w:tr w:rsidR="00ED7B7D">
        <w:trPr>
          <w:trHeight w:val="241"/>
        </w:trPr>
        <w:tc>
          <w:tcPr>
            <w:tcW w:w="68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8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235" w:lineRule="exact"/>
              <w:ind w:left="100"/>
              <w:rPr>
                <w:rFonts w:ascii="Times New Roman" w:hAnsi="Times New Roman" w:cs="Times New Roman"/>
                <w:sz w:val="24"/>
                <w:szCs w:val="24"/>
              </w:rPr>
            </w:pPr>
            <w:r>
              <w:rPr>
                <w:rFonts w:ascii="Times New Roman" w:hAnsi="Times New Roman" w:cs="Times New Roman"/>
                <w:sz w:val="26"/>
                <w:szCs w:val="26"/>
              </w:rPr>
              <w:t>Huyền</w:t>
            </w:r>
          </w:p>
        </w:tc>
        <w:tc>
          <w:tcPr>
            <w:tcW w:w="4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2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231"/>
        </w:trPr>
        <w:tc>
          <w:tcPr>
            <w:tcW w:w="68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30" w:lineRule="exact"/>
              <w:ind w:right="310"/>
              <w:jc w:val="right"/>
              <w:rPr>
                <w:rFonts w:ascii="Times New Roman" w:hAnsi="Times New Roman" w:cs="Times New Roman"/>
                <w:sz w:val="24"/>
                <w:szCs w:val="24"/>
              </w:rPr>
            </w:pPr>
            <w:r>
              <w:rPr>
                <w:rFonts w:ascii="Times New Roman" w:hAnsi="Times New Roman" w:cs="Times New Roman"/>
                <w:sz w:val="26"/>
                <w:szCs w:val="26"/>
              </w:rPr>
              <w:t>2</w:t>
            </w:r>
          </w:p>
        </w:tc>
        <w:tc>
          <w:tcPr>
            <w:tcW w:w="486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30" w:lineRule="exact"/>
              <w:ind w:left="100"/>
              <w:rPr>
                <w:rFonts w:ascii="Times New Roman" w:hAnsi="Times New Roman" w:cs="Times New Roman"/>
                <w:sz w:val="24"/>
                <w:szCs w:val="24"/>
              </w:rPr>
            </w:pPr>
            <w:r>
              <w:rPr>
                <w:rFonts w:ascii="Times New Roman" w:hAnsi="Times New Roman" w:cs="Times New Roman"/>
                <w:sz w:val="26"/>
                <w:szCs w:val="26"/>
              </w:rPr>
              <w:t>Mua thep chinh phẩm cua Công ty cổ phần</w:t>
            </w:r>
          </w:p>
        </w:tc>
        <w:tc>
          <w:tcPr>
            <w:tcW w:w="3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30" w:lineRule="exact"/>
              <w:ind w:left="100"/>
              <w:rPr>
                <w:rFonts w:ascii="Times New Roman" w:hAnsi="Times New Roman" w:cs="Times New Roman"/>
                <w:sz w:val="24"/>
                <w:szCs w:val="24"/>
              </w:rPr>
            </w:pPr>
            <w:r>
              <w:rPr>
                <w:rFonts w:ascii="Times New Roman" w:hAnsi="Times New Roman" w:cs="Times New Roman"/>
                <w:sz w:val="26"/>
                <w:szCs w:val="26"/>
              </w:rPr>
              <w:t>100.800.000.000 đồng</w:t>
            </w:r>
          </w:p>
        </w:tc>
      </w:tr>
      <w:tr w:rsidR="00ED7B7D">
        <w:trPr>
          <w:trHeight w:val="110"/>
        </w:trPr>
        <w:tc>
          <w:tcPr>
            <w:tcW w:w="68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80" w:type="dxa"/>
            <w:tcBorders>
              <w:top w:val="nil"/>
              <w:left w:val="nil"/>
              <w:bottom w:val="nil"/>
              <w:right w:val="nil"/>
            </w:tcBorders>
            <w:vAlign w:val="bottom"/>
          </w:tcPr>
          <w:p w:rsidR="00ED7B7D" w:rsidRDefault="00400FFA">
            <w:pPr>
              <w:widowControl w:val="0"/>
              <w:autoSpaceDE w:val="0"/>
              <w:autoSpaceDN w:val="0"/>
              <w:adjustRightInd w:val="0"/>
              <w:spacing w:after="0" w:line="110" w:lineRule="exact"/>
              <w:ind w:left="960"/>
              <w:rPr>
                <w:rFonts w:ascii="Times New Roman" w:hAnsi="Times New Roman" w:cs="Times New Roman"/>
                <w:sz w:val="24"/>
                <w:szCs w:val="24"/>
              </w:rPr>
            </w:pPr>
            <w:r>
              <w:rPr>
                <w:rFonts w:ascii="Times New Roman" w:hAnsi="Times New Roman" w:cs="Times New Roman"/>
                <w:sz w:val="12"/>
                <w:szCs w:val="12"/>
              </w:rPr>
              <w:t>́</w:t>
            </w:r>
          </w:p>
        </w:tc>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110" w:lineRule="exact"/>
              <w:ind w:left="220"/>
              <w:rPr>
                <w:rFonts w:ascii="Times New Roman" w:hAnsi="Times New Roman" w:cs="Times New Roman"/>
                <w:sz w:val="24"/>
                <w:szCs w:val="24"/>
              </w:rPr>
            </w:pPr>
            <w:r>
              <w:rPr>
                <w:rFonts w:ascii="Times New Roman" w:hAnsi="Times New Roman" w:cs="Times New Roman"/>
                <w:sz w:val="12"/>
                <w:szCs w:val="12"/>
              </w:rPr>
              <w:t>́</w:t>
            </w:r>
          </w:p>
        </w:tc>
        <w:tc>
          <w:tcPr>
            <w:tcW w:w="2280" w:type="dxa"/>
            <w:tcBorders>
              <w:top w:val="nil"/>
              <w:left w:val="nil"/>
              <w:bottom w:val="nil"/>
              <w:right w:val="nil"/>
            </w:tcBorders>
            <w:vAlign w:val="bottom"/>
          </w:tcPr>
          <w:p w:rsidR="00ED7B7D" w:rsidRDefault="00400FFA">
            <w:pPr>
              <w:widowControl w:val="0"/>
              <w:autoSpaceDE w:val="0"/>
              <w:autoSpaceDN w:val="0"/>
              <w:adjustRightInd w:val="0"/>
              <w:spacing w:after="0" w:line="110" w:lineRule="exact"/>
              <w:ind w:left="980"/>
              <w:rPr>
                <w:rFonts w:ascii="Times New Roman" w:hAnsi="Times New Roman" w:cs="Times New Roman"/>
                <w:sz w:val="24"/>
                <w:szCs w:val="24"/>
              </w:rPr>
            </w:pPr>
            <w:r>
              <w:rPr>
                <w:rFonts w:ascii="Times New Roman" w:hAnsi="Times New Roman" w:cs="Times New Roman"/>
                <w:sz w:val="12"/>
                <w:szCs w:val="12"/>
              </w:rPr>
              <w:t>̉</w:t>
            </w:r>
          </w:p>
        </w:tc>
        <w:tc>
          <w:tcPr>
            <w:tcW w:w="8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r w:rsidR="00ED7B7D">
        <w:trPr>
          <w:trHeight w:val="241"/>
        </w:trPr>
        <w:tc>
          <w:tcPr>
            <w:tcW w:w="68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486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exact"/>
              <w:ind w:left="100"/>
              <w:rPr>
                <w:rFonts w:ascii="Times New Roman" w:hAnsi="Times New Roman" w:cs="Times New Roman"/>
                <w:sz w:val="24"/>
                <w:szCs w:val="24"/>
              </w:rPr>
            </w:pPr>
            <w:r>
              <w:rPr>
                <w:rFonts w:ascii="Times New Roman" w:hAnsi="Times New Roman" w:cs="Times New Roman"/>
                <w:sz w:val="26"/>
                <w:szCs w:val="26"/>
              </w:rPr>
              <w:t>gang thép thái Nguyên, Công ty cổ phần</w:t>
            </w:r>
          </w:p>
        </w:tc>
        <w:tc>
          <w:tcPr>
            <w:tcW w:w="3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244"/>
        </w:trPr>
        <w:tc>
          <w:tcPr>
            <w:tcW w:w="68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7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3" w:lineRule="exact"/>
              <w:ind w:left="100"/>
              <w:rPr>
                <w:rFonts w:ascii="Times New Roman" w:hAnsi="Times New Roman" w:cs="Times New Roman"/>
                <w:sz w:val="24"/>
                <w:szCs w:val="24"/>
              </w:rPr>
            </w:pPr>
            <w:r>
              <w:rPr>
                <w:rFonts w:ascii="Times New Roman" w:hAnsi="Times New Roman" w:cs="Times New Roman"/>
                <w:sz w:val="26"/>
                <w:szCs w:val="26"/>
              </w:rPr>
              <w:t>thep Hoa Phat</w:t>
            </w:r>
          </w:p>
        </w:tc>
        <w:tc>
          <w:tcPr>
            <w:tcW w:w="2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8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3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r>
      <w:tr w:rsidR="00ED7B7D">
        <w:trPr>
          <w:trHeight w:val="65"/>
        </w:trPr>
        <w:tc>
          <w:tcPr>
            <w:tcW w:w="68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65" w:lineRule="exact"/>
              <w:ind w:left="400"/>
              <w:rPr>
                <w:rFonts w:ascii="Times New Roman" w:hAnsi="Times New Roman" w:cs="Times New Roman"/>
                <w:sz w:val="24"/>
                <w:szCs w:val="24"/>
              </w:rPr>
            </w:pPr>
            <w:r>
              <w:rPr>
                <w:rFonts w:ascii="Times New Roman" w:hAnsi="Times New Roman" w:cs="Times New Roman"/>
                <w:sz w:val="6"/>
                <w:szCs w:val="6"/>
              </w:rPr>
              <w:t>́    ̀</w:t>
            </w:r>
          </w:p>
        </w:tc>
        <w:tc>
          <w:tcPr>
            <w:tcW w:w="48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65" w:lineRule="exact"/>
              <w:ind w:left="200"/>
              <w:rPr>
                <w:rFonts w:ascii="Times New Roman" w:hAnsi="Times New Roman" w:cs="Times New Roman"/>
                <w:sz w:val="24"/>
                <w:szCs w:val="24"/>
              </w:rPr>
            </w:pPr>
            <w:r>
              <w:rPr>
                <w:rFonts w:ascii="Times New Roman" w:hAnsi="Times New Roman" w:cs="Times New Roman"/>
                <w:sz w:val="6"/>
                <w:szCs w:val="6"/>
              </w:rPr>
              <w:t>́</w:t>
            </w:r>
          </w:p>
        </w:tc>
        <w:tc>
          <w:tcPr>
            <w:tcW w:w="22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89"/>
        </w:trPr>
        <w:tc>
          <w:tcPr>
            <w:tcW w:w="68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40" w:type="dxa"/>
            <w:gridSpan w:val="3"/>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288" w:lineRule="exact"/>
              <w:ind w:left="820"/>
              <w:rPr>
                <w:rFonts w:ascii="Times New Roman" w:hAnsi="Times New Roman" w:cs="Times New Roman"/>
                <w:sz w:val="24"/>
                <w:szCs w:val="24"/>
              </w:rPr>
            </w:pPr>
            <w:r>
              <w:rPr>
                <w:rFonts w:ascii="Times New Roman" w:hAnsi="Times New Roman" w:cs="Times New Roman"/>
                <w:b/>
                <w:bCs/>
                <w:sz w:val="26"/>
                <w:szCs w:val="26"/>
              </w:rPr>
              <w:t>Tổng công̣</w:t>
            </w:r>
          </w:p>
        </w:tc>
        <w:tc>
          <w:tcPr>
            <w:tcW w:w="8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56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85" w:lineRule="exact"/>
              <w:ind w:left="100"/>
              <w:rPr>
                <w:rFonts w:ascii="Times New Roman" w:hAnsi="Times New Roman" w:cs="Times New Roman"/>
                <w:sz w:val="24"/>
                <w:szCs w:val="24"/>
              </w:rPr>
            </w:pPr>
            <w:r>
              <w:rPr>
                <w:rFonts w:ascii="Times New Roman" w:hAnsi="Times New Roman" w:cs="Times New Roman"/>
                <w:b/>
                <w:bCs/>
                <w:sz w:val="26"/>
                <w:szCs w:val="26"/>
              </w:rPr>
              <w:t>130.800.000.000 đồng</w:t>
            </w:r>
          </w:p>
        </w:tc>
      </w:tr>
    </w:tbl>
    <w:p w:rsidR="00ED7B7D" w:rsidRDefault="004E5610">
      <w:pPr>
        <w:widowControl w:val="0"/>
        <w:autoSpaceDE w:val="0"/>
        <w:autoSpaceDN w:val="0"/>
        <w:adjustRightInd w:val="0"/>
        <w:spacing w:after="0" w:line="11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82496" behindDoc="1" locked="0" layoutInCell="0" allowOverlap="1">
                <wp:simplePos x="0" y="0"/>
                <wp:positionH relativeFrom="column">
                  <wp:posOffset>5981700</wp:posOffset>
                </wp:positionH>
                <wp:positionV relativeFrom="paragraph">
                  <wp:posOffset>-8890</wp:posOffset>
                </wp:positionV>
                <wp:extent cx="12065" cy="12065"/>
                <wp:effectExtent l="0" t="0" r="0" b="0"/>
                <wp:wrapNone/>
                <wp:docPr id="24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E8AF0" id="Rectangle 221" o:spid="_x0000_s1026" style="position:absolute;margin-left:471pt;margin-top:-.7pt;width:.95pt;height:.9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oEdAIAAPw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" o:allowincell="f" fillcolor="black" stroked="f"/>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7. Hoạt động kinh doanh</w:t>
      </w:r>
    </w:p>
    <w:p w:rsidR="00ED7B7D" w:rsidRDefault="00ED7B7D">
      <w:pPr>
        <w:widowControl w:val="0"/>
        <w:autoSpaceDE w:val="0"/>
        <w:autoSpaceDN w:val="0"/>
        <w:adjustRightInd w:val="0"/>
        <w:spacing w:after="0" w:line="35"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Các sản phẩm kinh doanh, dịch vụ chính</w:t>
      </w:r>
    </w:p>
    <w:p w:rsidR="00ED7B7D" w:rsidRDefault="00400FFA">
      <w:pPr>
        <w:widowControl w:val="0"/>
        <w:autoSpaceDE w:val="0"/>
        <w:autoSpaceDN w:val="0"/>
        <w:adjustRightInd w:val="0"/>
        <w:spacing w:after="0" w:line="221" w:lineRule="auto"/>
        <w:ind w:left="120"/>
        <w:rPr>
          <w:rFonts w:ascii="Times New Roman" w:hAnsi="Times New Roman" w:cs="Times New Roman"/>
          <w:sz w:val="24"/>
          <w:szCs w:val="24"/>
        </w:rPr>
      </w:pPr>
      <w:r>
        <w:rPr>
          <w:rFonts w:ascii="Times New Roman" w:hAnsi="Times New Roman" w:cs="Times New Roman"/>
          <w:b/>
          <w:bCs/>
          <w:sz w:val="26"/>
          <w:szCs w:val="26"/>
        </w:rPr>
        <w:t>Dịch vụ chính của Công ty là:</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numPr>
          <w:ilvl w:val="0"/>
          <w:numId w:val="30"/>
        </w:numPr>
        <w:tabs>
          <w:tab w:val="clear" w:pos="720"/>
          <w:tab w:val="num" w:pos="280"/>
        </w:tabs>
        <w:overflowPunct w:val="0"/>
        <w:autoSpaceDE w:val="0"/>
        <w:autoSpaceDN w:val="0"/>
        <w:adjustRightInd w:val="0"/>
        <w:spacing w:after="0" w:line="239" w:lineRule="auto"/>
        <w:ind w:left="280" w:hanging="257"/>
        <w:jc w:val="both"/>
        <w:rPr>
          <w:rFonts w:ascii="Symbol" w:hAnsi="Symbol" w:cs="Symbol"/>
          <w:sz w:val="26"/>
          <w:szCs w:val="26"/>
        </w:rPr>
      </w:pPr>
      <w:r>
        <w:rPr>
          <w:rFonts w:ascii="Times New Roman" w:hAnsi="Times New Roman" w:cs="Times New Roman"/>
          <w:i/>
          <w:iCs/>
          <w:sz w:val="26"/>
          <w:szCs w:val="26"/>
        </w:rPr>
        <w:t xml:space="preserve">Kinh doanh thép xây dựng </w:t>
      </w:r>
    </w:p>
    <w:p w:rsidR="00ED7B7D" w:rsidRDefault="00ED7B7D">
      <w:pPr>
        <w:widowControl w:val="0"/>
        <w:autoSpaceDE w:val="0"/>
        <w:autoSpaceDN w:val="0"/>
        <w:adjustRightInd w:val="0"/>
        <w:spacing w:after="0" w:line="216" w:lineRule="exact"/>
        <w:rPr>
          <w:rFonts w:ascii="Symbol" w:hAnsi="Symbol" w:cs="Symbol"/>
          <w:sz w:val="26"/>
          <w:szCs w:val="26"/>
        </w:rPr>
      </w:pPr>
    </w:p>
    <w:p w:rsidR="00ED7B7D" w:rsidRDefault="00400FFA">
      <w:pPr>
        <w:widowControl w:val="0"/>
        <w:numPr>
          <w:ilvl w:val="1"/>
          <w:numId w:val="30"/>
        </w:numPr>
        <w:tabs>
          <w:tab w:val="clear" w:pos="1440"/>
          <w:tab w:val="num" w:pos="1177"/>
        </w:tabs>
        <w:overflowPunct w:val="0"/>
        <w:autoSpaceDE w:val="0"/>
        <w:autoSpaceDN w:val="0"/>
        <w:adjustRightInd w:val="0"/>
        <w:spacing w:after="0" w:line="302" w:lineRule="auto"/>
        <w:ind w:left="20" w:right="420" w:firstLine="852"/>
        <w:jc w:val="both"/>
        <w:rPr>
          <w:rFonts w:ascii="Courier New" w:hAnsi="Courier New" w:cs="Courier New"/>
          <w:sz w:val="26"/>
          <w:szCs w:val="26"/>
        </w:rPr>
      </w:pPr>
      <w:r>
        <w:rPr>
          <w:rFonts w:ascii="Times New Roman" w:hAnsi="Times New Roman" w:cs="Times New Roman"/>
          <w:b/>
          <w:bCs/>
          <w:sz w:val="26"/>
          <w:szCs w:val="26"/>
        </w:rPr>
        <w:t xml:space="preserve">Thép cây: </w:t>
      </w:r>
      <w:r>
        <w:rPr>
          <w:rFonts w:ascii="Times New Roman" w:hAnsi="Times New Roman" w:cs="Times New Roman"/>
          <w:sz w:val="26"/>
          <w:szCs w:val="26"/>
        </w:rPr>
        <w:t>còn được gọi là thép thanh, được sử dụng chủ yếu trong các</w:t>
      </w:r>
      <w:r>
        <w:rPr>
          <w:rFonts w:ascii="Times New Roman" w:hAnsi="Times New Roman" w:cs="Times New Roman"/>
          <w:b/>
          <w:bCs/>
          <w:sz w:val="26"/>
          <w:szCs w:val="26"/>
        </w:rPr>
        <w:t xml:space="preserve"> </w:t>
      </w:r>
      <w:r>
        <w:rPr>
          <w:rFonts w:ascii="Times New Roman" w:hAnsi="Times New Roman" w:cs="Times New Roman"/>
          <w:sz w:val="26"/>
          <w:szCs w:val="26"/>
        </w:rPr>
        <w:t xml:space="preserve">công trình xây dựng như cầu đường, hầm, nhà cao tầng, công trình xây dựng công nghiệp và công trình xây dựng đòi hỏi về độ dẻo dai, chịu uốn và độ dãn dài cao. Loại thép xây dựng này có 2 loại gồm thép thanh tròn trơn và thép thanh vằn. Thép thanh vằn còn gọi là thép cốt bê tông, mặt ngoài có gân với các đường kính phổ biến Ø10, Ø12, Ø14, Ø16, Ø18, Ø20, Ø22, Ø25, Ø28, Ø32. Thép thanh tròn trơn có bề ngoài nhẵn trơn, chiều dài thông thường là 12m/cây với đường kính thông dụng: Ø14, Ø16, Ø18, Ø20, Ø22, Ø25 ... là các loại thép có đường kính từ 6 – 41mm, có thể có gân hoặc trơn. </w:t>
      </w:r>
    </w:p>
    <w:p w:rsidR="00ED7B7D" w:rsidRDefault="00ED7B7D">
      <w:pPr>
        <w:widowControl w:val="0"/>
        <w:autoSpaceDE w:val="0"/>
        <w:autoSpaceDN w:val="0"/>
        <w:adjustRightInd w:val="0"/>
        <w:spacing w:after="0" w:line="146" w:lineRule="exact"/>
        <w:rPr>
          <w:rFonts w:ascii="Courier New" w:hAnsi="Courier New" w:cs="Courier New"/>
          <w:sz w:val="26"/>
          <w:szCs w:val="26"/>
        </w:rPr>
      </w:pPr>
    </w:p>
    <w:p w:rsidR="00ED7B7D" w:rsidRDefault="00400FFA">
      <w:pPr>
        <w:widowControl w:val="0"/>
        <w:numPr>
          <w:ilvl w:val="1"/>
          <w:numId w:val="30"/>
        </w:numPr>
        <w:tabs>
          <w:tab w:val="clear" w:pos="1440"/>
          <w:tab w:val="num" w:pos="1177"/>
        </w:tabs>
        <w:overflowPunct w:val="0"/>
        <w:autoSpaceDE w:val="0"/>
        <w:autoSpaceDN w:val="0"/>
        <w:adjustRightInd w:val="0"/>
        <w:spacing w:after="0" w:line="287" w:lineRule="auto"/>
        <w:ind w:left="20" w:right="440" w:firstLine="852"/>
        <w:jc w:val="both"/>
        <w:rPr>
          <w:rFonts w:ascii="Courier New" w:hAnsi="Courier New" w:cs="Courier New"/>
          <w:sz w:val="26"/>
          <w:szCs w:val="26"/>
        </w:rPr>
      </w:pPr>
      <w:r>
        <w:rPr>
          <w:rFonts w:ascii="Times New Roman" w:hAnsi="Times New Roman" w:cs="Times New Roman"/>
          <w:b/>
          <w:bCs/>
          <w:sz w:val="26"/>
          <w:szCs w:val="26"/>
        </w:rPr>
        <w:t>Thép cuộn</w:t>
      </w:r>
      <w:r>
        <w:rPr>
          <w:rFonts w:ascii="Times New Roman" w:hAnsi="Times New Roman" w:cs="Times New Roman"/>
          <w:sz w:val="26"/>
          <w:szCs w:val="26"/>
        </w:rPr>
        <w:t>: được sử dụng chủ yếu trong các công trình dân dụng, gia công</w:t>
      </w:r>
      <w:r>
        <w:rPr>
          <w:rFonts w:ascii="Times New Roman" w:hAnsi="Times New Roman" w:cs="Times New Roman"/>
          <w:b/>
          <w:bCs/>
          <w:sz w:val="26"/>
          <w:szCs w:val="26"/>
        </w:rPr>
        <w:t xml:space="preserve"> </w:t>
      </w:r>
      <w:r>
        <w:rPr>
          <w:rFonts w:ascii="Times New Roman" w:hAnsi="Times New Roman" w:cs="Times New Roman"/>
          <w:sz w:val="26"/>
          <w:szCs w:val="26"/>
        </w:rPr>
        <w:t xml:space="preserve">chế tạo các sản phẩm khác. Là các loại thép dạng dây, cuộn tròn, bề mặt trơn nhẵn hoặc có gân với đường kính thông thường là: Ø6mm, Ø8mm, Ø10mm, Ø12mm, Ø14mm, tùy theo mục đích sử dụng mà đường kính thép khác nhau. </w:t>
      </w:r>
    </w:p>
    <w:p w:rsidR="00ED7B7D" w:rsidRDefault="00ED7B7D">
      <w:pPr>
        <w:widowControl w:val="0"/>
        <w:autoSpaceDE w:val="0"/>
        <w:autoSpaceDN w:val="0"/>
        <w:adjustRightInd w:val="0"/>
        <w:spacing w:after="0" w:line="91" w:lineRule="exact"/>
        <w:rPr>
          <w:rFonts w:ascii="Courier New" w:hAnsi="Courier New" w:cs="Courier New"/>
          <w:sz w:val="26"/>
          <w:szCs w:val="26"/>
        </w:rPr>
      </w:pPr>
    </w:p>
    <w:p w:rsidR="00ED7B7D" w:rsidRDefault="00400FFA">
      <w:pPr>
        <w:widowControl w:val="0"/>
        <w:numPr>
          <w:ilvl w:val="0"/>
          <w:numId w:val="30"/>
        </w:numPr>
        <w:tabs>
          <w:tab w:val="clear" w:pos="720"/>
          <w:tab w:val="num" w:pos="280"/>
        </w:tabs>
        <w:overflowPunct w:val="0"/>
        <w:autoSpaceDE w:val="0"/>
        <w:autoSpaceDN w:val="0"/>
        <w:adjustRightInd w:val="0"/>
        <w:spacing w:after="0" w:line="240" w:lineRule="auto"/>
        <w:ind w:left="280" w:hanging="257"/>
        <w:jc w:val="both"/>
        <w:rPr>
          <w:rFonts w:ascii="Symbol" w:hAnsi="Symbol" w:cs="Symbol"/>
          <w:sz w:val="26"/>
          <w:szCs w:val="26"/>
        </w:rPr>
      </w:pPr>
      <w:r>
        <w:rPr>
          <w:rFonts w:ascii="Times New Roman" w:hAnsi="Times New Roman" w:cs="Times New Roman"/>
          <w:i/>
          <w:iCs/>
          <w:sz w:val="26"/>
          <w:szCs w:val="26"/>
        </w:rPr>
        <w:t xml:space="preserve">Kinh doanh xi măng: </w:t>
      </w:r>
    </w:p>
    <w:p w:rsidR="00ED7B7D" w:rsidRDefault="00ED7B7D">
      <w:pPr>
        <w:widowControl w:val="0"/>
        <w:autoSpaceDE w:val="0"/>
        <w:autoSpaceDN w:val="0"/>
        <w:adjustRightInd w:val="0"/>
        <w:spacing w:after="0" w:line="215" w:lineRule="exact"/>
        <w:rPr>
          <w:rFonts w:ascii="Symbol" w:hAnsi="Symbol" w:cs="Symbol"/>
          <w:sz w:val="26"/>
          <w:szCs w:val="26"/>
        </w:rPr>
      </w:pPr>
    </w:p>
    <w:p w:rsidR="00ED7B7D" w:rsidRDefault="00400FFA">
      <w:pPr>
        <w:widowControl w:val="0"/>
        <w:numPr>
          <w:ilvl w:val="1"/>
          <w:numId w:val="30"/>
        </w:numPr>
        <w:tabs>
          <w:tab w:val="clear" w:pos="1440"/>
          <w:tab w:val="num" w:pos="1177"/>
        </w:tabs>
        <w:overflowPunct w:val="0"/>
        <w:autoSpaceDE w:val="0"/>
        <w:autoSpaceDN w:val="0"/>
        <w:adjustRightInd w:val="0"/>
        <w:spacing w:after="0" w:line="242" w:lineRule="auto"/>
        <w:ind w:left="20" w:right="420" w:firstLine="852"/>
        <w:jc w:val="both"/>
        <w:rPr>
          <w:rFonts w:ascii="Courier New" w:hAnsi="Courier New" w:cs="Courier New"/>
          <w:sz w:val="26"/>
          <w:szCs w:val="26"/>
        </w:rPr>
      </w:pPr>
      <w:r>
        <w:rPr>
          <w:rFonts w:ascii="Times New Roman" w:hAnsi="Times New Roman" w:cs="Times New Roman"/>
          <w:sz w:val="26"/>
          <w:szCs w:val="26"/>
        </w:rPr>
        <w:t xml:space="preserve">Xi măng Công ty phân phối là xi măng có thương hiệu trên thị trường, được khách hàng tin dùng như: xi măng Hoàng Thạch, xi măng Bỉm Sơn, ...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83520" behindDoc="1" locked="0" layoutInCell="0" allowOverlap="1">
                <wp:simplePos x="0" y="0"/>
                <wp:positionH relativeFrom="column">
                  <wp:posOffset>5264150</wp:posOffset>
                </wp:positionH>
                <wp:positionV relativeFrom="paragraph">
                  <wp:posOffset>316230</wp:posOffset>
                </wp:positionV>
                <wp:extent cx="584835" cy="210185"/>
                <wp:effectExtent l="0" t="0" r="0" b="0"/>
                <wp:wrapNone/>
                <wp:docPr id="24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9F4DF" id="Rectangle 222" o:spid="_x0000_s1026" style="position:absolute;margin-left:414.5pt;margin-top:24.9pt;width:46.05pt;height:16.5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" o:allowincell="f" fillcolor="#77933c" stroked="f"/>
            </w:pict>
          </mc:Fallback>
        </mc:AlternateContent>
      </w:r>
      <w:r>
        <w:rPr>
          <w:noProof/>
          <w:lang w:val="vi-VN" w:eastAsia="vi-VN"/>
        </w:rPr>
        <w:drawing>
          <wp:anchor distT="0" distB="0" distL="114300" distR="114300" simplePos="0" relativeHeight="251884544" behindDoc="1" locked="0" layoutInCell="0" allowOverlap="1">
            <wp:simplePos x="0" y="0"/>
            <wp:positionH relativeFrom="column">
              <wp:posOffset>-93345</wp:posOffset>
            </wp:positionH>
            <wp:positionV relativeFrom="paragraph">
              <wp:posOffset>219075</wp:posOffset>
            </wp:positionV>
            <wp:extent cx="6010275" cy="524510"/>
            <wp:effectExtent l="0" t="0" r="0" b="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85568" behindDoc="1" locked="0" layoutInCell="0" allowOverlap="1">
            <wp:simplePos x="0" y="0"/>
            <wp:positionH relativeFrom="column">
              <wp:posOffset>-93345</wp:posOffset>
            </wp:positionH>
            <wp:positionV relativeFrom="paragraph">
              <wp:posOffset>219075</wp:posOffset>
            </wp:positionV>
            <wp:extent cx="6010275" cy="524510"/>
            <wp:effectExtent l="0" t="0" r="9525" b="8890"/>
            <wp:wrapNone/>
            <wp:docPr id="24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9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27</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20" w:bottom="428" w:left="1840" w:header="720" w:footer="720" w:gutter="0"/>
          <w:cols w:space="720" w:equalWidth="0">
            <w:col w:w="944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28" w:name="page55"/>
      <w:bookmarkEnd w:id="28"/>
      <w:r>
        <w:rPr>
          <w:noProof/>
          <w:lang w:val="vi-VN" w:eastAsia="vi-VN"/>
        </w:rPr>
        <w:lastRenderedPageBreak/>
        <w:drawing>
          <wp:anchor distT="0" distB="0" distL="114300" distR="114300" simplePos="0" relativeHeight="25188659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41"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87616"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3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60E0C"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BR9LDT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Một số sản phẩm Công ty phân phối:</w:t>
      </w:r>
    </w:p>
    <w:p w:rsidR="00ED7B7D" w:rsidRDefault="00ED7B7D">
      <w:pPr>
        <w:widowControl w:val="0"/>
        <w:autoSpaceDE w:val="0"/>
        <w:autoSpaceDN w:val="0"/>
        <w:adjustRightInd w:val="0"/>
        <w:spacing w:after="0" w:line="270" w:lineRule="exact"/>
        <w:rPr>
          <w:rFonts w:ascii="Times New Roman" w:hAnsi="Times New Roman" w:cs="Times New Roman"/>
          <w:sz w:val="24"/>
          <w:szCs w:val="24"/>
        </w:rPr>
      </w:pPr>
    </w:p>
    <w:p w:rsidR="00ED7B7D" w:rsidRDefault="00400FFA">
      <w:pPr>
        <w:widowControl w:val="0"/>
        <w:tabs>
          <w:tab w:val="left" w:pos="6280"/>
        </w:tabs>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cs="Times New Roman"/>
          <w:b/>
          <w:bCs/>
          <w:sz w:val="26"/>
          <w:szCs w:val="26"/>
        </w:rPr>
        <w:t>Thép cuộn vằn</w:t>
      </w:r>
      <w:r>
        <w:rPr>
          <w:rFonts w:ascii="Times New Roman" w:hAnsi="Times New Roman" w:cs="Times New Roman"/>
          <w:sz w:val="24"/>
          <w:szCs w:val="24"/>
        </w:rPr>
        <w:tab/>
      </w:r>
      <w:r>
        <w:rPr>
          <w:rFonts w:ascii="Times New Roman" w:hAnsi="Times New Roman" w:cs="Times New Roman"/>
          <w:b/>
          <w:bCs/>
          <w:sz w:val="25"/>
          <w:szCs w:val="25"/>
        </w:rPr>
        <w:t>Thép thanh vằn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888640" behindDoc="1" locked="0" layoutInCell="0" allowOverlap="1">
            <wp:simplePos x="0" y="0"/>
            <wp:positionH relativeFrom="column">
              <wp:posOffset>116205</wp:posOffset>
            </wp:positionH>
            <wp:positionV relativeFrom="paragraph">
              <wp:posOffset>134620</wp:posOffset>
            </wp:positionV>
            <wp:extent cx="5312410" cy="1516380"/>
            <wp:effectExtent l="0" t="0" r="2540" b="7620"/>
            <wp:wrapNone/>
            <wp:docPr id="23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2410" cy="151638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19" w:lineRule="exact"/>
        <w:rPr>
          <w:rFonts w:ascii="Times New Roman" w:hAnsi="Times New Roman" w:cs="Times New Roman"/>
          <w:sz w:val="24"/>
          <w:szCs w:val="24"/>
        </w:rPr>
      </w:pPr>
    </w:p>
    <w:p w:rsidR="00ED7B7D" w:rsidRDefault="00400FFA">
      <w:pPr>
        <w:widowControl w:val="0"/>
        <w:tabs>
          <w:tab w:val="left" w:pos="5940"/>
        </w:tabs>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b/>
          <w:bCs/>
          <w:sz w:val="26"/>
          <w:szCs w:val="26"/>
        </w:rPr>
        <w:t>Thép chống lò</w:t>
      </w:r>
      <w:r>
        <w:rPr>
          <w:rFonts w:ascii="Times New Roman" w:hAnsi="Times New Roman" w:cs="Times New Roman"/>
          <w:sz w:val="24"/>
          <w:szCs w:val="24"/>
        </w:rPr>
        <w:tab/>
      </w:r>
      <w:r>
        <w:rPr>
          <w:rFonts w:ascii="Times New Roman" w:hAnsi="Times New Roman" w:cs="Times New Roman"/>
          <w:b/>
          <w:bCs/>
          <w:sz w:val="26"/>
          <w:szCs w:val="26"/>
        </w:rPr>
        <w:t>Thép góc chữ L</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889664" behindDoc="1" locked="0" layoutInCell="0" allowOverlap="1">
            <wp:simplePos x="0" y="0"/>
            <wp:positionH relativeFrom="column">
              <wp:posOffset>99695</wp:posOffset>
            </wp:positionH>
            <wp:positionV relativeFrom="paragraph">
              <wp:posOffset>133985</wp:posOffset>
            </wp:positionV>
            <wp:extent cx="5334000" cy="1475105"/>
            <wp:effectExtent l="0" t="0" r="0" b="0"/>
            <wp:wrapNone/>
            <wp:docPr id="23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147510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42" w:lineRule="exact"/>
        <w:rPr>
          <w:rFonts w:ascii="Times New Roman" w:hAnsi="Times New Roman" w:cs="Times New Roman"/>
          <w:sz w:val="24"/>
          <w:szCs w:val="24"/>
        </w:rPr>
      </w:pPr>
    </w:p>
    <w:p w:rsidR="00ED7B7D" w:rsidRDefault="00400FFA">
      <w:pPr>
        <w:widowControl w:val="0"/>
        <w:tabs>
          <w:tab w:val="left" w:pos="5620"/>
        </w:tabs>
        <w:autoSpaceDE w:val="0"/>
        <w:autoSpaceDN w:val="0"/>
        <w:adjustRightInd w:val="0"/>
        <w:spacing w:after="0" w:line="239" w:lineRule="auto"/>
        <w:ind w:left="1320"/>
        <w:rPr>
          <w:rFonts w:ascii="Times New Roman" w:hAnsi="Times New Roman" w:cs="Times New Roman"/>
          <w:sz w:val="24"/>
          <w:szCs w:val="24"/>
        </w:rPr>
      </w:pPr>
      <w:r>
        <w:rPr>
          <w:rFonts w:ascii="Times New Roman" w:hAnsi="Times New Roman" w:cs="Times New Roman"/>
          <w:b/>
          <w:bCs/>
          <w:sz w:val="26"/>
          <w:szCs w:val="26"/>
        </w:rPr>
        <w:t>Thép chữ I</w:t>
      </w:r>
      <w:r>
        <w:rPr>
          <w:rFonts w:ascii="Times New Roman" w:hAnsi="Times New Roman" w:cs="Times New Roman"/>
          <w:sz w:val="24"/>
          <w:szCs w:val="24"/>
        </w:rPr>
        <w:tab/>
      </w:r>
      <w:r>
        <w:rPr>
          <w:rFonts w:ascii="Times New Roman" w:hAnsi="Times New Roman" w:cs="Times New Roman"/>
          <w:b/>
          <w:bCs/>
          <w:sz w:val="25"/>
          <w:szCs w:val="25"/>
        </w:rPr>
        <w:t>Thép thanh tròn trơn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890688" behindDoc="1" locked="0" layoutInCell="0" allowOverlap="1">
            <wp:simplePos x="0" y="0"/>
            <wp:positionH relativeFrom="column">
              <wp:posOffset>119380</wp:posOffset>
            </wp:positionH>
            <wp:positionV relativeFrom="paragraph">
              <wp:posOffset>133985</wp:posOffset>
            </wp:positionV>
            <wp:extent cx="5320030" cy="14478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0030" cy="144780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01" w:lineRule="exact"/>
        <w:rPr>
          <w:rFonts w:ascii="Times New Roman" w:hAnsi="Times New Roman" w:cs="Times New Roman"/>
          <w:sz w:val="24"/>
          <w:szCs w:val="24"/>
        </w:rPr>
      </w:pPr>
    </w:p>
    <w:p w:rsidR="00ED7B7D" w:rsidRDefault="00400FFA">
      <w:pPr>
        <w:widowControl w:val="0"/>
        <w:tabs>
          <w:tab w:val="left" w:pos="6340"/>
        </w:tabs>
        <w:autoSpaceDE w:val="0"/>
        <w:autoSpaceDN w:val="0"/>
        <w:adjustRightInd w:val="0"/>
        <w:spacing w:after="0" w:line="239" w:lineRule="auto"/>
        <w:ind w:left="1400"/>
        <w:rPr>
          <w:rFonts w:ascii="Times New Roman" w:hAnsi="Times New Roman" w:cs="Times New Roman"/>
          <w:sz w:val="24"/>
          <w:szCs w:val="24"/>
        </w:rPr>
      </w:pPr>
      <w:r>
        <w:rPr>
          <w:rFonts w:ascii="Times New Roman" w:hAnsi="Times New Roman" w:cs="Times New Roman"/>
          <w:b/>
          <w:bCs/>
          <w:sz w:val="26"/>
          <w:szCs w:val="26"/>
        </w:rPr>
        <w:t>Phôi thép</w:t>
      </w:r>
      <w:r>
        <w:rPr>
          <w:rFonts w:ascii="Times New Roman" w:hAnsi="Times New Roman" w:cs="Times New Roman"/>
          <w:sz w:val="24"/>
          <w:szCs w:val="24"/>
        </w:rPr>
        <w:tab/>
      </w:r>
      <w:r>
        <w:rPr>
          <w:rFonts w:ascii="Times New Roman" w:hAnsi="Times New Roman" w:cs="Times New Roman"/>
          <w:b/>
          <w:bCs/>
          <w:sz w:val="25"/>
          <w:szCs w:val="25"/>
        </w:rPr>
        <w:t>Xi măng</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891712" behindDoc="1" locked="0" layoutInCell="0" allowOverlap="1">
            <wp:simplePos x="0" y="0"/>
            <wp:positionH relativeFrom="column">
              <wp:posOffset>99695</wp:posOffset>
            </wp:positionH>
            <wp:positionV relativeFrom="paragraph">
              <wp:posOffset>132715</wp:posOffset>
            </wp:positionV>
            <wp:extent cx="5346065" cy="1639570"/>
            <wp:effectExtent l="0" t="0" r="698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6065" cy="163957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9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4"/>
          <w:szCs w:val="24"/>
        </w:rPr>
        <w:t>(Nguồn: CTCP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92736" behindDoc="1" locked="0" layoutInCell="0" allowOverlap="1">
                <wp:simplePos x="0" y="0"/>
                <wp:positionH relativeFrom="column">
                  <wp:posOffset>5264150</wp:posOffset>
                </wp:positionH>
                <wp:positionV relativeFrom="paragraph">
                  <wp:posOffset>672465</wp:posOffset>
                </wp:positionV>
                <wp:extent cx="584835" cy="210185"/>
                <wp:effectExtent l="0" t="0" r="0" b="0"/>
                <wp:wrapNone/>
                <wp:docPr id="228"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F03B0" id="Rectangle 231" o:spid="_x0000_s1026" style="position:absolute;margin-left:414.5pt;margin-top:52.95pt;width:46.05pt;height:16.5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1893760" behindDoc="1" locked="0" layoutInCell="0" allowOverlap="1">
            <wp:simplePos x="0" y="0"/>
            <wp:positionH relativeFrom="column">
              <wp:posOffset>-93345</wp:posOffset>
            </wp:positionH>
            <wp:positionV relativeFrom="paragraph">
              <wp:posOffset>575310</wp:posOffset>
            </wp:positionV>
            <wp:extent cx="6010275" cy="524510"/>
            <wp:effectExtent l="0" t="0" r="0" b="889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894784" behindDoc="1" locked="0" layoutInCell="0" allowOverlap="1">
            <wp:simplePos x="0" y="0"/>
            <wp:positionH relativeFrom="column">
              <wp:posOffset>-93345</wp:posOffset>
            </wp:positionH>
            <wp:positionV relativeFrom="paragraph">
              <wp:posOffset>575310</wp:posOffset>
            </wp:positionV>
            <wp:extent cx="6010275" cy="524510"/>
            <wp:effectExtent l="0" t="0" r="9525" b="88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5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28</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29" w:name="page57"/>
      <w:bookmarkEnd w:id="29"/>
      <w:r>
        <w:rPr>
          <w:noProof/>
          <w:lang w:val="vi-VN" w:eastAsia="vi-VN"/>
        </w:rPr>
        <w:lastRenderedPageBreak/>
        <w:drawing>
          <wp:anchor distT="0" distB="0" distL="114300" distR="114300" simplePos="0" relativeHeight="25189580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96832"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2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0F5C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bz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DUcYbz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numPr>
          <w:ilvl w:val="0"/>
          <w:numId w:val="31"/>
        </w:numPr>
        <w:tabs>
          <w:tab w:val="clear" w:pos="720"/>
          <w:tab w:val="num" w:pos="740"/>
        </w:tabs>
        <w:overflowPunct w:val="0"/>
        <w:autoSpaceDE w:val="0"/>
        <w:autoSpaceDN w:val="0"/>
        <w:adjustRightInd w:val="0"/>
        <w:spacing w:after="0" w:line="240" w:lineRule="auto"/>
        <w:ind w:left="740" w:hanging="717"/>
        <w:jc w:val="both"/>
        <w:rPr>
          <w:rFonts w:ascii="Times New Roman" w:hAnsi="Times New Roman" w:cs="Times New Roman"/>
          <w:b/>
          <w:bCs/>
          <w:color w:val="244061"/>
          <w:sz w:val="26"/>
          <w:szCs w:val="26"/>
        </w:rPr>
      </w:pPr>
      <w:r>
        <w:rPr>
          <w:rFonts w:ascii="Times New Roman" w:hAnsi="Times New Roman" w:cs="Times New Roman"/>
          <w:b/>
          <w:bCs/>
          <w:sz w:val="26"/>
          <w:szCs w:val="26"/>
        </w:rPr>
        <w:t xml:space="preserve">Sản lượng sản phẩm qua các năm </w:t>
      </w:r>
    </w:p>
    <w:p w:rsidR="00ED7B7D" w:rsidRDefault="00ED7B7D">
      <w:pPr>
        <w:widowControl w:val="0"/>
        <w:autoSpaceDE w:val="0"/>
        <w:autoSpaceDN w:val="0"/>
        <w:adjustRightInd w:val="0"/>
        <w:spacing w:after="0" w:line="21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b/>
          <w:bCs/>
          <w:i/>
          <w:iCs/>
          <w:sz w:val="26"/>
          <w:szCs w:val="26"/>
        </w:rPr>
        <w:t>Bảng Cơ cấu doanh thu theo sản phẩm năm 2014 và năm 2015</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100"/>
        <w:gridCol w:w="380"/>
        <w:gridCol w:w="120"/>
        <w:gridCol w:w="80"/>
        <w:gridCol w:w="1100"/>
        <w:gridCol w:w="140"/>
        <w:gridCol w:w="80"/>
        <w:gridCol w:w="1320"/>
        <w:gridCol w:w="120"/>
        <w:gridCol w:w="100"/>
        <w:gridCol w:w="1040"/>
        <w:gridCol w:w="120"/>
        <w:gridCol w:w="100"/>
        <w:gridCol w:w="1380"/>
        <w:gridCol w:w="120"/>
        <w:gridCol w:w="100"/>
        <w:gridCol w:w="1020"/>
        <w:gridCol w:w="120"/>
        <w:gridCol w:w="100"/>
        <w:gridCol w:w="1120"/>
        <w:gridCol w:w="120"/>
        <w:gridCol w:w="40"/>
        <w:gridCol w:w="20"/>
      </w:tblGrid>
      <w:tr w:rsidR="00ED7B7D">
        <w:trPr>
          <w:trHeight w:val="299"/>
        </w:trPr>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6"/>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i/>
                <w:iCs/>
                <w:w w:val="99"/>
                <w:sz w:val="26"/>
                <w:szCs w:val="26"/>
              </w:rPr>
              <w:t>Đơn vị: nghìn đồng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5"/>
        </w:trPr>
        <w:tc>
          <w:tcPr>
            <w:tcW w:w="10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gridSpan w:val="4"/>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660"/>
              <w:jc w:val="right"/>
              <w:rPr>
                <w:rFonts w:ascii="Times New Roman" w:hAnsi="Times New Roman" w:cs="Times New Roman"/>
                <w:sz w:val="24"/>
                <w:szCs w:val="24"/>
              </w:rPr>
            </w:pPr>
            <w:r>
              <w:rPr>
                <w:rFonts w:ascii="Times New Roman" w:hAnsi="Times New Roman" w:cs="Times New Roman"/>
                <w:b/>
                <w:bCs/>
                <w:sz w:val="24"/>
                <w:szCs w:val="24"/>
              </w:rPr>
              <w:t>Năm 2014</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4"/>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678"/>
              <w:jc w:val="right"/>
              <w:rPr>
                <w:rFonts w:ascii="Times New Roman" w:hAnsi="Times New Roman" w:cs="Times New Roman"/>
                <w:sz w:val="24"/>
                <w:szCs w:val="24"/>
              </w:rPr>
            </w:pPr>
            <w:r>
              <w:rPr>
                <w:rFonts w:ascii="Times New Roman" w:hAnsi="Times New Roman" w:cs="Times New Roman"/>
                <w:b/>
                <w:bCs/>
                <w:sz w:val="24"/>
                <w:szCs w:val="24"/>
              </w:rPr>
              <w:t>Năm 2015</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%Tăng</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100" w:type="dxa"/>
            <w:tcBorders>
              <w:top w:val="nil"/>
              <w:left w:val="single" w:sz="8" w:space="0" w:color="auto"/>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C2D69B"/>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C2D69B"/>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2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C2D69B"/>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C2D69B"/>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C2D69B"/>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2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C2D69B"/>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tcBorders>
              <w:top w:val="nil"/>
              <w:left w:val="nil"/>
              <w:bottom w:val="single" w:sz="8" w:space="0" w:color="C2D6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C2D69B"/>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3"/>
        </w:trPr>
        <w:tc>
          <w:tcPr>
            <w:tcW w:w="100" w:type="dxa"/>
            <w:tcBorders>
              <w:top w:val="single" w:sz="8" w:space="0" w:color="C2D69B"/>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380" w:type="dxa"/>
            <w:tcBorders>
              <w:top w:val="single" w:sz="8" w:space="0" w:color="C2D69B"/>
              <w:left w:val="nil"/>
              <w:bottom w:val="nil"/>
              <w:right w:val="nil"/>
            </w:tcBorders>
            <w:shd w:val="clear" w:color="auto" w:fill="C2D69B"/>
            <w:vAlign w:val="bottom"/>
          </w:tcPr>
          <w:p w:rsidR="00ED7B7D" w:rsidRDefault="00400FFA">
            <w:pPr>
              <w:widowControl w:val="0"/>
              <w:autoSpaceDE w:val="0"/>
              <w:autoSpaceDN w:val="0"/>
              <w:adjustRightInd w:val="0"/>
              <w:spacing w:after="0" w:line="203" w:lineRule="exact"/>
              <w:ind w:left="20"/>
              <w:rPr>
                <w:rFonts w:ascii="Times New Roman" w:hAnsi="Times New Roman" w:cs="Times New Roman"/>
                <w:sz w:val="24"/>
                <w:szCs w:val="24"/>
              </w:rPr>
            </w:pPr>
            <w:r>
              <w:rPr>
                <w:rFonts w:ascii="Times New Roman" w:hAnsi="Times New Roman" w:cs="Times New Roman"/>
                <w:b/>
                <w:bCs/>
                <w:sz w:val="23"/>
                <w:szCs w:val="23"/>
              </w:rPr>
              <w:t>TT</w:t>
            </w:r>
          </w:p>
        </w:tc>
        <w:tc>
          <w:tcPr>
            <w:tcW w:w="120" w:type="dxa"/>
            <w:tcBorders>
              <w:top w:val="single" w:sz="8" w:space="0" w:color="C2D69B"/>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100" w:type="dxa"/>
            <w:tcBorders>
              <w:top w:val="single" w:sz="8" w:space="0" w:color="C2D69B"/>
              <w:left w:val="nil"/>
              <w:bottom w:val="nil"/>
              <w:right w:val="nil"/>
            </w:tcBorders>
            <w:shd w:val="clear" w:color="auto" w:fill="C2D69B"/>
            <w:vAlign w:val="bottom"/>
          </w:tcPr>
          <w:p w:rsidR="00ED7B7D" w:rsidRDefault="00400FFA">
            <w:pPr>
              <w:widowControl w:val="0"/>
              <w:autoSpaceDE w:val="0"/>
              <w:autoSpaceDN w:val="0"/>
              <w:adjustRightInd w:val="0"/>
              <w:spacing w:after="0" w:line="203" w:lineRule="exact"/>
              <w:ind w:left="140"/>
              <w:rPr>
                <w:rFonts w:ascii="Times New Roman" w:hAnsi="Times New Roman" w:cs="Times New Roman"/>
                <w:sz w:val="24"/>
                <w:szCs w:val="24"/>
              </w:rPr>
            </w:pPr>
            <w:r>
              <w:rPr>
                <w:rFonts w:ascii="Times New Roman" w:hAnsi="Times New Roman" w:cs="Times New Roman"/>
                <w:b/>
                <w:bCs/>
                <w:sz w:val="23"/>
                <w:szCs w:val="23"/>
              </w:rPr>
              <w:t>Chỉ tiêu</w:t>
            </w:r>
          </w:p>
        </w:tc>
        <w:tc>
          <w:tcPr>
            <w:tcW w:w="140" w:type="dxa"/>
            <w:tcBorders>
              <w:top w:val="single" w:sz="8" w:space="0" w:color="C2D69B"/>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vMerge w:val="restart"/>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b/>
                <w:bCs/>
                <w:sz w:val="24"/>
                <w:szCs w:val="24"/>
              </w:rPr>
              <w:t>Giá trị</w:t>
            </w:r>
          </w:p>
        </w:tc>
        <w:tc>
          <w:tcPr>
            <w:tcW w:w="12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40" w:type="dxa"/>
            <w:vMerge w:val="restart"/>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Tỷ trọng</w:t>
            </w:r>
          </w:p>
        </w:tc>
        <w:tc>
          <w:tcPr>
            <w:tcW w:w="12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vMerge w:val="restart"/>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Times New Roman" w:hAnsi="Times New Roman" w:cs="Times New Roman"/>
                <w:b/>
                <w:bCs/>
                <w:sz w:val="24"/>
                <w:szCs w:val="24"/>
              </w:rPr>
              <w:t>Giá trị</w:t>
            </w:r>
          </w:p>
        </w:tc>
        <w:tc>
          <w:tcPr>
            <w:tcW w:w="12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auto"/>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20" w:type="dxa"/>
            <w:vMerge w:val="restart"/>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Tỷ trọng</w:t>
            </w:r>
          </w:p>
        </w:tc>
        <w:tc>
          <w:tcPr>
            <w:tcW w:w="12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single" w:sz="8" w:space="0" w:color="C2D6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120" w:type="dxa"/>
            <w:tcBorders>
              <w:top w:val="single" w:sz="8" w:space="0" w:color="C2D69B"/>
              <w:left w:val="nil"/>
              <w:bottom w:val="nil"/>
              <w:right w:val="nil"/>
            </w:tcBorders>
            <w:shd w:val="clear" w:color="auto" w:fill="C2D69B"/>
            <w:vAlign w:val="bottom"/>
          </w:tcPr>
          <w:p w:rsidR="00ED7B7D" w:rsidRDefault="00400FFA">
            <w:pPr>
              <w:widowControl w:val="0"/>
              <w:autoSpaceDE w:val="0"/>
              <w:autoSpaceDN w:val="0"/>
              <w:adjustRightInd w:val="0"/>
              <w:spacing w:after="0" w:line="203" w:lineRule="exact"/>
              <w:jc w:val="center"/>
              <w:rPr>
                <w:rFonts w:ascii="Times New Roman" w:hAnsi="Times New Roman" w:cs="Times New Roman"/>
                <w:sz w:val="24"/>
                <w:szCs w:val="24"/>
              </w:rPr>
            </w:pPr>
            <w:r>
              <w:rPr>
                <w:rFonts w:ascii="Times New Roman" w:hAnsi="Times New Roman" w:cs="Times New Roman"/>
                <w:b/>
                <w:bCs/>
                <w:sz w:val="23"/>
                <w:szCs w:val="23"/>
              </w:rPr>
              <w:t>giảm</w:t>
            </w:r>
          </w:p>
        </w:tc>
        <w:tc>
          <w:tcPr>
            <w:tcW w:w="120" w:type="dxa"/>
            <w:tcBorders>
              <w:top w:val="single" w:sz="8" w:space="0" w:color="C2D69B"/>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2"/>
        </w:trPr>
        <w:tc>
          <w:tcPr>
            <w:tcW w:w="10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doanh thu</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10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4"/>
                <w:szCs w:val="24"/>
              </w:rPr>
              <w:t>/DTT</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18"/>
              <w:jc w:val="right"/>
              <w:rPr>
                <w:rFonts w:ascii="Times New Roman" w:hAnsi="Times New Roman" w:cs="Times New Roman"/>
                <w:sz w:val="24"/>
                <w:szCs w:val="24"/>
              </w:rPr>
            </w:pPr>
            <w:r>
              <w:rPr>
                <w:rFonts w:ascii="Times New Roman" w:hAnsi="Times New Roman" w:cs="Times New Roman"/>
                <w:b/>
                <w:bCs/>
                <w:sz w:val="24"/>
                <w:szCs w:val="24"/>
              </w:rPr>
              <w:t>/DTT</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2"/>
        </w:trPr>
        <w:tc>
          <w:tcPr>
            <w:tcW w:w="10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4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2"/>
        </w:trPr>
        <w:tc>
          <w:tcPr>
            <w:tcW w:w="100" w:type="dxa"/>
            <w:tcBorders>
              <w:top w:val="nil"/>
              <w:left w:val="single" w:sz="8" w:space="0" w:color="auto"/>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2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2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2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4"/>
        </w:trPr>
        <w:tc>
          <w:tcPr>
            <w:tcW w:w="480" w:type="dxa"/>
            <w:gridSpan w:val="2"/>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1</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Thép cây</w:t>
            </w:r>
          </w:p>
        </w:tc>
        <w:tc>
          <w:tcPr>
            <w:tcW w:w="14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719.164.210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76,92%</w:t>
            </w:r>
          </w:p>
        </w:tc>
        <w:tc>
          <w:tcPr>
            <w:tcW w:w="14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778.396.169</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76,89%</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8,24%</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480" w:type="dxa"/>
            <w:gridSpan w:val="2"/>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gridSpan w:val="2"/>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6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4"/>
        </w:trPr>
        <w:tc>
          <w:tcPr>
            <w:tcW w:w="480" w:type="dxa"/>
            <w:gridSpan w:val="2"/>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Thép cuộn</w:t>
            </w:r>
          </w:p>
        </w:tc>
        <w:tc>
          <w:tcPr>
            <w:tcW w:w="14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213.581.728</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22,84%</w:t>
            </w:r>
          </w:p>
        </w:tc>
        <w:tc>
          <w:tcPr>
            <w:tcW w:w="14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205.123.937</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20,26%</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-3,96%</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480" w:type="dxa"/>
            <w:gridSpan w:val="2"/>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gridSpan w:val="2"/>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6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4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7"/>
        </w:trPr>
        <w:tc>
          <w:tcPr>
            <w:tcW w:w="480" w:type="dxa"/>
            <w:gridSpan w:val="2"/>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4"/>
                <w:szCs w:val="24"/>
              </w:rPr>
              <w:t>3</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Khác</w:t>
            </w:r>
          </w:p>
        </w:tc>
        <w:tc>
          <w:tcPr>
            <w:tcW w:w="14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2.256.505</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0,24%</w:t>
            </w:r>
          </w:p>
        </w:tc>
        <w:tc>
          <w:tcPr>
            <w:tcW w:w="14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28.791.882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2,84%</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4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1175,95%</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10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0" w:type="dxa"/>
            <w:gridSpan w:val="2"/>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2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6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9"/>
        </w:trPr>
        <w:tc>
          <w:tcPr>
            <w:tcW w:w="10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4"/>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4"/>
                <w:szCs w:val="24"/>
              </w:rPr>
              <w:t>TỔNG CỘNG</w:t>
            </w:r>
          </w:p>
        </w:tc>
        <w:tc>
          <w:tcPr>
            <w:tcW w:w="14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935.002.443</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100%</w:t>
            </w:r>
          </w:p>
        </w:tc>
        <w:tc>
          <w:tcPr>
            <w:tcW w:w="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8"/>
                <w:sz w:val="24"/>
                <w:szCs w:val="24"/>
              </w:rPr>
              <w:t>1.012.311.988</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100%</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8,27%</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4"/>
        </w:trPr>
        <w:tc>
          <w:tcPr>
            <w:tcW w:w="100" w:type="dxa"/>
            <w:tcBorders>
              <w:top w:val="nil"/>
              <w:left w:val="single" w:sz="8" w:space="0" w:color="auto"/>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2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4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0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i/>
          <w:iCs/>
          <w:sz w:val="24"/>
          <w:szCs w:val="24"/>
        </w:rPr>
        <w:t>(Nguồn: Thuyết minh BCTC kiểm toán năm 2015 CTCP Đầu tư Phát triển Sóc Sơn)</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tbl>
      <w:tblPr>
        <w:tblW w:w="0" w:type="auto"/>
        <w:tblInd w:w="480" w:type="dxa"/>
        <w:tblLayout w:type="fixed"/>
        <w:tblCellMar>
          <w:left w:w="0" w:type="dxa"/>
          <w:right w:w="0" w:type="dxa"/>
        </w:tblCellMar>
        <w:tblLook w:val="0000" w:firstRow="0" w:lastRow="0" w:firstColumn="0" w:lastColumn="0" w:noHBand="0" w:noVBand="0"/>
      </w:tblPr>
      <w:tblGrid>
        <w:gridCol w:w="560"/>
        <w:gridCol w:w="2640"/>
        <w:gridCol w:w="1600"/>
        <w:gridCol w:w="1960"/>
        <w:gridCol w:w="20"/>
      </w:tblGrid>
      <w:tr w:rsidR="00ED7B7D">
        <w:trPr>
          <w:trHeight w:val="414"/>
        </w:trPr>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412" w:lineRule="exact"/>
              <w:ind w:left="280"/>
              <w:rPr>
                <w:rFonts w:ascii="Times New Roman" w:hAnsi="Times New Roman" w:cs="Times New Roman"/>
                <w:sz w:val="24"/>
                <w:szCs w:val="24"/>
              </w:rPr>
            </w:pPr>
            <w:r>
              <w:rPr>
                <w:rFonts w:ascii="Arial" w:hAnsi="Arial" w:cs="Arial"/>
                <w:b/>
                <w:bCs/>
                <w:w w:val="98"/>
                <w:sz w:val="36"/>
                <w:szCs w:val="36"/>
              </w:rPr>
              <w:t>Năm 2015</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0"/>
        </w:trPr>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6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404" w:lineRule="exact"/>
              <w:ind w:right="674"/>
              <w:jc w:val="center"/>
              <w:rPr>
                <w:rFonts w:ascii="Times New Roman" w:hAnsi="Times New Roman" w:cs="Times New Roman"/>
                <w:sz w:val="24"/>
                <w:szCs w:val="24"/>
              </w:rPr>
            </w:pPr>
            <w:r>
              <w:rPr>
                <w:rFonts w:ascii="Arial" w:hAnsi="Arial" w:cs="Arial"/>
                <w:b/>
                <w:bCs/>
                <w:w w:val="99"/>
                <w:sz w:val="36"/>
                <w:szCs w:val="36"/>
              </w:rPr>
              <w:t>Năm 2014</w:t>
            </w: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09" w:lineRule="exact"/>
              <w:ind w:right="94"/>
              <w:jc w:val="center"/>
              <w:rPr>
                <w:rFonts w:ascii="Times New Roman" w:hAnsi="Times New Roman" w:cs="Times New Roman"/>
                <w:sz w:val="24"/>
                <w:szCs w:val="24"/>
              </w:rPr>
            </w:pPr>
            <w:r>
              <w:rPr>
                <w:rFonts w:ascii="Arial" w:hAnsi="Arial" w:cs="Arial"/>
                <w:sz w:val="20"/>
                <w:szCs w:val="20"/>
              </w:rPr>
              <w:t>Khác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0"/>
        </w:trPr>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6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9" w:lineRule="exact"/>
              <w:ind w:left="880"/>
              <w:rPr>
                <w:rFonts w:ascii="Times New Roman" w:hAnsi="Times New Roman" w:cs="Times New Roman"/>
                <w:sz w:val="24"/>
                <w:szCs w:val="24"/>
              </w:rPr>
            </w:pPr>
            <w:r>
              <w:rPr>
                <w:rFonts w:ascii="Arial" w:hAnsi="Arial" w:cs="Arial"/>
                <w:sz w:val="20"/>
                <w:szCs w:val="20"/>
              </w:rPr>
              <w:t>Thép</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ind w:right="814"/>
              <w:jc w:val="right"/>
              <w:rPr>
                <w:rFonts w:ascii="Times New Roman" w:hAnsi="Times New Roman" w:cs="Times New Roman"/>
                <w:sz w:val="24"/>
                <w:szCs w:val="24"/>
              </w:rPr>
            </w:pPr>
            <w:r>
              <w:rPr>
                <w:rFonts w:ascii="Arial" w:hAnsi="Arial" w:cs="Arial"/>
                <w:sz w:val="20"/>
                <w:szCs w:val="20"/>
              </w:rPr>
              <w:t>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6"/>
        </w:trPr>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6"/>
        </w:trPr>
        <w:tc>
          <w:tcPr>
            <w:tcW w:w="5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9" w:lineRule="exact"/>
              <w:rPr>
                <w:rFonts w:ascii="Times New Roman" w:hAnsi="Times New Roman" w:cs="Times New Roman"/>
                <w:sz w:val="24"/>
                <w:szCs w:val="24"/>
              </w:rPr>
            </w:pPr>
            <w:r>
              <w:rPr>
                <w:rFonts w:ascii="Arial" w:hAnsi="Arial" w:cs="Arial"/>
                <w:sz w:val="20"/>
                <w:szCs w:val="20"/>
              </w:rPr>
              <w:t>Thép</w:t>
            </w:r>
          </w:p>
        </w:tc>
        <w:tc>
          <w:tcPr>
            <w:tcW w:w="264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ind w:right="714"/>
              <w:jc w:val="center"/>
              <w:rPr>
                <w:rFonts w:ascii="Times New Roman" w:hAnsi="Times New Roman" w:cs="Times New Roman"/>
                <w:sz w:val="24"/>
                <w:szCs w:val="24"/>
              </w:rPr>
            </w:pPr>
            <w:r>
              <w:rPr>
                <w:rFonts w:ascii="Arial" w:hAnsi="Arial" w:cs="Arial"/>
                <w:w w:val="96"/>
                <w:sz w:val="20"/>
                <w:szCs w:val="20"/>
              </w:rPr>
              <w:t>Khác</w:t>
            </w:r>
          </w:p>
        </w:tc>
        <w:tc>
          <w:tcPr>
            <w:tcW w:w="160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ind w:left="880"/>
              <w:rPr>
                <w:rFonts w:ascii="Times New Roman" w:hAnsi="Times New Roman" w:cs="Times New Roman"/>
                <w:sz w:val="24"/>
                <w:szCs w:val="24"/>
              </w:rPr>
            </w:pPr>
            <w:r>
              <w:rPr>
                <w:rFonts w:ascii="Arial" w:hAnsi="Arial" w:cs="Arial"/>
                <w:sz w:val="20"/>
                <w:szCs w:val="20"/>
              </w:rPr>
              <w:t>cuộn</w:t>
            </w: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5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64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9" w:lineRule="exact"/>
              <w:ind w:right="714"/>
              <w:jc w:val="center"/>
              <w:rPr>
                <w:rFonts w:ascii="Times New Roman" w:hAnsi="Times New Roman" w:cs="Times New Roman"/>
                <w:sz w:val="24"/>
                <w:szCs w:val="24"/>
              </w:rPr>
            </w:pPr>
            <w:r>
              <w:rPr>
                <w:rFonts w:ascii="Arial" w:hAnsi="Arial" w:cs="Arial"/>
                <w:w w:val="96"/>
                <w:sz w:val="20"/>
                <w:szCs w:val="20"/>
              </w:rPr>
              <w:t>0%</w:t>
            </w:r>
          </w:p>
        </w:tc>
        <w:tc>
          <w:tcPr>
            <w:tcW w:w="16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5" w:lineRule="exact"/>
              <w:ind w:left="900"/>
              <w:rPr>
                <w:rFonts w:ascii="Times New Roman" w:hAnsi="Times New Roman" w:cs="Times New Roman"/>
                <w:sz w:val="24"/>
                <w:szCs w:val="24"/>
              </w:rPr>
            </w:pPr>
            <w:r>
              <w:rPr>
                <w:rFonts w:ascii="Arial" w:hAnsi="Arial" w:cs="Arial"/>
                <w:sz w:val="20"/>
                <w:szCs w:val="20"/>
              </w:rPr>
              <w:t>20%</w:t>
            </w: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5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29" w:lineRule="exact"/>
              <w:ind w:left="20"/>
              <w:rPr>
                <w:rFonts w:ascii="Times New Roman" w:hAnsi="Times New Roman" w:cs="Times New Roman"/>
                <w:sz w:val="24"/>
                <w:szCs w:val="24"/>
              </w:rPr>
            </w:pPr>
            <w:r>
              <w:rPr>
                <w:rFonts w:ascii="Arial" w:hAnsi="Arial" w:cs="Arial"/>
                <w:sz w:val="20"/>
                <w:szCs w:val="20"/>
              </w:rPr>
              <w:t>cuộn</w:t>
            </w:r>
          </w:p>
        </w:tc>
        <w:tc>
          <w:tcPr>
            <w:tcW w:w="264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5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0"/>
        </w:trPr>
        <w:tc>
          <w:tcPr>
            <w:tcW w:w="56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ind w:left="40"/>
              <w:rPr>
                <w:rFonts w:ascii="Times New Roman" w:hAnsi="Times New Roman" w:cs="Times New Roman"/>
                <w:sz w:val="24"/>
                <w:szCs w:val="24"/>
              </w:rPr>
            </w:pPr>
            <w:r>
              <w:rPr>
                <w:rFonts w:ascii="Arial" w:hAnsi="Arial" w:cs="Arial"/>
                <w:sz w:val="20"/>
                <w:szCs w:val="20"/>
              </w:rPr>
              <w:t>23%</w:t>
            </w:r>
          </w:p>
        </w:tc>
        <w:tc>
          <w:tcPr>
            <w:tcW w:w="2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897856" behindDoc="1" locked="0" layoutInCell="0" allowOverlap="1">
            <wp:simplePos x="0" y="0"/>
            <wp:positionH relativeFrom="column">
              <wp:posOffset>277495</wp:posOffset>
            </wp:positionH>
            <wp:positionV relativeFrom="paragraph">
              <wp:posOffset>-657225</wp:posOffset>
            </wp:positionV>
            <wp:extent cx="4964430" cy="2484755"/>
            <wp:effectExtent l="0" t="0" r="762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4430" cy="248475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5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05" w:lineRule="auto"/>
        <w:ind w:left="3200" w:right="780" w:firstLine="4459"/>
        <w:rPr>
          <w:rFonts w:ascii="Times New Roman" w:hAnsi="Times New Roman" w:cs="Times New Roman"/>
          <w:sz w:val="24"/>
          <w:szCs w:val="24"/>
        </w:rPr>
      </w:pPr>
      <w:r>
        <w:rPr>
          <w:rFonts w:ascii="Arial" w:hAnsi="Arial" w:cs="Arial"/>
          <w:sz w:val="20"/>
          <w:szCs w:val="20"/>
        </w:rPr>
        <w:t xml:space="preserve">Thép cây Thép </w:t>
      </w:r>
      <w:r>
        <w:rPr>
          <w:rFonts w:ascii="Arial" w:hAnsi="Arial" w:cs="Arial"/>
          <w:sz w:val="39"/>
          <w:szCs w:val="39"/>
          <w:vertAlign w:val="subscript"/>
        </w:rPr>
        <w:t>77%</w:t>
      </w:r>
      <w:r>
        <w:rPr>
          <w:rFonts w:ascii="Arial" w:hAnsi="Arial" w:cs="Arial"/>
          <w:sz w:val="20"/>
          <w:szCs w:val="20"/>
        </w:rPr>
        <w:t xml:space="preserve"> cây</w:t>
      </w:r>
    </w:p>
    <w:p w:rsidR="00ED7B7D" w:rsidRDefault="00ED7B7D">
      <w:pPr>
        <w:widowControl w:val="0"/>
        <w:autoSpaceDE w:val="0"/>
        <w:autoSpaceDN w:val="0"/>
        <w:adjustRightInd w:val="0"/>
        <w:spacing w:after="0" w:line="2"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240"/>
        <w:rPr>
          <w:rFonts w:ascii="Times New Roman" w:hAnsi="Times New Roman" w:cs="Times New Roman"/>
          <w:sz w:val="24"/>
          <w:szCs w:val="24"/>
        </w:rPr>
      </w:pPr>
      <w:r>
        <w:rPr>
          <w:rFonts w:ascii="Arial" w:hAnsi="Arial" w:cs="Arial"/>
          <w:sz w:val="20"/>
          <w:szCs w:val="20"/>
        </w:rPr>
        <w:t>77%</w:t>
      </w:r>
    </w:p>
    <w:p w:rsidR="00ED7B7D" w:rsidRDefault="00ED7B7D">
      <w:pPr>
        <w:widowControl w:val="0"/>
        <w:autoSpaceDE w:val="0"/>
        <w:autoSpaceDN w:val="0"/>
        <w:adjustRightInd w:val="0"/>
        <w:spacing w:after="0" w:line="31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i/>
          <w:iCs/>
          <w:sz w:val="25"/>
          <w:szCs w:val="25"/>
        </w:rPr>
        <w:t>Biểu đồ tỷ trọng doanh thu các sản phẩm trong tổng doanh thu năm 2014, 2015</w:t>
      </w:r>
    </w:p>
    <w:p w:rsidR="00ED7B7D" w:rsidRDefault="00ED7B7D">
      <w:pPr>
        <w:widowControl w:val="0"/>
        <w:autoSpaceDE w:val="0"/>
        <w:autoSpaceDN w:val="0"/>
        <w:adjustRightInd w:val="0"/>
        <w:spacing w:after="0" w:line="26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0" w:right="240" w:firstLine="720"/>
        <w:jc w:val="both"/>
        <w:rPr>
          <w:rFonts w:ascii="Times New Roman" w:hAnsi="Times New Roman" w:cs="Times New Roman"/>
          <w:sz w:val="24"/>
          <w:szCs w:val="24"/>
        </w:rPr>
      </w:pPr>
      <w:r>
        <w:rPr>
          <w:rFonts w:ascii="Times New Roman" w:hAnsi="Times New Roman" w:cs="Times New Roman"/>
          <w:sz w:val="26"/>
          <w:szCs w:val="26"/>
        </w:rPr>
        <w:t>Doanh thu năm 2015 của Công ty đạt 1012 tỷ đồng, tăng 8,27% so với năm 2014, do doanh thu từ Thép cây và các sản phẩm khác giữ vững tăng trưởng dù doanh thu từ Thép cuộn giảm nhẹ. Năm 2015, Thép cây vẫn là sản phẩm phân phối chủ đạo của Công ty với doanh thu đạt 778,4 tỷ đồng, tăng 8,24% so với năm 2014. Tuy nhiên doanh thu của Thép cuộn lại giảm, năm 2015 chỉ đạt 205 tỷ đồng, giảm 3,96% so với năm 2014. Các sản phẩm khác có doanh thu tăng đột biến 1175,95% so với năm 2014, tuy nhiên tỷ trọng trong Tổng doanh thu cũng chỉ chiếm chưa đầy 3%.</w:t>
      </w:r>
    </w:p>
    <w:p w:rsidR="00ED7B7D" w:rsidRDefault="00ED7B7D">
      <w:pPr>
        <w:widowControl w:val="0"/>
        <w:autoSpaceDE w:val="0"/>
        <w:autoSpaceDN w:val="0"/>
        <w:adjustRightInd w:val="0"/>
        <w:spacing w:after="0" w:line="7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6"/>
          <w:szCs w:val="26"/>
        </w:rPr>
        <w:t>Nguyên nhân thép cây vốn là sản phẩm chính nhưng tỷ lệ doanh thu sụt giảm</w:t>
      </w:r>
    </w:p>
    <w:p w:rsidR="00ED7B7D" w:rsidRDefault="004E5610">
      <w:pPr>
        <w:widowControl w:val="0"/>
        <w:autoSpaceDE w:val="0"/>
        <w:autoSpaceDN w:val="0"/>
        <w:adjustRightInd w:val="0"/>
        <w:spacing w:after="0" w:line="34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898880" behindDoc="1" locked="0" layoutInCell="0" allowOverlap="1">
                <wp:simplePos x="0" y="0"/>
                <wp:positionH relativeFrom="column">
                  <wp:posOffset>5264150</wp:posOffset>
                </wp:positionH>
                <wp:positionV relativeFrom="paragraph">
                  <wp:posOffset>222885</wp:posOffset>
                </wp:positionV>
                <wp:extent cx="584835" cy="210185"/>
                <wp:effectExtent l="0" t="0" r="0" b="0"/>
                <wp:wrapNone/>
                <wp:docPr id="226"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B4981" id="Rectangle 237" o:spid="_x0000_s1026" style="position:absolute;margin-left:414.5pt;margin-top:17.55pt;width:46.05pt;height:16.5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1899904" behindDoc="1" locked="0" layoutInCell="0" allowOverlap="1">
            <wp:simplePos x="0" y="0"/>
            <wp:positionH relativeFrom="column">
              <wp:posOffset>-93345</wp:posOffset>
            </wp:positionH>
            <wp:positionV relativeFrom="paragraph">
              <wp:posOffset>125730</wp:posOffset>
            </wp:positionV>
            <wp:extent cx="6010275" cy="524510"/>
            <wp:effectExtent l="0" t="0" r="0" b="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00928" behindDoc="1" locked="0" layoutInCell="0" allowOverlap="1">
            <wp:simplePos x="0" y="0"/>
            <wp:positionH relativeFrom="column">
              <wp:posOffset>-93345</wp:posOffset>
            </wp:positionH>
            <wp:positionV relativeFrom="paragraph">
              <wp:posOffset>125730</wp:posOffset>
            </wp:positionV>
            <wp:extent cx="6010275" cy="524510"/>
            <wp:effectExtent l="0" t="0" r="9525"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29</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00" w:bottom="428" w:left="1840" w:header="720" w:footer="720" w:gutter="0"/>
          <w:cols w:space="720" w:equalWidth="0">
            <w:col w:w="926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30" w:name="page59"/>
      <w:bookmarkEnd w:id="30"/>
      <w:r>
        <w:rPr>
          <w:noProof/>
          <w:lang w:val="vi-VN" w:eastAsia="vi-VN"/>
        </w:rPr>
        <w:lastRenderedPageBreak/>
        <w:drawing>
          <wp:anchor distT="0" distB="0" distL="114300" distR="114300" simplePos="0" relativeHeight="25190195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02976"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25"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5D4EF"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" o:allowincell="f" strokecolor="#ea4432" strokeweight="1.60864mm"/>
            </w:pict>
          </mc:Fallback>
        </mc:AlternateContent>
      </w:r>
    </w:p>
    <w:p w:rsidR="00ED7B7D" w:rsidRDefault="00400FFA">
      <w:pPr>
        <w:widowControl w:val="0"/>
        <w:overflowPunct w:val="0"/>
        <w:autoSpaceDE w:val="0"/>
        <w:autoSpaceDN w:val="0"/>
        <w:adjustRightInd w:val="0"/>
        <w:spacing w:after="0" w:line="307" w:lineRule="auto"/>
        <w:ind w:left="20" w:right="320"/>
        <w:jc w:val="both"/>
        <w:rPr>
          <w:rFonts w:ascii="Times New Roman" w:hAnsi="Times New Roman" w:cs="Times New Roman"/>
          <w:sz w:val="24"/>
          <w:szCs w:val="24"/>
        </w:rPr>
      </w:pPr>
      <w:r>
        <w:rPr>
          <w:rFonts w:ascii="Times New Roman" w:hAnsi="Times New Roman" w:cs="Times New Roman"/>
          <w:sz w:val="26"/>
          <w:szCs w:val="26"/>
        </w:rPr>
        <w:t>bởi trên thế giới sản lượng sản xuất thép ngày một tăng, năm 2015, ngành thép đã chứng kiến một lượng thép khổng lồ được nhập khẩu về thị trường nội địa, với sản lượng lên tới 19,83 triệu tấn thép thành phẩm và bán thành phẩm, tăng 27,24% so với cùng kỳ năm trước. Với lượng thép nhập khẩu lớn như thế, cùng với việc Việt Nam tham gia các Hiệp định thương mại song phương làm thuế suất giảm nhiều, giá thành thép rẻ cạnh tranh nên hoạt động kinh doanh cũng trở nên khó khăn hơn. Không chỉ vậy do chi phí nguyên vật liệu đầu vào sản xuất thép giảm nên giá thành các mặt hàng thép không ngừng giảm. Theo tính toán của Bộ Công thương, cuối tháng 12, giá thép xây dựng bán lẻ trên thị trường tiếp tục giảm còn khoảng 10,72-10,83 triệu đồng/tấn (tùy thương hiệu), giảm 35,5% so với đầu năm. Vì vậy cho dù sản lượng bán ra có tăng nhưng doanh thu không khả quan như năm trước. Trong khi đó nhu cầu và yếu tố đầu vào cơ bản ổn định nên sản phẩm xi măng của Công ty tiêu thụ tốt hơn, doanh thu ổn định, đạt tỉ lệ cao trên tổng doanh thu.</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b/>
          <w:bCs/>
          <w:i/>
          <w:iCs/>
          <w:sz w:val="26"/>
          <w:szCs w:val="26"/>
        </w:rPr>
        <w:t>Bảng Cơ cấu lợi nhuận gộp phân theo sản phẩm năm 2014 và năm 2015</w:t>
      </w:r>
    </w:p>
    <w:p w:rsidR="00ED7B7D" w:rsidRDefault="00ED7B7D">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120"/>
        <w:gridCol w:w="340"/>
        <w:gridCol w:w="120"/>
        <w:gridCol w:w="100"/>
        <w:gridCol w:w="1200"/>
        <w:gridCol w:w="120"/>
        <w:gridCol w:w="100"/>
        <w:gridCol w:w="1340"/>
        <w:gridCol w:w="120"/>
        <w:gridCol w:w="100"/>
        <w:gridCol w:w="980"/>
        <w:gridCol w:w="140"/>
        <w:gridCol w:w="80"/>
        <w:gridCol w:w="1280"/>
        <w:gridCol w:w="120"/>
        <w:gridCol w:w="80"/>
        <w:gridCol w:w="1020"/>
        <w:gridCol w:w="120"/>
        <w:gridCol w:w="80"/>
        <w:gridCol w:w="1660"/>
        <w:gridCol w:w="120"/>
        <w:gridCol w:w="30"/>
      </w:tblGrid>
      <w:tr w:rsidR="00ED7B7D">
        <w:trPr>
          <w:trHeight w:val="343"/>
        </w:trPr>
        <w:tc>
          <w:tcPr>
            <w:tcW w:w="120" w:type="dxa"/>
            <w:tcBorders>
              <w:top w:val="single" w:sz="8" w:space="0" w:color="auto"/>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40" w:type="dxa"/>
            <w:gridSpan w:val="4"/>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640"/>
              <w:jc w:val="right"/>
              <w:rPr>
                <w:rFonts w:ascii="Times New Roman" w:hAnsi="Times New Roman" w:cs="Times New Roman"/>
                <w:sz w:val="24"/>
                <w:szCs w:val="24"/>
              </w:rPr>
            </w:pPr>
            <w:r>
              <w:rPr>
                <w:rFonts w:ascii="Times New Roman" w:hAnsi="Times New Roman" w:cs="Times New Roman"/>
                <w:b/>
                <w:bCs/>
                <w:sz w:val="24"/>
                <w:szCs w:val="24"/>
              </w:rPr>
              <w:t>Năm 2014</w:t>
            </w:r>
          </w:p>
        </w:tc>
        <w:tc>
          <w:tcPr>
            <w:tcW w:w="14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00" w:type="dxa"/>
            <w:gridSpan w:val="4"/>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620"/>
              <w:jc w:val="right"/>
              <w:rPr>
                <w:rFonts w:ascii="Times New Roman" w:hAnsi="Times New Roman" w:cs="Times New Roman"/>
                <w:sz w:val="24"/>
                <w:szCs w:val="24"/>
              </w:rPr>
            </w:pPr>
            <w:r>
              <w:rPr>
                <w:rFonts w:ascii="Times New Roman" w:hAnsi="Times New Roman" w:cs="Times New Roman"/>
                <w:b/>
                <w:bCs/>
                <w:sz w:val="24"/>
                <w:szCs w:val="24"/>
              </w:rPr>
              <w:t>Năm 2015</w:t>
            </w: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120" w:type="dxa"/>
            <w:tcBorders>
              <w:top w:val="nil"/>
              <w:left w:val="single" w:sz="8" w:space="0" w:color="auto"/>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40" w:type="dxa"/>
            <w:vMerge w:val="restart"/>
            <w:tcBorders>
              <w:top w:val="nil"/>
              <w:left w:val="nil"/>
              <w:bottom w:val="single" w:sz="8" w:space="0" w:color="C4D79B"/>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4"/>
                <w:szCs w:val="24"/>
              </w:rPr>
              <w:t>TT</w:t>
            </w: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0" w:type="dxa"/>
            <w:vMerge w:val="restart"/>
            <w:tcBorders>
              <w:top w:val="nil"/>
              <w:left w:val="nil"/>
              <w:bottom w:val="single" w:sz="8" w:space="0" w:color="C4D79B"/>
              <w:right w:val="nil"/>
            </w:tcBorders>
            <w:shd w:val="clear" w:color="auto" w:fill="C4D79B"/>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Chỉ tiêu</w:t>
            </w: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60" w:type="dxa"/>
            <w:vMerge w:val="restart"/>
            <w:tcBorders>
              <w:top w:val="nil"/>
              <w:left w:val="nil"/>
              <w:bottom w:val="single" w:sz="8" w:space="0" w:color="C4D79B"/>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 Tăng giảm</w:t>
            </w: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8"/>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b/>
                <w:bCs/>
                <w:sz w:val="24"/>
                <w:szCs w:val="24"/>
              </w:rPr>
              <w:t>Giá trị</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4"/>
                <w:szCs w:val="24"/>
              </w:rPr>
              <w:t>Tỷ trọng/</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Times New Roman" w:hAnsi="Times New Roman" w:cs="Times New Roman"/>
                <w:b/>
                <w:bCs/>
                <w:sz w:val="24"/>
                <w:szCs w:val="24"/>
              </w:rPr>
              <w:t>Giá trị</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2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Tỷ trọng/</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3"/>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98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8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2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75" w:lineRule="exact"/>
              <w:ind w:right="220"/>
              <w:jc w:val="right"/>
              <w:rPr>
                <w:rFonts w:ascii="Times New Roman" w:hAnsi="Times New Roman" w:cs="Times New Roman"/>
                <w:sz w:val="24"/>
                <w:szCs w:val="24"/>
              </w:rPr>
            </w:pPr>
            <w:r>
              <w:rPr>
                <w:rFonts w:ascii="Times New Roman" w:hAnsi="Times New Roman" w:cs="Times New Roman"/>
                <w:b/>
                <w:bCs/>
                <w:sz w:val="24"/>
                <w:szCs w:val="24"/>
              </w:rPr>
              <w:t>lợi nhuận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3"/>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98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8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2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1"/>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70" w:lineRule="exact"/>
              <w:jc w:val="right"/>
              <w:rPr>
                <w:rFonts w:ascii="Times New Roman" w:hAnsi="Times New Roman" w:cs="Times New Roman"/>
                <w:sz w:val="24"/>
                <w:szCs w:val="24"/>
              </w:rPr>
            </w:pPr>
            <w:r>
              <w:rPr>
                <w:rFonts w:ascii="Times New Roman" w:hAnsi="Times New Roman" w:cs="Times New Roman"/>
                <w:b/>
                <w:bCs/>
                <w:sz w:val="24"/>
                <w:szCs w:val="24"/>
              </w:rPr>
              <w:t>(ngàn đồng)</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70" w:lineRule="exact"/>
              <w:ind w:right="120"/>
              <w:jc w:val="right"/>
              <w:rPr>
                <w:rFonts w:ascii="Times New Roman" w:hAnsi="Times New Roman" w:cs="Times New Roman"/>
                <w:sz w:val="24"/>
                <w:szCs w:val="24"/>
              </w:rPr>
            </w:pPr>
            <w:r>
              <w:rPr>
                <w:rFonts w:ascii="Times New Roman" w:hAnsi="Times New Roman" w:cs="Times New Roman"/>
                <w:b/>
                <w:bCs/>
                <w:sz w:val="24"/>
                <w:szCs w:val="24"/>
              </w:rPr>
              <w:t>DDT</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70" w:lineRule="exact"/>
              <w:jc w:val="right"/>
              <w:rPr>
                <w:rFonts w:ascii="Times New Roman" w:hAnsi="Times New Roman" w:cs="Times New Roman"/>
                <w:sz w:val="24"/>
                <w:szCs w:val="24"/>
              </w:rPr>
            </w:pPr>
            <w:r>
              <w:rPr>
                <w:rFonts w:ascii="Times New Roman" w:hAnsi="Times New Roman" w:cs="Times New Roman"/>
                <w:b/>
                <w:bCs/>
                <w:sz w:val="24"/>
                <w:szCs w:val="24"/>
              </w:rPr>
              <w:t>(ngàn đồng)</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70" w:lineRule="exact"/>
              <w:ind w:right="140"/>
              <w:jc w:val="right"/>
              <w:rPr>
                <w:rFonts w:ascii="Times New Roman" w:hAnsi="Times New Roman" w:cs="Times New Roman"/>
                <w:sz w:val="24"/>
                <w:szCs w:val="24"/>
              </w:rPr>
            </w:pPr>
            <w:r>
              <w:rPr>
                <w:rFonts w:ascii="Times New Roman" w:hAnsi="Times New Roman" w:cs="Times New Roman"/>
                <w:b/>
                <w:bCs/>
                <w:sz w:val="24"/>
                <w:szCs w:val="24"/>
              </w:rPr>
              <w:t>DDT</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6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4"/>
        </w:trPr>
        <w:tc>
          <w:tcPr>
            <w:tcW w:w="12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9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4"/>
        </w:trPr>
        <w:tc>
          <w:tcPr>
            <w:tcW w:w="460" w:type="dxa"/>
            <w:gridSpan w:val="2"/>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Thép cây</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8.107.467</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24"/>
                <w:szCs w:val="24"/>
              </w:rPr>
              <w:t>0,87%</w:t>
            </w:r>
          </w:p>
        </w:tc>
        <w:tc>
          <w:tcPr>
            <w:tcW w:w="148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20.527.681</w:t>
            </w:r>
          </w:p>
        </w:tc>
        <w:tc>
          <w:tcPr>
            <w:tcW w:w="122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2,03%</w:t>
            </w:r>
          </w:p>
        </w:tc>
        <w:tc>
          <w:tcPr>
            <w:tcW w:w="18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153,19%</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460" w:type="dxa"/>
            <w:gridSpan w:val="2"/>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6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4"/>
        </w:trPr>
        <w:tc>
          <w:tcPr>
            <w:tcW w:w="460" w:type="dxa"/>
            <w:gridSpan w:val="2"/>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Thép cuộn</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2.407.804</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24"/>
                <w:szCs w:val="24"/>
              </w:rPr>
              <w:t>0,26%</w:t>
            </w:r>
          </w:p>
        </w:tc>
        <w:tc>
          <w:tcPr>
            <w:tcW w:w="148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5.689.490</w:t>
            </w:r>
          </w:p>
        </w:tc>
        <w:tc>
          <w:tcPr>
            <w:tcW w:w="122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0,56%</w:t>
            </w:r>
          </w:p>
        </w:tc>
        <w:tc>
          <w:tcPr>
            <w:tcW w:w="18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136,29%</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1"/>
        </w:trPr>
        <w:tc>
          <w:tcPr>
            <w:tcW w:w="460" w:type="dxa"/>
            <w:gridSpan w:val="2"/>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6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4"/>
        </w:trPr>
        <w:tc>
          <w:tcPr>
            <w:tcW w:w="460" w:type="dxa"/>
            <w:gridSpan w:val="2"/>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Khác</w:t>
            </w:r>
          </w:p>
        </w:tc>
        <w:tc>
          <w:tcPr>
            <w:tcW w:w="14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25.439</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Times New Roman" w:hAnsi="Times New Roman" w:cs="Times New Roman"/>
                <w:sz w:val="24"/>
                <w:szCs w:val="24"/>
              </w:rPr>
              <w:t>0,003%</w:t>
            </w:r>
          </w:p>
        </w:tc>
        <w:tc>
          <w:tcPr>
            <w:tcW w:w="148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659.219</w:t>
            </w:r>
          </w:p>
        </w:tc>
        <w:tc>
          <w:tcPr>
            <w:tcW w:w="122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0,07%</w:t>
            </w:r>
          </w:p>
        </w:tc>
        <w:tc>
          <w:tcPr>
            <w:tcW w:w="18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4"/>
                <w:szCs w:val="24"/>
              </w:rPr>
              <w:t>2491,37%</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60" w:type="dxa"/>
            <w:gridSpan w:val="2"/>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0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6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7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9"/>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4"/>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TỔNG CỘNG</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10.540.710</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1,133%</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26.876.390</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2,65%</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154,98%</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4"/>
        </w:trPr>
        <w:tc>
          <w:tcPr>
            <w:tcW w:w="12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5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i/>
          <w:iCs/>
          <w:sz w:val="24"/>
          <w:szCs w:val="24"/>
        </w:rPr>
        <w:t>(Nguồn: Thuyết minh BCTC kiểm toán năm 2015 CTCP Đầu tư Phát triển Sóc Sơn)</w:t>
      </w:r>
    </w:p>
    <w:p w:rsidR="00ED7B7D" w:rsidRDefault="00ED7B7D">
      <w:pPr>
        <w:widowControl w:val="0"/>
        <w:autoSpaceDE w:val="0"/>
        <w:autoSpaceDN w:val="0"/>
        <w:adjustRightInd w:val="0"/>
        <w:spacing w:after="0" w:line="20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20" w:right="320" w:firstLine="437"/>
        <w:jc w:val="both"/>
        <w:rPr>
          <w:rFonts w:ascii="Times New Roman" w:hAnsi="Times New Roman" w:cs="Times New Roman"/>
          <w:sz w:val="24"/>
          <w:szCs w:val="24"/>
        </w:rPr>
      </w:pPr>
      <w:r>
        <w:rPr>
          <w:rFonts w:ascii="Times New Roman" w:hAnsi="Times New Roman" w:cs="Times New Roman"/>
          <w:sz w:val="26"/>
          <w:szCs w:val="26"/>
        </w:rPr>
        <w:t>Trong hai năm 2014- 2015, lợi nhuận gộp của Công ty có nhiều chuyển biến mạnh mẽ. Năm 2014, Lợi nhuận gộp của Công ty đạt 10,54 tỷ đồng và đạt 1,13% doanh thu thuần. Trong đó, lợi nhuận từ thép cây vẫn chiếm tỷ trọng lợi nhuận/doanh thu thuần cao nhất trong các hàng hóa Công ty kinh doanh, đạt 0,87%.</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4" w:lineRule="auto"/>
        <w:ind w:left="20" w:right="320" w:firstLine="720"/>
        <w:jc w:val="both"/>
        <w:rPr>
          <w:rFonts w:ascii="Times New Roman" w:hAnsi="Times New Roman" w:cs="Times New Roman"/>
          <w:sz w:val="24"/>
          <w:szCs w:val="24"/>
        </w:rPr>
      </w:pPr>
      <w:r>
        <w:rPr>
          <w:rFonts w:ascii="Times New Roman" w:hAnsi="Times New Roman" w:cs="Times New Roman"/>
          <w:sz w:val="26"/>
          <w:szCs w:val="26"/>
        </w:rPr>
        <w:t>Năm 2015, với nguồn vốn dồi dào từ việc phát hành cổ phiếu trong tháng 5 năm 2014, Công ty có thêm nguồn lực để mở rộng hoạt động kinh doanh. Lợi nhuận gộp năm 2015 đạt 26,87 tỷ đồng, cao hơn năm 2014, trong đó lợi nhuận từ tất cả các sản phẩm phân phối của Công ty đều tăng. Cụ thể, lợi nhuận từ thép cây đạt 20,5 tỷ đồng, tăng 153,19% so với cùng kỳ năm trước; lợi nhuận từ thép cuộn đạt 5,7 tỷ đồng, tăng 136,29%; đặc biệt lợi nhuận từ các sản phẩm khác tăng đến 2491% so với năm 2014. Nhờ đó tỷ trọng lợi nhuận từ hoạt động kinh doanh trong doanh thu thuần tăng lên, từ 1,13% lên 2,65%.</w:t>
      </w:r>
    </w:p>
    <w:p w:rsidR="00ED7B7D" w:rsidRDefault="004E5610">
      <w:pPr>
        <w:widowControl w:val="0"/>
        <w:autoSpaceDE w:val="0"/>
        <w:autoSpaceDN w:val="0"/>
        <w:adjustRightInd w:val="0"/>
        <w:spacing w:after="0" w:line="32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04000" behindDoc="1" locked="0" layoutInCell="0" allowOverlap="1">
                <wp:simplePos x="0" y="0"/>
                <wp:positionH relativeFrom="column">
                  <wp:posOffset>5264150</wp:posOffset>
                </wp:positionH>
                <wp:positionV relativeFrom="paragraph">
                  <wp:posOffset>209550</wp:posOffset>
                </wp:positionV>
                <wp:extent cx="584835" cy="210820"/>
                <wp:effectExtent l="0" t="0" r="0" b="0"/>
                <wp:wrapNone/>
                <wp:docPr id="224"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5B874" id="Rectangle 242" o:spid="_x0000_s1026" style="position:absolute;margin-left:414.5pt;margin-top:16.5pt;width:46.05pt;height:16.6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" o:allowincell="f" fillcolor="#77933c" stroked="f"/>
            </w:pict>
          </mc:Fallback>
        </mc:AlternateContent>
      </w:r>
      <w:r>
        <w:rPr>
          <w:noProof/>
          <w:lang w:val="vi-VN" w:eastAsia="vi-VN"/>
        </w:rPr>
        <w:drawing>
          <wp:anchor distT="0" distB="0" distL="114300" distR="114300" simplePos="0" relativeHeight="251905024" behindDoc="1" locked="0" layoutInCell="0" allowOverlap="1">
            <wp:simplePos x="0" y="0"/>
            <wp:positionH relativeFrom="column">
              <wp:posOffset>-93345</wp:posOffset>
            </wp:positionH>
            <wp:positionV relativeFrom="paragraph">
              <wp:posOffset>112395</wp:posOffset>
            </wp:positionV>
            <wp:extent cx="6010275" cy="524510"/>
            <wp:effectExtent l="0" t="0" r="0" b="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06048" behindDoc="1" locked="0" layoutInCell="0" allowOverlap="1">
            <wp:simplePos x="0" y="0"/>
            <wp:positionH relativeFrom="column">
              <wp:posOffset>-93345</wp:posOffset>
            </wp:positionH>
            <wp:positionV relativeFrom="paragraph">
              <wp:posOffset>112395</wp:posOffset>
            </wp:positionV>
            <wp:extent cx="6010275" cy="524510"/>
            <wp:effectExtent l="0" t="0" r="9525" b="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30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20" w:bottom="428" w:left="1840" w:header="720" w:footer="720" w:gutter="0"/>
          <w:cols w:space="720" w:equalWidth="0">
            <w:col w:w="934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31" w:name="page61"/>
      <w:bookmarkEnd w:id="31"/>
      <w:r>
        <w:rPr>
          <w:noProof/>
          <w:lang w:val="vi-VN" w:eastAsia="vi-VN"/>
        </w:rPr>
        <w:lastRenderedPageBreak/>
        <w:drawing>
          <wp:anchor distT="0" distB="0" distL="114300" distR="114300" simplePos="0" relativeHeight="25190707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66"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08096"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8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486ED" id="Line 246" o:spid="_x0000_s1026" style="position:absolute;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CfEzq8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numPr>
          <w:ilvl w:val="0"/>
          <w:numId w:val="32"/>
        </w:numPr>
        <w:tabs>
          <w:tab w:val="clear" w:pos="720"/>
          <w:tab w:val="num" w:pos="700"/>
        </w:tabs>
        <w:overflowPunct w:val="0"/>
        <w:autoSpaceDE w:val="0"/>
        <w:autoSpaceDN w:val="0"/>
        <w:adjustRightInd w:val="0"/>
        <w:spacing w:after="0" w:line="331" w:lineRule="auto"/>
        <w:ind w:left="700" w:right="260" w:hanging="677"/>
        <w:jc w:val="both"/>
        <w:rPr>
          <w:rFonts w:ascii="Times New Roman" w:hAnsi="Times New Roman" w:cs="Times New Roman"/>
          <w:b/>
          <w:bCs/>
          <w:sz w:val="26"/>
          <w:szCs w:val="26"/>
        </w:rPr>
      </w:pPr>
      <w:r>
        <w:rPr>
          <w:rFonts w:ascii="Times New Roman" w:hAnsi="Times New Roman" w:cs="Times New Roman"/>
          <w:b/>
          <w:bCs/>
          <w:sz w:val="26"/>
          <w:szCs w:val="26"/>
        </w:rPr>
        <w:t xml:space="preserve">Báo cáo tình hình đầu tư, hiệu quả đầu tư, hiệu quả sản xuất kinh doanh hay cung cấp dịch vụ trong các lĩnh vực đầu tư, sản xuất kinh doanh hay cung cấp dịch vụ chính của tổ chức phát hành. </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numPr>
          <w:ilvl w:val="0"/>
          <w:numId w:val="33"/>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sz w:val="26"/>
          <w:szCs w:val="26"/>
        </w:rPr>
      </w:pPr>
      <w:r>
        <w:rPr>
          <w:rFonts w:ascii="Times New Roman" w:hAnsi="Times New Roman" w:cs="Times New Roman"/>
          <w:b/>
          <w:bCs/>
          <w:sz w:val="26"/>
          <w:szCs w:val="26"/>
        </w:rPr>
        <w:t xml:space="preserve">Đầu tư cơ sở vật chất, máy móc thiết bị phục vụ sản xuất </w:t>
      </w:r>
    </w:p>
    <w:p w:rsidR="00ED7B7D" w:rsidRDefault="00ED7B7D">
      <w:pPr>
        <w:widowControl w:val="0"/>
        <w:autoSpaceDE w:val="0"/>
        <w:autoSpaceDN w:val="0"/>
        <w:adjustRightInd w:val="0"/>
        <w:spacing w:after="0" w:line="32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20" w:right="20" w:firstLine="720"/>
        <w:jc w:val="both"/>
        <w:rPr>
          <w:rFonts w:ascii="Times New Roman" w:hAnsi="Times New Roman" w:cs="Times New Roman"/>
          <w:sz w:val="24"/>
          <w:szCs w:val="24"/>
        </w:rPr>
      </w:pPr>
      <w:r>
        <w:rPr>
          <w:rFonts w:ascii="Times New Roman" w:hAnsi="Times New Roman" w:cs="Times New Roman"/>
          <w:sz w:val="26"/>
          <w:szCs w:val="26"/>
        </w:rPr>
        <w:t>Ngày 11 tháng 09 năm 2014, Công ty thay đổi trụ sở chính đến Số nhà 156, quốc lộ 3, xã Phù Lỗ, Huyện Sóc Sơn, Thành phố Hà Nội với diện tích 500m2 và kho hàng diện tích 1.000 m2 tại địa chỉ Km 19, Quốc lộ 3, Xã Phù Lỗ, Huyện Sóc Sơn, Thành phố Hà Nội. Với trụ sở mới và kho hàng khang trang tạo điều kiện thuận lợi cho hoạt động thương mại của Công ty.</w:t>
      </w:r>
    </w:p>
    <w:p w:rsidR="00ED7B7D" w:rsidRDefault="00ED7B7D">
      <w:pPr>
        <w:widowControl w:val="0"/>
        <w:autoSpaceDE w:val="0"/>
        <w:autoSpaceDN w:val="0"/>
        <w:adjustRightInd w:val="0"/>
        <w:spacing w:after="0" w:line="1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20" w:firstLine="720"/>
        <w:jc w:val="both"/>
        <w:rPr>
          <w:rFonts w:ascii="Times New Roman" w:hAnsi="Times New Roman" w:cs="Times New Roman"/>
          <w:sz w:val="24"/>
          <w:szCs w:val="24"/>
        </w:rPr>
      </w:pPr>
      <w:r>
        <w:rPr>
          <w:rFonts w:ascii="Times New Roman" w:hAnsi="Times New Roman" w:cs="Times New Roman"/>
          <w:sz w:val="26"/>
          <w:szCs w:val="26"/>
        </w:rPr>
        <w:t>Các loại máy móc thiết bị, phương tiện vận tải, truyền dẫn Công ty luôn đảm bảo hoạt động hiệu quả.</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p w:rsidR="00ED7B7D" w:rsidRDefault="00400FFA">
      <w:pPr>
        <w:widowControl w:val="0"/>
        <w:numPr>
          <w:ilvl w:val="0"/>
          <w:numId w:val="34"/>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sz w:val="26"/>
          <w:szCs w:val="26"/>
        </w:rPr>
      </w:pPr>
      <w:r>
        <w:rPr>
          <w:rFonts w:ascii="Times New Roman" w:hAnsi="Times New Roman" w:cs="Times New Roman"/>
          <w:b/>
          <w:bCs/>
          <w:sz w:val="26"/>
          <w:szCs w:val="26"/>
        </w:rPr>
        <w:t xml:space="preserve">Đầu tư cho nguyên vật liệu đầu vào phục vụ sản xuất </w:t>
      </w:r>
    </w:p>
    <w:p w:rsidR="00ED7B7D" w:rsidRDefault="00ED7B7D">
      <w:pPr>
        <w:widowControl w:val="0"/>
        <w:autoSpaceDE w:val="0"/>
        <w:autoSpaceDN w:val="0"/>
        <w:adjustRightInd w:val="0"/>
        <w:spacing w:after="0" w:line="32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7" w:lineRule="auto"/>
        <w:ind w:left="20" w:firstLine="720"/>
        <w:jc w:val="both"/>
        <w:rPr>
          <w:rFonts w:ascii="Times New Roman" w:hAnsi="Times New Roman" w:cs="Times New Roman"/>
          <w:sz w:val="24"/>
          <w:szCs w:val="24"/>
        </w:rPr>
      </w:pPr>
      <w:r>
        <w:rPr>
          <w:rFonts w:ascii="Times New Roman" w:hAnsi="Times New Roman" w:cs="Times New Roman"/>
          <w:sz w:val="26"/>
          <w:szCs w:val="26"/>
        </w:rPr>
        <w:t>Sản phẩm kinh doanh chính của Công ty là thép cây, thép cuộn và một số sản phẩm khác như Xi măng,... Đây là những sản phẩm có giá cả phụ thuộc rất lớn vào giá nguyên vật liệu đầu vào. Hiện tại sản phẩm chủ yếu của doanh nghiệp là thép TISCO chiếm thị phần chủ đạo trong doanh thu, chính vì vậy việc ổn định đầu vào loại thép này ảnh hưởng rất lớn đến hiệu quả hoạt động trong kỳ. Là đối tác lâu năm của Công ty cổ phần Gang thép Thái Nguyên (TISCO), Công ty luôn nhận được ưu tiên lấy hàng trong những thời điểm khan hiếm hàng trên thị trường. Năm 2015 vừa qua là năm khó quên đối với doanh nghiệp ngành thép khi giá quặng sắt giảm mạnh làm giá thép theo đà giảm theo. Cùng với đó là sự cạnh tranh khốc liệt với các doanh nghiệp nước ngoài khi Việt Nam ngày càng hội nhập với thị trường quốc tế. Tuy nhiên với thị phần sẵn có, cùng lợi thế giá vốn giảm nên Công ty vẫn tiếp tục có lợi nhuận, thậm chí lợi nhuận cao hơn các năm trước.</w:t>
      </w: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p w:rsidR="00ED7B7D" w:rsidRDefault="00400FFA">
      <w:pPr>
        <w:widowControl w:val="0"/>
        <w:numPr>
          <w:ilvl w:val="0"/>
          <w:numId w:val="35"/>
        </w:numPr>
        <w:tabs>
          <w:tab w:val="clear" w:pos="720"/>
          <w:tab w:val="num" w:pos="440"/>
        </w:tabs>
        <w:overflowPunct w:val="0"/>
        <w:autoSpaceDE w:val="0"/>
        <w:autoSpaceDN w:val="0"/>
        <w:adjustRightInd w:val="0"/>
        <w:spacing w:after="0" w:line="239" w:lineRule="auto"/>
        <w:ind w:left="440" w:hanging="417"/>
        <w:jc w:val="both"/>
        <w:rPr>
          <w:rFonts w:ascii="Times New Roman" w:hAnsi="Times New Roman" w:cs="Times New Roman"/>
          <w:sz w:val="26"/>
          <w:szCs w:val="26"/>
        </w:rPr>
      </w:pPr>
      <w:r>
        <w:rPr>
          <w:rFonts w:ascii="Times New Roman" w:hAnsi="Times New Roman" w:cs="Times New Roman"/>
          <w:b/>
          <w:bCs/>
          <w:sz w:val="26"/>
          <w:szCs w:val="26"/>
        </w:rPr>
        <w:t xml:space="preserve">Hiệu quả từ hoạt động sản xuất kinh doanh </w:t>
      </w:r>
    </w:p>
    <w:p w:rsidR="00ED7B7D" w:rsidRDefault="00ED7B7D">
      <w:pPr>
        <w:widowControl w:val="0"/>
        <w:autoSpaceDE w:val="0"/>
        <w:autoSpaceDN w:val="0"/>
        <w:adjustRightInd w:val="0"/>
        <w:spacing w:after="0" w:line="203" w:lineRule="exact"/>
        <w:rPr>
          <w:rFonts w:ascii="Times New Roman" w:hAnsi="Times New Roman" w:cs="Times New Roman"/>
          <w:sz w:val="26"/>
          <w:szCs w:val="26"/>
        </w:rPr>
      </w:pPr>
    </w:p>
    <w:p w:rsidR="00ED7B7D" w:rsidRDefault="00400FFA">
      <w:pPr>
        <w:widowControl w:val="0"/>
        <w:numPr>
          <w:ilvl w:val="1"/>
          <w:numId w:val="35"/>
        </w:numPr>
        <w:tabs>
          <w:tab w:val="clear" w:pos="1440"/>
          <w:tab w:val="num" w:pos="960"/>
        </w:tabs>
        <w:overflowPunct w:val="0"/>
        <w:autoSpaceDE w:val="0"/>
        <w:autoSpaceDN w:val="0"/>
        <w:adjustRightInd w:val="0"/>
        <w:spacing w:after="0" w:line="239" w:lineRule="auto"/>
        <w:ind w:left="960" w:hanging="217"/>
        <w:jc w:val="both"/>
        <w:rPr>
          <w:rFonts w:ascii="Times New Roman" w:hAnsi="Times New Roman" w:cs="Times New Roman"/>
          <w:b/>
          <w:bCs/>
          <w:sz w:val="26"/>
          <w:szCs w:val="26"/>
          <w:u w:val="single"/>
        </w:rPr>
      </w:pPr>
      <w:r>
        <w:rPr>
          <w:rFonts w:ascii="Times New Roman" w:hAnsi="Times New Roman" w:cs="Times New Roman"/>
          <w:b/>
          <w:bCs/>
          <w:sz w:val="26"/>
          <w:szCs w:val="26"/>
          <w:u w:val="single"/>
        </w:rPr>
        <w:t xml:space="preserve">Tình hình lợi nhuận Công ty: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09120" behindDoc="1" locked="0" layoutInCell="0" allowOverlap="1">
                <wp:simplePos x="0" y="0"/>
                <wp:positionH relativeFrom="column">
                  <wp:posOffset>5264150</wp:posOffset>
                </wp:positionH>
                <wp:positionV relativeFrom="paragraph">
                  <wp:posOffset>2025650</wp:posOffset>
                </wp:positionV>
                <wp:extent cx="584835" cy="210185"/>
                <wp:effectExtent l="0" t="0" r="0" b="0"/>
                <wp:wrapNone/>
                <wp:docPr id="28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4F6A" id="Rectangle 247" o:spid="_x0000_s1026" style="position:absolute;margin-left:414.5pt;margin-top:159.5pt;width:46.05pt;height:16.5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xqggIAAP4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1910144" behindDoc="1" locked="0" layoutInCell="0" allowOverlap="1">
            <wp:simplePos x="0" y="0"/>
            <wp:positionH relativeFrom="column">
              <wp:posOffset>-93345</wp:posOffset>
            </wp:positionH>
            <wp:positionV relativeFrom="paragraph">
              <wp:posOffset>1927860</wp:posOffset>
            </wp:positionV>
            <wp:extent cx="6010275" cy="524510"/>
            <wp:effectExtent l="0" t="0" r="0" b="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11168" behindDoc="1" locked="0" layoutInCell="0" allowOverlap="1">
            <wp:simplePos x="0" y="0"/>
            <wp:positionH relativeFrom="column">
              <wp:posOffset>-93345</wp:posOffset>
            </wp:positionH>
            <wp:positionV relativeFrom="paragraph">
              <wp:posOffset>1927860</wp:posOffset>
            </wp:positionV>
            <wp:extent cx="6010275" cy="524510"/>
            <wp:effectExtent l="0" t="0" r="9525" b="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8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31</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ind w:left="280"/>
        <w:rPr>
          <w:rFonts w:ascii="Times New Roman" w:hAnsi="Times New Roman" w:cs="Times New Roman"/>
          <w:sz w:val="24"/>
          <w:szCs w:val="24"/>
        </w:rPr>
      </w:pPr>
      <w:bookmarkStart w:id="32" w:name="page63"/>
      <w:bookmarkEnd w:id="32"/>
      <w:r>
        <w:rPr>
          <w:noProof/>
          <w:lang w:val="vi-VN" w:eastAsia="vi-VN"/>
        </w:rPr>
        <w:lastRenderedPageBreak/>
        <w:drawing>
          <wp:anchor distT="0" distB="0" distL="114300" distR="114300" simplePos="0" relativeHeight="25191219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7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13216" behindDoc="1" locked="0" layoutInCell="0" allowOverlap="1">
                <wp:simplePos x="0" y="0"/>
                <wp:positionH relativeFrom="column">
                  <wp:posOffset>88265</wp:posOffset>
                </wp:positionH>
                <wp:positionV relativeFrom="paragraph">
                  <wp:posOffset>118110</wp:posOffset>
                </wp:positionV>
                <wp:extent cx="6029325" cy="0"/>
                <wp:effectExtent l="0" t="0" r="0" b="0"/>
                <wp:wrapNone/>
                <wp:docPr id="27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B89E0"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3pt" to="48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" o:allowincell="f" strokecolor="#ea4432" strokeweight="1.60864mm"/>
            </w:pict>
          </mc:Fallback>
        </mc:AlternateContent>
      </w:r>
    </w:p>
    <w:tbl>
      <w:tblPr>
        <w:tblW w:w="0" w:type="auto"/>
        <w:tblInd w:w="390" w:type="dxa"/>
        <w:tblLayout w:type="fixed"/>
        <w:tblCellMar>
          <w:left w:w="0" w:type="dxa"/>
          <w:right w:w="0" w:type="dxa"/>
        </w:tblCellMar>
        <w:tblLook w:val="0000" w:firstRow="0" w:lastRow="0" w:firstColumn="0" w:lastColumn="0" w:noHBand="0" w:noVBand="0"/>
      </w:tblPr>
      <w:tblGrid>
        <w:gridCol w:w="860"/>
        <w:gridCol w:w="80"/>
        <w:gridCol w:w="1980"/>
        <w:gridCol w:w="20"/>
        <w:gridCol w:w="1960"/>
        <w:gridCol w:w="20"/>
        <w:gridCol w:w="1960"/>
        <w:gridCol w:w="20"/>
        <w:gridCol w:w="20"/>
        <w:gridCol w:w="300"/>
        <w:gridCol w:w="100"/>
        <w:gridCol w:w="1220"/>
        <w:gridCol w:w="30"/>
      </w:tblGrid>
      <w:tr w:rsidR="00ED7B7D">
        <w:trPr>
          <w:trHeight w:val="221"/>
        </w:trPr>
        <w:tc>
          <w:tcPr>
            <w:tcW w:w="860" w:type="dxa"/>
            <w:vMerge w:val="restart"/>
            <w:tcBorders>
              <w:top w:val="single" w:sz="8" w:space="0" w:color="868686"/>
              <w:left w:val="single" w:sz="8" w:space="0" w:color="868686"/>
              <w:bottom w:val="single" w:sz="8" w:space="0" w:color="868686"/>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25.000</w:t>
            </w:r>
          </w:p>
        </w:tc>
        <w:tc>
          <w:tcPr>
            <w:tcW w:w="8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98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96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96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868686"/>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0" w:type="dxa"/>
            <w:tcBorders>
              <w:top w:val="single" w:sz="8" w:space="0" w:color="868686"/>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00" w:type="dxa"/>
            <w:tcBorders>
              <w:top w:val="single" w:sz="8" w:space="0" w:color="868686"/>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single" w:sz="8" w:space="0" w:color="868686"/>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20" w:type="dxa"/>
            <w:tcBorders>
              <w:top w:val="single" w:sz="8" w:space="0" w:color="868686"/>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1040"/>
              <w:jc w:val="right"/>
              <w:rPr>
                <w:rFonts w:ascii="Times New Roman" w:hAnsi="Times New Roman" w:cs="Times New Roman"/>
                <w:sz w:val="24"/>
                <w:szCs w:val="24"/>
              </w:rPr>
            </w:pPr>
            <w:r>
              <w:rPr>
                <w:rFonts w:ascii="Calibri" w:hAnsi="Calibri" w:cs="Calibri"/>
                <w:sz w:val="20"/>
                <w:szCs w:val="20"/>
              </w:rPr>
              <w:t>20.528</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7"/>
        </w:trPr>
        <w:tc>
          <w:tcPr>
            <w:tcW w:w="860" w:type="dxa"/>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2"/>
        </w:trPr>
        <w:tc>
          <w:tcPr>
            <w:tcW w:w="860" w:type="dxa"/>
            <w:vMerge w:val="restart"/>
            <w:tcBorders>
              <w:top w:val="nil"/>
              <w:left w:val="single" w:sz="8" w:space="0" w:color="868686"/>
              <w:bottom w:val="nil"/>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20.000</w:t>
            </w:r>
          </w:p>
        </w:tc>
        <w:tc>
          <w:tcPr>
            <w:tcW w:w="8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8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68"/>
        </w:trPr>
        <w:tc>
          <w:tcPr>
            <w:tcW w:w="860" w:type="dxa"/>
            <w:vMerge w:val="restart"/>
            <w:tcBorders>
              <w:top w:val="nil"/>
              <w:left w:val="single" w:sz="8" w:space="0" w:color="868686"/>
              <w:bottom w:val="nil"/>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15.000</w:t>
            </w:r>
          </w:p>
        </w:tc>
        <w:tc>
          <w:tcPr>
            <w:tcW w:w="8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vMerge w:val="restart"/>
            <w:tcBorders>
              <w:top w:val="nil"/>
              <w:left w:val="nil"/>
              <w:bottom w:val="nil"/>
              <w:right w:val="single" w:sz="8" w:space="0" w:color="868686"/>
            </w:tcBorders>
            <w:vAlign w:val="bottom"/>
          </w:tcPr>
          <w:p w:rsidR="00ED7B7D" w:rsidRDefault="00400FFA">
            <w:pPr>
              <w:widowControl w:val="0"/>
              <w:autoSpaceDE w:val="0"/>
              <w:autoSpaceDN w:val="0"/>
              <w:adjustRightInd w:val="0"/>
              <w:spacing w:after="0" w:line="229" w:lineRule="exact"/>
              <w:ind w:left="60"/>
              <w:rPr>
                <w:rFonts w:ascii="Times New Roman" w:hAnsi="Times New Roman" w:cs="Times New Roman"/>
                <w:sz w:val="24"/>
                <w:szCs w:val="24"/>
              </w:rPr>
            </w:pPr>
            <w:r>
              <w:rPr>
                <w:rFonts w:ascii="Arial" w:hAnsi="Arial" w:cs="Arial"/>
                <w:sz w:val="20"/>
                <w:szCs w:val="20"/>
              </w:rPr>
              <w:t>Thép cây</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7"/>
        </w:trPr>
        <w:tc>
          <w:tcPr>
            <w:tcW w:w="860" w:type="dxa"/>
            <w:vMerge w:val="restart"/>
            <w:tcBorders>
              <w:top w:val="nil"/>
              <w:left w:val="single" w:sz="8" w:space="0" w:color="868686"/>
              <w:bottom w:val="nil"/>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10.000</w:t>
            </w: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0"/>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4F81BD"/>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2"/>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220" w:type="dxa"/>
            <w:vMerge w:val="restart"/>
            <w:tcBorders>
              <w:top w:val="nil"/>
              <w:left w:val="nil"/>
              <w:bottom w:val="nil"/>
              <w:right w:val="single" w:sz="8" w:space="0" w:color="868686"/>
            </w:tcBorders>
            <w:vAlign w:val="bottom"/>
          </w:tcPr>
          <w:p w:rsidR="00ED7B7D" w:rsidRDefault="00400FFA">
            <w:pPr>
              <w:widowControl w:val="0"/>
              <w:autoSpaceDE w:val="0"/>
              <w:autoSpaceDN w:val="0"/>
              <w:adjustRightInd w:val="0"/>
              <w:spacing w:after="0" w:line="229" w:lineRule="exact"/>
              <w:ind w:left="60"/>
              <w:rPr>
                <w:rFonts w:ascii="Times New Roman" w:hAnsi="Times New Roman" w:cs="Times New Roman"/>
                <w:sz w:val="24"/>
                <w:szCs w:val="24"/>
              </w:rPr>
            </w:pPr>
            <w:r>
              <w:rPr>
                <w:rFonts w:ascii="Arial" w:hAnsi="Arial" w:cs="Arial"/>
                <w:sz w:val="20"/>
                <w:szCs w:val="20"/>
              </w:rPr>
              <w:t>Thép cuộn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vMerge w:val="restart"/>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0" w:type="dxa"/>
            <w:vMerge w:val="restart"/>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vMerge w:val="restart"/>
            <w:tcBorders>
              <w:top w:val="nil"/>
              <w:left w:val="nil"/>
              <w:bottom w:val="single" w:sz="8" w:space="0" w:color="C0504D"/>
              <w:right w:val="nil"/>
            </w:tcBorders>
            <w:shd w:val="clear" w:color="auto" w:fill="C0504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2"/>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9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191" w:lineRule="exact"/>
              <w:ind w:right="1100"/>
              <w:jc w:val="right"/>
              <w:rPr>
                <w:rFonts w:ascii="Times New Roman" w:hAnsi="Times New Roman" w:cs="Times New Roman"/>
                <w:sz w:val="24"/>
                <w:szCs w:val="24"/>
              </w:rPr>
            </w:pPr>
            <w:r>
              <w:rPr>
                <w:rFonts w:ascii="Calibri" w:hAnsi="Calibri" w:cs="Calibri"/>
                <w:sz w:val="20"/>
                <w:szCs w:val="20"/>
              </w:rPr>
              <w:t>8.107</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3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00" w:type="dxa"/>
            <w:vMerge/>
            <w:tcBorders>
              <w:top w:val="nil"/>
              <w:left w:val="nil"/>
              <w:bottom w:val="nil"/>
              <w:right w:val="nil"/>
            </w:tcBorders>
            <w:shd w:val="clear" w:color="auto" w:fill="C0504D"/>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0"/>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860" w:type="dxa"/>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3"/>
        </w:trPr>
        <w:tc>
          <w:tcPr>
            <w:tcW w:w="860" w:type="dxa"/>
            <w:vMerge w:val="restart"/>
            <w:tcBorders>
              <w:top w:val="nil"/>
              <w:left w:val="single" w:sz="8" w:space="0" w:color="868686"/>
              <w:bottom w:val="nil"/>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5.000</w:t>
            </w: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1120"/>
              <w:jc w:val="right"/>
              <w:rPr>
                <w:rFonts w:ascii="Times New Roman" w:hAnsi="Times New Roman" w:cs="Times New Roman"/>
                <w:sz w:val="24"/>
                <w:szCs w:val="24"/>
              </w:rPr>
            </w:pPr>
            <w:r>
              <w:rPr>
                <w:rFonts w:ascii="Calibri" w:hAnsi="Calibri" w:cs="Calibri"/>
                <w:sz w:val="20"/>
                <w:szCs w:val="20"/>
              </w:rPr>
              <w:t>4.476</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660"/>
              <w:jc w:val="right"/>
              <w:rPr>
                <w:rFonts w:ascii="Times New Roman" w:hAnsi="Times New Roman" w:cs="Times New Roman"/>
                <w:sz w:val="24"/>
                <w:szCs w:val="24"/>
              </w:rPr>
            </w:pPr>
            <w:r>
              <w:rPr>
                <w:rFonts w:ascii="Calibri" w:hAnsi="Calibri" w:cs="Calibri"/>
                <w:sz w:val="20"/>
                <w:szCs w:val="20"/>
              </w:rPr>
              <w:t>5.689</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vMerge w:val="restart"/>
            <w:tcBorders>
              <w:top w:val="nil"/>
              <w:left w:val="nil"/>
              <w:bottom w:val="nil"/>
              <w:right w:val="single" w:sz="8" w:space="0" w:color="868686"/>
            </w:tcBorders>
            <w:vAlign w:val="bottom"/>
          </w:tcPr>
          <w:p w:rsidR="00ED7B7D" w:rsidRDefault="00400FFA">
            <w:pPr>
              <w:widowControl w:val="0"/>
              <w:autoSpaceDE w:val="0"/>
              <w:autoSpaceDN w:val="0"/>
              <w:adjustRightInd w:val="0"/>
              <w:spacing w:after="0" w:line="229" w:lineRule="exact"/>
              <w:ind w:left="60"/>
              <w:rPr>
                <w:rFonts w:ascii="Times New Roman" w:hAnsi="Times New Roman" w:cs="Times New Roman"/>
                <w:sz w:val="24"/>
                <w:szCs w:val="24"/>
              </w:rPr>
            </w:pPr>
            <w:r>
              <w:rPr>
                <w:rFonts w:ascii="Arial" w:hAnsi="Arial" w:cs="Arial"/>
                <w:sz w:val="20"/>
                <w:szCs w:val="20"/>
              </w:rPr>
              <w:t>Khác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0"/>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9BBB59"/>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73"/>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9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9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220" w:type="dxa"/>
            <w:vMerge/>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6"/>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80" w:type="dxa"/>
            <w:vMerge/>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660"/>
              <w:jc w:val="right"/>
              <w:rPr>
                <w:rFonts w:ascii="Times New Roman" w:hAnsi="Times New Roman" w:cs="Times New Roman"/>
                <w:sz w:val="24"/>
                <w:szCs w:val="24"/>
              </w:rPr>
            </w:pPr>
            <w:r>
              <w:rPr>
                <w:rFonts w:ascii="Calibri" w:hAnsi="Calibri" w:cs="Calibri"/>
                <w:sz w:val="20"/>
                <w:szCs w:val="20"/>
              </w:rPr>
              <w:t>2.408</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860" w:type="dxa"/>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8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860" w:type="dxa"/>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417" w:lineRule="exact"/>
              <w:ind w:right="220"/>
              <w:jc w:val="right"/>
              <w:rPr>
                <w:rFonts w:ascii="Times New Roman" w:hAnsi="Times New Roman" w:cs="Times New Roman"/>
                <w:sz w:val="24"/>
                <w:szCs w:val="24"/>
              </w:rPr>
            </w:pPr>
            <w:r>
              <w:rPr>
                <w:rFonts w:ascii="Calibri" w:hAnsi="Calibri" w:cs="Calibri"/>
                <w:sz w:val="39"/>
                <w:szCs w:val="39"/>
                <w:vertAlign w:val="superscript"/>
              </w:rPr>
              <w:t>430</w:t>
            </w:r>
            <w:r>
              <w:rPr>
                <w:rFonts w:ascii="Calibri" w:hAnsi="Calibri" w:cs="Calibri"/>
                <w:sz w:val="20"/>
                <w:szCs w:val="20"/>
              </w:rPr>
              <w:t xml:space="preserve">  -328</w:t>
            </w:r>
          </w:p>
        </w:tc>
        <w:tc>
          <w:tcPr>
            <w:tcW w:w="198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3" w:lineRule="exact"/>
              <w:ind w:right="340"/>
              <w:jc w:val="right"/>
              <w:rPr>
                <w:rFonts w:ascii="Times New Roman" w:hAnsi="Times New Roman" w:cs="Times New Roman"/>
                <w:sz w:val="24"/>
                <w:szCs w:val="24"/>
              </w:rPr>
            </w:pPr>
            <w:r>
              <w:rPr>
                <w:rFonts w:ascii="Calibri" w:hAnsi="Calibri" w:cs="Calibri"/>
                <w:sz w:val="20"/>
                <w:szCs w:val="20"/>
              </w:rPr>
              <w:t>25</w:t>
            </w:r>
          </w:p>
        </w:tc>
        <w:tc>
          <w:tcPr>
            <w:tcW w:w="19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37" w:lineRule="exact"/>
              <w:ind w:right="280"/>
              <w:jc w:val="right"/>
              <w:rPr>
                <w:rFonts w:ascii="Times New Roman" w:hAnsi="Times New Roman" w:cs="Times New Roman"/>
                <w:sz w:val="24"/>
                <w:szCs w:val="24"/>
              </w:rPr>
            </w:pPr>
            <w:r>
              <w:rPr>
                <w:rFonts w:ascii="Calibri" w:hAnsi="Calibri" w:cs="Calibri"/>
                <w:sz w:val="20"/>
                <w:szCs w:val="20"/>
              </w:rPr>
              <w:t>659</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49"/>
        </w:trPr>
        <w:tc>
          <w:tcPr>
            <w:tcW w:w="860" w:type="dxa"/>
            <w:tcBorders>
              <w:top w:val="nil"/>
              <w:left w:val="single" w:sz="8" w:space="0" w:color="868686"/>
              <w:bottom w:val="nil"/>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0</w:t>
            </w:r>
          </w:p>
        </w:tc>
        <w:tc>
          <w:tcPr>
            <w:tcW w:w="8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80" w:type="dxa"/>
            <w:vMerge/>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80" w:type="dxa"/>
            <w:gridSpan w:val="2"/>
            <w:vMerge/>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4"/>
        </w:trPr>
        <w:tc>
          <w:tcPr>
            <w:tcW w:w="860" w:type="dxa"/>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98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ind w:right="440"/>
              <w:jc w:val="right"/>
              <w:rPr>
                <w:rFonts w:ascii="Times New Roman" w:hAnsi="Times New Roman" w:cs="Times New Roman"/>
                <w:sz w:val="24"/>
                <w:szCs w:val="24"/>
              </w:rPr>
            </w:pPr>
            <w:r>
              <w:rPr>
                <w:rFonts w:ascii="Arial" w:hAnsi="Arial" w:cs="Arial"/>
                <w:sz w:val="20"/>
                <w:szCs w:val="20"/>
              </w:rPr>
              <w:t>Năm 2013</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29" w:lineRule="exact"/>
              <w:jc w:val="center"/>
              <w:rPr>
                <w:rFonts w:ascii="Times New Roman" w:hAnsi="Times New Roman" w:cs="Times New Roman"/>
                <w:sz w:val="24"/>
                <w:szCs w:val="24"/>
              </w:rPr>
            </w:pPr>
            <w:r>
              <w:rPr>
                <w:rFonts w:ascii="Arial" w:hAnsi="Arial" w:cs="Arial"/>
                <w:w w:val="99"/>
                <w:sz w:val="20"/>
                <w:szCs w:val="20"/>
              </w:rPr>
              <w:t>Năm 2014</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9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29" w:lineRule="exact"/>
              <w:ind w:right="20"/>
              <w:jc w:val="center"/>
              <w:rPr>
                <w:rFonts w:ascii="Times New Roman" w:hAnsi="Times New Roman" w:cs="Times New Roman"/>
                <w:sz w:val="24"/>
                <w:szCs w:val="24"/>
              </w:rPr>
            </w:pPr>
            <w:r>
              <w:rPr>
                <w:rFonts w:ascii="Arial" w:hAnsi="Arial" w:cs="Arial"/>
                <w:w w:val="99"/>
                <w:sz w:val="20"/>
                <w:szCs w:val="20"/>
              </w:rPr>
              <w:t>Năm 2015</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5"/>
        </w:trPr>
        <w:tc>
          <w:tcPr>
            <w:tcW w:w="860" w:type="dxa"/>
            <w:vMerge w:val="restart"/>
            <w:tcBorders>
              <w:top w:val="nil"/>
              <w:left w:val="single" w:sz="8" w:space="0" w:color="868686"/>
              <w:bottom w:val="nil"/>
              <w:right w:val="nil"/>
            </w:tcBorders>
            <w:vAlign w:val="bottom"/>
          </w:tcPr>
          <w:p w:rsidR="00ED7B7D" w:rsidRDefault="00400FFA">
            <w:pPr>
              <w:widowControl w:val="0"/>
              <w:autoSpaceDE w:val="0"/>
              <w:autoSpaceDN w:val="0"/>
              <w:adjustRightInd w:val="0"/>
              <w:spacing w:after="0" w:line="243" w:lineRule="exact"/>
              <w:ind w:right="20"/>
              <w:jc w:val="right"/>
              <w:rPr>
                <w:rFonts w:ascii="Times New Roman" w:hAnsi="Times New Roman" w:cs="Times New Roman"/>
                <w:sz w:val="24"/>
                <w:szCs w:val="24"/>
              </w:rPr>
            </w:pPr>
            <w:r>
              <w:rPr>
                <w:rFonts w:ascii="Calibri" w:hAnsi="Calibri" w:cs="Calibri"/>
                <w:sz w:val="20"/>
                <w:szCs w:val="20"/>
              </w:rPr>
              <w:t>-5.000</w:t>
            </w:r>
          </w:p>
        </w:tc>
        <w:tc>
          <w:tcPr>
            <w:tcW w:w="8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860" w:type="dxa"/>
            <w:vMerge/>
            <w:tcBorders>
              <w:top w:val="nil"/>
              <w:left w:val="single" w:sz="8" w:space="0" w:color="868686"/>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nil"/>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8"/>
        </w:trPr>
        <w:tc>
          <w:tcPr>
            <w:tcW w:w="860" w:type="dxa"/>
            <w:tcBorders>
              <w:top w:val="nil"/>
              <w:left w:val="single" w:sz="8" w:space="0" w:color="868686"/>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868686"/>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20" w:type="dxa"/>
            <w:tcBorders>
              <w:top w:val="nil"/>
              <w:left w:val="nil"/>
              <w:bottom w:val="single" w:sz="8" w:space="0" w:color="868686"/>
              <w:right w:val="single" w:sz="8" w:space="0" w:color="868686"/>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320" w:lineRule="exact"/>
        <w:rPr>
          <w:rFonts w:ascii="Times New Roman" w:hAnsi="Times New Roman" w:cs="Times New Roman"/>
          <w:sz w:val="24"/>
          <w:szCs w:val="24"/>
        </w:rPr>
      </w:pPr>
      <w:r>
        <w:rPr>
          <w:noProof/>
          <w:lang w:val="vi-VN" w:eastAsia="vi-VN"/>
        </w:rPr>
        <w:drawing>
          <wp:anchor distT="0" distB="0" distL="114300" distR="114300" simplePos="0" relativeHeight="251914240" behindDoc="1" locked="0" layoutInCell="0" allowOverlap="1">
            <wp:simplePos x="0" y="0"/>
            <wp:positionH relativeFrom="column">
              <wp:posOffset>1024255</wp:posOffset>
            </wp:positionH>
            <wp:positionV relativeFrom="paragraph">
              <wp:posOffset>-2366010</wp:posOffset>
            </wp:positionV>
            <wp:extent cx="3402965" cy="1836420"/>
            <wp:effectExtent l="0" t="0" r="6985"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2965" cy="183642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1040"/>
        <w:rPr>
          <w:rFonts w:ascii="Times New Roman" w:hAnsi="Times New Roman" w:cs="Times New Roman"/>
          <w:sz w:val="24"/>
          <w:szCs w:val="24"/>
        </w:rPr>
      </w:pPr>
      <w:r>
        <w:rPr>
          <w:rFonts w:ascii="Times New Roman" w:hAnsi="Times New Roman" w:cs="Times New Roman"/>
          <w:b/>
          <w:bCs/>
          <w:i/>
          <w:iCs/>
          <w:sz w:val="26"/>
          <w:szCs w:val="26"/>
        </w:rPr>
        <w:t>Biểu đồ lợi nhuận từ các sản phẩm trong ba năm 2013, 2014 và năm 2015</w:t>
      </w:r>
    </w:p>
    <w:p w:rsidR="00ED7B7D" w:rsidRDefault="00ED7B7D">
      <w:pPr>
        <w:widowControl w:val="0"/>
        <w:autoSpaceDE w:val="0"/>
        <w:autoSpaceDN w:val="0"/>
        <w:adjustRightInd w:val="0"/>
        <w:spacing w:after="0" w:line="20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300" w:right="300" w:firstLine="720"/>
        <w:jc w:val="both"/>
        <w:rPr>
          <w:rFonts w:ascii="Times New Roman" w:hAnsi="Times New Roman" w:cs="Times New Roman"/>
          <w:sz w:val="24"/>
          <w:szCs w:val="24"/>
        </w:rPr>
      </w:pPr>
      <w:r>
        <w:rPr>
          <w:rFonts w:ascii="Times New Roman" w:hAnsi="Times New Roman" w:cs="Times New Roman"/>
          <w:sz w:val="26"/>
          <w:szCs w:val="26"/>
        </w:rPr>
        <w:t>Nhìn vào biểu đồ ta thấy lợi nhuận từ tất cả các sản phẩm của Công ty đều liên tục tăng qua các năm. Đặc biệt năm 2015, lợi nhuận từ thép cây tăng vượt trội, lợi nhuận từ sản phẩm khác như xi măng tăng hơn hẳn so với những năm trước. Trong bối cảnh ngành thép có nhiều biến động như năm qua, đây là tín hiệu tốt cho thấy quyết tâm và năng lực của Ban giám đốc trước những thay đổi của thị trường.</w:t>
      </w:r>
    </w:p>
    <w:p w:rsidR="00ED7B7D" w:rsidRDefault="00ED7B7D">
      <w:pPr>
        <w:widowControl w:val="0"/>
        <w:autoSpaceDE w:val="0"/>
        <w:autoSpaceDN w:val="0"/>
        <w:adjustRightInd w:val="0"/>
        <w:spacing w:after="0" w:line="8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sz w:val="26"/>
          <w:szCs w:val="26"/>
        </w:rPr>
        <w:t xml:space="preserve">+ </w:t>
      </w:r>
      <w:r>
        <w:rPr>
          <w:rFonts w:ascii="Times New Roman" w:hAnsi="Times New Roman" w:cs="Times New Roman"/>
          <w:b/>
          <w:bCs/>
          <w:sz w:val="26"/>
          <w:szCs w:val="26"/>
          <w:u w:val="single"/>
        </w:rPr>
        <w:t>Cơ</w:t>
      </w:r>
      <w:r>
        <w:rPr>
          <w:rFonts w:ascii="Times New Roman" w:hAnsi="Times New Roman" w:cs="Times New Roman"/>
          <w:b/>
          <w:bCs/>
          <w:sz w:val="26"/>
          <w:szCs w:val="26"/>
        </w:rPr>
        <w:t xml:space="preserve"> </w:t>
      </w:r>
      <w:r>
        <w:rPr>
          <w:rFonts w:ascii="Times New Roman" w:hAnsi="Times New Roman" w:cs="Times New Roman"/>
          <w:b/>
          <w:bCs/>
          <w:sz w:val="26"/>
          <w:szCs w:val="26"/>
          <w:u w:val="single"/>
        </w:rPr>
        <w:t>cấu chi</w:t>
      </w:r>
      <w:r>
        <w:rPr>
          <w:rFonts w:ascii="Times New Roman" w:hAnsi="Times New Roman" w:cs="Times New Roman"/>
          <w:b/>
          <w:bCs/>
          <w:sz w:val="26"/>
          <w:szCs w:val="26"/>
        </w:rPr>
        <w:t xml:space="preserve"> </w:t>
      </w:r>
      <w:r>
        <w:rPr>
          <w:rFonts w:ascii="Times New Roman" w:hAnsi="Times New Roman" w:cs="Times New Roman"/>
          <w:b/>
          <w:bCs/>
          <w:sz w:val="26"/>
          <w:szCs w:val="26"/>
          <w:u w:val="single"/>
        </w:rPr>
        <w:t>phí</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00" w:right="320" w:firstLine="720"/>
        <w:jc w:val="both"/>
        <w:rPr>
          <w:rFonts w:ascii="Times New Roman" w:hAnsi="Times New Roman" w:cs="Times New Roman"/>
          <w:sz w:val="24"/>
          <w:szCs w:val="24"/>
        </w:rPr>
      </w:pPr>
      <w:r>
        <w:rPr>
          <w:rFonts w:ascii="Times New Roman" w:hAnsi="Times New Roman" w:cs="Times New Roman"/>
          <w:sz w:val="26"/>
          <w:szCs w:val="26"/>
        </w:rPr>
        <w:t>Do tính chất thương mại của Công ty nên chi phí kinh doanh của Công ty phụ thuộc chủ yếu vào giá cung ứng của nhà sản xuất và chiếm tỷ lệ rất lớn trong cơ cấu doanh thu hàng năm.</w:t>
      </w:r>
    </w:p>
    <w:p w:rsidR="00ED7B7D" w:rsidRDefault="00ED7B7D">
      <w:pPr>
        <w:widowControl w:val="0"/>
        <w:autoSpaceDE w:val="0"/>
        <w:autoSpaceDN w:val="0"/>
        <w:adjustRightInd w:val="0"/>
        <w:spacing w:after="0" w:line="1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560"/>
        <w:rPr>
          <w:rFonts w:ascii="Times New Roman" w:hAnsi="Times New Roman" w:cs="Times New Roman"/>
          <w:sz w:val="24"/>
          <w:szCs w:val="24"/>
        </w:rPr>
      </w:pPr>
      <w:r>
        <w:rPr>
          <w:rFonts w:ascii="Times New Roman" w:hAnsi="Times New Roman" w:cs="Times New Roman"/>
          <w:b/>
          <w:bCs/>
          <w:i/>
          <w:iCs/>
          <w:sz w:val="26"/>
          <w:szCs w:val="26"/>
        </w:rPr>
        <w:t>Bảng Tỷ trọng các chi phí của Công ty năm 2014 và năm 2015</w:t>
      </w:r>
    </w:p>
    <w:p w:rsidR="00ED7B7D" w:rsidRDefault="00ED7B7D">
      <w:pPr>
        <w:widowControl w:val="0"/>
        <w:autoSpaceDE w:val="0"/>
        <w:autoSpaceDN w:val="0"/>
        <w:adjustRightInd w:val="0"/>
        <w:spacing w:after="0" w:line="13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40"/>
        <w:gridCol w:w="340"/>
        <w:gridCol w:w="120"/>
        <w:gridCol w:w="100"/>
        <w:gridCol w:w="1900"/>
        <w:gridCol w:w="120"/>
        <w:gridCol w:w="2120"/>
        <w:gridCol w:w="140"/>
        <w:gridCol w:w="1140"/>
        <w:gridCol w:w="2120"/>
        <w:gridCol w:w="120"/>
        <w:gridCol w:w="220"/>
        <w:gridCol w:w="920"/>
        <w:gridCol w:w="100"/>
        <w:gridCol w:w="20"/>
      </w:tblGrid>
      <w:tr w:rsidR="00ED7B7D">
        <w:trPr>
          <w:trHeight w:val="371"/>
        </w:trPr>
        <w:tc>
          <w:tcPr>
            <w:tcW w:w="140" w:type="dxa"/>
            <w:tcBorders>
              <w:top w:val="single" w:sz="8" w:space="0" w:color="auto"/>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60" w:type="dxa"/>
            <w:gridSpan w:val="2"/>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b/>
                <w:bCs/>
                <w:w w:val="98"/>
                <w:sz w:val="26"/>
                <w:szCs w:val="26"/>
              </w:rPr>
              <w:t>Năm 2014</w:t>
            </w:r>
          </w:p>
        </w:tc>
        <w:tc>
          <w:tcPr>
            <w:tcW w:w="114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40" w:type="dxa"/>
            <w:gridSpan w:val="2"/>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1120"/>
              <w:rPr>
                <w:rFonts w:ascii="Times New Roman" w:hAnsi="Times New Roman" w:cs="Times New Roman"/>
                <w:sz w:val="24"/>
                <w:szCs w:val="24"/>
              </w:rPr>
            </w:pPr>
            <w:r>
              <w:rPr>
                <w:rFonts w:ascii="Times New Roman" w:hAnsi="Times New Roman" w:cs="Times New Roman"/>
                <w:b/>
                <w:bCs/>
                <w:w w:val="98"/>
                <w:sz w:val="26"/>
                <w:szCs w:val="26"/>
              </w:rPr>
              <w:t>Năm 2015</w:t>
            </w:r>
          </w:p>
        </w:tc>
        <w:tc>
          <w:tcPr>
            <w:tcW w:w="22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7"/>
        </w:trPr>
        <w:tc>
          <w:tcPr>
            <w:tcW w:w="140" w:type="dxa"/>
            <w:tcBorders>
              <w:top w:val="nil"/>
              <w:left w:val="single" w:sz="8" w:space="0" w:color="auto"/>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4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0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7"/>
        </w:trPr>
        <w:tc>
          <w:tcPr>
            <w:tcW w:w="14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Stt</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b/>
                <w:bCs/>
                <w:sz w:val="26"/>
                <w:szCs w:val="26"/>
              </w:rPr>
              <w:t>Chỉ tiêu</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87" w:lineRule="exact"/>
              <w:ind w:right="570"/>
              <w:jc w:val="right"/>
              <w:rPr>
                <w:rFonts w:ascii="Times New Roman" w:hAnsi="Times New Roman" w:cs="Times New Roman"/>
                <w:sz w:val="24"/>
                <w:szCs w:val="24"/>
              </w:rPr>
            </w:pPr>
            <w:r>
              <w:rPr>
                <w:rFonts w:ascii="Times New Roman" w:hAnsi="Times New Roman" w:cs="Times New Roman"/>
                <w:b/>
                <w:bCs/>
                <w:sz w:val="26"/>
                <w:szCs w:val="26"/>
              </w:rPr>
              <w:t>Giá trị</w:t>
            </w:r>
          </w:p>
        </w:tc>
        <w:tc>
          <w:tcPr>
            <w:tcW w:w="1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87" w:lineRule="exact"/>
              <w:ind w:right="210"/>
              <w:jc w:val="right"/>
              <w:rPr>
                <w:rFonts w:ascii="Times New Roman" w:hAnsi="Times New Roman" w:cs="Times New Roman"/>
                <w:sz w:val="24"/>
                <w:szCs w:val="24"/>
              </w:rPr>
            </w:pPr>
            <w:r>
              <w:rPr>
                <w:rFonts w:ascii="Times New Roman" w:hAnsi="Times New Roman" w:cs="Times New Roman"/>
                <w:b/>
                <w:bCs/>
                <w:sz w:val="26"/>
                <w:szCs w:val="26"/>
              </w:rPr>
              <w:t>Tỷ lệ/</w:t>
            </w:r>
          </w:p>
        </w:tc>
        <w:tc>
          <w:tcPr>
            <w:tcW w:w="212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87" w:lineRule="exact"/>
              <w:ind w:right="570"/>
              <w:jc w:val="right"/>
              <w:rPr>
                <w:rFonts w:ascii="Times New Roman" w:hAnsi="Times New Roman" w:cs="Times New Roman"/>
                <w:sz w:val="24"/>
                <w:szCs w:val="24"/>
              </w:rPr>
            </w:pPr>
            <w:r>
              <w:rPr>
                <w:rFonts w:ascii="Times New Roman" w:hAnsi="Times New Roman" w:cs="Times New Roman"/>
                <w:b/>
                <w:bCs/>
                <w:sz w:val="26"/>
                <w:szCs w:val="26"/>
              </w:rPr>
              <w:t>Giá trị</w:t>
            </w: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87" w:lineRule="exact"/>
              <w:ind w:right="222"/>
              <w:jc w:val="right"/>
              <w:rPr>
                <w:rFonts w:ascii="Times New Roman" w:hAnsi="Times New Roman" w:cs="Times New Roman"/>
                <w:sz w:val="24"/>
                <w:szCs w:val="24"/>
              </w:rPr>
            </w:pPr>
            <w:r>
              <w:rPr>
                <w:rFonts w:ascii="Times New Roman" w:hAnsi="Times New Roman" w:cs="Times New Roman"/>
                <w:b/>
                <w:bCs/>
                <w:sz w:val="26"/>
                <w:szCs w:val="26"/>
              </w:rPr>
              <w:t>Tỷ lệ/</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14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96"/>
        </w:trPr>
        <w:tc>
          <w:tcPr>
            <w:tcW w:w="14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5" w:lineRule="exact"/>
              <w:ind w:right="230"/>
              <w:jc w:val="right"/>
              <w:rPr>
                <w:rFonts w:ascii="Times New Roman" w:hAnsi="Times New Roman" w:cs="Times New Roman"/>
                <w:sz w:val="24"/>
                <w:szCs w:val="24"/>
              </w:rPr>
            </w:pPr>
            <w:r>
              <w:rPr>
                <w:rFonts w:ascii="Times New Roman" w:hAnsi="Times New Roman" w:cs="Times New Roman"/>
                <w:b/>
                <w:bCs/>
                <w:sz w:val="26"/>
                <w:szCs w:val="26"/>
              </w:rPr>
              <w:t>(1.000 đồng)</w:t>
            </w:r>
          </w:p>
        </w:tc>
        <w:tc>
          <w:tcPr>
            <w:tcW w:w="1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5" w:lineRule="exact"/>
              <w:ind w:right="250"/>
              <w:jc w:val="right"/>
              <w:rPr>
                <w:rFonts w:ascii="Times New Roman" w:hAnsi="Times New Roman" w:cs="Times New Roman"/>
                <w:sz w:val="24"/>
                <w:szCs w:val="24"/>
              </w:rPr>
            </w:pPr>
            <w:r>
              <w:rPr>
                <w:rFonts w:ascii="Times New Roman" w:hAnsi="Times New Roman" w:cs="Times New Roman"/>
                <w:b/>
                <w:bCs/>
                <w:sz w:val="26"/>
                <w:szCs w:val="26"/>
              </w:rPr>
              <w:t>DTT</w:t>
            </w:r>
          </w:p>
        </w:tc>
        <w:tc>
          <w:tcPr>
            <w:tcW w:w="212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5" w:lineRule="exact"/>
              <w:ind w:right="230"/>
              <w:jc w:val="right"/>
              <w:rPr>
                <w:rFonts w:ascii="Times New Roman" w:hAnsi="Times New Roman" w:cs="Times New Roman"/>
                <w:sz w:val="24"/>
                <w:szCs w:val="24"/>
              </w:rPr>
            </w:pPr>
            <w:r>
              <w:rPr>
                <w:rFonts w:ascii="Times New Roman" w:hAnsi="Times New Roman" w:cs="Times New Roman"/>
                <w:b/>
                <w:bCs/>
                <w:sz w:val="26"/>
                <w:szCs w:val="26"/>
              </w:rPr>
              <w:t>(1.000 đồng)</w:t>
            </w: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5" w:lineRule="exact"/>
              <w:ind w:right="262"/>
              <w:jc w:val="right"/>
              <w:rPr>
                <w:rFonts w:ascii="Times New Roman" w:hAnsi="Times New Roman" w:cs="Times New Roman"/>
                <w:sz w:val="24"/>
                <w:szCs w:val="24"/>
              </w:rPr>
            </w:pPr>
            <w:r>
              <w:rPr>
                <w:rFonts w:ascii="Times New Roman" w:hAnsi="Times New Roman" w:cs="Times New Roman"/>
                <w:b/>
                <w:bCs/>
                <w:w w:val="97"/>
                <w:sz w:val="26"/>
                <w:szCs w:val="26"/>
              </w:rPr>
              <w:t>DTT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14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40" w:type="dxa"/>
            <w:gridSpan w:val="2"/>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2"/>
        </w:trPr>
        <w:tc>
          <w:tcPr>
            <w:tcW w:w="140" w:type="dxa"/>
            <w:tcBorders>
              <w:top w:val="nil"/>
              <w:left w:val="single" w:sz="8" w:space="0" w:color="31849B"/>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1"/>
                <w:sz w:val="26"/>
                <w:szCs w:val="26"/>
              </w:rPr>
              <w:t>1</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Giá vốn hàng bán</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924.461.734</w:t>
            </w:r>
          </w:p>
        </w:tc>
        <w:tc>
          <w:tcPr>
            <w:tcW w:w="14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50"/>
              <w:jc w:val="right"/>
              <w:rPr>
                <w:rFonts w:ascii="Times New Roman" w:hAnsi="Times New Roman" w:cs="Times New Roman"/>
                <w:sz w:val="24"/>
                <w:szCs w:val="24"/>
              </w:rPr>
            </w:pPr>
            <w:r>
              <w:rPr>
                <w:rFonts w:ascii="Times New Roman" w:hAnsi="Times New Roman" w:cs="Times New Roman"/>
                <w:sz w:val="26"/>
                <w:szCs w:val="26"/>
              </w:rPr>
              <w:t>98,87%</w:t>
            </w: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985.435.598</w:t>
            </w:r>
          </w:p>
        </w:tc>
        <w:tc>
          <w:tcPr>
            <w:tcW w:w="12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82"/>
              <w:jc w:val="right"/>
              <w:rPr>
                <w:rFonts w:ascii="Times New Roman" w:hAnsi="Times New Roman" w:cs="Times New Roman"/>
                <w:sz w:val="24"/>
                <w:szCs w:val="24"/>
              </w:rPr>
            </w:pPr>
            <w:r>
              <w:rPr>
                <w:rFonts w:ascii="Times New Roman" w:hAnsi="Times New Roman" w:cs="Times New Roman"/>
                <w:sz w:val="26"/>
                <w:szCs w:val="26"/>
              </w:rPr>
              <w:t>97,35%</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6"/>
        </w:trPr>
        <w:tc>
          <w:tcPr>
            <w:tcW w:w="140" w:type="dxa"/>
            <w:tcBorders>
              <w:top w:val="nil"/>
              <w:left w:val="single" w:sz="8" w:space="0" w:color="31849B"/>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92"/>
        </w:trPr>
        <w:tc>
          <w:tcPr>
            <w:tcW w:w="140" w:type="dxa"/>
            <w:tcBorders>
              <w:top w:val="nil"/>
              <w:left w:val="single" w:sz="8" w:space="0" w:color="31849B"/>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1"/>
                <w:sz w:val="26"/>
                <w:szCs w:val="26"/>
              </w:rPr>
              <w:t>2</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Chi phí bán hàng</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790.501</w:t>
            </w:r>
          </w:p>
        </w:tc>
        <w:tc>
          <w:tcPr>
            <w:tcW w:w="14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50"/>
              <w:jc w:val="right"/>
              <w:rPr>
                <w:rFonts w:ascii="Times New Roman" w:hAnsi="Times New Roman" w:cs="Times New Roman"/>
                <w:sz w:val="24"/>
                <w:szCs w:val="24"/>
              </w:rPr>
            </w:pPr>
            <w:r>
              <w:rPr>
                <w:rFonts w:ascii="Times New Roman" w:hAnsi="Times New Roman" w:cs="Times New Roman"/>
                <w:sz w:val="26"/>
                <w:szCs w:val="26"/>
              </w:rPr>
              <w:t>0,09%</w:t>
            </w: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806.205</w:t>
            </w:r>
          </w:p>
        </w:tc>
        <w:tc>
          <w:tcPr>
            <w:tcW w:w="12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82"/>
              <w:jc w:val="right"/>
              <w:rPr>
                <w:rFonts w:ascii="Times New Roman" w:hAnsi="Times New Roman" w:cs="Times New Roman"/>
                <w:sz w:val="24"/>
                <w:szCs w:val="24"/>
              </w:rPr>
            </w:pPr>
            <w:r>
              <w:rPr>
                <w:rFonts w:ascii="Times New Roman" w:hAnsi="Times New Roman" w:cs="Times New Roman"/>
                <w:sz w:val="26"/>
                <w:szCs w:val="26"/>
              </w:rPr>
              <w:t>0,08%</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6"/>
        </w:trPr>
        <w:tc>
          <w:tcPr>
            <w:tcW w:w="140" w:type="dxa"/>
            <w:tcBorders>
              <w:top w:val="nil"/>
              <w:left w:val="single" w:sz="8" w:space="0" w:color="31849B"/>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90"/>
        </w:trPr>
        <w:tc>
          <w:tcPr>
            <w:tcW w:w="140" w:type="dxa"/>
            <w:tcBorders>
              <w:top w:val="nil"/>
              <w:left w:val="single" w:sz="8" w:space="0" w:color="31849B"/>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1"/>
                <w:sz w:val="26"/>
                <w:szCs w:val="26"/>
              </w:rPr>
              <w:t>3</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Chi phí QLDN</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1.220.281</w:t>
            </w:r>
          </w:p>
        </w:tc>
        <w:tc>
          <w:tcPr>
            <w:tcW w:w="14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50"/>
              <w:jc w:val="right"/>
              <w:rPr>
                <w:rFonts w:ascii="Times New Roman" w:hAnsi="Times New Roman" w:cs="Times New Roman"/>
                <w:sz w:val="24"/>
                <w:szCs w:val="24"/>
              </w:rPr>
            </w:pPr>
            <w:r>
              <w:rPr>
                <w:rFonts w:ascii="Times New Roman" w:hAnsi="Times New Roman" w:cs="Times New Roman"/>
                <w:sz w:val="26"/>
                <w:szCs w:val="26"/>
              </w:rPr>
              <w:t>0,13%</w:t>
            </w: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2.197.118</w:t>
            </w:r>
          </w:p>
        </w:tc>
        <w:tc>
          <w:tcPr>
            <w:tcW w:w="12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82"/>
              <w:jc w:val="right"/>
              <w:rPr>
                <w:rFonts w:ascii="Times New Roman" w:hAnsi="Times New Roman" w:cs="Times New Roman"/>
                <w:sz w:val="24"/>
                <w:szCs w:val="24"/>
              </w:rPr>
            </w:pPr>
            <w:r>
              <w:rPr>
                <w:rFonts w:ascii="Times New Roman" w:hAnsi="Times New Roman" w:cs="Times New Roman"/>
                <w:sz w:val="26"/>
                <w:szCs w:val="26"/>
              </w:rPr>
              <w:t>0,22%</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6"/>
        </w:trPr>
        <w:tc>
          <w:tcPr>
            <w:tcW w:w="140" w:type="dxa"/>
            <w:tcBorders>
              <w:top w:val="nil"/>
              <w:left w:val="single" w:sz="8" w:space="0" w:color="31849B"/>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92"/>
        </w:trPr>
        <w:tc>
          <w:tcPr>
            <w:tcW w:w="140" w:type="dxa"/>
            <w:tcBorders>
              <w:top w:val="nil"/>
              <w:left w:val="single" w:sz="8" w:space="0" w:color="31849B"/>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1"/>
                <w:sz w:val="26"/>
                <w:szCs w:val="26"/>
              </w:rPr>
              <w:t>4</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Chi phí tài chính</w:t>
            </w:r>
          </w:p>
        </w:tc>
        <w:tc>
          <w:tcPr>
            <w:tcW w:w="120" w:type="dxa"/>
            <w:tcBorders>
              <w:top w:val="nil"/>
              <w:left w:val="nil"/>
              <w:bottom w:val="nil"/>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1.702.974</w:t>
            </w:r>
          </w:p>
        </w:tc>
        <w:tc>
          <w:tcPr>
            <w:tcW w:w="14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50"/>
              <w:jc w:val="right"/>
              <w:rPr>
                <w:rFonts w:ascii="Times New Roman" w:hAnsi="Times New Roman" w:cs="Times New Roman"/>
                <w:sz w:val="24"/>
                <w:szCs w:val="24"/>
              </w:rPr>
            </w:pPr>
            <w:r>
              <w:rPr>
                <w:rFonts w:ascii="Times New Roman" w:hAnsi="Times New Roman" w:cs="Times New Roman"/>
                <w:sz w:val="26"/>
                <w:szCs w:val="26"/>
              </w:rPr>
              <w:t>0,18%</w:t>
            </w:r>
          </w:p>
        </w:tc>
        <w:tc>
          <w:tcPr>
            <w:tcW w:w="2120" w:type="dxa"/>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70"/>
              <w:jc w:val="right"/>
              <w:rPr>
                <w:rFonts w:ascii="Times New Roman" w:hAnsi="Times New Roman" w:cs="Times New Roman"/>
                <w:sz w:val="24"/>
                <w:szCs w:val="24"/>
              </w:rPr>
            </w:pPr>
            <w:r>
              <w:rPr>
                <w:rFonts w:ascii="Times New Roman" w:hAnsi="Times New Roman" w:cs="Times New Roman"/>
                <w:sz w:val="26"/>
                <w:szCs w:val="26"/>
              </w:rPr>
              <w:t>1.284.868</w:t>
            </w:r>
          </w:p>
        </w:tc>
        <w:tc>
          <w:tcPr>
            <w:tcW w:w="12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31849B"/>
            </w:tcBorders>
            <w:shd w:val="clear" w:color="auto" w:fill="EBF1DE"/>
            <w:vAlign w:val="bottom"/>
          </w:tcPr>
          <w:p w:rsidR="00ED7B7D" w:rsidRDefault="00400FFA">
            <w:pPr>
              <w:widowControl w:val="0"/>
              <w:autoSpaceDE w:val="0"/>
              <w:autoSpaceDN w:val="0"/>
              <w:adjustRightInd w:val="0"/>
              <w:spacing w:after="0" w:line="298" w:lineRule="exact"/>
              <w:ind w:right="182"/>
              <w:jc w:val="right"/>
              <w:rPr>
                <w:rFonts w:ascii="Times New Roman" w:hAnsi="Times New Roman" w:cs="Times New Roman"/>
                <w:sz w:val="24"/>
                <w:szCs w:val="24"/>
              </w:rPr>
            </w:pPr>
            <w:r>
              <w:rPr>
                <w:rFonts w:ascii="Times New Roman" w:hAnsi="Times New Roman" w:cs="Times New Roman"/>
                <w:sz w:val="26"/>
                <w:szCs w:val="26"/>
              </w:rPr>
              <w:t>0,13%</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6"/>
        </w:trPr>
        <w:tc>
          <w:tcPr>
            <w:tcW w:w="140" w:type="dxa"/>
            <w:tcBorders>
              <w:top w:val="nil"/>
              <w:left w:val="single" w:sz="8" w:space="0" w:color="31849B"/>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0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4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1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20" w:type="dxa"/>
            <w:tcBorders>
              <w:top w:val="nil"/>
              <w:left w:val="nil"/>
              <w:bottom w:val="single" w:sz="8" w:space="0" w:color="31849B"/>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920" w:type="dxa"/>
            <w:tcBorders>
              <w:top w:val="nil"/>
              <w:left w:val="nil"/>
              <w:bottom w:val="single" w:sz="8" w:space="0" w:color="31849B"/>
              <w:right w:val="single" w:sz="8" w:space="0" w:color="31849B"/>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140" w:type="dxa"/>
            <w:tcBorders>
              <w:top w:val="nil"/>
              <w:left w:val="single" w:sz="8" w:space="0" w:color="31849B"/>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6"/>
                <w:szCs w:val="26"/>
              </w:rPr>
              <w:t>Tổng chi phí</w:t>
            </w:r>
          </w:p>
        </w:tc>
        <w:tc>
          <w:tcPr>
            <w:tcW w:w="120" w:type="dxa"/>
            <w:tcBorders>
              <w:top w:val="nil"/>
              <w:left w:val="nil"/>
              <w:bottom w:val="nil"/>
              <w:right w:val="single" w:sz="8" w:space="0" w:color="3184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31849B"/>
            </w:tcBorders>
            <w:shd w:val="clear" w:color="auto" w:fill="C4D7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sz w:val="26"/>
                <w:szCs w:val="26"/>
              </w:rPr>
              <w:t>928.175.490</w:t>
            </w:r>
          </w:p>
        </w:tc>
        <w:tc>
          <w:tcPr>
            <w:tcW w:w="1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31849B"/>
            </w:tcBorders>
            <w:shd w:val="clear" w:color="auto" w:fill="C4D7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w w:val="99"/>
                <w:sz w:val="26"/>
                <w:szCs w:val="26"/>
              </w:rPr>
              <w:t>99,27%</w:t>
            </w:r>
          </w:p>
        </w:tc>
        <w:tc>
          <w:tcPr>
            <w:tcW w:w="2120" w:type="dxa"/>
            <w:tcBorders>
              <w:top w:val="nil"/>
              <w:left w:val="nil"/>
              <w:bottom w:val="nil"/>
              <w:right w:val="single" w:sz="8" w:space="0" w:color="31849B"/>
            </w:tcBorders>
            <w:shd w:val="clear" w:color="auto" w:fill="C4D7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sz w:val="26"/>
                <w:szCs w:val="26"/>
              </w:rPr>
              <w:t>989.723.789</w:t>
            </w: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single" w:sz="8" w:space="0" w:color="31849B"/>
            </w:tcBorders>
            <w:shd w:val="clear" w:color="auto" w:fill="C4D79B"/>
            <w:vAlign w:val="bottom"/>
          </w:tcPr>
          <w:p w:rsidR="00ED7B7D" w:rsidRDefault="00400FFA">
            <w:pPr>
              <w:widowControl w:val="0"/>
              <w:autoSpaceDE w:val="0"/>
              <w:autoSpaceDN w:val="0"/>
              <w:adjustRightInd w:val="0"/>
              <w:spacing w:after="0" w:line="240" w:lineRule="auto"/>
              <w:ind w:right="182"/>
              <w:jc w:val="right"/>
              <w:rPr>
                <w:rFonts w:ascii="Times New Roman" w:hAnsi="Times New Roman" w:cs="Times New Roman"/>
                <w:sz w:val="24"/>
                <w:szCs w:val="24"/>
              </w:rPr>
            </w:pPr>
            <w:r>
              <w:rPr>
                <w:rFonts w:ascii="Times New Roman" w:hAnsi="Times New Roman" w:cs="Times New Roman"/>
                <w:b/>
                <w:bCs/>
                <w:w w:val="96"/>
                <w:sz w:val="26"/>
                <w:szCs w:val="26"/>
              </w:rPr>
              <w:t>97,78%</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7"/>
        </w:trPr>
        <w:tc>
          <w:tcPr>
            <w:tcW w:w="140" w:type="dxa"/>
            <w:tcBorders>
              <w:top w:val="nil"/>
              <w:left w:val="single" w:sz="8" w:space="0" w:color="31849B"/>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single" w:sz="8" w:space="0" w:color="3184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120" w:type="dxa"/>
            <w:tcBorders>
              <w:top w:val="nil"/>
              <w:left w:val="nil"/>
              <w:bottom w:val="single" w:sz="8" w:space="0" w:color="31849B"/>
              <w:right w:val="single" w:sz="8" w:space="0" w:color="3184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single" w:sz="8" w:space="0" w:color="31849B"/>
              <w:right w:val="single" w:sz="8" w:space="0" w:color="3184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120" w:type="dxa"/>
            <w:tcBorders>
              <w:top w:val="nil"/>
              <w:left w:val="nil"/>
              <w:bottom w:val="single" w:sz="8" w:space="0" w:color="31849B"/>
              <w:right w:val="single" w:sz="8" w:space="0" w:color="3184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20" w:type="dxa"/>
            <w:tcBorders>
              <w:top w:val="nil"/>
              <w:left w:val="nil"/>
              <w:bottom w:val="single" w:sz="8" w:space="0" w:color="3184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31849B"/>
              <w:right w:val="single" w:sz="8" w:space="0" w:color="3184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8"/>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800" w:type="dxa"/>
            <w:gridSpan w:val="9"/>
            <w:tcBorders>
              <w:top w:val="nil"/>
              <w:left w:val="nil"/>
              <w:bottom w:val="nil"/>
              <w:right w:val="nil"/>
            </w:tcBorders>
            <w:vAlign w:val="bottom"/>
          </w:tcPr>
          <w:p w:rsidR="00ED7B7D" w:rsidRDefault="00400FFA">
            <w:pPr>
              <w:widowControl w:val="0"/>
              <w:autoSpaceDE w:val="0"/>
              <w:autoSpaceDN w:val="0"/>
              <w:adjustRightInd w:val="0"/>
              <w:spacing w:after="0" w:line="288" w:lineRule="exact"/>
              <w:ind w:right="82"/>
              <w:jc w:val="right"/>
              <w:rPr>
                <w:rFonts w:ascii="Times New Roman" w:hAnsi="Times New Roman" w:cs="Times New Roman"/>
                <w:sz w:val="24"/>
                <w:szCs w:val="24"/>
              </w:rPr>
            </w:pPr>
            <w:r>
              <w:rPr>
                <w:rFonts w:ascii="Times New Roman" w:hAnsi="Times New Roman" w:cs="Times New Roman"/>
                <w:i/>
                <w:iCs/>
                <w:sz w:val="26"/>
                <w:szCs w:val="26"/>
              </w:rPr>
              <w:t>(Nguồn: BCTC kiểm toán năm 2015 CTCP Đầu tư Phát triển Sóc Sơn)</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4"/>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40" w:type="dxa"/>
            <w:gridSpan w:val="2"/>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single" w:sz="8" w:space="0" w:color="77933C"/>
            </w:tcBorders>
            <w:shd w:val="clear" w:color="auto" w:fill="77933C"/>
            <w:vAlign w:val="bottom"/>
          </w:tcPr>
          <w:p w:rsidR="00ED7B7D" w:rsidRDefault="00400FFA">
            <w:pPr>
              <w:widowControl w:val="0"/>
              <w:autoSpaceDE w:val="0"/>
              <w:autoSpaceDN w:val="0"/>
              <w:adjustRightInd w:val="0"/>
              <w:spacing w:after="0" w:line="237" w:lineRule="exact"/>
              <w:ind w:right="242"/>
              <w:jc w:val="right"/>
              <w:rPr>
                <w:rFonts w:ascii="Times New Roman" w:hAnsi="Times New Roman" w:cs="Times New Roman"/>
                <w:sz w:val="24"/>
                <w:szCs w:val="24"/>
              </w:rPr>
            </w:pPr>
            <w:r>
              <w:rPr>
                <w:rFonts w:ascii="Times New Roman" w:hAnsi="Times New Roman" w:cs="Times New Roman"/>
                <w:b/>
                <w:bCs/>
                <w:color w:val="FFFFFF"/>
                <w:sz w:val="21"/>
                <w:szCs w:val="21"/>
              </w:rPr>
              <w:t>32</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single" w:sz="8" w:space="0" w:color="77933C"/>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915264" behindDoc="1" locked="0" layoutInCell="0" allowOverlap="1">
            <wp:simplePos x="0" y="0"/>
            <wp:positionH relativeFrom="column">
              <wp:posOffset>83820</wp:posOffset>
            </wp:positionH>
            <wp:positionV relativeFrom="paragraph">
              <wp:posOffset>-211455</wp:posOffset>
            </wp:positionV>
            <wp:extent cx="1048385" cy="42799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1916288" behindDoc="1" locked="0" layoutInCell="0" allowOverlap="1">
                <wp:simplePos x="0" y="0"/>
                <wp:positionH relativeFrom="column">
                  <wp:posOffset>-3175</wp:posOffset>
                </wp:positionH>
                <wp:positionV relativeFrom="paragraph">
                  <wp:posOffset>-3007360</wp:posOffset>
                </wp:positionV>
                <wp:extent cx="12700" cy="12700"/>
                <wp:effectExtent l="0" t="0" r="0" b="0"/>
                <wp:wrapNone/>
                <wp:docPr id="27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D16B3" id="Rectangle 254" o:spid="_x0000_s1026" style="position:absolute;margin-left:-.25pt;margin-top:-236.8pt;width:1pt;height: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" o:allowincell="f" fillcolor="black" stroked="f"/>
            </w:pict>
          </mc:Fallback>
        </mc:AlternateContent>
      </w:r>
      <w:r>
        <w:rPr>
          <w:noProof/>
          <w:lang w:val="vi-VN" w:eastAsia="vi-VN"/>
        </w:rPr>
        <mc:AlternateContent>
          <mc:Choice Requires="wps">
            <w:drawing>
              <wp:anchor distT="0" distB="0" distL="114300" distR="114300" simplePos="0" relativeHeight="251917312" behindDoc="1" locked="0" layoutInCell="0" allowOverlap="1">
                <wp:simplePos x="0" y="0"/>
                <wp:positionH relativeFrom="column">
                  <wp:posOffset>365760</wp:posOffset>
                </wp:positionH>
                <wp:positionV relativeFrom="paragraph">
                  <wp:posOffset>-3007360</wp:posOffset>
                </wp:positionV>
                <wp:extent cx="12065" cy="12700"/>
                <wp:effectExtent l="0" t="0" r="0" b="0"/>
                <wp:wrapNone/>
                <wp:docPr id="27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F8959" id="Rectangle 255" o:spid="_x0000_s1026" style="position:absolute;margin-left:28.8pt;margin-top:-236.8pt;width:.95pt;height:1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44eAIAAPw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" o:allowincell="f" fillcolor="black" stroked="f"/>
            </w:pict>
          </mc:Fallback>
        </mc:AlternateContent>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560" w:header="720" w:footer="720" w:gutter="0"/>
          <w:cols w:space="720" w:equalWidth="0">
            <w:col w:w="960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33" w:name="page65"/>
      <w:bookmarkEnd w:id="33"/>
      <w:r>
        <w:rPr>
          <w:noProof/>
          <w:lang w:val="vi-VN" w:eastAsia="vi-VN"/>
        </w:rPr>
        <w:lastRenderedPageBreak/>
        <w:drawing>
          <wp:anchor distT="0" distB="0" distL="114300" distR="114300" simplePos="0" relativeHeight="25191833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73"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19360"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6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C33D9"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Chx5RP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overflowPunct w:val="0"/>
        <w:autoSpaceDE w:val="0"/>
        <w:autoSpaceDN w:val="0"/>
        <w:adjustRightInd w:val="0"/>
        <w:spacing w:after="0" w:line="260" w:lineRule="auto"/>
        <w:ind w:left="20" w:right="420" w:firstLine="720"/>
        <w:jc w:val="both"/>
        <w:rPr>
          <w:rFonts w:ascii="Times New Roman" w:hAnsi="Times New Roman" w:cs="Times New Roman"/>
          <w:sz w:val="24"/>
          <w:szCs w:val="24"/>
        </w:rPr>
      </w:pPr>
      <w:r>
        <w:rPr>
          <w:rFonts w:ascii="Times New Roman" w:hAnsi="Times New Roman" w:cs="Times New Roman"/>
          <w:sz w:val="26"/>
          <w:szCs w:val="26"/>
        </w:rPr>
        <w:t>Năm 2014, chi phí kinh doanh chiếm tỷ lệ rất cao 99,27% doanh thu thuần, nguyên nhân chủ yếu là do giá vốn hàng bán của Công ty cao.</w:t>
      </w:r>
    </w:p>
    <w:p w:rsidR="00ED7B7D" w:rsidRDefault="00ED7B7D">
      <w:pPr>
        <w:widowControl w:val="0"/>
        <w:autoSpaceDE w:val="0"/>
        <w:autoSpaceDN w:val="0"/>
        <w:adjustRightInd w:val="0"/>
        <w:spacing w:after="0" w:line="19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5" w:lineRule="auto"/>
        <w:ind w:left="20" w:right="420" w:firstLine="720"/>
        <w:jc w:val="both"/>
        <w:rPr>
          <w:rFonts w:ascii="Times New Roman" w:hAnsi="Times New Roman" w:cs="Times New Roman"/>
          <w:sz w:val="24"/>
          <w:szCs w:val="24"/>
        </w:rPr>
      </w:pPr>
      <w:r>
        <w:rPr>
          <w:rFonts w:ascii="Times New Roman" w:hAnsi="Times New Roman" w:cs="Times New Roman"/>
          <w:sz w:val="26"/>
          <w:szCs w:val="26"/>
        </w:rPr>
        <w:t>Khởi đầu năm 2015, tổng chi phí có sự giảm nhẹ chỉ còn chiếm 97,78% doanh thu thuần. Tỷ lệ giá vốn hàng bán tiếp tục giảm do giá nguyên vật liệu trên thế giới đều giảm. Giá vốn hàng bán của Công ty phụ thuộc vào hai nhân tố quan trọng là giá cả thép và giá cước vận tải. Năm 2015 là năm thị trường có nhiều biến động phức tạp, ngoài các chính sách thay đổi của Nhà nước còn có một số yếu tố bên ngoài hoạt động vào thị trường Việt Nam, giá cả các loại hàng hóa nói chung và giá vật liệu xây dựng nói riêng. Cụ thể trong năm 2015, kinh tế thế giới nói chung và kinh tế Việt Nam nói riêng đã chứng kiến sự sụt giảm mạnh của giá thép và giá xăng dầu. Đây được coi là nguyên nhân chính của sự sụt giảm của Giá vốn hàng bán.</w:t>
      </w:r>
    </w:p>
    <w:p w:rsidR="00ED7B7D" w:rsidRDefault="00ED7B7D">
      <w:pPr>
        <w:widowControl w:val="0"/>
        <w:autoSpaceDE w:val="0"/>
        <w:autoSpaceDN w:val="0"/>
        <w:adjustRightInd w:val="0"/>
        <w:spacing w:after="0" w:line="13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20" w:right="420" w:firstLine="720"/>
        <w:jc w:val="both"/>
        <w:rPr>
          <w:rFonts w:ascii="Times New Roman" w:hAnsi="Times New Roman" w:cs="Times New Roman"/>
          <w:sz w:val="24"/>
          <w:szCs w:val="24"/>
        </w:rPr>
      </w:pPr>
      <w:r>
        <w:rPr>
          <w:rFonts w:ascii="Times New Roman" w:hAnsi="Times New Roman" w:cs="Times New Roman"/>
          <w:sz w:val="26"/>
          <w:szCs w:val="26"/>
        </w:rPr>
        <w:t>Giá vốn giảm nhưng chi phí quản lí doanh nghiệp lại tăng cao gấp đôi so với năm 2014, chiếm 0,22% doanh thu do chi phí quản lý các khoản phải thu tăng lên. Điều này có thể ảnh hưởng đến dòng tiền vào doanh nghiệp, giảm cơ hội đầu tư và làm giảm lợi nhuận trong năm.</w:t>
      </w:r>
    </w:p>
    <w:p w:rsidR="00ED7B7D" w:rsidRDefault="00ED7B7D">
      <w:pPr>
        <w:widowControl w:val="0"/>
        <w:autoSpaceDE w:val="0"/>
        <w:autoSpaceDN w:val="0"/>
        <w:adjustRightInd w:val="0"/>
        <w:spacing w:after="0" w:line="9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b/>
          <w:bCs/>
          <w:sz w:val="26"/>
          <w:szCs w:val="26"/>
          <w:u w:val="single"/>
        </w:rPr>
        <w:t>+ Các chỉ tiêu hiệu quả từ hoạt động kinh doanh</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right="440" w:firstLine="720"/>
        <w:jc w:val="both"/>
        <w:rPr>
          <w:rFonts w:ascii="Times New Roman" w:hAnsi="Times New Roman" w:cs="Times New Roman"/>
          <w:sz w:val="24"/>
          <w:szCs w:val="24"/>
        </w:rPr>
      </w:pPr>
      <w:r>
        <w:rPr>
          <w:rFonts w:ascii="Times New Roman" w:hAnsi="Times New Roman" w:cs="Times New Roman"/>
          <w:sz w:val="26"/>
          <w:szCs w:val="26"/>
        </w:rPr>
        <w:t>Hoạt động kinh doanh chính của Công ty là kinh doanh cung cấp sắt, thép và một số sản phẩm khác như xi măng luôn đem lại sự ổn định về doanh thu và lợi nhuận trong những năm qua</w:t>
      </w:r>
      <w:r>
        <w:rPr>
          <w:rFonts w:ascii="Times New Roman" w:hAnsi="Times New Roman" w:cs="Times New Roman"/>
          <w:b/>
          <w:bCs/>
          <w:sz w:val="26"/>
          <w:szCs w:val="26"/>
        </w:rPr>
        <w:t>.</w:t>
      </w:r>
    </w:p>
    <w:p w:rsidR="00ED7B7D" w:rsidRDefault="00ED7B7D">
      <w:pPr>
        <w:widowControl w:val="0"/>
        <w:autoSpaceDE w:val="0"/>
        <w:autoSpaceDN w:val="0"/>
        <w:adjustRightInd w:val="0"/>
        <w:spacing w:after="0" w:line="16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20"/>
        <w:rPr>
          <w:rFonts w:ascii="Times New Roman" w:hAnsi="Times New Roman" w:cs="Times New Roman"/>
          <w:sz w:val="24"/>
          <w:szCs w:val="24"/>
        </w:rPr>
      </w:pPr>
      <w:r>
        <w:rPr>
          <w:rFonts w:ascii="Times New Roman" w:hAnsi="Times New Roman" w:cs="Times New Roman"/>
          <w:b/>
          <w:bCs/>
          <w:i/>
          <w:iCs/>
          <w:sz w:val="26"/>
          <w:szCs w:val="26"/>
        </w:rPr>
        <w:t>Bảng các chỉ tiêu hiệu quả kinh doanh qua các năm:</w:t>
      </w:r>
    </w:p>
    <w:p w:rsidR="00ED7B7D" w:rsidRDefault="00ED7B7D">
      <w:pPr>
        <w:widowControl w:val="0"/>
        <w:autoSpaceDE w:val="0"/>
        <w:autoSpaceDN w:val="0"/>
        <w:adjustRightInd w:val="0"/>
        <w:spacing w:after="0" w:line="262" w:lineRule="exact"/>
        <w:rPr>
          <w:rFonts w:ascii="Times New Roman" w:hAnsi="Times New Roman" w:cs="Times New Roman"/>
          <w:sz w:val="24"/>
          <w:szCs w:val="24"/>
        </w:rPr>
      </w:pPr>
    </w:p>
    <w:tbl>
      <w:tblPr>
        <w:tblW w:w="0" w:type="auto"/>
        <w:tblInd w:w="250" w:type="dxa"/>
        <w:tblLayout w:type="fixed"/>
        <w:tblCellMar>
          <w:left w:w="0" w:type="dxa"/>
          <w:right w:w="0" w:type="dxa"/>
        </w:tblCellMar>
        <w:tblLook w:val="0000" w:firstRow="0" w:lastRow="0" w:firstColumn="0" w:lastColumn="0" w:noHBand="0" w:noVBand="0"/>
      </w:tblPr>
      <w:tblGrid>
        <w:gridCol w:w="740"/>
        <w:gridCol w:w="80"/>
        <w:gridCol w:w="5140"/>
        <w:gridCol w:w="120"/>
        <w:gridCol w:w="100"/>
        <w:gridCol w:w="820"/>
        <w:gridCol w:w="120"/>
        <w:gridCol w:w="100"/>
        <w:gridCol w:w="820"/>
        <w:gridCol w:w="120"/>
        <w:gridCol w:w="100"/>
        <w:gridCol w:w="820"/>
        <w:gridCol w:w="120"/>
        <w:gridCol w:w="30"/>
      </w:tblGrid>
      <w:tr w:rsidR="00ED7B7D">
        <w:trPr>
          <w:trHeight w:val="361"/>
        </w:trPr>
        <w:tc>
          <w:tcPr>
            <w:tcW w:w="740" w:type="dxa"/>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STT</w:t>
            </w:r>
          </w:p>
        </w:tc>
        <w:tc>
          <w:tcPr>
            <w:tcW w:w="80" w:type="dxa"/>
            <w:tcBorders>
              <w:top w:val="single" w:sz="8" w:space="0" w:color="3184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40" w:type="dxa"/>
            <w:tcBorders>
              <w:top w:val="single" w:sz="8" w:space="0" w:color="3184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b/>
                <w:bCs/>
                <w:sz w:val="26"/>
                <w:szCs w:val="26"/>
              </w:rPr>
              <w:t>Các chỉ tiêu hiệu quả</w:t>
            </w:r>
          </w:p>
        </w:tc>
        <w:tc>
          <w:tcPr>
            <w:tcW w:w="120" w:type="dxa"/>
            <w:tcBorders>
              <w:top w:val="single" w:sz="8" w:space="0" w:color="31849B"/>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3184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w w:val="96"/>
                <w:sz w:val="26"/>
                <w:szCs w:val="26"/>
              </w:rPr>
              <w:t>2013</w:t>
            </w:r>
          </w:p>
        </w:tc>
        <w:tc>
          <w:tcPr>
            <w:tcW w:w="120" w:type="dxa"/>
            <w:tcBorders>
              <w:top w:val="single" w:sz="8" w:space="0" w:color="31849B"/>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3184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w w:val="96"/>
                <w:sz w:val="26"/>
                <w:szCs w:val="26"/>
              </w:rPr>
              <w:t>2014</w:t>
            </w:r>
          </w:p>
        </w:tc>
        <w:tc>
          <w:tcPr>
            <w:tcW w:w="120" w:type="dxa"/>
            <w:tcBorders>
              <w:top w:val="single" w:sz="8" w:space="0" w:color="31849B"/>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3184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3184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w w:val="96"/>
                <w:sz w:val="26"/>
                <w:szCs w:val="26"/>
              </w:rPr>
              <w:t>2015</w:t>
            </w:r>
          </w:p>
        </w:tc>
        <w:tc>
          <w:tcPr>
            <w:tcW w:w="120" w:type="dxa"/>
            <w:tcBorders>
              <w:top w:val="single" w:sz="8" w:space="0" w:color="31849B"/>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74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14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740" w:type="dxa"/>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1</w:t>
            </w:r>
          </w:p>
        </w:tc>
        <w:tc>
          <w:tcPr>
            <w:tcW w:w="8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4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Tỷ lệ lãi gộp/DTT (%)</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0,024</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0,57</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1,8</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7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14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740" w:type="dxa"/>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2</w:t>
            </w:r>
          </w:p>
        </w:tc>
        <w:tc>
          <w:tcPr>
            <w:tcW w:w="8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4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Tỷ lệ lãi từ hoạt động kinh doanh/DTT (%)</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0,047</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0,73</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2,31</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7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14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2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7"/>
        </w:trPr>
        <w:tc>
          <w:tcPr>
            <w:tcW w:w="740" w:type="dxa"/>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3</w:t>
            </w:r>
          </w:p>
        </w:tc>
        <w:tc>
          <w:tcPr>
            <w:tcW w:w="8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4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Hệ số biên lợi nhuận trước thuế và lãi vay (%)</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0,22</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0,91</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20" w:type="dxa"/>
            <w:vMerge w:val="restart"/>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2,44</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3"/>
        </w:trPr>
        <w:tc>
          <w:tcPr>
            <w:tcW w:w="7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5140" w:type="dxa"/>
            <w:vMerge w:val="restart"/>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 EBIT/ Doanh thu thuần</w:t>
            </w: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20" w:type="dxa"/>
            <w:vMerge/>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20" w:type="dxa"/>
            <w:vMerge/>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20" w:type="dxa"/>
            <w:vMerge/>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3"/>
        </w:trPr>
        <w:tc>
          <w:tcPr>
            <w:tcW w:w="7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5140" w:type="dxa"/>
            <w:vMerge/>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8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7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14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gridSpan w:val="3"/>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gridSpan w:val="3"/>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gridSpan w:val="3"/>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4"/>
        </w:trPr>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380" w:type="dxa"/>
            <w:gridSpan w:val="11"/>
            <w:tcBorders>
              <w:top w:val="nil"/>
              <w:left w:val="nil"/>
              <w:bottom w:val="nil"/>
              <w:right w:val="nil"/>
            </w:tcBorders>
            <w:vAlign w:val="bottom"/>
          </w:tcPr>
          <w:p w:rsidR="00ED7B7D" w:rsidRDefault="00400FFA">
            <w:pPr>
              <w:widowControl w:val="0"/>
              <w:autoSpaceDE w:val="0"/>
              <w:autoSpaceDN w:val="0"/>
              <w:adjustRightInd w:val="0"/>
              <w:spacing w:after="0" w:line="273" w:lineRule="exact"/>
              <w:ind w:right="420"/>
              <w:jc w:val="right"/>
              <w:rPr>
                <w:rFonts w:ascii="Times New Roman" w:hAnsi="Times New Roman" w:cs="Times New Roman"/>
                <w:sz w:val="24"/>
                <w:szCs w:val="24"/>
              </w:rPr>
            </w:pPr>
            <w:r>
              <w:rPr>
                <w:rFonts w:ascii="Times New Roman" w:hAnsi="Times New Roman" w:cs="Times New Roman"/>
                <w:i/>
                <w:iCs/>
                <w:sz w:val="26"/>
                <w:szCs w:val="26"/>
              </w:rPr>
              <w:t>(Nguồn: Công ty CP Đầu tư phát triển Sóc Sơn)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0" w:right="420" w:firstLine="720"/>
        <w:jc w:val="both"/>
        <w:rPr>
          <w:rFonts w:ascii="Times New Roman" w:hAnsi="Times New Roman" w:cs="Times New Roman"/>
          <w:sz w:val="24"/>
          <w:szCs w:val="24"/>
        </w:rPr>
      </w:pPr>
      <w:r>
        <w:rPr>
          <w:rFonts w:ascii="Times New Roman" w:hAnsi="Times New Roman" w:cs="Times New Roman"/>
          <w:sz w:val="26"/>
          <w:szCs w:val="26"/>
        </w:rPr>
        <w:t>Trong bối cảnh khó khăn chung của ngành thép giai đoạn 2013-2015, bảng chỉ tiêu trên vẫn cho thấy hiệu quả từ hoạt động kinh doanh thể hiện ở các chỉ tiêu sinh lời đều có sự ổn định và tăng trưởng đều qua các năm, đặc biệt tăng mạnh vào năm 2015 bởi sự biến động mạnh của giá nguyên vật liệu đầu vào. Tuy nhiên những con số này đều không vượt quá 3%, nguyên nhân bởi 3 năm gần đây giá thép liên tục giảm, lượng thép ngoại đổ vào nội địa gây áp lực cạnh tranh trên thị trường, các sản phẩm của Công ty cũng khó được tiêu thụ hơn làm chi phí quản lý hàng tồn kho tốn kém.</w:t>
      </w:r>
    </w:p>
    <w:p w:rsidR="00ED7B7D" w:rsidRDefault="004E5610">
      <w:pPr>
        <w:widowControl w:val="0"/>
        <w:autoSpaceDE w:val="0"/>
        <w:autoSpaceDN w:val="0"/>
        <w:adjustRightInd w:val="0"/>
        <w:spacing w:after="0" w:line="37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20384" behindDoc="1" locked="0" layoutInCell="0" allowOverlap="1">
                <wp:simplePos x="0" y="0"/>
                <wp:positionH relativeFrom="column">
                  <wp:posOffset>5264150</wp:posOffset>
                </wp:positionH>
                <wp:positionV relativeFrom="paragraph">
                  <wp:posOffset>238125</wp:posOffset>
                </wp:positionV>
                <wp:extent cx="584835" cy="210185"/>
                <wp:effectExtent l="0" t="0" r="0" b="0"/>
                <wp:wrapNone/>
                <wp:docPr id="26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83F53" id="Rectangle 258" o:spid="_x0000_s1026" style="position:absolute;margin-left:414.5pt;margin-top:18.75pt;width:46.05pt;height:16.5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1921408" behindDoc="1" locked="0" layoutInCell="0" allowOverlap="1">
            <wp:simplePos x="0" y="0"/>
            <wp:positionH relativeFrom="column">
              <wp:posOffset>-93345</wp:posOffset>
            </wp:positionH>
            <wp:positionV relativeFrom="paragraph">
              <wp:posOffset>140335</wp:posOffset>
            </wp:positionV>
            <wp:extent cx="6010275" cy="524510"/>
            <wp:effectExtent l="0" t="0" r="0" b="8890"/>
            <wp:wrapNone/>
            <wp:docPr id="263"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22432" behindDoc="1" locked="0" layoutInCell="0" allowOverlap="1">
            <wp:simplePos x="0" y="0"/>
            <wp:positionH relativeFrom="column">
              <wp:posOffset>-93345</wp:posOffset>
            </wp:positionH>
            <wp:positionV relativeFrom="paragraph">
              <wp:posOffset>140335</wp:posOffset>
            </wp:positionV>
            <wp:extent cx="6010275" cy="524510"/>
            <wp:effectExtent l="0" t="0" r="9525" b="8890"/>
            <wp:wrapNone/>
            <wp:docPr id="26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33</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20" w:bottom="428" w:left="1840" w:header="720" w:footer="720" w:gutter="0"/>
          <w:cols w:space="720" w:equalWidth="0">
            <w:col w:w="944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34" w:name="page67"/>
      <w:bookmarkEnd w:id="34"/>
      <w:r>
        <w:rPr>
          <w:noProof/>
          <w:lang w:val="vi-VN" w:eastAsia="vi-VN"/>
        </w:rPr>
        <w:lastRenderedPageBreak/>
        <w:drawing>
          <wp:anchor distT="0" distB="0" distL="114300" distR="114300" simplePos="0" relativeHeight="25192345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24480"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6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74966"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" o:allowincell="f" strokecolor="#ea4432" strokeweight="1.60864mm"/>
            </w:pict>
          </mc:Fallback>
        </mc:AlternateContent>
      </w:r>
    </w:p>
    <w:p w:rsidR="00ED7B7D" w:rsidRDefault="00400FFA">
      <w:pPr>
        <w:widowControl w:val="0"/>
        <w:overflowPunct w:val="0"/>
        <w:autoSpaceDE w:val="0"/>
        <w:autoSpaceDN w:val="0"/>
        <w:adjustRightInd w:val="0"/>
        <w:spacing w:after="0" w:line="301" w:lineRule="auto"/>
        <w:ind w:left="20"/>
        <w:jc w:val="both"/>
        <w:rPr>
          <w:rFonts w:ascii="Times New Roman" w:hAnsi="Times New Roman" w:cs="Times New Roman"/>
          <w:sz w:val="24"/>
          <w:szCs w:val="24"/>
        </w:rPr>
      </w:pPr>
      <w:r>
        <w:rPr>
          <w:rFonts w:ascii="Times New Roman" w:hAnsi="Times New Roman" w:cs="Times New Roman"/>
          <w:sz w:val="26"/>
          <w:szCs w:val="26"/>
        </w:rPr>
        <w:t>Để kích thích nhu cầu, Công ty thực hiện các chính sách cho phép khách hàng được kéo dài thời gian trả nợ, chính vì thế chi phí quản lý các khoản phải thu cũng tăng, làm giảm hiệu quả sử dụng vốn. Trong thời gian sắp tới, Công ty sẽ quản lý chặt chẽ hơn các khoản chi phí sản xuất, quản lý lượng hàng nhập và xuất đúng thời điểm để hạn chế lượng hàng hóa tồn đọng trong kho bãi, đánh giá đúng nhu cầu thị trường để cung cấp mặt hàng hợp lý, đảm bảo mang lại doanh thu, lợi nhuận cao hơn.</w:t>
      </w:r>
    </w:p>
    <w:p w:rsidR="00ED7B7D" w:rsidRDefault="00ED7B7D">
      <w:pPr>
        <w:widowControl w:val="0"/>
        <w:autoSpaceDE w:val="0"/>
        <w:autoSpaceDN w:val="0"/>
        <w:adjustRightInd w:val="0"/>
        <w:spacing w:after="0" w:line="28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20" w:firstLine="720"/>
        <w:jc w:val="both"/>
        <w:rPr>
          <w:rFonts w:ascii="Times New Roman" w:hAnsi="Times New Roman" w:cs="Times New Roman"/>
          <w:sz w:val="24"/>
          <w:szCs w:val="24"/>
        </w:rPr>
      </w:pPr>
      <w:r>
        <w:rPr>
          <w:rFonts w:ascii="Times New Roman" w:hAnsi="Times New Roman" w:cs="Times New Roman"/>
          <w:sz w:val="26"/>
          <w:szCs w:val="26"/>
        </w:rPr>
        <w:t>Ngoài mảng kinh doanh chính là phân phối sắt thép, Công ty còn hoạt động trong các lĩnh vực sản xuất như sản xuất, phân phối hơi nước, nước nóng, điều hòa không khí; lĩnh vực xây dựng như xây dựng nhà, các công trình đường sắt và đường bộ, công trình công ích; lĩnh vực dịch vụ như xử lý và tiêu hủy rác thải độc hại, cho thuê xe, máy móc thiết bị, vận tải hàng hóa đường bộ;… Mỗi ngành nghề đều đem lại lợi nhuận hàng năm cho Công ty.</w:t>
      </w:r>
    </w:p>
    <w:p w:rsidR="00ED7B7D" w:rsidRDefault="00ED7B7D">
      <w:pPr>
        <w:widowControl w:val="0"/>
        <w:autoSpaceDE w:val="0"/>
        <w:autoSpaceDN w:val="0"/>
        <w:adjustRightInd w:val="0"/>
        <w:spacing w:after="0" w:line="223" w:lineRule="exact"/>
        <w:rPr>
          <w:rFonts w:ascii="Times New Roman" w:hAnsi="Times New Roman" w:cs="Times New Roman"/>
          <w:sz w:val="24"/>
          <w:szCs w:val="24"/>
        </w:rPr>
      </w:pPr>
    </w:p>
    <w:p w:rsidR="00ED7B7D" w:rsidRDefault="00400FFA">
      <w:pPr>
        <w:widowControl w:val="0"/>
        <w:numPr>
          <w:ilvl w:val="0"/>
          <w:numId w:val="36"/>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sz w:val="26"/>
          <w:szCs w:val="26"/>
        </w:rPr>
      </w:pPr>
      <w:r>
        <w:rPr>
          <w:rFonts w:ascii="Times New Roman" w:hAnsi="Times New Roman" w:cs="Times New Roman"/>
          <w:b/>
          <w:bCs/>
          <w:sz w:val="26"/>
          <w:szCs w:val="26"/>
        </w:rPr>
        <w:t xml:space="preserve">Hiệu quả từ hoạt động đầu tư tài chính dài hạn </w:t>
      </w:r>
    </w:p>
    <w:p w:rsidR="00ED7B7D" w:rsidRDefault="00ED7B7D">
      <w:pPr>
        <w:widowControl w:val="0"/>
        <w:autoSpaceDE w:val="0"/>
        <w:autoSpaceDN w:val="0"/>
        <w:adjustRightInd w:val="0"/>
        <w:spacing w:after="0" w:line="26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20" w:firstLine="720"/>
        <w:jc w:val="both"/>
        <w:rPr>
          <w:rFonts w:ascii="Times New Roman" w:hAnsi="Times New Roman" w:cs="Times New Roman"/>
          <w:sz w:val="24"/>
          <w:szCs w:val="24"/>
        </w:rPr>
      </w:pPr>
      <w:r>
        <w:rPr>
          <w:rFonts w:ascii="Times New Roman" w:hAnsi="Times New Roman" w:cs="Times New Roman"/>
          <w:sz w:val="26"/>
          <w:szCs w:val="26"/>
        </w:rPr>
        <w:t>Trong hoạt động đầu tư liên doanh, liên kết, Công ty còn đầu tư 30 tỷ đồng liên kết với Công ty Cổ phần Đầu tư và Thương mại Thảo Huyền, chiếm tỷ lệ sở hữu 37,5% vốn điều lệ. Đây là bạn hàng có quan hệ làm ăn lâu dài và uy tín với Công ty. Việc đầu tư đã được xem xét kỹ lưỡng đảm bảo cho lợi ích cao nhất của cổ đông Công ty, nguồn đầu tư vào Công ty trong cùng lĩnh vực sẽ giúp hoạt động Công ty được đẩy mạnh hơn, nâng cao năng lực cạnh tranh và thu về nguồn lợi cho cổ đông.</w:t>
      </w:r>
    </w:p>
    <w:p w:rsidR="00ED7B7D" w:rsidRDefault="00ED7B7D">
      <w:pPr>
        <w:widowControl w:val="0"/>
        <w:autoSpaceDE w:val="0"/>
        <w:autoSpaceDN w:val="0"/>
        <w:adjustRightInd w:val="0"/>
        <w:spacing w:after="0" w:line="16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7.3.  Hoạt động Marketing</w:t>
      </w:r>
    </w:p>
    <w:p w:rsidR="00ED7B7D" w:rsidRDefault="00ED7B7D">
      <w:pPr>
        <w:widowControl w:val="0"/>
        <w:autoSpaceDE w:val="0"/>
        <w:autoSpaceDN w:val="0"/>
        <w:adjustRightInd w:val="0"/>
        <w:spacing w:after="0" w:line="2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20" w:firstLine="720"/>
        <w:jc w:val="both"/>
        <w:rPr>
          <w:rFonts w:ascii="Times New Roman" w:hAnsi="Times New Roman" w:cs="Times New Roman"/>
          <w:sz w:val="24"/>
          <w:szCs w:val="24"/>
        </w:rPr>
      </w:pPr>
      <w:r>
        <w:rPr>
          <w:rFonts w:ascii="Times New Roman" w:hAnsi="Times New Roman" w:cs="Times New Roman"/>
          <w:sz w:val="26"/>
          <w:szCs w:val="26"/>
        </w:rPr>
        <w:t>Song song với việc thương mại, Công ty cũng tiến hành các hoạt động nhằm quảng bá sản phẩm của mình tới các đối tượng khách hàng như treo các bảng hiệu, băng rôn,… về Công ty và mặt hàng Công ty phân phối. Đối tượng tiếp thị của Công ty hiện nay chủ yếu là những Công ty chuyên kinh doanh mặt hàng vật liệu xây dựng, các chủ đầu tư xây dựng các công trình.</w:t>
      </w:r>
    </w:p>
    <w:p w:rsidR="00ED7B7D" w:rsidRDefault="00ED7B7D">
      <w:pPr>
        <w:widowControl w:val="0"/>
        <w:autoSpaceDE w:val="0"/>
        <w:autoSpaceDN w:val="0"/>
        <w:adjustRightInd w:val="0"/>
        <w:spacing w:after="0" w:line="22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20" w:firstLine="720"/>
        <w:jc w:val="both"/>
        <w:rPr>
          <w:rFonts w:ascii="Times New Roman" w:hAnsi="Times New Roman" w:cs="Times New Roman"/>
          <w:sz w:val="24"/>
          <w:szCs w:val="24"/>
        </w:rPr>
      </w:pPr>
      <w:r>
        <w:rPr>
          <w:rFonts w:ascii="Times New Roman" w:hAnsi="Times New Roman" w:cs="Times New Roman"/>
          <w:sz w:val="26"/>
          <w:szCs w:val="26"/>
        </w:rPr>
        <w:t>Bên cạnh đó, Công ty cũng xây dựng website (http:/</w:t>
      </w:r>
      <w:r>
        <w:rPr>
          <w:rFonts w:ascii="Times New Roman" w:hAnsi="Times New Roman" w:cs="Times New Roman"/>
          <w:color w:val="002060"/>
          <w:sz w:val="26"/>
          <w:szCs w:val="26"/>
          <w:u w:val="single"/>
        </w:rPr>
        <w:t>/dautusocsoc.com</w:t>
      </w:r>
      <w:r>
        <w:rPr>
          <w:rFonts w:ascii="Times New Roman" w:hAnsi="Times New Roman" w:cs="Times New Roman"/>
          <w:sz w:val="26"/>
          <w:szCs w:val="26"/>
        </w:rPr>
        <w:t>) để giới thiệu và quảng bá các sản phẩm của Công ty đến khách hàng, đồng thời có các chính sách hỗ trợ và gắn kết với các thành viên trong kênh phân phối nhằm giữ uy tín và hình ảnh của Công ty.</w:t>
      </w:r>
    </w:p>
    <w:p w:rsidR="00ED7B7D" w:rsidRDefault="00ED7B7D">
      <w:pPr>
        <w:widowControl w:val="0"/>
        <w:autoSpaceDE w:val="0"/>
        <w:autoSpaceDN w:val="0"/>
        <w:adjustRightInd w:val="0"/>
        <w:spacing w:after="0" w:line="23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20" w:firstLine="720"/>
        <w:jc w:val="both"/>
        <w:rPr>
          <w:rFonts w:ascii="Times New Roman" w:hAnsi="Times New Roman" w:cs="Times New Roman"/>
          <w:sz w:val="24"/>
          <w:szCs w:val="24"/>
        </w:rPr>
      </w:pPr>
      <w:r>
        <w:rPr>
          <w:rFonts w:ascii="Times New Roman" w:hAnsi="Times New Roman" w:cs="Times New Roman"/>
          <w:sz w:val="26"/>
          <w:szCs w:val="26"/>
        </w:rPr>
        <w:t>Ngoài ra, Công ty cũng có các chính sách linh hoạt về giá cả, mặt hàng phù hợp với tình hình thực tế, hỗ trợ các khách hàng trong việc đưa hàng hóa đến người tiêu dùng, tích cực tìm kiếm thêm khách hàng bổ sung vào hệ thống phân phối của Công ty.</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25504" behindDoc="1" locked="0" layoutInCell="0" allowOverlap="1">
                <wp:simplePos x="0" y="0"/>
                <wp:positionH relativeFrom="column">
                  <wp:posOffset>5264150</wp:posOffset>
                </wp:positionH>
                <wp:positionV relativeFrom="paragraph">
                  <wp:posOffset>300990</wp:posOffset>
                </wp:positionV>
                <wp:extent cx="584835" cy="210185"/>
                <wp:effectExtent l="0" t="0" r="0" b="0"/>
                <wp:wrapNone/>
                <wp:docPr id="25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5DD26" id="Rectangle 263" o:spid="_x0000_s1026" style="position:absolute;margin-left:414.5pt;margin-top:23.7pt;width:46.05pt;height:16.5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" o:allowincell="f" fillcolor="#77933c" stroked="f"/>
            </w:pict>
          </mc:Fallback>
        </mc:AlternateContent>
      </w:r>
      <w:r>
        <w:rPr>
          <w:noProof/>
          <w:lang w:val="vi-VN" w:eastAsia="vi-VN"/>
        </w:rPr>
        <w:drawing>
          <wp:anchor distT="0" distB="0" distL="114300" distR="114300" simplePos="0" relativeHeight="251926528" behindDoc="1" locked="0" layoutInCell="0" allowOverlap="1">
            <wp:simplePos x="0" y="0"/>
            <wp:positionH relativeFrom="column">
              <wp:posOffset>-93345</wp:posOffset>
            </wp:positionH>
            <wp:positionV relativeFrom="paragraph">
              <wp:posOffset>203835</wp:posOffset>
            </wp:positionV>
            <wp:extent cx="6010275" cy="524510"/>
            <wp:effectExtent l="0" t="0" r="0" b="88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27552" behindDoc="1" locked="0" layoutInCell="0" allowOverlap="1">
            <wp:simplePos x="0" y="0"/>
            <wp:positionH relativeFrom="column">
              <wp:posOffset>-93345</wp:posOffset>
            </wp:positionH>
            <wp:positionV relativeFrom="paragraph">
              <wp:posOffset>203835</wp:posOffset>
            </wp:positionV>
            <wp:extent cx="6010275" cy="524510"/>
            <wp:effectExtent l="0" t="0" r="9525" b="889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7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34</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35" w:name="page69"/>
      <w:bookmarkEnd w:id="35"/>
      <w:r>
        <w:rPr>
          <w:noProof/>
          <w:lang w:val="vi-VN" w:eastAsia="vi-VN"/>
        </w:rPr>
        <w:lastRenderedPageBreak/>
        <w:drawing>
          <wp:anchor distT="0" distB="0" distL="114300" distR="114300" simplePos="0" relativeHeight="25192857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29600"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5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F7523" id="Line 267"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Azuqz6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7.4.  Nhãn hiệu thương mại, đăng ký phát minh sáng chế và bản quyền</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Logo và nhãn hiệu của 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w:drawing>
          <wp:anchor distT="0" distB="0" distL="114300" distR="114300" simplePos="0" relativeHeight="251930624" behindDoc="1" locked="0" layoutInCell="0" allowOverlap="1">
            <wp:simplePos x="0" y="0"/>
            <wp:positionH relativeFrom="column">
              <wp:posOffset>2183130</wp:posOffset>
            </wp:positionH>
            <wp:positionV relativeFrom="paragraph">
              <wp:posOffset>154305</wp:posOffset>
            </wp:positionV>
            <wp:extent cx="1362710" cy="1360805"/>
            <wp:effectExtent l="0" t="0" r="889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710" cy="1360805"/>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7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firstLine="720"/>
        <w:jc w:val="both"/>
        <w:rPr>
          <w:rFonts w:ascii="Times New Roman" w:hAnsi="Times New Roman" w:cs="Times New Roman"/>
          <w:sz w:val="24"/>
          <w:szCs w:val="24"/>
        </w:rPr>
      </w:pPr>
      <w:r>
        <w:rPr>
          <w:rFonts w:ascii="Times New Roman" w:hAnsi="Times New Roman" w:cs="Times New Roman"/>
          <w:sz w:val="26"/>
          <w:szCs w:val="26"/>
        </w:rPr>
        <w:t>Biểu tượng trên được Công ty thống nhất dùng làm nhãn hiệu cho việc quảng bá hình ảnh Công ty, sử dụng trên các ấn phẩm giới thiệu các sản phẩm và dịch vụ Công ty tính đến thời điểm hiện tại.</w:t>
      </w:r>
    </w:p>
    <w:p w:rsidR="00ED7B7D" w:rsidRDefault="00ED7B7D">
      <w:pPr>
        <w:widowControl w:val="0"/>
        <w:autoSpaceDE w:val="0"/>
        <w:autoSpaceDN w:val="0"/>
        <w:adjustRightInd w:val="0"/>
        <w:spacing w:after="0" w:line="2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firstLine="720"/>
        <w:jc w:val="both"/>
        <w:rPr>
          <w:rFonts w:ascii="Times New Roman" w:hAnsi="Times New Roman" w:cs="Times New Roman"/>
          <w:sz w:val="24"/>
          <w:szCs w:val="24"/>
        </w:rPr>
      </w:pPr>
      <w:r>
        <w:rPr>
          <w:rFonts w:ascii="Times New Roman" w:hAnsi="Times New Roman" w:cs="Times New Roman"/>
          <w:sz w:val="26"/>
          <w:szCs w:val="26"/>
        </w:rPr>
        <w:t>Hiện tại Công ty chưa tiến hành đăng ký bản quyền nhãn hiệu thương mại, tuy nhiên trong thời gian sắp tới Công ty sẽ tiến hành các thủ tục để đăng ký nhãn hiệu nhằm xây dựng thương hiệu Công ty ngày một chuyên nghiệp.</w:t>
      </w:r>
    </w:p>
    <w:p w:rsidR="00ED7B7D" w:rsidRDefault="00ED7B7D">
      <w:pPr>
        <w:widowControl w:val="0"/>
        <w:autoSpaceDE w:val="0"/>
        <w:autoSpaceDN w:val="0"/>
        <w:adjustRightInd w:val="0"/>
        <w:spacing w:after="0" w:line="23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7.5. Các hợp đồng đang được thực hiện hoặc đã được ký kết</w:t>
      </w: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b/>
          <w:bCs/>
          <w:i/>
          <w:iCs/>
          <w:sz w:val="26"/>
          <w:szCs w:val="26"/>
        </w:rPr>
        <w:t>Bảng Danh sách một số hợp đồng đang được thực hiện hoặc đã được ký kết</w:t>
      </w:r>
    </w:p>
    <w:p w:rsidR="00ED7B7D" w:rsidRDefault="00ED7B7D">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190" w:type="dxa"/>
        <w:tblLayout w:type="fixed"/>
        <w:tblCellMar>
          <w:left w:w="0" w:type="dxa"/>
          <w:right w:w="0" w:type="dxa"/>
        </w:tblCellMar>
        <w:tblLook w:val="0000" w:firstRow="0" w:lastRow="0" w:firstColumn="0" w:lastColumn="0" w:noHBand="0" w:noVBand="0"/>
      </w:tblPr>
      <w:tblGrid>
        <w:gridCol w:w="440"/>
        <w:gridCol w:w="1300"/>
        <w:gridCol w:w="60"/>
        <w:gridCol w:w="1380"/>
        <w:gridCol w:w="1280"/>
        <w:gridCol w:w="1320"/>
        <w:gridCol w:w="1220"/>
        <w:gridCol w:w="1700"/>
        <w:gridCol w:w="30"/>
      </w:tblGrid>
      <w:tr w:rsidR="00ED7B7D">
        <w:trPr>
          <w:trHeight w:val="476"/>
        </w:trPr>
        <w:tc>
          <w:tcPr>
            <w:tcW w:w="440" w:type="dxa"/>
            <w:vMerge w:val="restart"/>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6"/>
                <w:szCs w:val="26"/>
              </w:rPr>
              <w:t>Stt</w:t>
            </w:r>
          </w:p>
        </w:tc>
        <w:tc>
          <w:tcPr>
            <w:tcW w:w="130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Tên HĐ</w:t>
            </w:r>
          </w:p>
        </w:tc>
        <w:tc>
          <w:tcPr>
            <w:tcW w:w="60" w:type="dxa"/>
            <w:tcBorders>
              <w:top w:val="single" w:sz="8" w:space="0" w:color="3184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Giá trị HĐ</w:t>
            </w:r>
          </w:p>
        </w:tc>
        <w:tc>
          <w:tcPr>
            <w:tcW w:w="12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w w:val="99"/>
                <w:sz w:val="26"/>
                <w:szCs w:val="26"/>
              </w:rPr>
              <w:t>Thời điểm</w:t>
            </w:r>
          </w:p>
        </w:tc>
        <w:tc>
          <w:tcPr>
            <w:tcW w:w="13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Thời gian</w:t>
            </w:r>
          </w:p>
        </w:tc>
        <w:tc>
          <w:tcPr>
            <w:tcW w:w="12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Sản</w:t>
            </w:r>
          </w:p>
        </w:tc>
        <w:tc>
          <w:tcPr>
            <w:tcW w:w="170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Đối tác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1"/>
        </w:trPr>
        <w:tc>
          <w:tcPr>
            <w:tcW w:w="440" w:type="dxa"/>
            <w:vMerge/>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30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8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32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2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70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8"/>
        </w:trPr>
        <w:tc>
          <w:tcPr>
            <w:tcW w:w="440" w:type="dxa"/>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(tr.đồng)</w:t>
            </w:r>
          </w:p>
        </w:tc>
        <w:tc>
          <w:tcPr>
            <w:tcW w:w="1280" w:type="dxa"/>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5" w:lineRule="exact"/>
              <w:ind w:left="340"/>
              <w:rPr>
                <w:rFonts w:ascii="Times New Roman" w:hAnsi="Times New Roman" w:cs="Times New Roman"/>
                <w:sz w:val="24"/>
                <w:szCs w:val="24"/>
              </w:rPr>
            </w:pPr>
            <w:r>
              <w:rPr>
                <w:rFonts w:ascii="Times New Roman" w:hAnsi="Times New Roman" w:cs="Times New Roman"/>
                <w:b/>
                <w:bCs/>
                <w:sz w:val="26"/>
                <w:szCs w:val="26"/>
              </w:rPr>
              <w:t>ký kết</w:t>
            </w:r>
          </w:p>
        </w:tc>
        <w:tc>
          <w:tcPr>
            <w:tcW w:w="1320" w:type="dxa"/>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5" w:lineRule="exact"/>
              <w:ind w:left="180"/>
              <w:rPr>
                <w:rFonts w:ascii="Times New Roman" w:hAnsi="Times New Roman" w:cs="Times New Roman"/>
                <w:sz w:val="24"/>
                <w:szCs w:val="24"/>
              </w:rPr>
            </w:pPr>
            <w:r>
              <w:rPr>
                <w:rFonts w:ascii="Times New Roman" w:hAnsi="Times New Roman" w:cs="Times New Roman"/>
                <w:b/>
                <w:bCs/>
                <w:sz w:val="26"/>
                <w:szCs w:val="26"/>
              </w:rPr>
              <w:t>thực hiện</w:t>
            </w:r>
          </w:p>
        </w:tc>
        <w:tc>
          <w:tcPr>
            <w:tcW w:w="1220" w:type="dxa"/>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5" w:lineRule="exact"/>
              <w:jc w:val="center"/>
              <w:rPr>
                <w:rFonts w:ascii="Times New Roman" w:hAnsi="Times New Roman" w:cs="Times New Roman"/>
                <w:sz w:val="24"/>
                <w:szCs w:val="24"/>
              </w:rPr>
            </w:pPr>
            <w:r>
              <w:rPr>
                <w:rFonts w:ascii="Times New Roman" w:hAnsi="Times New Roman" w:cs="Times New Roman"/>
                <w:b/>
                <w:bCs/>
                <w:sz w:val="26"/>
                <w:szCs w:val="26"/>
              </w:rPr>
              <w:t>phẩm</w:t>
            </w:r>
          </w:p>
        </w:tc>
        <w:tc>
          <w:tcPr>
            <w:tcW w:w="170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44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1"/>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11-15/</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Năm</w:t>
            </w:r>
          </w:p>
        </w:tc>
        <w:tc>
          <w:tcPr>
            <w:tcW w:w="122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sz w:val="24"/>
                <w:szCs w:val="24"/>
              </w:rPr>
              <w:t>Thép,</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CTCP Thương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5"/>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2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440" w:type="dxa"/>
            <w:vMerge w:val="restart"/>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1</w:t>
            </w: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117"/>
              <w:jc w:val="center"/>
              <w:rPr>
                <w:rFonts w:ascii="Times New Roman" w:hAnsi="Times New Roman" w:cs="Times New Roman"/>
                <w:sz w:val="24"/>
                <w:szCs w:val="24"/>
              </w:rPr>
            </w:pPr>
            <w:r>
              <w:rPr>
                <w:rFonts w:ascii="Times New Roman" w:hAnsi="Times New Roman" w:cs="Times New Roman"/>
                <w:w w:val="93"/>
                <w:sz w:val="24"/>
                <w:szCs w:val="24"/>
              </w:rPr>
              <w:t>50.453</w:t>
            </w:r>
          </w:p>
        </w:tc>
        <w:tc>
          <w:tcPr>
            <w:tcW w:w="12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Năm 2015</w:t>
            </w: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sz w:val="24"/>
                <w:szCs w:val="24"/>
              </w:rPr>
              <w:t>vật liệu</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mại và Vận tải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2015 - 2016</w:t>
            </w: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HĐNT-SS</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w w:val="98"/>
                <w:sz w:val="24"/>
                <w:szCs w:val="24"/>
              </w:rPr>
              <w:t>xây dựng</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Giang Linh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7"/>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0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4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0" w:lineRule="exact"/>
              <w:rPr>
                <w:rFonts w:ascii="Times New Roman" w:hAnsi="Times New Roman" w:cs="Times New Roman"/>
                <w:sz w:val="2"/>
                <w:szCs w:val="2"/>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12-15/</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0" w:lineRule="exact"/>
              <w:rPr>
                <w:rFonts w:ascii="Times New Roman" w:hAnsi="Times New Roman" w:cs="Times New Roman"/>
                <w:sz w:val="2"/>
                <w:szCs w:val="2"/>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0" w:lineRule="exact"/>
              <w:rPr>
                <w:rFonts w:ascii="Times New Roman" w:hAnsi="Times New Roman" w:cs="Times New Roman"/>
                <w:sz w:val="2"/>
                <w:szCs w:val="2"/>
              </w:rPr>
            </w:pPr>
          </w:p>
        </w:tc>
        <w:tc>
          <w:tcPr>
            <w:tcW w:w="12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Năm 2015</w:t>
            </w: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Năm</w:t>
            </w: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w w:val="97"/>
                <w:sz w:val="24"/>
                <w:szCs w:val="24"/>
              </w:rPr>
              <w:t>Thép xây</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CTCP Đầu tư và</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0" w:lineRule="exact"/>
              <w:rPr>
                <w:rFonts w:ascii="Times New Roman" w:hAnsi="Times New Roman" w:cs="Times New Roman"/>
                <w:sz w:val="2"/>
                <w:szCs w:val="2"/>
              </w:rPr>
            </w:pPr>
          </w:p>
        </w:tc>
      </w:tr>
      <w:tr w:rsidR="00ED7B7D">
        <w:trPr>
          <w:trHeight w:val="346"/>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9"/>
        </w:trPr>
        <w:tc>
          <w:tcPr>
            <w:tcW w:w="440" w:type="dxa"/>
            <w:vMerge w:val="restart"/>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2</w:t>
            </w: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117"/>
              <w:jc w:val="center"/>
              <w:rPr>
                <w:rFonts w:ascii="Times New Roman" w:hAnsi="Times New Roman" w:cs="Times New Roman"/>
                <w:sz w:val="24"/>
                <w:szCs w:val="24"/>
              </w:rPr>
            </w:pPr>
            <w:r>
              <w:rPr>
                <w:rFonts w:ascii="Times New Roman" w:hAnsi="Times New Roman" w:cs="Times New Roman"/>
                <w:w w:val="94"/>
                <w:sz w:val="24"/>
                <w:szCs w:val="24"/>
              </w:rPr>
              <w:t>472.800</w:t>
            </w: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Thương mại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5"/>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HĐNT-SS</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2015 - 2016</w:t>
            </w: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75" w:lineRule="exact"/>
              <w:ind w:right="218"/>
              <w:jc w:val="center"/>
              <w:rPr>
                <w:rFonts w:ascii="Times New Roman" w:hAnsi="Times New Roman" w:cs="Times New Roman"/>
                <w:sz w:val="24"/>
                <w:szCs w:val="24"/>
              </w:rPr>
            </w:pPr>
            <w:r>
              <w:rPr>
                <w:rFonts w:ascii="Times New Roman" w:hAnsi="Times New Roman" w:cs="Times New Roman"/>
                <w:w w:val="97"/>
                <w:sz w:val="24"/>
                <w:szCs w:val="24"/>
              </w:rPr>
              <w:t>dựng</w:t>
            </w: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0"/>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9"/>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Thảo Huyền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0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4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6"/>
        </w:trPr>
        <w:tc>
          <w:tcPr>
            <w:tcW w:w="440" w:type="dxa"/>
            <w:vMerge w:val="restart"/>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3</w:t>
            </w:r>
          </w:p>
        </w:tc>
        <w:tc>
          <w:tcPr>
            <w:tcW w:w="130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22-15/</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117"/>
              <w:jc w:val="center"/>
              <w:rPr>
                <w:rFonts w:ascii="Times New Roman" w:hAnsi="Times New Roman" w:cs="Times New Roman"/>
                <w:sz w:val="24"/>
                <w:szCs w:val="24"/>
              </w:rPr>
            </w:pPr>
            <w:r>
              <w:rPr>
                <w:rFonts w:ascii="Times New Roman" w:hAnsi="Times New Roman" w:cs="Times New Roman"/>
                <w:w w:val="93"/>
                <w:sz w:val="24"/>
                <w:szCs w:val="24"/>
              </w:rPr>
              <w:t>65.553</w:t>
            </w:r>
          </w:p>
        </w:tc>
        <w:tc>
          <w:tcPr>
            <w:tcW w:w="12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Năm 2015</w:t>
            </w:r>
          </w:p>
        </w:tc>
        <w:tc>
          <w:tcPr>
            <w:tcW w:w="132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Năm</w:t>
            </w:r>
          </w:p>
        </w:tc>
        <w:tc>
          <w:tcPr>
            <w:tcW w:w="122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w w:val="97"/>
                <w:sz w:val="24"/>
                <w:szCs w:val="24"/>
              </w:rPr>
              <w:t>Thép xây</w:t>
            </w:r>
          </w:p>
        </w:tc>
        <w:tc>
          <w:tcPr>
            <w:tcW w:w="170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CTCP Diệp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HĐNT-SS</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2015 - 2016</w:t>
            </w: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w w:val="97"/>
                <w:sz w:val="24"/>
                <w:szCs w:val="24"/>
              </w:rPr>
              <w:t>dựng</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Linh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8"/>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5"/>
        </w:trPr>
        <w:tc>
          <w:tcPr>
            <w:tcW w:w="4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3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3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0"/>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01-15/</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2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Năm 2015</w:t>
            </w: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Năm</w:t>
            </w:r>
          </w:p>
        </w:tc>
        <w:tc>
          <w:tcPr>
            <w:tcW w:w="122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60" w:lineRule="exact"/>
              <w:ind w:right="218"/>
              <w:jc w:val="center"/>
              <w:rPr>
                <w:rFonts w:ascii="Times New Roman" w:hAnsi="Times New Roman" w:cs="Times New Roman"/>
                <w:sz w:val="24"/>
                <w:szCs w:val="24"/>
              </w:rPr>
            </w:pPr>
            <w:r>
              <w:rPr>
                <w:rFonts w:ascii="Times New Roman" w:hAnsi="Times New Roman" w:cs="Times New Roman"/>
                <w:sz w:val="24"/>
                <w:szCs w:val="24"/>
              </w:rPr>
              <w:t>Thép,</w:t>
            </w:r>
          </w:p>
        </w:tc>
        <w:tc>
          <w:tcPr>
            <w:tcW w:w="170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440" w:type="dxa"/>
            <w:vMerge w:val="restart"/>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4</w:t>
            </w: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117"/>
              <w:jc w:val="center"/>
              <w:rPr>
                <w:rFonts w:ascii="Times New Roman" w:hAnsi="Times New Roman" w:cs="Times New Roman"/>
                <w:sz w:val="24"/>
                <w:szCs w:val="24"/>
              </w:rPr>
            </w:pPr>
            <w:r>
              <w:rPr>
                <w:rFonts w:ascii="Times New Roman" w:hAnsi="Times New Roman" w:cs="Times New Roman"/>
                <w:w w:val="94"/>
                <w:sz w:val="24"/>
                <w:szCs w:val="24"/>
              </w:rPr>
              <w:t>115.545</w:t>
            </w: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218"/>
              <w:jc w:val="center"/>
              <w:rPr>
                <w:rFonts w:ascii="Times New Roman" w:hAnsi="Times New Roman" w:cs="Times New Roman"/>
                <w:sz w:val="24"/>
                <w:szCs w:val="24"/>
              </w:rPr>
            </w:pPr>
            <w:r>
              <w:rPr>
                <w:rFonts w:ascii="Times New Roman" w:hAnsi="Times New Roman" w:cs="Times New Roman"/>
                <w:sz w:val="24"/>
                <w:szCs w:val="24"/>
              </w:rPr>
              <w:t>vật liệu</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CTCP Tập đoàn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HĐNT-PTSS</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2015 - 2016</w:t>
            </w: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9"/>
        </w:trPr>
        <w:tc>
          <w:tcPr>
            <w:tcW w:w="440" w:type="dxa"/>
            <w:vMerge/>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8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2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75" w:lineRule="exact"/>
              <w:ind w:right="218"/>
              <w:jc w:val="center"/>
              <w:rPr>
                <w:rFonts w:ascii="Times New Roman" w:hAnsi="Times New Roman" w:cs="Times New Roman"/>
                <w:sz w:val="24"/>
                <w:szCs w:val="24"/>
              </w:rPr>
            </w:pPr>
            <w:r>
              <w:rPr>
                <w:rFonts w:ascii="Times New Roman" w:hAnsi="Times New Roman" w:cs="Times New Roman"/>
                <w:w w:val="98"/>
                <w:sz w:val="24"/>
                <w:szCs w:val="24"/>
              </w:rPr>
              <w:t>xây dựng</w:t>
            </w:r>
          </w:p>
        </w:tc>
        <w:tc>
          <w:tcPr>
            <w:tcW w:w="1700" w:type="dxa"/>
            <w:vMerge w:val="restart"/>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8"/>
                <w:sz w:val="24"/>
                <w:szCs w:val="24"/>
              </w:rPr>
              <w:t>Hoàng Oanh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440" w:type="dxa"/>
            <w:tcBorders>
              <w:top w:val="nil"/>
              <w:left w:val="single" w:sz="8" w:space="0" w:color="31849B"/>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0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22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700" w:type="dxa"/>
            <w:vMerge/>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440" w:type="dxa"/>
            <w:tcBorders>
              <w:top w:val="nil"/>
              <w:left w:val="single" w:sz="8" w:space="0" w:color="31849B"/>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0"/>
        </w:trPr>
        <w:tc>
          <w:tcPr>
            <w:tcW w:w="1740" w:type="dxa"/>
            <w:gridSpan w:val="2"/>
            <w:tcBorders>
              <w:top w:val="nil"/>
              <w:left w:val="single" w:sz="8" w:space="0" w:color="31849B"/>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4"/>
                <w:szCs w:val="24"/>
              </w:rPr>
              <w:t>Tổng cộng</w:t>
            </w:r>
          </w:p>
        </w:tc>
        <w:tc>
          <w:tcPr>
            <w:tcW w:w="6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shd w:val="clear" w:color="auto" w:fill="EAF1DD"/>
            <w:vAlign w:val="bottom"/>
          </w:tcPr>
          <w:p w:rsidR="00ED7B7D" w:rsidRDefault="00400FFA">
            <w:pPr>
              <w:widowControl w:val="0"/>
              <w:autoSpaceDE w:val="0"/>
              <w:autoSpaceDN w:val="0"/>
              <w:adjustRightInd w:val="0"/>
              <w:spacing w:after="0" w:line="240" w:lineRule="auto"/>
              <w:ind w:right="137"/>
              <w:jc w:val="center"/>
              <w:rPr>
                <w:rFonts w:ascii="Times New Roman" w:hAnsi="Times New Roman" w:cs="Times New Roman"/>
                <w:sz w:val="24"/>
                <w:szCs w:val="24"/>
              </w:rPr>
            </w:pPr>
            <w:r>
              <w:rPr>
                <w:rFonts w:ascii="Times New Roman" w:hAnsi="Times New Roman" w:cs="Times New Roman"/>
                <w:b/>
                <w:bCs/>
                <w:w w:val="95"/>
                <w:sz w:val="24"/>
                <w:szCs w:val="24"/>
              </w:rPr>
              <w:t>1.045.131</w:t>
            </w:r>
          </w:p>
        </w:tc>
        <w:tc>
          <w:tcPr>
            <w:tcW w:w="128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8"/>
        </w:trPr>
        <w:tc>
          <w:tcPr>
            <w:tcW w:w="440" w:type="dxa"/>
            <w:tcBorders>
              <w:top w:val="nil"/>
              <w:left w:val="single" w:sz="8" w:space="0" w:color="31849B"/>
              <w:bottom w:val="single" w:sz="8" w:space="0" w:color="31849B"/>
              <w:right w:val="single" w:sz="8" w:space="0" w:color="EAF1DD"/>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3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single" w:sz="8" w:space="0" w:color="31849B"/>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3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8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3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2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700" w:type="dxa"/>
            <w:tcBorders>
              <w:top w:val="nil"/>
              <w:left w:val="nil"/>
              <w:bottom w:val="single" w:sz="8" w:space="0" w:color="31849B"/>
              <w:right w:val="single" w:sz="8" w:space="0" w:color="31849B"/>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0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4420"/>
        <w:rPr>
          <w:rFonts w:ascii="Times New Roman" w:hAnsi="Times New Roman" w:cs="Times New Roman"/>
          <w:sz w:val="24"/>
          <w:szCs w:val="24"/>
        </w:rPr>
      </w:pPr>
      <w:r>
        <w:rPr>
          <w:rFonts w:ascii="Times New Roman" w:hAnsi="Times New Roman" w:cs="Times New Roman"/>
          <w:i/>
          <w:iCs/>
          <w:sz w:val="26"/>
          <w:szCs w:val="26"/>
        </w:rPr>
        <w:t>(Nguồn: CTCP Đầu tư Phát triển Sóc Sơn)</w:t>
      </w:r>
    </w:p>
    <w:p w:rsidR="00ED7B7D" w:rsidRDefault="004E5610">
      <w:pPr>
        <w:widowControl w:val="0"/>
        <w:autoSpaceDE w:val="0"/>
        <w:autoSpaceDN w:val="0"/>
        <w:adjustRightInd w:val="0"/>
        <w:spacing w:after="0" w:line="26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31648" behindDoc="1" locked="0" layoutInCell="0" allowOverlap="1">
                <wp:simplePos x="0" y="0"/>
                <wp:positionH relativeFrom="column">
                  <wp:posOffset>5264150</wp:posOffset>
                </wp:positionH>
                <wp:positionV relativeFrom="paragraph">
                  <wp:posOffset>172085</wp:posOffset>
                </wp:positionV>
                <wp:extent cx="584835" cy="210185"/>
                <wp:effectExtent l="0" t="0" r="0" b="0"/>
                <wp:wrapNone/>
                <wp:docPr id="257"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FE214" id="Rectangle 269" o:spid="_x0000_s1026" style="position:absolute;margin-left:414.5pt;margin-top:13.55pt;width:46.05pt;height:16.5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" o:allowincell="f" fillcolor="#77933c" stroked="f"/>
            </w:pict>
          </mc:Fallback>
        </mc:AlternateContent>
      </w:r>
      <w:r>
        <w:rPr>
          <w:noProof/>
          <w:lang w:val="vi-VN" w:eastAsia="vi-VN"/>
        </w:rPr>
        <w:drawing>
          <wp:anchor distT="0" distB="0" distL="114300" distR="114300" simplePos="0" relativeHeight="251932672" behindDoc="1" locked="0" layoutInCell="0" allowOverlap="1">
            <wp:simplePos x="0" y="0"/>
            <wp:positionH relativeFrom="column">
              <wp:posOffset>-93345</wp:posOffset>
            </wp:positionH>
            <wp:positionV relativeFrom="paragraph">
              <wp:posOffset>74930</wp:posOffset>
            </wp:positionV>
            <wp:extent cx="6010275" cy="524510"/>
            <wp:effectExtent l="0" t="0" r="0" b="889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33696" behindDoc="1" locked="0" layoutInCell="0" allowOverlap="1">
            <wp:simplePos x="0" y="0"/>
            <wp:positionH relativeFrom="column">
              <wp:posOffset>-93345</wp:posOffset>
            </wp:positionH>
            <wp:positionV relativeFrom="paragraph">
              <wp:posOffset>74930</wp:posOffset>
            </wp:positionV>
            <wp:extent cx="6010275" cy="524510"/>
            <wp:effectExtent l="0" t="0" r="9525" b="889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35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ind w:left="400"/>
        <w:rPr>
          <w:rFonts w:ascii="Times New Roman" w:hAnsi="Times New Roman" w:cs="Times New Roman"/>
          <w:sz w:val="24"/>
          <w:szCs w:val="24"/>
        </w:rPr>
      </w:pPr>
      <w:bookmarkStart w:id="36" w:name="page71"/>
      <w:bookmarkEnd w:id="36"/>
      <w:r>
        <w:rPr>
          <w:noProof/>
          <w:lang w:val="vi-VN" w:eastAsia="vi-VN"/>
        </w:rPr>
        <w:lastRenderedPageBreak/>
        <w:drawing>
          <wp:anchor distT="0" distB="0" distL="114300" distR="114300" simplePos="0" relativeHeight="25193472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35744" behindDoc="1" locked="0" layoutInCell="0" allowOverlap="1">
                <wp:simplePos x="0" y="0"/>
                <wp:positionH relativeFrom="column">
                  <wp:posOffset>164465</wp:posOffset>
                </wp:positionH>
                <wp:positionV relativeFrom="paragraph">
                  <wp:posOffset>118110</wp:posOffset>
                </wp:positionV>
                <wp:extent cx="6029325" cy="0"/>
                <wp:effectExtent l="0" t="0" r="0" b="0"/>
                <wp:wrapNone/>
                <wp:docPr id="25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D2496"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9.3pt" to="48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vG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b/>
          <w:bCs/>
          <w:sz w:val="26"/>
          <w:szCs w:val="26"/>
        </w:rPr>
        <w:t>8. Báo cáo kết quả hoạt động sản xuất kinh doanh trong năm 2014, năm 2015 và</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b/>
          <w:bCs/>
          <w:sz w:val="26"/>
          <w:szCs w:val="26"/>
        </w:rPr>
        <w:t>lũy kế đến quý 1 năm 2016</w:t>
      </w:r>
    </w:p>
    <w:p w:rsidR="00ED7B7D" w:rsidRDefault="00ED7B7D">
      <w:pPr>
        <w:widowControl w:val="0"/>
        <w:autoSpaceDE w:val="0"/>
        <w:autoSpaceDN w:val="0"/>
        <w:adjustRightInd w:val="0"/>
        <w:spacing w:after="0" w:line="360" w:lineRule="exact"/>
        <w:rPr>
          <w:rFonts w:ascii="Times New Roman" w:hAnsi="Times New Roman" w:cs="Times New Roman"/>
          <w:sz w:val="24"/>
          <w:szCs w:val="24"/>
        </w:rPr>
      </w:pPr>
    </w:p>
    <w:p w:rsidR="00ED7B7D" w:rsidRDefault="00400FFA">
      <w:pPr>
        <w:widowControl w:val="0"/>
        <w:numPr>
          <w:ilvl w:val="0"/>
          <w:numId w:val="37"/>
        </w:numPr>
        <w:tabs>
          <w:tab w:val="clear" w:pos="720"/>
          <w:tab w:val="num" w:pos="960"/>
        </w:tabs>
        <w:overflowPunct w:val="0"/>
        <w:autoSpaceDE w:val="0"/>
        <w:autoSpaceDN w:val="0"/>
        <w:adjustRightInd w:val="0"/>
        <w:spacing w:after="0" w:line="256" w:lineRule="auto"/>
        <w:ind w:left="960" w:right="380" w:hanging="537"/>
        <w:jc w:val="both"/>
        <w:rPr>
          <w:rFonts w:ascii="Times New Roman" w:hAnsi="Times New Roman" w:cs="Times New Roman"/>
          <w:b/>
          <w:bCs/>
          <w:sz w:val="26"/>
          <w:szCs w:val="26"/>
        </w:rPr>
      </w:pPr>
      <w:r>
        <w:rPr>
          <w:rFonts w:ascii="Times New Roman" w:hAnsi="Times New Roman" w:cs="Times New Roman"/>
          <w:b/>
          <w:bCs/>
          <w:sz w:val="26"/>
          <w:szCs w:val="26"/>
        </w:rPr>
        <w:t xml:space="preserve">Tóm tắt một số chỉ tiêu về hoạt động sản xuất kinh doanh của Công ty năm 2014, năm 2015 và quý 1 năm 2016. </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960"/>
        <w:rPr>
          <w:rFonts w:ascii="Times New Roman" w:hAnsi="Times New Roman" w:cs="Times New Roman"/>
          <w:sz w:val="24"/>
          <w:szCs w:val="24"/>
        </w:rPr>
      </w:pPr>
      <w:r>
        <w:rPr>
          <w:rFonts w:ascii="Times New Roman" w:hAnsi="Times New Roman" w:cs="Times New Roman"/>
          <w:b/>
          <w:bCs/>
          <w:i/>
          <w:iCs/>
          <w:sz w:val="26"/>
          <w:szCs w:val="26"/>
        </w:rPr>
        <w:t>Bảng Kết quả hoạt động kinh doanh</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00"/>
        <w:gridCol w:w="360"/>
        <w:gridCol w:w="120"/>
        <w:gridCol w:w="100"/>
        <w:gridCol w:w="2020"/>
        <w:gridCol w:w="120"/>
        <w:gridCol w:w="100"/>
        <w:gridCol w:w="1520"/>
        <w:gridCol w:w="120"/>
        <w:gridCol w:w="100"/>
        <w:gridCol w:w="1620"/>
        <w:gridCol w:w="120"/>
        <w:gridCol w:w="100"/>
        <w:gridCol w:w="1460"/>
        <w:gridCol w:w="140"/>
        <w:gridCol w:w="80"/>
        <w:gridCol w:w="1360"/>
        <w:gridCol w:w="120"/>
        <w:gridCol w:w="30"/>
      </w:tblGrid>
      <w:tr w:rsidR="00ED7B7D">
        <w:trPr>
          <w:trHeight w:val="299"/>
        </w:trPr>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6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i/>
                <w:iCs/>
                <w:sz w:val="26"/>
                <w:szCs w:val="26"/>
              </w:rPr>
              <w:t>Đơn vị: nghìn đồng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6"/>
        </w:trPr>
        <w:tc>
          <w:tcPr>
            <w:tcW w:w="10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b/>
                <w:bCs/>
                <w:sz w:val="26"/>
                <w:szCs w:val="26"/>
              </w:rPr>
              <w:t>% Tăng/</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b/>
                <w:bCs/>
                <w:w w:val="99"/>
                <w:sz w:val="26"/>
                <w:szCs w:val="26"/>
              </w:rPr>
              <w:t>Lũy kế đến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10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Stt</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6"/>
                <w:szCs w:val="26"/>
              </w:rPr>
              <w:t>Chỉ tiêu</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70"/>
              <w:jc w:val="right"/>
              <w:rPr>
                <w:rFonts w:ascii="Times New Roman" w:hAnsi="Times New Roman" w:cs="Times New Roman"/>
                <w:sz w:val="24"/>
                <w:szCs w:val="24"/>
              </w:rPr>
            </w:pPr>
            <w:r>
              <w:rPr>
                <w:rFonts w:ascii="Times New Roman" w:hAnsi="Times New Roman" w:cs="Times New Roman"/>
                <w:b/>
                <w:bCs/>
                <w:sz w:val="26"/>
                <w:szCs w:val="26"/>
              </w:rPr>
              <w:t>Năm 2014</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b/>
                <w:bCs/>
                <w:sz w:val="26"/>
                <w:szCs w:val="26"/>
              </w:rPr>
              <w:t>Năm 2015</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quý 1 năm</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0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right="350"/>
              <w:jc w:val="right"/>
              <w:rPr>
                <w:rFonts w:ascii="Times New Roman" w:hAnsi="Times New Roman" w:cs="Times New Roman"/>
                <w:sz w:val="24"/>
                <w:szCs w:val="24"/>
              </w:rPr>
            </w:pPr>
            <w:r>
              <w:rPr>
                <w:rFonts w:ascii="Times New Roman" w:hAnsi="Times New Roman" w:cs="Times New Roman"/>
                <w:b/>
                <w:bCs/>
                <w:sz w:val="26"/>
                <w:szCs w:val="26"/>
              </w:rPr>
              <w:t>giảm</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0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2016</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10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vMerge/>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4"/>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1</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Tổng giá trị tài sản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192.267.868</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222.725.907</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15,84%</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316.372.942</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5"/>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3"/>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2</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Doanh thu thuần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935.002.444</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1.012.311.988</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8,27%</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261.650.346</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3"/>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4"/>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3</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Lợi nhuận từ hoạt</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6.830.034</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23.407.529</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242,71%</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11.330.805</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động kinh doanh</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3"/>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0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3"/>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4</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Lợi nhuận khác</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10.228</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-31.482</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-407,80%</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22.000</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5"/>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9"/>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5</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78" w:lineRule="exact"/>
              <w:rPr>
                <w:rFonts w:ascii="Times New Roman" w:hAnsi="Times New Roman" w:cs="Times New Roman"/>
                <w:sz w:val="24"/>
                <w:szCs w:val="24"/>
              </w:rPr>
            </w:pPr>
            <w:r>
              <w:rPr>
                <w:rFonts w:ascii="Times New Roman" w:hAnsi="Times New Roman" w:cs="Times New Roman"/>
                <w:sz w:val="26"/>
                <w:szCs w:val="26"/>
              </w:rPr>
              <w:t>Lợi nhuận trước</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6.840.262</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23.376.047</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241,74%</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11.352.805</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thuế</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5"/>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vMerge/>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7"/>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6</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Lợi nhuận sau thuế</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5.325.467</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18.233.317</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242,38%</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8.855.188</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5"/>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9"/>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1"/>
                <w:sz w:val="26"/>
                <w:szCs w:val="26"/>
              </w:rPr>
              <w:t>7</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78" w:lineRule="exact"/>
              <w:rPr>
                <w:rFonts w:ascii="Times New Roman" w:hAnsi="Times New Roman" w:cs="Times New Roman"/>
                <w:sz w:val="24"/>
                <w:szCs w:val="24"/>
              </w:rPr>
            </w:pPr>
            <w:r>
              <w:rPr>
                <w:rFonts w:ascii="Times New Roman" w:hAnsi="Times New Roman" w:cs="Times New Roman"/>
                <w:sz w:val="26"/>
                <w:szCs w:val="26"/>
              </w:rPr>
              <w:t>Tỷ lệ lợi nhuận trả</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78" w:lineRule="exact"/>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0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0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cổ tức</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6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6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4"/>
        </w:trPr>
        <w:tc>
          <w:tcPr>
            <w:tcW w:w="10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vMerge/>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7120" w:right="24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32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420" w:right="240" w:firstLine="720"/>
        <w:jc w:val="both"/>
        <w:rPr>
          <w:rFonts w:ascii="Times New Roman" w:hAnsi="Times New Roman" w:cs="Times New Roman"/>
          <w:sz w:val="24"/>
          <w:szCs w:val="24"/>
        </w:rPr>
      </w:pPr>
      <w:r>
        <w:rPr>
          <w:rFonts w:ascii="Times New Roman" w:hAnsi="Times New Roman" w:cs="Times New Roman"/>
          <w:sz w:val="26"/>
          <w:szCs w:val="26"/>
        </w:rPr>
        <w:t>Tình hình hoạt động sản xuất kinh doanh năm 2015 và quý 1 năm 2016 của Công ty khá khả quan, hầu hết các chỉ tiêu kết quả đều tăng. Tổng tài sản của Công ty năm 2015 tăng hơn 30 tỷ đồng (tương ứng tăng 15,84%) so với năm 2014. Vốn chủ sở hữu tăng lên đến 185 tỷ đồng từ mức gần 167 tỷ đồng năm 2014.</w:t>
      </w: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8" w:lineRule="auto"/>
        <w:ind w:left="420" w:right="240" w:firstLine="720"/>
        <w:jc w:val="both"/>
        <w:rPr>
          <w:rFonts w:ascii="Times New Roman" w:hAnsi="Times New Roman" w:cs="Times New Roman"/>
          <w:sz w:val="24"/>
          <w:szCs w:val="24"/>
        </w:rPr>
      </w:pPr>
      <w:r>
        <w:rPr>
          <w:rFonts w:ascii="Times New Roman" w:hAnsi="Times New Roman" w:cs="Times New Roman"/>
          <w:sz w:val="26"/>
          <w:szCs w:val="26"/>
        </w:rPr>
        <w:t>Doanh thu thuần của Công ty năm 2014 chủ yếu là từ hoạt động kinh doanh thương mại thép xây dựng. Năm 2014, Doanh thu thuần của Công ty đạt 935 tỷ đồng,</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420" w:right="240" w:firstLine="720"/>
        <w:jc w:val="both"/>
        <w:rPr>
          <w:rFonts w:ascii="Times New Roman" w:hAnsi="Times New Roman" w:cs="Times New Roman"/>
          <w:sz w:val="24"/>
          <w:szCs w:val="24"/>
        </w:rPr>
      </w:pPr>
      <w:r>
        <w:rPr>
          <w:rFonts w:ascii="Times New Roman" w:hAnsi="Times New Roman" w:cs="Times New Roman"/>
          <w:sz w:val="26"/>
          <w:szCs w:val="26"/>
        </w:rPr>
        <w:t>Doanh thu thuần năm 2015 tăng không nhiều so với năm 2014 nhưng lợi nhuận từ hoạt động kinh doanh năm 2015 lại tăng đột biến, nguyên nhân là do giá vốn hàng bán Công ty giảm do sự sụt giảm mạnh của giá thép trên thị trường và do Công ty có kế hoạch dự trữ tại thời điểm giá thép thấp. Tất cả những thuận lợi này đã tác động tốt đến kết quả kinh doanh của Công ty trong năm 2015, lợi nhuận sau thuế của Công ty đạt trên 18 tỷ đồng, tăng 242,38% so với năm 2014.</w:t>
      </w:r>
    </w:p>
    <w:p w:rsidR="00ED7B7D" w:rsidRDefault="004E5610">
      <w:pPr>
        <w:widowControl w:val="0"/>
        <w:autoSpaceDE w:val="0"/>
        <w:autoSpaceDN w:val="0"/>
        <w:adjustRightInd w:val="0"/>
        <w:spacing w:after="0" w:line="27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36768" behindDoc="1" locked="0" layoutInCell="0" allowOverlap="1">
                <wp:simplePos x="0" y="0"/>
                <wp:positionH relativeFrom="column">
                  <wp:posOffset>5518150</wp:posOffset>
                </wp:positionH>
                <wp:positionV relativeFrom="paragraph">
                  <wp:posOffset>174625</wp:posOffset>
                </wp:positionV>
                <wp:extent cx="584835" cy="210185"/>
                <wp:effectExtent l="0" t="0" r="0" b="0"/>
                <wp:wrapNone/>
                <wp:docPr id="415"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A6AE" id="Rectangle 274" o:spid="_x0000_s1026" style="position:absolute;margin-left:434.5pt;margin-top:13.75pt;width:46.05pt;height:16.5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937792" behindDoc="1" locked="0" layoutInCell="0" allowOverlap="1">
            <wp:simplePos x="0" y="0"/>
            <wp:positionH relativeFrom="column">
              <wp:posOffset>160020</wp:posOffset>
            </wp:positionH>
            <wp:positionV relativeFrom="paragraph">
              <wp:posOffset>77470</wp:posOffset>
            </wp:positionV>
            <wp:extent cx="6010275" cy="524510"/>
            <wp:effectExtent l="0" t="0" r="0" b="889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38816" behindDoc="1" locked="0" layoutInCell="0" allowOverlap="1">
            <wp:simplePos x="0" y="0"/>
            <wp:positionH relativeFrom="column">
              <wp:posOffset>160020</wp:posOffset>
            </wp:positionH>
            <wp:positionV relativeFrom="paragraph">
              <wp:posOffset>77470</wp:posOffset>
            </wp:positionV>
            <wp:extent cx="6010275" cy="524510"/>
            <wp:effectExtent l="0" t="0" r="9525" b="88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9040"/>
        <w:rPr>
          <w:rFonts w:ascii="Times New Roman" w:hAnsi="Times New Roman" w:cs="Times New Roman"/>
          <w:sz w:val="24"/>
          <w:szCs w:val="24"/>
        </w:rPr>
      </w:pPr>
      <w:r>
        <w:rPr>
          <w:rFonts w:ascii="Times New Roman" w:hAnsi="Times New Roman" w:cs="Times New Roman"/>
          <w:b/>
          <w:bCs/>
          <w:color w:val="FFFFFF"/>
          <w:sz w:val="21"/>
          <w:szCs w:val="21"/>
        </w:rPr>
        <w:t>36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00" w:bottom="428" w:left="1440" w:header="720" w:footer="720" w:gutter="0"/>
          <w:cols w:space="720" w:equalWidth="0">
            <w:col w:w="966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37" w:name="page73"/>
      <w:bookmarkEnd w:id="37"/>
      <w:r>
        <w:rPr>
          <w:noProof/>
          <w:lang w:val="vi-VN" w:eastAsia="vi-VN"/>
        </w:rPr>
        <w:lastRenderedPageBreak/>
        <w:drawing>
          <wp:anchor distT="0" distB="0" distL="114300" distR="114300" simplePos="0" relativeHeight="25193984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66"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40864"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41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81325"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" o:allowincell="f" strokecolor="#ea4432" strokeweight="1.60864mm"/>
            </w:pict>
          </mc:Fallback>
        </mc:AlternateContent>
      </w:r>
    </w:p>
    <w:p w:rsidR="00ED7B7D" w:rsidRDefault="00400FFA">
      <w:pPr>
        <w:widowControl w:val="0"/>
        <w:numPr>
          <w:ilvl w:val="0"/>
          <w:numId w:val="38"/>
        </w:numPr>
        <w:tabs>
          <w:tab w:val="clear" w:pos="720"/>
          <w:tab w:val="num" w:pos="440"/>
        </w:tabs>
        <w:overflowPunct w:val="0"/>
        <w:autoSpaceDE w:val="0"/>
        <w:autoSpaceDN w:val="0"/>
        <w:adjustRightInd w:val="0"/>
        <w:spacing w:after="0" w:line="256" w:lineRule="auto"/>
        <w:ind w:left="440" w:right="280" w:hanging="417"/>
        <w:jc w:val="both"/>
        <w:rPr>
          <w:rFonts w:ascii="Times New Roman" w:hAnsi="Times New Roman" w:cs="Times New Roman"/>
          <w:b/>
          <w:bCs/>
          <w:sz w:val="26"/>
          <w:szCs w:val="26"/>
        </w:rPr>
      </w:pPr>
      <w:r>
        <w:rPr>
          <w:rFonts w:ascii="Times New Roman" w:hAnsi="Times New Roman" w:cs="Times New Roman"/>
          <w:b/>
          <w:bCs/>
          <w:sz w:val="26"/>
          <w:szCs w:val="26"/>
        </w:rPr>
        <w:t xml:space="preserve">Những nhân tố ảnh hưởng đến hoạt động sản xuất kinh doanh của Công ty trong năm báo cáo </w:t>
      </w:r>
    </w:p>
    <w:p w:rsidR="00ED7B7D" w:rsidRDefault="00ED7B7D">
      <w:pPr>
        <w:widowControl w:val="0"/>
        <w:autoSpaceDE w:val="0"/>
        <w:autoSpaceDN w:val="0"/>
        <w:adjustRightInd w:val="0"/>
        <w:spacing w:after="0" w:line="9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Wingdings" w:hAnsi="Wingdings" w:cs="Wingdings"/>
          <w:sz w:val="51"/>
          <w:szCs w:val="51"/>
          <w:vertAlign w:val="superscript"/>
        </w:rPr>
        <w:t></w:t>
      </w:r>
      <w:r>
        <w:rPr>
          <w:rFonts w:ascii="Wingdings" w:hAnsi="Wingdings" w:cs="Wingdings"/>
          <w:sz w:val="51"/>
          <w:szCs w:val="51"/>
          <w:vertAlign w:val="superscript"/>
        </w:rPr>
        <w:t></w:t>
      </w:r>
      <w:r>
        <w:rPr>
          <w:rFonts w:ascii="Times New Roman" w:hAnsi="Times New Roman" w:cs="Times New Roman"/>
          <w:b/>
          <w:bCs/>
          <w:sz w:val="26"/>
          <w:szCs w:val="26"/>
        </w:rPr>
        <w:t xml:space="preserve"> Những nhân tố thuận lợi</w:t>
      </w:r>
    </w:p>
    <w:p w:rsidR="00ED7B7D" w:rsidRDefault="00400FFA">
      <w:pPr>
        <w:widowControl w:val="0"/>
        <w:autoSpaceDE w:val="0"/>
        <w:autoSpaceDN w:val="0"/>
        <w:adjustRightInd w:val="0"/>
        <w:spacing w:after="0" w:line="220" w:lineRule="auto"/>
        <w:ind w:left="740"/>
        <w:rPr>
          <w:rFonts w:ascii="Times New Roman" w:hAnsi="Times New Roman" w:cs="Times New Roman"/>
          <w:sz w:val="24"/>
          <w:szCs w:val="24"/>
        </w:rPr>
      </w:pPr>
      <w:r>
        <w:rPr>
          <w:rFonts w:ascii="Times New Roman" w:hAnsi="Times New Roman" w:cs="Times New Roman"/>
          <w:i/>
          <w:iCs/>
          <w:sz w:val="26"/>
          <w:szCs w:val="26"/>
          <w:u w:val="single"/>
        </w:rPr>
        <w:t>Tình hình chung của nền kinh tế:</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20" w:firstLine="720"/>
        <w:jc w:val="both"/>
        <w:rPr>
          <w:rFonts w:ascii="Times New Roman" w:hAnsi="Times New Roman" w:cs="Times New Roman"/>
          <w:sz w:val="24"/>
          <w:szCs w:val="24"/>
        </w:rPr>
      </w:pPr>
      <w:r>
        <w:rPr>
          <w:rFonts w:ascii="Times New Roman" w:hAnsi="Times New Roman" w:cs="Times New Roman"/>
          <w:sz w:val="26"/>
          <w:szCs w:val="26"/>
        </w:rPr>
        <w:t>Năm 2015, nền kinh tế Việt Nam có nhiều chuyển biến tích cực. Tổng sản phẩm quốc nội tăng, lạm phát được kiểm soát, kinh tế vĩ mô ổn định, thị trường Bất động sản có dấu hiệu phục hồi, mức tiêu thụ vật liệu xây dựng cũng theo đó mà tăng lên. Việt Nam tiến thêm một bước hội nhập với thế giới thông qua Hiệp định TPP, các doanh nghiệp nước ngoài tăng đầu tư vốn vào nền kinh tế, nhờ vậy ngành xây dựng được tiếp sức, là cơ sở cho ngành thép vực dậy.</w:t>
      </w:r>
    </w:p>
    <w:p w:rsidR="00ED7B7D" w:rsidRDefault="00ED7B7D">
      <w:pPr>
        <w:widowControl w:val="0"/>
        <w:autoSpaceDE w:val="0"/>
        <w:autoSpaceDN w:val="0"/>
        <w:adjustRightInd w:val="0"/>
        <w:spacing w:after="0" w:line="7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i/>
          <w:iCs/>
          <w:sz w:val="26"/>
          <w:szCs w:val="26"/>
          <w:u w:val="single"/>
        </w:rPr>
        <w:t>Nguyên vật liệu đầu vào:</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20" w:firstLine="720"/>
        <w:jc w:val="both"/>
        <w:rPr>
          <w:rFonts w:ascii="Times New Roman" w:hAnsi="Times New Roman" w:cs="Times New Roman"/>
          <w:sz w:val="24"/>
          <w:szCs w:val="24"/>
        </w:rPr>
      </w:pPr>
      <w:r>
        <w:rPr>
          <w:rFonts w:ascii="Times New Roman" w:hAnsi="Times New Roman" w:cs="Times New Roman"/>
          <w:sz w:val="26"/>
          <w:szCs w:val="26"/>
        </w:rPr>
        <w:t>Giá thành liên tục giảm là cơ hội để Công ty giảm giá thành thép đầu ra, có mức giá cạnh tranh trong thị trường hiện nay, từ đó tăng sản lượng thép bán ra và mở rộng thị trường. Thêm vào đó nhờ có giá nguyên vật liệu giảm mà giá vốn giảm, nên dù doanh thu bị ảnh hưởng bởi giá thành sản phẩm thấp cũng đem lại lợi nhuận cao cho Công ty.</w:t>
      </w:r>
    </w:p>
    <w:p w:rsidR="00ED7B7D" w:rsidRDefault="00ED7B7D">
      <w:pPr>
        <w:widowControl w:val="0"/>
        <w:autoSpaceDE w:val="0"/>
        <w:autoSpaceDN w:val="0"/>
        <w:adjustRightInd w:val="0"/>
        <w:spacing w:after="0" w:line="7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i/>
          <w:iCs/>
          <w:sz w:val="26"/>
          <w:szCs w:val="26"/>
          <w:u w:val="single"/>
        </w:rPr>
        <w:t>Vật liệu phân phối:</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firstLine="720"/>
        <w:jc w:val="both"/>
        <w:rPr>
          <w:rFonts w:ascii="Times New Roman" w:hAnsi="Times New Roman" w:cs="Times New Roman"/>
          <w:sz w:val="24"/>
          <w:szCs w:val="24"/>
        </w:rPr>
      </w:pPr>
      <w:r>
        <w:rPr>
          <w:rFonts w:ascii="Times New Roman" w:hAnsi="Times New Roman" w:cs="Times New Roman"/>
          <w:sz w:val="26"/>
          <w:szCs w:val="26"/>
        </w:rPr>
        <w:t>Thép phân phối của Công ty là thép Tisco – một sản phẩm của Công ty cổ phần Gang thép Thái Nguyên, là một trong những sản phẩm thép được ưa chuộng trên thị trường; hiện Công ty cũng phân phối cả thép Hòa Phát và xi măng Hoàng Thạch,...</w:t>
      </w:r>
    </w:p>
    <w:p w:rsidR="00ED7B7D" w:rsidRDefault="00ED7B7D">
      <w:pPr>
        <w:widowControl w:val="0"/>
        <w:autoSpaceDE w:val="0"/>
        <w:autoSpaceDN w:val="0"/>
        <w:adjustRightInd w:val="0"/>
        <w:spacing w:after="0" w:line="9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20"/>
        <w:jc w:val="both"/>
        <w:rPr>
          <w:rFonts w:ascii="Times New Roman" w:hAnsi="Times New Roman" w:cs="Times New Roman"/>
          <w:sz w:val="24"/>
          <w:szCs w:val="24"/>
        </w:rPr>
      </w:pPr>
      <w:r>
        <w:rPr>
          <w:rFonts w:ascii="Times New Roman" w:hAnsi="Times New Roman" w:cs="Times New Roman"/>
          <w:sz w:val="26"/>
          <w:szCs w:val="26"/>
        </w:rPr>
        <w:t>đều là các sản phẩm có thương hiệu, nên việc phân phối không gặp nhiều khó khăn trong việc quảng cáo sản phẩm, tiết kiệm chi phí cho Công ty.</w:t>
      </w:r>
    </w:p>
    <w:p w:rsidR="00ED7B7D" w:rsidRDefault="00ED7B7D">
      <w:pPr>
        <w:widowControl w:val="0"/>
        <w:autoSpaceDE w:val="0"/>
        <w:autoSpaceDN w:val="0"/>
        <w:adjustRightInd w:val="0"/>
        <w:spacing w:after="0" w:line="12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i/>
          <w:iCs/>
          <w:sz w:val="26"/>
          <w:szCs w:val="26"/>
          <w:u w:val="single"/>
        </w:rPr>
        <w:t>Nhu cầu thị trường:</w:t>
      </w:r>
    </w:p>
    <w:p w:rsidR="00ED7B7D" w:rsidRDefault="00ED7B7D">
      <w:pPr>
        <w:widowControl w:val="0"/>
        <w:autoSpaceDE w:val="0"/>
        <w:autoSpaceDN w:val="0"/>
        <w:adjustRightInd w:val="0"/>
        <w:spacing w:after="0" w:line="21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20" w:firstLine="720"/>
        <w:jc w:val="both"/>
        <w:rPr>
          <w:rFonts w:ascii="Times New Roman" w:hAnsi="Times New Roman" w:cs="Times New Roman"/>
          <w:sz w:val="24"/>
          <w:szCs w:val="24"/>
        </w:rPr>
      </w:pPr>
      <w:r>
        <w:rPr>
          <w:rFonts w:ascii="Times New Roman" w:hAnsi="Times New Roman" w:cs="Times New Roman"/>
          <w:sz w:val="26"/>
          <w:szCs w:val="26"/>
        </w:rPr>
        <w:t>Nhu cầu về thép năm 2015 tăng mạnh. Theo báo cáo của Trung tâm thông tin-Bộ Công thương, năm 2015 sản lượng tiêu thụ thép xây dựng cả nước đạt gần 7 triệu tấn và tăng 24,3% so với cùng kỳ năm trước. Đây là điều kiện để doanh nghiệp tăng cường các hoạt động kinh doanh, sản xuất nhằm tăng sản lượng bán ra trên thị trường.</w:t>
      </w:r>
    </w:p>
    <w:p w:rsidR="00ED7B7D" w:rsidRDefault="00400FFA">
      <w:pPr>
        <w:widowControl w:val="0"/>
        <w:autoSpaceDE w:val="0"/>
        <w:autoSpaceDN w:val="0"/>
        <w:adjustRightInd w:val="0"/>
        <w:spacing w:after="0" w:line="229" w:lineRule="auto"/>
        <w:ind w:left="2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Những nhân tố khó khăn</w:t>
      </w:r>
    </w:p>
    <w:p w:rsidR="00ED7B7D" w:rsidRDefault="00400FFA">
      <w:pPr>
        <w:widowControl w:val="0"/>
        <w:autoSpaceDE w:val="0"/>
        <w:autoSpaceDN w:val="0"/>
        <w:adjustRightInd w:val="0"/>
        <w:spacing w:after="0" w:line="220" w:lineRule="auto"/>
        <w:ind w:left="740"/>
        <w:rPr>
          <w:rFonts w:ascii="Times New Roman" w:hAnsi="Times New Roman" w:cs="Times New Roman"/>
          <w:sz w:val="24"/>
          <w:szCs w:val="24"/>
        </w:rPr>
      </w:pPr>
      <w:r>
        <w:rPr>
          <w:rFonts w:ascii="Times New Roman" w:hAnsi="Times New Roman" w:cs="Times New Roman"/>
          <w:i/>
          <w:iCs/>
          <w:sz w:val="26"/>
          <w:szCs w:val="26"/>
          <w:u w:val="single"/>
        </w:rPr>
        <w:t>Tình hình kinh tế trong và ngoài nước:</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20" w:right="20" w:firstLine="720"/>
        <w:jc w:val="both"/>
        <w:rPr>
          <w:rFonts w:ascii="Times New Roman" w:hAnsi="Times New Roman" w:cs="Times New Roman"/>
          <w:sz w:val="24"/>
          <w:szCs w:val="24"/>
        </w:rPr>
      </w:pPr>
      <w:r>
        <w:rPr>
          <w:rFonts w:ascii="Times New Roman" w:hAnsi="Times New Roman" w:cs="Times New Roman"/>
          <w:sz w:val="26"/>
          <w:szCs w:val="26"/>
        </w:rPr>
        <w:t>Cho dù có điểm sáng nhưng kinh tế Việt Nam vẫn tiềm ẩn nhiều khó khăn, kinh tế thế giới có nguy cơ rơi vào cuộc suy thoái mới.</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firstLine="720"/>
        <w:jc w:val="both"/>
        <w:rPr>
          <w:rFonts w:ascii="Times New Roman" w:hAnsi="Times New Roman" w:cs="Times New Roman"/>
          <w:sz w:val="24"/>
          <w:szCs w:val="24"/>
        </w:rPr>
      </w:pPr>
      <w:r>
        <w:rPr>
          <w:rFonts w:ascii="Times New Roman" w:hAnsi="Times New Roman" w:cs="Times New Roman"/>
          <w:sz w:val="26"/>
          <w:szCs w:val="26"/>
        </w:rPr>
        <w:t>Kinh tế Trung Quốc trong năm qua tăng trưởng chậm lại, xuất khẩu trong tháng 9 của Trung Quốc đã giảm 1,1%, đồng nghĩa với việc đang có sự suy giảm về nguồn cầu trên thế giới và sự gia tăng những rủi ro mà nền kinh tế toàn cầu đang phải</w:t>
      </w:r>
    </w:p>
    <w:p w:rsidR="00ED7B7D" w:rsidRDefault="004E5610">
      <w:pPr>
        <w:widowControl w:val="0"/>
        <w:autoSpaceDE w:val="0"/>
        <w:autoSpaceDN w:val="0"/>
        <w:adjustRightInd w:val="0"/>
        <w:spacing w:after="0" w:line="313"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41888" behindDoc="1" locked="0" layoutInCell="0" allowOverlap="1">
                <wp:simplePos x="0" y="0"/>
                <wp:positionH relativeFrom="column">
                  <wp:posOffset>5264150</wp:posOffset>
                </wp:positionH>
                <wp:positionV relativeFrom="paragraph">
                  <wp:posOffset>200660</wp:posOffset>
                </wp:positionV>
                <wp:extent cx="584835" cy="210185"/>
                <wp:effectExtent l="0" t="0" r="0" b="0"/>
                <wp:wrapNone/>
                <wp:docPr id="41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02B00" id="Rectangle 279" o:spid="_x0000_s1026" style="position:absolute;margin-left:414.5pt;margin-top:15.8pt;width:46.05pt;height:16.5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942912" behindDoc="1" locked="0" layoutInCell="0" allowOverlap="1">
            <wp:simplePos x="0" y="0"/>
            <wp:positionH relativeFrom="column">
              <wp:posOffset>-93345</wp:posOffset>
            </wp:positionH>
            <wp:positionV relativeFrom="paragraph">
              <wp:posOffset>103505</wp:posOffset>
            </wp:positionV>
            <wp:extent cx="6010275" cy="524510"/>
            <wp:effectExtent l="0" t="0" r="0" b="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43936" behindDoc="1" locked="0" layoutInCell="0" allowOverlap="1">
            <wp:simplePos x="0" y="0"/>
            <wp:positionH relativeFrom="column">
              <wp:posOffset>-93345</wp:posOffset>
            </wp:positionH>
            <wp:positionV relativeFrom="paragraph">
              <wp:posOffset>103505</wp:posOffset>
            </wp:positionV>
            <wp:extent cx="6010275" cy="524510"/>
            <wp:effectExtent l="0" t="0" r="9525" b="889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37</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ind w:left="200"/>
        <w:rPr>
          <w:rFonts w:ascii="Times New Roman" w:hAnsi="Times New Roman" w:cs="Times New Roman"/>
          <w:sz w:val="24"/>
          <w:szCs w:val="24"/>
        </w:rPr>
      </w:pPr>
      <w:bookmarkStart w:id="38" w:name="page75"/>
      <w:bookmarkEnd w:id="38"/>
      <w:r>
        <w:rPr>
          <w:noProof/>
          <w:lang w:val="vi-VN" w:eastAsia="vi-VN"/>
        </w:rPr>
        <w:lastRenderedPageBreak/>
        <w:drawing>
          <wp:anchor distT="0" distB="0" distL="114300" distR="114300" simplePos="0" relativeHeight="25194496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45984" behindDoc="1" locked="0" layoutInCell="0" allowOverlap="1">
                <wp:simplePos x="0" y="0"/>
                <wp:positionH relativeFrom="column">
                  <wp:posOffset>37465</wp:posOffset>
                </wp:positionH>
                <wp:positionV relativeFrom="paragraph">
                  <wp:posOffset>118110</wp:posOffset>
                </wp:positionV>
                <wp:extent cx="6029325" cy="0"/>
                <wp:effectExtent l="0" t="0" r="0" b="0"/>
                <wp:wrapNone/>
                <wp:docPr id="406"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FDE08"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9.3pt" to="47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9e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" o:allowincell="f" strokecolor="#ea4432" strokeweight="1.60864mm"/>
            </w:pict>
          </mc:Fallback>
        </mc:AlternateContent>
      </w:r>
    </w:p>
    <w:p w:rsidR="00ED7B7D" w:rsidRDefault="00400FFA">
      <w:pPr>
        <w:widowControl w:val="0"/>
        <w:overflowPunct w:val="0"/>
        <w:autoSpaceDE w:val="0"/>
        <w:autoSpaceDN w:val="0"/>
        <w:adjustRightInd w:val="0"/>
        <w:spacing w:after="0" w:line="286" w:lineRule="auto"/>
        <w:ind w:left="220"/>
        <w:jc w:val="both"/>
        <w:rPr>
          <w:rFonts w:ascii="Times New Roman" w:hAnsi="Times New Roman" w:cs="Times New Roman"/>
          <w:sz w:val="24"/>
          <w:szCs w:val="24"/>
        </w:rPr>
      </w:pPr>
      <w:r>
        <w:rPr>
          <w:rFonts w:ascii="Times New Roman" w:hAnsi="Times New Roman" w:cs="Times New Roman"/>
          <w:sz w:val="26"/>
          <w:szCs w:val="26"/>
        </w:rPr>
        <w:t>đối mặt. Ngoài ra, các nền kinh tế lớn khác như Nga, Canada và Brazil đã phải trải qua hai quý liên tiếp tăng trưởng âm. Một số nước khác như Na Uy, Phần Lan và Australia cũng đang lâm vào tình trạng tương tự.</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4" w:lineRule="auto"/>
        <w:ind w:left="220" w:firstLine="720"/>
        <w:jc w:val="both"/>
        <w:rPr>
          <w:rFonts w:ascii="Times New Roman" w:hAnsi="Times New Roman" w:cs="Times New Roman"/>
          <w:sz w:val="24"/>
          <w:szCs w:val="24"/>
        </w:rPr>
      </w:pPr>
      <w:r>
        <w:rPr>
          <w:rFonts w:ascii="Times New Roman" w:hAnsi="Times New Roman" w:cs="Times New Roman"/>
          <w:sz w:val="26"/>
          <w:szCs w:val="26"/>
        </w:rPr>
        <w:t>Kinh tế Việt Nam trong năm qua có bước phát triển đáng mừng với GDP tăng đạt 6,68%, tuy nhiên giá dầu thế giới giảm làm nguồn thu ngân sách từ dầu thô trong nước giảm. Việc hội nhập ngày càng sâu rộng là thách thức lớn cho các Doanh nghiệp Việt trước việc đổ bộ ồ ạt của các Công ty nước ngoài với các nguồn lực dồi dào hơn. Nhập siêu tăng mạnh làm khoản thu từ nước ngoài giảm. Thêm vào đó, đến tháng 6/2015, phát hành trái phiếu kho bạc nhà nước chỉ đạt 71.950 tỷ đồng, giảm 47% so với cùng kỳ năm 2014; mới hoàn thành 20% kế hoạch quý 2 và chưa đạt được 1/3 kế hoạch cả năm 2015 gây khó khăn cho nỗ lực bù đắp bội chi của Chính phủ.</w:t>
      </w:r>
    </w:p>
    <w:p w:rsidR="00ED7B7D" w:rsidRDefault="00ED7B7D">
      <w:pPr>
        <w:widowControl w:val="0"/>
        <w:autoSpaceDE w:val="0"/>
        <w:autoSpaceDN w:val="0"/>
        <w:adjustRightInd w:val="0"/>
        <w:spacing w:after="0" w:line="7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i/>
          <w:iCs/>
          <w:sz w:val="26"/>
          <w:szCs w:val="26"/>
          <w:u w:val="single"/>
        </w:rPr>
        <w:t>Ngành thép năm 2015:</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220" w:firstLine="785"/>
        <w:jc w:val="both"/>
        <w:rPr>
          <w:rFonts w:ascii="Times New Roman" w:hAnsi="Times New Roman" w:cs="Times New Roman"/>
          <w:sz w:val="24"/>
          <w:szCs w:val="24"/>
        </w:rPr>
      </w:pPr>
      <w:r>
        <w:rPr>
          <w:rFonts w:ascii="Times New Roman" w:hAnsi="Times New Roman" w:cs="Times New Roman"/>
          <w:sz w:val="26"/>
          <w:szCs w:val="26"/>
        </w:rPr>
        <w:t>Năm 2015 đánh dấu bước ngoặt của kinh tế Việt Nam với việc chuẩn bị ký Hiệp định đối tác xuyên Thái Bình Dương (TPP), hàng loạt các hiệp định Thương mại tự do (FTA) song phương, đa phương được ký kết, theo đó Việt Nam sẽ cắt giảm thuế quan đối với các hàng nhập khẩu như nguyên phụ liệu dệt, may, nguyên liệu nhựa, sản phẩm sắt thép,… Do vậy nguồn cung thép trên thị trường trở nên đa dạng, dồi dào hơn, người tiêu dùng có cơ hội được lựa chọn sử dụng thép ngoại với giá thành giảm. Đồng nghĩa với điều đó, ngành thép trong nước đối mặt với sự cạnh tranh khốc liệt với thép nhập khẩu từ các quốc gia như Trung Quốc, Nga, Hàn Quốc,… Vì không đảm bảo đầu ra nên không ít doanh nghiệp không dám sản xuất với 100% công suất, làm lãng phí và giảm hiệu quả sản xuất kinh doanh.</w:t>
      </w:r>
    </w:p>
    <w:p w:rsidR="00ED7B7D" w:rsidRDefault="00ED7B7D">
      <w:pPr>
        <w:widowControl w:val="0"/>
        <w:autoSpaceDE w:val="0"/>
        <w:autoSpaceDN w:val="0"/>
        <w:adjustRightInd w:val="0"/>
        <w:spacing w:after="0" w:line="7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i/>
          <w:iCs/>
          <w:sz w:val="26"/>
          <w:szCs w:val="26"/>
          <w:u w:val="single"/>
        </w:rPr>
        <w:t>Khả năng tiêu thụ:</w:t>
      </w:r>
    </w:p>
    <w:p w:rsidR="00ED7B7D" w:rsidRDefault="00ED7B7D">
      <w:pPr>
        <w:widowControl w:val="0"/>
        <w:autoSpaceDE w:val="0"/>
        <w:autoSpaceDN w:val="0"/>
        <w:adjustRightInd w:val="0"/>
        <w:spacing w:after="0" w:line="21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20" w:firstLine="778"/>
        <w:jc w:val="both"/>
        <w:rPr>
          <w:rFonts w:ascii="Times New Roman" w:hAnsi="Times New Roman" w:cs="Times New Roman"/>
          <w:sz w:val="24"/>
          <w:szCs w:val="24"/>
        </w:rPr>
      </w:pPr>
      <w:r>
        <w:rPr>
          <w:rFonts w:ascii="Times New Roman" w:hAnsi="Times New Roman" w:cs="Times New Roman"/>
          <w:sz w:val="26"/>
          <w:szCs w:val="26"/>
        </w:rPr>
        <w:t>Những năm qua, ngành thép có tốc độ phát triển nóng, cung vượt cầu, khi thị trường ảnh hưởng bởi khủng hoảng kinh tế, tiêu thụ giảm, dẫn đến sản lượng đạt thấp. Hiệp hội Thép Việt Nam cho biết, sản xuất thép trong nước năm 2015 đạt 15 triệu tấn, nhập khẩu thép thành phẩm đạt 13,6 triệu tấn trong khi dù cầu tăng mạnh hơn năm trước nhưng cả nước mới tiêu thụ chưa đầy 18 triệu tấn. Tình trạng này cũng là thực tế với hầu hết các chủng loại thép khác. Do vậy, thị trường nước ngoài là thị trường mà các doanh nghiệp cần dần hướng đến.</w:t>
      </w:r>
    </w:p>
    <w:p w:rsidR="00ED7B7D" w:rsidRDefault="00ED7B7D">
      <w:pPr>
        <w:widowControl w:val="0"/>
        <w:autoSpaceDE w:val="0"/>
        <w:autoSpaceDN w:val="0"/>
        <w:adjustRightInd w:val="0"/>
        <w:spacing w:after="0" w:line="166"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20"/>
        <w:rPr>
          <w:rFonts w:ascii="Times New Roman" w:hAnsi="Times New Roman" w:cs="Times New Roman"/>
          <w:sz w:val="24"/>
          <w:szCs w:val="24"/>
        </w:rPr>
      </w:pPr>
      <w:r>
        <w:rPr>
          <w:rFonts w:ascii="Times New Roman" w:hAnsi="Times New Roman" w:cs="Times New Roman"/>
          <w:b/>
          <w:bCs/>
          <w:sz w:val="26"/>
          <w:szCs w:val="26"/>
        </w:rPr>
        <w:t>9. Vị thế của Công ty so với các doanh nghiệp khác trong cùng ngành</w:t>
      </w:r>
    </w:p>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Vị thế của Công ty trong ngành</w:t>
      </w:r>
    </w:p>
    <w:p w:rsidR="00ED7B7D" w:rsidRDefault="00ED7B7D">
      <w:pPr>
        <w:widowControl w:val="0"/>
        <w:autoSpaceDE w:val="0"/>
        <w:autoSpaceDN w:val="0"/>
        <w:adjustRightInd w:val="0"/>
        <w:spacing w:after="0" w:line="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20" w:firstLine="720"/>
        <w:jc w:val="both"/>
        <w:rPr>
          <w:rFonts w:ascii="Times New Roman" w:hAnsi="Times New Roman" w:cs="Times New Roman"/>
          <w:sz w:val="24"/>
          <w:szCs w:val="24"/>
        </w:rPr>
      </w:pPr>
      <w:r>
        <w:rPr>
          <w:rFonts w:ascii="Times New Roman" w:hAnsi="Times New Roman" w:cs="Times New Roman"/>
          <w:sz w:val="26"/>
          <w:szCs w:val="26"/>
        </w:rPr>
        <w:t>Lợi thế cạnh tranh của Công ty là sự tinh gọn trong cơ cấu tổ chức và vận hành. Lực lượng lao động của Công ty trẻ trung, năng động và nhiệt huyết. Các thiết bị máy móc và phương tiện vận tải tối ưu nên nhờ đó, những sự cố về máy móc, thiết</w:t>
      </w:r>
    </w:p>
    <w:p w:rsidR="00ED7B7D" w:rsidRDefault="004E5610">
      <w:pPr>
        <w:widowControl w:val="0"/>
        <w:autoSpaceDE w:val="0"/>
        <w:autoSpaceDN w:val="0"/>
        <w:adjustRightInd w:val="0"/>
        <w:spacing w:after="0" w:line="141"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47008" behindDoc="1" locked="0" layoutInCell="0" allowOverlap="1">
                <wp:simplePos x="0" y="0"/>
                <wp:positionH relativeFrom="column">
                  <wp:posOffset>5391150</wp:posOffset>
                </wp:positionH>
                <wp:positionV relativeFrom="paragraph">
                  <wp:posOffset>90805</wp:posOffset>
                </wp:positionV>
                <wp:extent cx="584835" cy="210185"/>
                <wp:effectExtent l="0" t="0" r="0" b="0"/>
                <wp:wrapNone/>
                <wp:docPr id="405"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4D259" id="Rectangle 284" o:spid="_x0000_s1026" style="position:absolute;margin-left:424.5pt;margin-top:7.15pt;width:46.05pt;height:16.5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1948032" behindDoc="1" locked="0" layoutInCell="0" allowOverlap="1">
            <wp:simplePos x="0" y="0"/>
            <wp:positionH relativeFrom="column">
              <wp:posOffset>33020</wp:posOffset>
            </wp:positionH>
            <wp:positionV relativeFrom="paragraph">
              <wp:posOffset>-5715</wp:posOffset>
            </wp:positionV>
            <wp:extent cx="6010275" cy="524510"/>
            <wp:effectExtent l="0" t="0" r="0" b="889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49056" behindDoc="1" locked="0" layoutInCell="0" allowOverlap="1">
            <wp:simplePos x="0" y="0"/>
            <wp:positionH relativeFrom="column">
              <wp:posOffset>33020</wp:posOffset>
            </wp:positionH>
            <wp:positionV relativeFrom="paragraph">
              <wp:posOffset>-5715</wp:posOffset>
            </wp:positionV>
            <wp:extent cx="6010275" cy="524510"/>
            <wp:effectExtent l="0" t="0" r="9525" b="88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840"/>
        <w:rPr>
          <w:rFonts w:ascii="Times New Roman" w:hAnsi="Times New Roman" w:cs="Times New Roman"/>
          <w:sz w:val="24"/>
          <w:szCs w:val="24"/>
        </w:rPr>
      </w:pPr>
      <w:r>
        <w:rPr>
          <w:rFonts w:ascii="Times New Roman" w:hAnsi="Times New Roman" w:cs="Times New Roman"/>
          <w:b/>
          <w:bCs/>
          <w:color w:val="FFFFFF"/>
          <w:sz w:val="21"/>
          <w:szCs w:val="21"/>
        </w:rPr>
        <w:t>38</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640" w:header="720" w:footer="720" w:gutter="0"/>
          <w:cols w:space="720" w:equalWidth="0">
            <w:col w:w="9220"/>
          </w:cols>
          <w:noEndnote/>
        </w:sectPr>
      </w:pPr>
    </w:p>
    <w:p w:rsidR="00ED7B7D" w:rsidRDefault="004E5610">
      <w:pPr>
        <w:widowControl w:val="0"/>
        <w:autoSpaceDE w:val="0"/>
        <w:autoSpaceDN w:val="0"/>
        <w:adjustRightInd w:val="0"/>
        <w:spacing w:after="0" w:line="240" w:lineRule="auto"/>
        <w:ind w:left="40"/>
        <w:rPr>
          <w:rFonts w:ascii="Times New Roman" w:hAnsi="Times New Roman" w:cs="Times New Roman"/>
          <w:sz w:val="24"/>
          <w:szCs w:val="24"/>
        </w:rPr>
      </w:pPr>
      <w:bookmarkStart w:id="39" w:name="page77"/>
      <w:bookmarkEnd w:id="39"/>
      <w:r>
        <w:rPr>
          <w:noProof/>
          <w:lang w:val="vi-VN" w:eastAsia="vi-VN"/>
        </w:rPr>
        <w:lastRenderedPageBreak/>
        <w:drawing>
          <wp:anchor distT="0" distB="0" distL="114300" distR="114300" simplePos="0" relativeHeight="25195008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51104" behindDoc="1" locked="0" layoutInCell="0" allowOverlap="1">
                <wp:simplePos x="0" y="0"/>
                <wp:positionH relativeFrom="column">
                  <wp:posOffset>-63500</wp:posOffset>
                </wp:positionH>
                <wp:positionV relativeFrom="paragraph">
                  <wp:posOffset>118110</wp:posOffset>
                </wp:positionV>
                <wp:extent cx="6028690" cy="0"/>
                <wp:effectExtent l="0" t="0" r="0" b="0"/>
                <wp:wrapNone/>
                <wp:docPr id="40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D534F"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9.3pt" to="469.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" o:allowincell="f" strokecolor="#ea4432" strokeweight="1.60864mm"/>
            </w:pict>
          </mc:Fallback>
        </mc:AlternateContent>
      </w:r>
    </w:p>
    <w:p w:rsidR="00ED7B7D" w:rsidRDefault="00400FFA">
      <w:pPr>
        <w:widowControl w:val="0"/>
        <w:overflowPunct w:val="0"/>
        <w:autoSpaceDE w:val="0"/>
        <w:autoSpaceDN w:val="0"/>
        <w:adjustRightInd w:val="0"/>
        <w:spacing w:after="0" w:line="286" w:lineRule="auto"/>
        <w:ind w:left="60"/>
        <w:jc w:val="both"/>
        <w:rPr>
          <w:rFonts w:ascii="Times New Roman" w:hAnsi="Times New Roman" w:cs="Times New Roman"/>
          <w:sz w:val="24"/>
          <w:szCs w:val="24"/>
        </w:rPr>
      </w:pPr>
      <w:r>
        <w:rPr>
          <w:rFonts w:ascii="Times New Roman" w:hAnsi="Times New Roman" w:cs="Times New Roman"/>
          <w:sz w:val="26"/>
          <w:szCs w:val="26"/>
        </w:rPr>
        <w:t>bị trong quá trình vận chuyển hầu như không xảy ra và đảm bảo chất lượng tốt cung cấp cho khách hàng. Bên cạnh đó, mặt hàng phân phối có tính cạnh tranh cao, là các sản phẩm có thương hiệu trên thị trường cũng như trong ngành.</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60" w:firstLine="720"/>
        <w:jc w:val="both"/>
        <w:rPr>
          <w:rFonts w:ascii="Times New Roman" w:hAnsi="Times New Roman" w:cs="Times New Roman"/>
          <w:sz w:val="24"/>
          <w:szCs w:val="24"/>
        </w:rPr>
      </w:pPr>
      <w:r>
        <w:rPr>
          <w:rFonts w:ascii="Times New Roman" w:hAnsi="Times New Roman" w:cs="Times New Roman"/>
          <w:sz w:val="26"/>
          <w:szCs w:val="26"/>
        </w:rPr>
        <w:t>Với điều kiện mặt bằng kinh doanh rộng, hiện đại Công ty có thể dự trữ được các mặt hàng với số lượng lớn và đảm bảo chất lượng. Đồng thời với vị trí địa lý thuận lợi, nằm trên đường quốc lộ nên việc vận chuyển hàng hóa, tiếp cận khách hàng hết sức thuận lợi.</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60" w:firstLine="720"/>
        <w:jc w:val="both"/>
        <w:rPr>
          <w:rFonts w:ascii="Times New Roman" w:hAnsi="Times New Roman" w:cs="Times New Roman"/>
          <w:sz w:val="24"/>
          <w:szCs w:val="24"/>
        </w:rPr>
      </w:pPr>
      <w:r>
        <w:rPr>
          <w:rFonts w:ascii="Times New Roman" w:hAnsi="Times New Roman" w:cs="Times New Roman"/>
          <w:sz w:val="26"/>
          <w:szCs w:val="26"/>
        </w:rPr>
        <w:t>Trong năm 2014 Công ty tăng gần 161 tỷ đồng vốn chủ sở hữu bằng việc phát hành cổ phiếu nhờ đó vốn kinh doanh được bổ sung, Công ty có thêm tiềm lực để mở rộng hoạt động kinh doanh. Việc niêm yết trên thị trường chứng khoán là bước ngoặt trong chặng đường phát triển của Công ty, cho thấy quyết tâm đưa doanh nghiệp phát triển vững chắc trong tương lai của ban lãnh đạo, đồng thời tạo niềm tin nơi các đối tác về triển vọng tươi sáng của Công ty.</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60" w:right="20" w:firstLine="720"/>
        <w:jc w:val="both"/>
        <w:rPr>
          <w:rFonts w:ascii="Times New Roman" w:hAnsi="Times New Roman" w:cs="Times New Roman"/>
          <w:sz w:val="24"/>
          <w:szCs w:val="24"/>
        </w:rPr>
      </w:pPr>
      <w:r>
        <w:rPr>
          <w:rFonts w:ascii="Times New Roman" w:hAnsi="Times New Roman" w:cs="Times New Roman"/>
          <w:sz w:val="26"/>
          <w:szCs w:val="26"/>
        </w:rPr>
        <w:t>Tính đến hết năm 2015 DPS đã tạo được uy tín trên sàn giao dịch bởi tính thanh khoản cao và giá ổn định, chưa kể đến những phiên tăng giá ấn tượng, thu hút được nhiều nhà đầu tư cá nhân trong và ngoài nước. Cùng với kết quả kinh doanh đạt tăng trưởng cao trong năm, vị thế của Công ty ngày càng được nâng cao.</w:t>
      </w:r>
    </w:p>
    <w:p w:rsidR="00ED7B7D" w:rsidRDefault="00ED7B7D">
      <w:pPr>
        <w:widowControl w:val="0"/>
        <w:autoSpaceDE w:val="0"/>
        <w:autoSpaceDN w:val="0"/>
        <w:adjustRightInd w:val="0"/>
        <w:spacing w:after="0" w:line="3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Triển vọng phát triển của ngành</w:t>
      </w:r>
    </w:p>
    <w:p w:rsidR="00ED7B7D" w:rsidRDefault="00ED7B7D">
      <w:pPr>
        <w:widowControl w:val="0"/>
        <w:autoSpaceDE w:val="0"/>
        <w:autoSpaceDN w:val="0"/>
        <w:adjustRightInd w:val="0"/>
        <w:spacing w:after="0" w:line="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5" w:lineRule="auto"/>
        <w:ind w:left="60" w:firstLine="720"/>
        <w:jc w:val="both"/>
        <w:rPr>
          <w:rFonts w:ascii="Times New Roman" w:hAnsi="Times New Roman" w:cs="Times New Roman"/>
          <w:sz w:val="24"/>
          <w:szCs w:val="24"/>
        </w:rPr>
      </w:pPr>
      <w:r>
        <w:rPr>
          <w:rFonts w:ascii="Times New Roman" w:hAnsi="Times New Roman" w:cs="Times New Roman"/>
          <w:sz w:val="26"/>
          <w:szCs w:val="26"/>
        </w:rPr>
        <w:t>Nhận định về triển vọng của ngành khi Việt Nam gia nhập Hiệp định Đối tác xuyên Thái Bình Dương (TPP), nhiều lãnh đạo doanh nghiệp thép cho rằng, sẽ có nhiều cơ hội đẩy mạnh xuất khẩu nhờ thuế suất xuất khẩu vào các thị trường trong khối sẽ được cắt giảm đáng kể. Theo thống kê của Hiệp hội Thép Việt Nam, tiêu thụ thép biểu kiến của Việt Nam năm 2015 (Sản xuất trong nước + Nhập khẩu – Xuất khẩu) đạt 17.889.000 tấn, tăng 26,38% so với năm 2014. Nhập khẩu thép thành phẩm năm 2015 đạt 13,559 triệu tấn, tăng 20,49% so với cùng kỳ 2014. Lượng thép thành phẩm và bán thành phẩm năm 2015 Việt Nam xuất khẩu ước đạt 2,835 triệu tấn, tăng 2,9% so với cùng kỳ 2015.</w:t>
      </w:r>
    </w:p>
    <w:p w:rsidR="00ED7B7D" w:rsidRDefault="00ED7B7D">
      <w:pPr>
        <w:widowControl w:val="0"/>
        <w:autoSpaceDE w:val="0"/>
        <w:autoSpaceDN w:val="0"/>
        <w:adjustRightInd w:val="0"/>
        <w:spacing w:after="0" w:line="13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60" w:firstLine="720"/>
        <w:jc w:val="both"/>
        <w:rPr>
          <w:rFonts w:ascii="Times New Roman" w:hAnsi="Times New Roman" w:cs="Times New Roman"/>
          <w:sz w:val="24"/>
          <w:szCs w:val="24"/>
        </w:rPr>
      </w:pPr>
      <w:r>
        <w:rPr>
          <w:rFonts w:ascii="Times New Roman" w:hAnsi="Times New Roman" w:cs="Times New Roman"/>
          <w:sz w:val="26"/>
          <w:szCs w:val="26"/>
        </w:rPr>
        <w:t>Trong ngắn hạn, thị trường Bất động sản đang có những phản hồi tích cực nên lượng thép tiêu thụ vào hoạt động xây dựng sẽ khá khả quan.</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60" w:firstLine="720"/>
        <w:jc w:val="both"/>
        <w:rPr>
          <w:rFonts w:ascii="Times New Roman" w:hAnsi="Times New Roman" w:cs="Times New Roman"/>
          <w:sz w:val="24"/>
          <w:szCs w:val="24"/>
        </w:rPr>
      </w:pPr>
      <w:r>
        <w:rPr>
          <w:rFonts w:ascii="Times New Roman" w:hAnsi="Times New Roman" w:cs="Times New Roman"/>
          <w:sz w:val="26"/>
          <w:szCs w:val="26"/>
        </w:rPr>
        <w:t>Trong dài hạn, quá trình công nghiệp hóa, đô thị hóa và phát triển cơ sở hạ tầng tiếp tục là các yếu tố thúc đẩy nhu cầu sử dụng thép. Tốc độ đô thị hóa trung bình hàng năm của Việt Nam trong 10 năm qua vào khoảng 3,4%. Ước tính trong 10 năm tới vào khoảng 3%. Theo kế hoạch, tỷ lệ đô thị hóa có thể đạt 50% vào năm 2025. Như vậy có thể thấy tiềm năng rất lớn cho Công ty về thị trường vật liệu xây dựng.</w:t>
      </w:r>
    </w:p>
    <w:p w:rsidR="00ED7B7D" w:rsidRDefault="004E5610">
      <w:pPr>
        <w:widowControl w:val="0"/>
        <w:autoSpaceDE w:val="0"/>
        <w:autoSpaceDN w:val="0"/>
        <w:adjustRightInd w:val="0"/>
        <w:spacing w:after="0" w:line="294"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52128" behindDoc="1" locked="0" layoutInCell="0" allowOverlap="1">
                <wp:simplePos x="0" y="0"/>
                <wp:positionH relativeFrom="column">
                  <wp:posOffset>5289550</wp:posOffset>
                </wp:positionH>
                <wp:positionV relativeFrom="paragraph">
                  <wp:posOffset>188595</wp:posOffset>
                </wp:positionV>
                <wp:extent cx="584835" cy="210185"/>
                <wp:effectExtent l="0" t="0" r="0" b="0"/>
                <wp:wrapNone/>
                <wp:docPr id="40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AC73A" id="Rectangle 289" o:spid="_x0000_s1026" style="position:absolute;margin-left:416.5pt;margin-top:14.85pt;width:46.05pt;height:16.5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953152" behindDoc="1" locked="0" layoutInCell="0" allowOverlap="1">
            <wp:simplePos x="0" y="0"/>
            <wp:positionH relativeFrom="column">
              <wp:posOffset>-67945</wp:posOffset>
            </wp:positionH>
            <wp:positionV relativeFrom="paragraph">
              <wp:posOffset>90805</wp:posOffset>
            </wp:positionV>
            <wp:extent cx="6010275" cy="524510"/>
            <wp:effectExtent l="0" t="0" r="0" b="889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54176" behindDoc="1" locked="0" layoutInCell="0" allowOverlap="1">
            <wp:simplePos x="0" y="0"/>
            <wp:positionH relativeFrom="column">
              <wp:posOffset>-67945</wp:posOffset>
            </wp:positionH>
            <wp:positionV relativeFrom="paragraph">
              <wp:posOffset>90805</wp:posOffset>
            </wp:positionV>
            <wp:extent cx="6010275" cy="524510"/>
            <wp:effectExtent l="0" t="0" r="9525" b="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80"/>
        <w:rPr>
          <w:rFonts w:ascii="Times New Roman" w:hAnsi="Times New Roman" w:cs="Times New Roman"/>
          <w:sz w:val="24"/>
          <w:szCs w:val="24"/>
        </w:rPr>
      </w:pPr>
      <w:r>
        <w:rPr>
          <w:rFonts w:ascii="Times New Roman" w:hAnsi="Times New Roman" w:cs="Times New Roman"/>
          <w:b/>
          <w:bCs/>
          <w:color w:val="FFFFFF"/>
          <w:sz w:val="21"/>
          <w:szCs w:val="21"/>
        </w:rPr>
        <w:t>39</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00" w:header="720" w:footer="720" w:gutter="0"/>
          <w:cols w:space="720" w:equalWidth="0">
            <w:col w:w="9060"/>
          </w:cols>
          <w:noEndnote/>
        </w:sectPr>
      </w:pPr>
    </w:p>
    <w:p w:rsidR="00ED7B7D" w:rsidRDefault="004E5610">
      <w:pPr>
        <w:widowControl w:val="0"/>
        <w:autoSpaceDE w:val="0"/>
        <w:autoSpaceDN w:val="0"/>
        <w:adjustRightInd w:val="0"/>
        <w:spacing w:after="0" w:line="240" w:lineRule="auto"/>
        <w:ind w:left="54"/>
        <w:rPr>
          <w:rFonts w:ascii="Times New Roman" w:hAnsi="Times New Roman" w:cs="Times New Roman"/>
          <w:sz w:val="24"/>
          <w:szCs w:val="24"/>
        </w:rPr>
      </w:pPr>
      <w:bookmarkStart w:id="40" w:name="page79"/>
      <w:bookmarkEnd w:id="40"/>
      <w:r>
        <w:rPr>
          <w:noProof/>
          <w:lang w:val="vi-VN" w:eastAsia="vi-VN"/>
        </w:rPr>
        <w:lastRenderedPageBreak/>
        <w:drawing>
          <wp:anchor distT="0" distB="0" distL="114300" distR="114300" simplePos="0" relativeHeight="25195520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4"/>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66"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56224" behindDoc="1" locked="0" layoutInCell="0" allowOverlap="1">
                <wp:simplePos x="0" y="0"/>
                <wp:positionH relativeFrom="column">
                  <wp:posOffset>-54610</wp:posOffset>
                </wp:positionH>
                <wp:positionV relativeFrom="paragraph">
                  <wp:posOffset>118110</wp:posOffset>
                </wp:positionV>
                <wp:extent cx="6028690" cy="0"/>
                <wp:effectExtent l="0" t="0" r="0" b="0"/>
                <wp:wrapNone/>
                <wp:docPr id="39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EA5BB"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9.3pt" to="470.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" o:allowincell="f" strokecolor="#ea4432" strokeweight="1.60864mm"/>
            </w:pict>
          </mc:Fallback>
        </mc:AlternateContent>
      </w:r>
    </w:p>
    <w:p w:rsidR="00ED7B7D" w:rsidRDefault="00400FFA">
      <w:pPr>
        <w:widowControl w:val="0"/>
        <w:numPr>
          <w:ilvl w:val="0"/>
          <w:numId w:val="39"/>
        </w:numPr>
        <w:tabs>
          <w:tab w:val="clear" w:pos="720"/>
          <w:tab w:val="num" w:pos="354"/>
        </w:tabs>
        <w:overflowPunct w:val="0"/>
        <w:autoSpaceDE w:val="0"/>
        <w:autoSpaceDN w:val="0"/>
        <w:adjustRightInd w:val="0"/>
        <w:spacing w:after="0" w:line="183" w:lineRule="auto"/>
        <w:ind w:left="354" w:right="400" w:hanging="354"/>
        <w:jc w:val="both"/>
        <w:rPr>
          <w:rFonts w:ascii="Wingdings" w:hAnsi="Wingdings" w:cs="Wingdings"/>
          <w:sz w:val="48"/>
          <w:szCs w:val="48"/>
          <w:vertAlign w:val="superscript"/>
        </w:rPr>
      </w:pPr>
      <w:r>
        <w:rPr>
          <w:rFonts w:ascii="Times New Roman" w:hAnsi="Times New Roman" w:cs="Times New Roman"/>
          <w:b/>
          <w:bCs/>
          <w:sz w:val="24"/>
          <w:szCs w:val="24"/>
        </w:rPr>
        <w:t xml:space="preserve">Đánh giá về sự phù hợp định hướng phát triển của Công ty với định hướng của ngành, chính sách của Nhà nước, và xu thế chung trên thế giới. </w:t>
      </w:r>
    </w:p>
    <w:p w:rsidR="00ED7B7D" w:rsidRDefault="00ED7B7D">
      <w:pPr>
        <w:widowControl w:val="0"/>
        <w:autoSpaceDE w:val="0"/>
        <w:autoSpaceDN w:val="0"/>
        <w:adjustRightInd w:val="0"/>
        <w:spacing w:after="0" w:line="152" w:lineRule="exact"/>
        <w:rPr>
          <w:rFonts w:ascii="Times New Roman" w:hAnsi="Times New Roman" w:cs="Times New Roman"/>
          <w:sz w:val="24"/>
          <w:szCs w:val="24"/>
        </w:rPr>
      </w:pPr>
    </w:p>
    <w:p w:rsidR="00ED7B7D" w:rsidRDefault="00400FFA">
      <w:pPr>
        <w:widowControl w:val="0"/>
        <w:numPr>
          <w:ilvl w:val="0"/>
          <w:numId w:val="40"/>
        </w:numPr>
        <w:tabs>
          <w:tab w:val="clear" w:pos="720"/>
          <w:tab w:val="num" w:pos="1234"/>
        </w:tabs>
        <w:overflowPunct w:val="0"/>
        <w:autoSpaceDE w:val="0"/>
        <w:autoSpaceDN w:val="0"/>
        <w:adjustRightInd w:val="0"/>
        <w:spacing w:after="0" w:line="239" w:lineRule="auto"/>
        <w:ind w:left="1234" w:hanging="437"/>
        <w:jc w:val="both"/>
        <w:rPr>
          <w:rFonts w:ascii="Symbol" w:hAnsi="Symbol" w:cs="Symbol"/>
          <w:sz w:val="26"/>
          <w:szCs w:val="26"/>
        </w:rPr>
      </w:pPr>
      <w:r>
        <w:rPr>
          <w:rFonts w:ascii="Times New Roman" w:hAnsi="Times New Roman" w:cs="Times New Roman"/>
          <w:b/>
          <w:bCs/>
          <w:sz w:val="26"/>
          <w:szCs w:val="26"/>
        </w:rPr>
        <w:t xml:space="preserve">Định hướng phát triển của Công ty </w:t>
      </w:r>
    </w:p>
    <w:p w:rsidR="00ED7B7D" w:rsidRDefault="00ED7B7D">
      <w:pPr>
        <w:widowControl w:val="0"/>
        <w:autoSpaceDE w:val="0"/>
        <w:autoSpaceDN w:val="0"/>
        <w:adjustRightInd w:val="0"/>
        <w:spacing w:after="0" w:line="20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74" w:firstLine="720"/>
        <w:jc w:val="both"/>
        <w:rPr>
          <w:rFonts w:ascii="Times New Roman" w:hAnsi="Times New Roman" w:cs="Times New Roman"/>
          <w:sz w:val="24"/>
          <w:szCs w:val="24"/>
        </w:rPr>
      </w:pPr>
      <w:r>
        <w:rPr>
          <w:rFonts w:ascii="Times New Roman" w:hAnsi="Times New Roman" w:cs="Times New Roman"/>
          <w:sz w:val="26"/>
          <w:szCs w:val="26"/>
        </w:rPr>
        <w:t>Trong thời gian tới Công ty sẽ thực hiện các công việc chính sau đây: Công ty đang dự kiến phát triển thêm mảng phôi thép để cung cấp cho Công ty TNHH Natsteelvina. Phục vụ cho việc trao đổi hàng hóa giữa hai bên là Công ty TNHH Natsteelvina và Công ty Cổ phần Đầu tư và Phát triển Sóc Sơn.</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74" w:firstLine="720"/>
        <w:jc w:val="both"/>
        <w:rPr>
          <w:rFonts w:ascii="Times New Roman" w:hAnsi="Times New Roman" w:cs="Times New Roman"/>
          <w:sz w:val="24"/>
          <w:szCs w:val="24"/>
        </w:rPr>
      </w:pPr>
      <w:r>
        <w:rPr>
          <w:rFonts w:ascii="Times New Roman" w:hAnsi="Times New Roman" w:cs="Times New Roman"/>
          <w:sz w:val="26"/>
          <w:szCs w:val="26"/>
        </w:rPr>
        <w:t>Đồng thời, Công ty cũng tập trung khai thác và mở rộng mạng lưới thị phần khách hàng tới nước ngoài và các tỉnh trong nước như: Lào Cai, Sơn La, Lai Châu, Thanh Hóa,...</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74" w:firstLine="720"/>
        <w:jc w:val="both"/>
        <w:rPr>
          <w:rFonts w:ascii="Times New Roman" w:hAnsi="Times New Roman" w:cs="Times New Roman"/>
          <w:sz w:val="24"/>
          <w:szCs w:val="24"/>
        </w:rPr>
      </w:pPr>
      <w:r>
        <w:rPr>
          <w:rFonts w:ascii="Times New Roman" w:hAnsi="Times New Roman" w:cs="Times New Roman"/>
          <w:sz w:val="26"/>
          <w:szCs w:val="26"/>
        </w:rPr>
        <w:t>Tiếp tục giữ quan hệ tốt với các đối tác, khách hàng của Công ty, đồng thời mở rộng đối tượng khách hàng, hướng đến các công trình xây dựng lớn để liên kết, cung cấp vật liệu xây dựng.</w:t>
      </w:r>
    </w:p>
    <w:p w:rsidR="00ED7B7D" w:rsidRDefault="00ED7B7D">
      <w:pPr>
        <w:widowControl w:val="0"/>
        <w:autoSpaceDE w:val="0"/>
        <w:autoSpaceDN w:val="0"/>
        <w:adjustRightInd w:val="0"/>
        <w:spacing w:after="0" w:line="100" w:lineRule="exact"/>
        <w:rPr>
          <w:rFonts w:ascii="Times New Roman" w:hAnsi="Times New Roman" w:cs="Times New Roman"/>
          <w:sz w:val="24"/>
          <w:szCs w:val="24"/>
        </w:rPr>
      </w:pPr>
    </w:p>
    <w:p w:rsidR="00ED7B7D" w:rsidRDefault="00400FFA">
      <w:pPr>
        <w:widowControl w:val="0"/>
        <w:numPr>
          <w:ilvl w:val="0"/>
          <w:numId w:val="41"/>
        </w:numPr>
        <w:tabs>
          <w:tab w:val="clear" w:pos="720"/>
          <w:tab w:val="num" w:pos="1234"/>
        </w:tabs>
        <w:overflowPunct w:val="0"/>
        <w:autoSpaceDE w:val="0"/>
        <w:autoSpaceDN w:val="0"/>
        <w:adjustRightInd w:val="0"/>
        <w:spacing w:after="0" w:line="239" w:lineRule="auto"/>
        <w:ind w:left="1234" w:hanging="437"/>
        <w:jc w:val="both"/>
        <w:rPr>
          <w:rFonts w:ascii="Symbol" w:hAnsi="Symbol" w:cs="Symbol"/>
          <w:sz w:val="26"/>
          <w:szCs w:val="26"/>
        </w:rPr>
      </w:pPr>
      <w:r>
        <w:rPr>
          <w:rFonts w:ascii="Times New Roman" w:hAnsi="Times New Roman" w:cs="Times New Roman"/>
          <w:b/>
          <w:bCs/>
          <w:sz w:val="26"/>
          <w:szCs w:val="26"/>
        </w:rPr>
        <w:t xml:space="preserve">Trách nhiệm xã hội </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5" w:lineRule="auto"/>
        <w:ind w:left="74" w:firstLine="720"/>
        <w:jc w:val="both"/>
        <w:rPr>
          <w:rFonts w:ascii="Times New Roman" w:hAnsi="Times New Roman" w:cs="Times New Roman"/>
          <w:sz w:val="24"/>
          <w:szCs w:val="24"/>
        </w:rPr>
      </w:pPr>
      <w:r>
        <w:rPr>
          <w:rFonts w:ascii="Times New Roman" w:hAnsi="Times New Roman" w:cs="Times New Roman"/>
          <w:sz w:val="26"/>
          <w:szCs w:val="26"/>
        </w:rPr>
        <w:t>Trách nhiệm xã hội là một trong những yếu tố Công ty hết sức coi trọng. Thực hiện trách nhiệm xã hội là việc doanh nghiệp thể hiện trách nhiệm, đạo đức kinh doanh, cách hành xử đối với người lao động, đối với môi trường cộng đồng và xã hội, nhằm mang lại lợi ích cho doanh nghiệp, người lao động và sự phát triển bền vững. Ý thức được điều đó, trong quá trình hoạt động của mình, Ban lãnh đạo DPS đã thực hiện nhiều chính sách có ý nghĩa lớn với người lao động tại Công ty. Tiêu biểu như các chính sách về: đảm bảo mức lương, thưởng hàng năm, áp dụng chính sách về nhà ở, hỗ trợ đi lại cho người lao động ở tỉnh xa, thực hiện nhiều chương trình ủng hộ mang ý nghĩa xã hội.</w:t>
      </w:r>
    </w:p>
    <w:p w:rsidR="00ED7B7D" w:rsidRDefault="00ED7B7D">
      <w:pPr>
        <w:widowControl w:val="0"/>
        <w:autoSpaceDE w:val="0"/>
        <w:autoSpaceDN w:val="0"/>
        <w:adjustRightInd w:val="0"/>
        <w:spacing w:after="0" w:line="80" w:lineRule="exact"/>
        <w:rPr>
          <w:rFonts w:ascii="Times New Roman" w:hAnsi="Times New Roman" w:cs="Times New Roman"/>
          <w:sz w:val="24"/>
          <w:szCs w:val="24"/>
        </w:rPr>
      </w:pPr>
    </w:p>
    <w:p w:rsidR="00ED7B7D" w:rsidRDefault="00400FFA">
      <w:pPr>
        <w:widowControl w:val="0"/>
        <w:numPr>
          <w:ilvl w:val="0"/>
          <w:numId w:val="42"/>
        </w:numPr>
        <w:tabs>
          <w:tab w:val="clear" w:pos="720"/>
          <w:tab w:val="num" w:pos="1234"/>
        </w:tabs>
        <w:overflowPunct w:val="0"/>
        <w:autoSpaceDE w:val="0"/>
        <w:autoSpaceDN w:val="0"/>
        <w:adjustRightInd w:val="0"/>
        <w:spacing w:after="0" w:line="239" w:lineRule="auto"/>
        <w:ind w:left="1234" w:hanging="437"/>
        <w:jc w:val="both"/>
        <w:rPr>
          <w:rFonts w:ascii="Symbol" w:hAnsi="Symbol" w:cs="Symbol"/>
          <w:sz w:val="26"/>
          <w:szCs w:val="26"/>
        </w:rPr>
      </w:pPr>
      <w:r>
        <w:rPr>
          <w:rFonts w:ascii="Times New Roman" w:hAnsi="Times New Roman" w:cs="Times New Roman"/>
          <w:b/>
          <w:bCs/>
          <w:sz w:val="26"/>
          <w:szCs w:val="26"/>
        </w:rPr>
        <w:t xml:space="preserve">Đánh giá sự phù hợp với định hướng phát triển của ngành </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74" w:firstLine="720"/>
        <w:jc w:val="both"/>
        <w:rPr>
          <w:rFonts w:ascii="Times New Roman" w:hAnsi="Times New Roman" w:cs="Times New Roman"/>
          <w:sz w:val="24"/>
          <w:szCs w:val="24"/>
        </w:rPr>
      </w:pPr>
      <w:r>
        <w:rPr>
          <w:rFonts w:ascii="Times New Roman" w:hAnsi="Times New Roman" w:cs="Times New Roman"/>
          <w:sz w:val="26"/>
          <w:szCs w:val="26"/>
        </w:rPr>
        <w:t>Với triển vọng lạc quan của ngành, cùng định hướng vực dậy ngành bất động sản, cũng như tiến trình đô thị hóa có thể thấy định hướng của Công ty tương đối phù hợp với định hướng phát triển ngành và chính sách của Nhà nước. Nếu không có những diễn biến bất thường gây ảnh hưởng đến hoạt động của Công ty thì kế hoạch lợi nhuận, kế hoạch phát triển mà Công ty đề ra là có tính khả thi cao và có thể đảm bảo được mức chi trả cổ tức ổn định.</w:t>
      </w:r>
    </w:p>
    <w:p w:rsidR="00ED7B7D" w:rsidRDefault="00ED7B7D">
      <w:pPr>
        <w:widowControl w:val="0"/>
        <w:autoSpaceDE w:val="0"/>
        <w:autoSpaceDN w:val="0"/>
        <w:adjustRightInd w:val="0"/>
        <w:spacing w:after="0" w:line="167"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74"/>
        <w:rPr>
          <w:rFonts w:ascii="Times New Roman" w:hAnsi="Times New Roman" w:cs="Times New Roman"/>
          <w:sz w:val="24"/>
          <w:szCs w:val="24"/>
        </w:rPr>
      </w:pPr>
      <w:r>
        <w:rPr>
          <w:rFonts w:ascii="Times New Roman" w:hAnsi="Times New Roman" w:cs="Times New Roman"/>
          <w:b/>
          <w:bCs/>
          <w:sz w:val="26"/>
          <w:szCs w:val="26"/>
        </w:rPr>
        <w:t>10. Chính sách đối với người lao động</w:t>
      </w:r>
    </w:p>
    <w:p w:rsidR="00ED7B7D" w:rsidRDefault="00ED7B7D">
      <w:pPr>
        <w:widowControl w:val="0"/>
        <w:autoSpaceDE w:val="0"/>
        <w:autoSpaceDN w:val="0"/>
        <w:adjustRightInd w:val="0"/>
        <w:spacing w:after="0" w:line="353"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74" w:right="20" w:firstLine="720"/>
        <w:jc w:val="both"/>
        <w:rPr>
          <w:rFonts w:ascii="Times New Roman" w:hAnsi="Times New Roman" w:cs="Times New Roman"/>
          <w:sz w:val="24"/>
          <w:szCs w:val="24"/>
        </w:rPr>
      </w:pPr>
      <w:r>
        <w:rPr>
          <w:rFonts w:ascii="Times New Roman" w:hAnsi="Times New Roman" w:cs="Times New Roman"/>
          <w:sz w:val="26"/>
          <w:szCs w:val="26"/>
        </w:rPr>
        <w:t>Nhân lực luôn là yếu tố quan trọng quyết định thành công của mọi doanh nghiệp. Do vậy, Công ty luôn đặt vấn đề nhân lực và thực hiện chính sách thu hút lao động giỏi lên vị trí hàng đầu trong hoạch định chiến lược doanh nghiệp.</w:t>
      </w:r>
    </w:p>
    <w:p w:rsidR="00ED7B7D" w:rsidRDefault="004E5610">
      <w:pPr>
        <w:widowControl w:val="0"/>
        <w:autoSpaceDE w:val="0"/>
        <w:autoSpaceDN w:val="0"/>
        <w:adjustRightInd w:val="0"/>
        <w:spacing w:after="0" w:line="294"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57248" behindDoc="1" locked="0" layoutInCell="0" allowOverlap="1">
                <wp:simplePos x="0" y="0"/>
                <wp:positionH relativeFrom="column">
                  <wp:posOffset>5298440</wp:posOffset>
                </wp:positionH>
                <wp:positionV relativeFrom="paragraph">
                  <wp:posOffset>188595</wp:posOffset>
                </wp:positionV>
                <wp:extent cx="584835" cy="210185"/>
                <wp:effectExtent l="0" t="0" r="0" b="0"/>
                <wp:wrapNone/>
                <wp:docPr id="39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57436" id="Rectangle 294" o:spid="_x0000_s1026" style="position:absolute;margin-left:417.2pt;margin-top:14.85pt;width:46.05pt;height:16.5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958272" behindDoc="1" locked="0" layoutInCell="0" allowOverlap="1">
            <wp:simplePos x="0" y="0"/>
            <wp:positionH relativeFrom="column">
              <wp:posOffset>-59055</wp:posOffset>
            </wp:positionH>
            <wp:positionV relativeFrom="paragraph">
              <wp:posOffset>91440</wp:posOffset>
            </wp:positionV>
            <wp:extent cx="6010275" cy="524510"/>
            <wp:effectExtent l="0" t="0" r="0" b="889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59296" behindDoc="1" locked="0" layoutInCell="0" allowOverlap="1">
            <wp:simplePos x="0" y="0"/>
            <wp:positionH relativeFrom="column">
              <wp:posOffset>-59055</wp:posOffset>
            </wp:positionH>
            <wp:positionV relativeFrom="paragraph">
              <wp:posOffset>91440</wp:posOffset>
            </wp:positionV>
            <wp:extent cx="6010275" cy="524510"/>
            <wp:effectExtent l="0" t="0" r="9525" b="88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94"/>
        <w:rPr>
          <w:rFonts w:ascii="Times New Roman" w:hAnsi="Times New Roman" w:cs="Times New Roman"/>
          <w:sz w:val="24"/>
          <w:szCs w:val="24"/>
        </w:rPr>
      </w:pPr>
      <w:r>
        <w:rPr>
          <w:rFonts w:ascii="Times New Roman" w:hAnsi="Times New Roman" w:cs="Times New Roman"/>
          <w:b/>
          <w:bCs/>
          <w:color w:val="FFFFFF"/>
          <w:sz w:val="21"/>
          <w:szCs w:val="21"/>
        </w:rPr>
        <w:t>40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786" w:header="720" w:footer="720" w:gutter="0"/>
          <w:cols w:space="720" w:equalWidth="0">
            <w:col w:w="9074"/>
          </w:cols>
          <w:noEndnote/>
        </w:sectPr>
      </w:pPr>
    </w:p>
    <w:p w:rsidR="00ED7B7D" w:rsidRDefault="004E5610">
      <w:pPr>
        <w:widowControl w:val="0"/>
        <w:autoSpaceDE w:val="0"/>
        <w:autoSpaceDN w:val="0"/>
        <w:adjustRightInd w:val="0"/>
        <w:spacing w:after="0" w:line="240" w:lineRule="auto"/>
        <w:ind w:left="160"/>
        <w:rPr>
          <w:rFonts w:ascii="Times New Roman" w:hAnsi="Times New Roman" w:cs="Times New Roman"/>
          <w:sz w:val="24"/>
          <w:szCs w:val="24"/>
        </w:rPr>
      </w:pPr>
      <w:bookmarkStart w:id="41" w:name="page81"/>
      <w:bookmarkEnd w:id="41"/>
      <w:r>
        <w:rPr>
          <w:noProof/>
          <w:lang w:val="vi-VN" w:eastAsia="vi-VN"/>
        </w:rPr>
        <w:lastRenderedPageBreak/>
        <w:drawing>
          <wp:anchor distT="0" distB="0" distL="114300" distR="114300" simplePos="0" relativeHeight="25196032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17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61344" behindDoc="1" locked="0" layoutInCell="0" allowOverlap="1">
                <wp:simplePos x="0" y="0"/>
                <wp:positionH relativeFrom="column">
                  <wp:posOffset>12065</wp:posOffset>
                </wp:positionH>
                <wp:positionV relativeFrom="paragraph">
                  <wp:posOffset>118110</wp:posOffset>
                </wp:positionV>
                <wp:extent cx="6029325" cy="0"/>
                <wp:effectExtent l="0" t="0" r="0" b="0"/>
                <wp:wrapNone/>
                <wp:docPr id="39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0B7DF" id="Line 298" o:spid="_x0000_s1026" style="position:absolute;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9.3pt" to="47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0r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Số lượng và cơ cấu (theo trình độ) người lao động trong Công ty</w:t>
      </w:r>
    </w:p>
    <w:p w:rsidR="00ED7B7D" w:rsidRDefault="00ED7B7D">
      <w:pPr>
        <w:widowControl w:val="0"/>
        <w:autoSpaceDE w:val="0"/>
        <w:autoSpaceDN w:val="0"/>
        <w:adjustRightInd w:val="0"/>
        <w:spacing w:after="0" w:line="4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8" w:lineRule="auto"/>
        <w:ind w:left="180" w:right="180" w:firstLine="720"/>
        <w:jc w:val="both"/>
        <w:rPr>
          <w:rFonts w:ascii="Times New Roman" w:hAnsi="Times New Roman" w:cs="Times New Roman"/>
          <w:sz w:val="24"/>
          <w:szCs w:val="24"/>
        </w:rPr>
      </w:pPr>
      <w:r>
        <w:rPr>
          <w:rFonts w:ascii="Times New Roman" w:hAnsi="Times New Roman" w:cs="Times New Roman"/>
          <w:sz w:val="26"/>
          <w:szCs w:val="26"/>
        </w:rPr>
        <w:t>Chất lượng nguồn nhân lực là một trong những yếu tố quan trọng quyết định sự phát triển lâu dài và bền vững của một doanh nghiệp, do vậy Công ty luôn đặt mục tiêu xây dựng và phát triển đội ngũ nhân viên làm việc hiệu quả, chuyên nghiệp và năng động. Tính đến ngày 31/12/2015 số lượng cán bộ nhân viên, công nhân của Công ty là 34 người.</w:t>
      </w:r>
    </w:p>
    <w:p w:rsidR="00ED7B7D" w:rsidRDefault="00ED7B7D">
      <w:pPr>
        <w:widowControl w:val="0"/>
        <w:autoSpaceDE w:val="0"/>
        <w:autoSpaceDN w:val="0"/>
        <w:adjustRightInd w:val="0"/>
        <w:spacing w:after="0" w:line="8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20"/>
        <w:gridCol w:w="5320"/>
        <w:gridCol w:w="1800"/>
        <w:gridCol w:w="1720"/>
      </w:tblGrid>
      <w:tr w:rsidR="00ED7B7D">
        <w:trPr>
          <w:trHeight w:val="299"/>
        </w:trPr>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1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240"/>
              <w:rPr>
                <w:rFonts w:ascii="Times New Roman" w:hAnsi="Times New Roman" w:cs="Times New Roman"/>
                <w:sz w:val="24"/>
                <w:szCs w:val="24"/>
              </w:rPr>
            </w:pPr>
            <w:r>
              <w:rPr>
                <w:rFonts w:ascii="Times New Roman" w:hAnsi="Times New Roman" w:cs="Times New Roman"/>
                <w:b/>
                <w:bCs/>
                <w:i/>
                <w:iCs/>
                <w:sz w:val="26"/>
                <w:szCs w:val="26"/>
              </w:rPr>
              <w:t>Bảng Cơ cấu lao động của Công ty</w:t>
            </w:r>
          </w:p>
        </w:tc>
        <w:tc>
          <w:tcPr>
            <w:tcW w:w="17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3"/>
        </w:trPr>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409"/>
        </w:trPr>
        <w:tc>
          <w:tcPr>
            <w:tcW w:w="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32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800"/>
              <w:rPr>
                <w:rFonts w:ascii="Times New Roman" w:hAnsi="Times New Roman" w:cs="Times New Roman"/>
                <w:sz w:val="24"/>
                <w:szCs w:val="24"/>
              </w:rPr>
            </w:pPr>
            <w:r>
              <w:rPr>
                <w:rFonts w:ascii="Times New Roman" w:hAnsi="Times New Roman" w:cs="Times New Roman"/>
                <w:b/>
                <w:bCs/>
                <w:sz w:val="26"/>
                <w:szCs w:val="26"/>
              </w:rPr>
              <w:t>Tiêu chí</w:t>
            </w:r>
          </w:p>
        </w:tc>
        <w:tc>
          <w:tcPr>
            <w:tcW w:w="18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Năm 2014</w:t>
            </w:r>
          </w:p>
        </w:tc>
        <w:tc>
          <w:tcPr>
            <w:tcW w:w="172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Năm 2015</w:t>
            </w:r>
          </w:p>
        </w:tc>
      </w:tr>
      <w:tr w:rsidR="00ED7B7D">
        <w:trPr>
          <w:trHeight w:val="117"/>
        </w:trPr>
        <w:tc>
          <w:tcPr>
            <w:tcW w:w="5840" w:type="dxa"/>
            <w:gridSpan w:val="2"/>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7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r>
      <w:tr w:rsidR="00ED7B7D">
        <w:trPr>
          <w:trHeight w:val="409"/>
        </w:trPr>
        <w:tc>
          <w:tcPr>
            <w:tcW w:w="5840" w:type="dxa"/>
            <w:gridSpan w:val="2"/>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Số lượng nhân viên</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22</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34</w:t>
            </w:r>
          </w:p>
        </w:tc>
      </w:tr>
      <w:tr w:rsidR="00ED7B7D">
        <w:trPr>
          <w:trHeight w:val="560"/>
        </w:trPr>
        <w:tc>
          <w:tcPr>
            <w:tcW w:w="5840" w:type="dxa"/>
            <w:gridSpan w:val="2"/>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I. Phân theo trình độ học vấn</w:t>
            </w:r>
          </w:p>
        </w:tc>
        <w:tc>
          <w:tcPr>
            <w:tcW w:w="18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6"/>
        </w:trPr>
        <w:tc>
          <w:tcPr>
            <w:tcW w:w="52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32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0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72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392"/>
        </w:trPr>
        <w:tc>
          <w:tcPr>
            <w:tcW w:w="5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1.</w:t>
            </w:r>
          </w:p>
        </w:tc>
        <w:tc>
          <w:tcPr>
            <w:tcW w:w="53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Trình độ đại học và trên đại học</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14</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20</w:t>
            </w:r>
          </w:p>
        </w:tc>
      </w:tr>
      <w:tr w:rsidR="00ED7B7D">
        <w:trPr>
          <w:trHeight w:val="566"/>
        </w:trPr>
        <w:tc>
          <w:tcPr>
            <w:tcW w:w="5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2.</w:t>
            </w:r>
          </w:p>
        </w:tc>
        <w:tc>
          <w:tcPr>
            <w:tcW w:w="53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Trình độ cao đẳng</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03</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05</w:t>
            </w:r>
          </w:p>
        </w:tc>
      </w:tr>
      <w:tr w:rsidR="00ED7B7D">
        <w:trPr>
          <w:trHeight w:val="566"/>
        </w:trPr>
        <w:tc>
          <w:tcPr>
            <w:tcW w:w="5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3.</w:t>
            </w:r>
          </w:p>
        </w:tc>
        <w:tc>
          <w:tcPr>
            <w:tcW w:w="53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Sơ cấp, trung cấp</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01</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02</w:t>
            </w:r>
          </w:p>
        </w:tc>
      </w:tr>
      <w:tr w:rsidR="00ED7B7D">
        <w:trPr>
          <w:trHeight w:val="569"/>
        </w:trPr>
        <w:tc>
          <w:tcPr>
            <w:tcW w:w="5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4.</w:t>
            </w:r>
          </w:p>
        </w:tc>
        <w:tc>
          <w:tcPr>
            <w:tcW w:w="53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Khác</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04</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07</w:t>
            </w:r>
          </w:p>
        </w:tc>
      </w:tr>
      <w:tr w:rsidR="00ED7B7D">
        <w:trPr>
          <w:trHeight w:val="567"/>
        </w:trPr>
        <w:tc>
          <w:tcPr>
            <w:tcW w:w="5840" w:type="dxa"/>
            <w:gridSpan w:val="2"/>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6"/>
                <w:szCs w:val="26"/>
              </w:rPr>
              <w:t>II. Phân theo thời hạn</w:t>
            </w:r>
          </w:p>
        </w:tc>
        <w:tc>
          <w:tcPr>
            <w:tcW w:w="18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7"/>
        </w:trPr>
        <w:tc>
          <w:tcPr>
            <w:tcW w:w="52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32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20" w:type="dxa"/>
            <w:tcBorders>
              <w:top w:val="nil"/>
              <w:left w:val="nil"/>
              <w:bottom w:val="single" w:sz="8" w:space="0" w:color="auto"/>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92"/>
        </w:trPr>
        <w:tc>
          <w:tcPr>
            <w:tcW w:w="5840" w:type="dxa"/>
            <w:gridSpan w:val="2"/>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1. LĐ không thuộc diện ký HĐLĐ (GĐ, PGĐ, KTT)</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02</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02</w:t>
            </w:r>
          </w:p>
        </w:tc>
      </w:tr>
      <w:tr w:rsidR="00ED7B7D">
        <w:trPr>
          <w:trHeight w:val="569"/>
        </w:trPr>
        <w:tc>
          <w:tcPr>
            <w:tcW w:w="5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2.</w:t>
            </w:r>
          </w:p>
        </w:tc>
        <w:tc>
          <w:tcPr>
            <w:tcW w:w="53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Hợp đồng dài hạn</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16</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22</w:t>
            </w:r>
          </w:p>
        </w:tc>
      </w:tr>
      <w:tr w:rsidR="00ED7B7D">
        <w:trPr>
          <w:trHeight w:val="566"/>
        </w:trPr>
        <w:tc>
          <w:tcPr>
            <w:tcW w:w="5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3.</w:t>
            </w:r>
          </w:p>
        </w:tc>
        <w:tc>
          <w:tcPr>
            <w:tcW w:w="53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Hợp đồng ngắn hạn</w:t>
            </w:r>
          </w:p>
        </w:tc>
        <w:tc>
          <w:tcPr>
            <w:tcW w:w="180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04</w:t>
            </w:r>
          </w:p>
        </w:tc>
        <w:tc>
          <w:tcPr>
            <w:tcW w:w="172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10</w:t>
            </w:r>
          </w:p>
        </w:tc>
      </w:tr>
      <w:tr w:rsidR="00ED7B7D">
        <w:trPr>
          <w:trHeight w:val="164"/>
        </w:trPr>
        <w:tc>
          <w:tcPr>
            <w:tcW w:w="5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3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0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72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bl>
    <w:p w:rsidR="00ED7B7D" w:rsidRDefault="00ED7B7D">
      <w:pPr>
        <w:widowControl w:val="0"/>
        <w:autoSpaceDE w:val="0"/>
        <w:autoSpaceDN w:val="0"/>
        <w:adjustRightInd w:val="0"/>
        <w:spacing w:after="0" w:line="10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700"/>
        <w:rPr>
          <w:rFonts w:ascii="Times New Roman" w:hAnsi="Times New Roman" w:cs="Times New Roman"/>
          <w:sz w:val="24"/>
          <w:szCs w:val="24"/>
        </w:rPr>
      </w:pPr>
      <w:r>
        <w:rPr>
          <w:rFonts w:ascii="Times New Roman" w:hAnsi="Times New Roman" w:cs="Times New Roman"/>
          <w:i/>
          <w:iCs/>
          <w:sz w:val="26"/>
          <w:szCs w:val="26"/>
        </w:rPr>
        <w:t>(Nguồn: CTCP Đầu tư Phát triển Sóc Sơn)</w:t>
      </w:r>
    </w:p>
    <w:p w:rsidR="00ED7B7D" w:rsidRDefault="00ED7B7D">
      <w:pPr>
        <w:widowControl w:val="0"/>
        <w:autoSpaceDE w:val="0"/>
        <w:autoSpaceDN w:val="0"/>
        <w:adjustRightInd w:val="0"/>
        <w:spacing w:after="0" w:line="8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Chính sách đào tạo, lương thưởng, trợ cấp</w:t>
      </w:r>
    </w:p>
    <w:p w:rsidR="00ED7B7D" w:rsidRDefault="00400FFA">
      <w:pPr>
        <w:widowControl w:val="0"/>
        <w:numPr>
          <w:ilvl w:val="0"/>
          <w:numId w:val="43"/>
        </w:numPr>
        <w:tabs>
          <w:tab w:val="clear" w:pos="720"/>
          <w:tab w:val="num" w:pos="1340"/>
        </w:tabs>
        <w:overflowPunct w:val="0"/>
        <w:autoSpaceDE w:val="0"/>
        <w:autoSpaceDN w:val="0"/>
        <w:adjustRightInd w:val="0"/>
        <w:spacing w:after="0" w:line="236" w:lineRule="auto"/>
        <w:ind w:left="1340" w:hanging="437"/>
        <w:jc w:val="both"/>
        <w:rPr>
          <w:rFonts w:ascii="Symbol" w:hAnsi="Symbol" w:cs="Symbol"/>
          <w:sz w:val="26"/>
          <w:szCs w:val="26"/>
        </w:rPr>
      </w:pPr>
      <w:r>
        <w:rPr>
          <w:rFonts w:ascii="Times New Roman" w:hAnsi="Times New Roman" w:cs="Times New Roman"/>
          <w:b/>
          <w:bCs/>
          <w:sz w:val="26"/>
          <w:szCs w:val="26"/>
        </w:rPr>
        <w:t xml:space="preserve">Đào tạo: </w:t>
      </w:r>
    </w:p>
    <w:p w:rsidR="00ED7B7D" w:rsidRDefault="00ED7B7D">
      <w:pPr>
        <w:widowControl w:val="0"/>
        <w:autoSpaceDE w:val="0"/>
        <w:autoSpaceDN w:val="0"/>
        <w:adjustRightInd w:val="0"/>
        <w:spacing w:after="0" w:line="20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180" w:right="180" w:firstLine="720"/>
        <w:jc w:val="both"/>
        <w:rPr>
          <w:rFonts w:ascii="Times New Roman" w:hAnsi="Times New Roman" w:cs="Times New Roman"/>
          <w:sz w:val="24"/>
          <w:szCs w:val="24"/>
        </w:rPr>
      </w:pPr>
      <w:r>
        <w:rPr>
          <w:rFonts w:ascii="Times New Roman" w:hAnsi="Times New Roman" w:cs="Times New Roman"/>
          <w:sz w:val="26"/>
          <w:szCs w:val="26"/>
        </w:rPr>
        <w:t>Chính sách đào tạo của Công ty phải đảm bảo nguyên tắc nguồn lực ổn định và lâu dài đảm bảo cân đối giữa gián tiếp và trực tiếp. Đề cao tính chuyên nghiệp, năng động trong các hoạt động của mình, Công ty luôn chú trọng đầu tư đào tạo cho nhân viên, đặc biệt là các kỹ năng về marketing và phát triển khách hàng.</w:t>
      </w:r>
    </w:p>
    <w:p w:rsidR="00ED7B7D" w:rsidRDefault="00ED7B7D">
      <w:pPr>
        <w:widowControl w:val="0"/>
        <w:autoSpaceDE w:val="0"/>
        <w:autoSpaceDN w:val="0"/>
        <w:adjustRightInd w:val="0"/>
        <w:spacing w:after="0" w:line="92" w:lineRule="exact"/>
        <w:rPr>
          <w:rFonts w:ascii="Times New Roman" w:hAnsi="Times New Roman" w:cs="Times New Roman"/>
          <w:sz w:val="24"/>
          <w:szCs w:val="24"/>
        </w:rPr>
      </w:pPr>
    </w:p>
    <w:p w:rsidR="00ED7B7D" w:rsidRDefault="00400FFA">
      <w:pPr>
        <w:widowControl w:val="0"/>
        <w:numPr>
          <w:ilvl w:val="0"/>
          <w:numId w:val="44"/>
        </w:numPr>
        <w:tabs>
          <w:tab w:val="clear" w:pos="720"/>
          <w:tab w:val="num" w:pos="1340"/>
        </w:tabs>
        <w:overflowPunct w:val="0"/>
        <w:autoSpaceDE w:val="0"/>
        <w:autoSpaceDN w:val="0"/>
        <w:adjustRightInd w:val="0"/>
        <w:spacing w:after="0" w:line="240" w:lineRule="auto"/>
        <w:ind w:left="1340" w:hanging="437"/>
        <w:jc w:val="both"/>
        <w:rPr>
          <w:rFonts w:ascii="Symbol" w:hAnsi="Symbol" w:cs="Symbol"/>
          <w:sz w:val="26"/>
          <w:szCs w:val="26"/>
        </w:rPr>
      </w:pPr>
      <w:r>
        <w:rPr>
          <w:rFonts w:ascii="Times New Roman" w:hAnsi="Times New Roman" w:cs="Times New Roman"/>
          <w:b/>
          <w:bCs/>
          <w:sz w:val="26"/>
          <w:szCs w:val="26"/>
        </w:rPr>
        <w:t xml:space="preserve">Chính sách lương, thưởng, phúc lợi </w:t>
      </w:r>
    </w:p>
    <w:p w:rsidR="00ED7B7D" w:rsidRDefault="00ED7B7D">
      <w:pPr>
        <w:widowControl w:val="0"/>
        <w:autoSpaceDE w:val="0"/>
        <w:autoSpaceDN w:val="0"/>
        <w:adjustRightInd w:val="0"/>
        <w:spacing w:after="0" w:line="120" w:lineRule="exact"/>
        <w:rPr>
          <w:rFonts w:ascii="Symbol" w:hAnsi="Symbol" w:cs="Symbol"/>
          <w:sz w:val="26"/>
          <w:szCs w:val="26"/>
        </w:rPr>
      </w:pPr>
    </w:p>
    <w:p w:rsidR="00ED7B7D" w:rsidRDefault="00400FFA">
      <w:pPr>
        <w:widowControl w:val="0"/>
        <w:numPr>
          <w:ilvl w:val="1"/>
          <w:numId w:val="44"/>
        </w:numPr>
        <w:tabs>
          <w:tab w:val="clear" w:pos="1440"/>
          <w:tab w:val="num" w:pos="1620"/>
        </w:tabs>
        <w:overflowPunct w:val="0"/>
        <w:autoSpaceDE w:val="0"/>
        <w:autoSpaceDN w:val="0"/>
        <w:adjustRightInd w:val="0"/>
        <w:spacing w:after="0" w:line="240" w:lineRule="auto"/>
        <w:ind w:left="1620" w:hanging="357"/>
        <w:jc w:val="both"/>
        <w:rPr>
          <w:rFonts w:ascii="Courier New" w:hAnsi="Courier New" w:cs="Courier New"/>
          <w:sz w:val="26"/>
          <w:szCs w:val="26"/>
        </w:rPr>
      </w:pPr>
      <w:r>
        <w:rPr>
          <w:rFonts w:ascii="Times New Roman" w:hAnsi="Times New Roman" w:cs="Times New Roman"/>
          <w:i/>
          <w:iCs/>
          <w:sz w:val="26"/>
          <w:szCs w:val="26"/>
        </w:rPr>
        <w:t xml:space="preserve">Chính sách lương: </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180" w:right="180" w:firstLine="720"/>
        <w:rPr>
          <w:rFonts w:ascii="Times New Roman" w:hAnsi="Times New Roman" w:cs="Times New Roman"/>
          <w:sz w:val="24"/>
          <w:szCs w:val="24"/>
        </w:rPr>
      </w:pPr>
      <w:r>
        <w:rPr>
          <w:rFonts w:ascii="Times New Roman" w:hAnsi="Times New Roman" w:cs="Times New Roman"/>
          <w:sz w:val="26"/>
          <w:szCs w:val="26"/>
        </w:rPr>
        <w:t>Công ty thực hiện chi trả lương cho nhân viên dựa vào cấp công việc, năng lực, chức vụ, bằng cấp, thang bảng lương và điều kiện kinh doanh của Công ty và hàng</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62368" behindDoc="1" locked="0" layoutInCell="0" allowOverlap="1">
                <wp:simplePos x="0" y="0"/>
                <wp:positionH relativeFrom="column">
                  <wp:posOffset>5365750</wp:posOffset>
                </wp:positionH>
                <wp:positionV relativeFrom="paragraph">
                  <wp:posOffset>301625</wp:posOffset>
                </wp:positionV>
                <wp:extent cx="584835" cy="210185"/>
                <wp:effectExtent l="0" t="0" r="0" b="0"/>
                <wp:wrapNone/>
                <wp:docPr id="39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CF79" id="Rectangle 299" o:spid="_x0000_s1026" style="position:absolute;margin-left:422.5pt;margin-top:23.75pt;width:46.05pt;height:16.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VTggIAAP4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1963392" behindDoc="1" locked="0" layoutInCell="0" allowOverlap="1">
            <wp:simplePos x="0" y="0"/>
            <wp:positionH relativeFrom="column">
              <wp:posOffset>7620</wp:posOffset>
            </wp:positionH>
            <wp:positionV relativeFrom="paragraph">
              <wp:posOffset>204470</wp:posOffset>
            </wp:positionV>
            <wp:extent cx="6010275" cy="524510"/>
            <wp:effectExtent l="0" t="0" r="0" b="889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64416" behindDoc="1" locked="0" layoutInCell="0" allowOverlap="1">
            <wp:simplePos x="0" y="0"/>
            <wp:positionH relativeFrom="column">
              <wp:posOffset>7620</wp:posOffset>
            </wp:positionH>
            <wp:positionV relativeFrom="paragraph">
              <wp:posOffset>204470</wp:posOffset>
            </wp:positionV>
            <wp:extent cx="6010275" cy="524510"/>
            <wp:effectExtent l="0" t="0" r="9525" b="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7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800"/>
        <w:rPr>
          <w:rFonts w:ascii="Times New Roman" w:hAnsi="Times New Roman" w:cs="Times New Roman"/>
          <w:sz w:val="24"/>
          <w:szCs w:val="24"/>
        </w:rPr>
      </w:pPr>
      <w:r>
        <w:rPr>
          <w:rFonts w:ascii="Times New Roman" w:hAnsi="Times New Roman" w:cs="Times New Roman"/>
          <w:b/>
          <w:bCs/>
          <w:color w:val="FFFFFF"/>
          <w:sz w:val="21"/>
          <w:szCs w:val="21"/>
        </w:rPr>
        <w:t>41</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60" w:bottom="428" w:left="1680" w:header="720" w:footer="720" w:gutter="0"/>
          <w:cols w:space="720" w:equalWidth="0">
            <w:col w:w="936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42" w:name="page83"/>
      <w:bookmarkEnd w:id="42"/>
      <w:r>
        <w:rPr>
          <w:noProof/>
          <w:lang w:val="vi-VN" w:eastAsia="vi-VN"/>
        </w:rPr>
        <w:lastRenderedPageBreak/>
        <w:drawing>
          <wp:anchor distT="0" distB="0" distL="114300" distR="114300" simplePos="0" relativeHeight="25196544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66464"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39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2BE36" id="Line 303" o:spid="_x0000_s1026" style="position:absolute;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" o:allowincell="f" strokecolor="#ea4432" strokeweight="1.60864mm"/>
            </w:pict>
          </mc:Fallback>
        </mc:AlternateContent>
      </w:r>
    </w:p>
    <w:p w:rsidR="00ED7B7D" w:rsidRDefault="00400FFA">
      <w:pPr>
        <w:widowControl w:val="0"/>
        <w:overflowPunct w:val="0"/>
        <w:autoSpaceDE w:val="0"/>
        <w:autoSpaceDN w:val="0"/>
        <w:adjustRightInd w:val="0"/>
        <w:spacing w:after="0" w:line="260" w:lineRule="auto"/>
        <w:ind w:left="20" w:right="20"/>
        <w:jc w:val="both"/>
        <w:rPr>
          <w:rFonts w:ascii="Times New Roman" w:hAnsi="Times New Roman" w:cs="Times New Roman"/>
          <w:sz w:val="24"/>
          <w:szCs w:val="24"/>
        </w:rPr>
      </w:pPr>
      <w:r>
        <w:rPr>
          <w:rFonts w:ascii="Times New Roman" w:hAnsi="Times New Roman" w:cs="Times New Roman"/>
          <w:sz w:val="26"/>
          <w:szCs w:val="26"/>
        </w:rPr>
        <w:t>tháng được chi trả một lần vào thời gian từ ngày 01 đến ngày 05 hàng tháng. Việc nâng lương hàng năm được thực hiện theo quy định của Nhà nước hiện hành.</w:t>
      </w:r>
    </w:p>
    <w:p w:rsidR="00ED7B7D" w:rsidRDefault="00ED7B7D">
      <w:pPr>
        <w:widowControl w:val="0"/>
        <w:autoSpaceDE w:val="0"/>
        <w:autoSpaceDN w:val="0"/>
        <w:adjustRightInd w:val="0"/>
        <w:spacing w:after="0" w:line="10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1100"/>
        <w:rPr>
          <w:rFonts w:ascii="Times New Roman" w:hAnsi="Times New Roman" w:cs="Times New Roman"/>
          <w:sz w:val="24"/>
          <w:szCs w:val="24"/>
        </w:rPr>
      </w:pPr>
      <w:r>
        <w:rPr>
          <w:rFonts w:ascii="Courier New" w:hAnsi="Courier New" w:cs="Courier New"/>
          <w:sz w:val="26"/>
          <w:szCs w:val="26"/>
        </w:rPr>
        <w:t xml:space="preserve">­  </w:t>
      </w:r>
      <w:r>
        <w:rPr>
          <w:rFonts w:ascii="Times New Roman" w:hAnsi="Times New Roman" w:cs="Times New Roman"/>
          <w:i/>
          <w:iCs/>
          <w:sz w:val="26"/>
          <w:szCs w:val="26"/>
        </w:rPr>
        <w:t>Chính sách thưởng:</w:t>
      </w: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7" w:lineRule="auto"/>
        <w:ind w:left="20" w:firstLine="720"/>
        <w:jc w:val="both"/>
        <w:rPr>
          <w:rFonts w:ascii="Times New Roman" w:hAnsi="Times New Roman" w:cs="Times New Roman"/>
          <w:sz w:val="24"/>
          <w:szCs w:val="24"/>
        </w:rPr>
      </w:pPr>
      <w:r>
        <w:rPr>
          <w:rFonts w:ascii="Times New Roman" w:hAnsi="Times New Roman" w:cs="Times New Roman"/>
          <w:sz w:val="26"/>
          <w:szCs w:val="26"/>
        </w:rPr>
        <w:t>Nhằm khuyến khích động viên cán bộ công nhân viên trong Công ty gia tăng hiệu quả đóng góp, tăng năng suất chất lượng hoàn thành công việc, hàng Quý, hàng năm Công ty đều tổ chức bình bầu các cá nhân, nhóm làm việc tiêu biểu, khen thưởng kịp thời đối với cá nhân và tập thể có nhiều đóng góp xây dựng cho Công ty cũng như các sáng kiến làm tăng hiệu quả công việc. Việc xét thưởng căn cứ vào thành tích của các cá nhân hoặc tập thể trong việc thực hiện tiết kiệm, sáng kiến cải tiến về kỹ thuật, về phương pháp tổ chức kinh doanh, tìm kiếm được khách hàng mới, thị trường mới, hoàn thành xuất sắc nhiệm vụ được giao, đạt được hiệu quả cao trong kinh doanh, chống lãng phí. Hình thức khen thưởng cũng rất đa dạng, bên cạnh thưởng bằng tiền mặt, hiện vật, Công ty còn tổ chức khen thưởng bằng những chuyến du lịch nước ngoài khi có điều kiện, khen thưởng bằng cổ phiếu thưởng của Công ty. Bên cạnh đó, Công ty cũng xử lý, kỷ luật thích đáng những cá nhân có hành vi gây thiệt hại đến hình ảnh và hoạt động sản xuất kinh doanh của Công ty.</w:t>
      </w:r>
    </w:p>
    <w:p w:rsidR="00ED7B7D" w:rsidRDefault="00ED7B7D">
      <w:pPr>
        <w:widowControl w:val="0"/>
        <w:autoSpaceDE w:val="0"/>
        <w:autoSpaceDN w:val="0"/>
        <w:adjustRightInd w:val="0"/>
        <w:spacing w:after="0" w:line="5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100"/>
        <w:rPr>
          <w:rFonts w:ascii="Times New Roman" w:hAnsi="Times New Roman" w:cs="Times New Roman"/>
          <w:sz w:val="24"/>
          <w:szCs w:val="24"/>
        </w:rPr>
      </w:pPr>
      <w:r>
        <w:rPr>
          <w:rFonts w:ascii="Courier New" w:hAnsi="Courier New" w:cs="Courier New"/>
          <w:sz w:val="26"/>
          <w:szCs w:val="26"/>
        </w:rPr>
        <w:t xml:space="preserve">­  </w:t>
      </w:r>
      <w:r>
        <w:rPr>
          <w:rFonts w:ascii="Times New Roman" w:hAnsi="Times New Roman" w:cs="Times New Roman"/>
          <w:i/>
          <w:iCs/>
          <w:sz w:val="26"/>
          <w:szCs w:val="26"/>
        </w:rPr>
        <w:t>Bảo hiểm và phúc lợi:</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6"/>
          <w:szCs w:val="26"/>
        </w:rPr>
        <w:t>Việc trích nộp bảo hiểm xã hội, bảo hiểm y tế và bảo hiểm thất nghiệp được</w:t>
      </w:r>
    </w:p>
    <w:p w:rsidR="00ED7B7D" w:rsidRDefault="00ED7B7D">
      <w:pPr>
        <w:widowControl w:val="0"/>
        <w:autoSpaceDE w:val="0"/>
        <w:autoSpaceDN w:val="0"/>
        <w:adjustRightInd w:val="0"/>
        <w:spacing w:after="0" w:line="15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20"/>
        <w:jc w:val="both"/>
        <w:rPr>
          <w:rFonts w:ascii="Times New Roman" w:hAnsi="Times New Roman" w:cs="Times New Roman"/>
          <w:sz w:val="24"/>
          <w:szCs w:val="24"/>
        </w:rPr>
      </w:pPr>
      <w:r>
        <w:rPr>
          <w:rFonts w:ascii="Times New Roman" w:hAnsi="Times New Roman" w:cs="Times New Roman"/>
          <w:sz w:val="26"/>
          <w:szCs w:val="26"/>
        </w:rPr>
        <w:t>Công ty trích nộp theo đúng quy định của pháp luật hiện hành. Công ty thực hiện các chế độ bảo đảm xã hội cho người lao động theo Luật lao động, Nội quy lao động.</w:t>
      </w:r>
    </w:p>
    <w:p w:rsidR="00ED7B7D" w:rsidRDefault="00ED7B7D">
      <w:pPr>
        <w:widowControl w:val="0"/>
        <w:autoSpaceDE w:val="0"/>
        <w:autoSpaceDN w:val="0"/>
        <w:adjustRightInd w:val="0"/>
        <w:spacing w:after="0" w:line="13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20"/>
        <w:jc w:val="both"/>
        <w:rPr>
          <w:rFonts w:ascii="Times New Roman" w:hAnsi="Times New Roman" w:cs="Times New Roman"/>
          <w:sz w:val="24"/>
          <w:szCs w:val="24"/>
        </w:rPr>
      </w:pPr>
      <w:r>
        <w:rPr>
          <w:rFonts w:ascii="Times New Roman" w:hAnsi="Times New Roman" w:cs="Times New Roman"/>
          <w:sz w:val="26"/>
          <w:szCs w:val="26"/>
        </w:rPr>
        <w:t>Công ty luôn quan tâm đến đời sống và cải thiện điều kiện cho cán bộ công nhân viên. Công ty luôn chú trọng đến vấn đề an toàn lao động cho lao động trực tiếp sản xuất.</w:t>
      </w:r>
    </w:p>
    <w:p w:rsidR="00ED7B7D" w:rsidRDefault="00ED7B7D">
      <w:pPr>
        <w:widowControl w:val="0"/>
        <w:autoSpaceDE w:val="0"/>
        <w:autoSpaceDN w:val="0"/>
        <w:adjustRightInd w:val="0"/>
        <w:spacing w:after="0" w:line="6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Các chế độ bảo hiểm cho người lao động được Công ty thực hiện đầy đủ theo Luật lao</w:t>
      </w:r>
    </w:p>
    <w:p w:rsidR="00ED7B7D" w:rsidRDefault="00ED7B7D">
      <w:pPr>
        <w:widowControl w:val="0"/>
        <w:autoSpaceDE w:val="0"/>
        <w:autoSpaceDN w:val="0"/>
        <w:adjustRightInd w:val="0"/>
        <w:spacing w:after="0" w:line="15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20"/>
        <w:jc w:val="both"/>
        <w:rPr>
          <w:rFonts w:ascii="Times New Roman" w:hAnsi="Times New Roman" w:cs="Times New Roman"/>
          <w:sz w:val="24"/>
          <w:szCs w:val="24"/>
        </w:rPr>
      </w:pPr>
      <w:r>
        <w:rPr>
          <w:rFonts w:ascii="Times New Roman" w:hAnsi="Times New Roman" w:cs="Times New Roman"/>
          <w:sz w:val="26"/>
          <w:szCs w:val="26"/>
        </w:rPr>
        <w:t>động. Vào các ngày lễ, tết,... Công ty luôn tổ chức đi tham quan, nghỉ mát định kỳ cho CBCNV trong Công ty.</w:t>
      </w:r>
    </w:p>
    <w:p w:rsidR="00ED7B7D" w:rsidRDefault="00ED7B7D">
      <w:pPr>
        <w:widowControl w:val="0"/>
        <w:autoSpaceDE w:val="0"/>
        <w:autoSpaceDN w:val="0"/>
        <w:adjustRightInd w:val="0"/>
        <w:spacing w:after="0" w:line="195"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0"/>
        <w:rPr>
          <w:rFonts w:ascii="Times New Roman" w:hAnsi="Times New Roman" w:cs="Times New Roman"/>
          <w:sz w:val="24"/>
          <w:szCs w:val="24"/>
        </w:rPr>
      </w:pPr>
      <w:r>
        <w:rPr>
          <w:rFonts w:ascii="Times New Roman" w:hAnsi="Times New Roman" w:cs="Times New Roman"/>
          <w:b/>
          <w:bCs/>
          <w:sz w:val="26"/>
          <w:szCs w:val="26"/>
        </w:rPr>
        <w:t>11. Chính sách cổ tức</w:t>
      </w:r>
    </w:p>
    <w:p w:rsidR="00ED7B7D" w:rsidRDefault="00ED7B7D">
      <w:pPr>
        <w:widowControl w:val="0"/>
        <w:autoSpaceDE w:val="0"/>
        <w:autoSpaceDN w:val="0"/>
        <w:adjustRightInd w:val="0"/>
        <w:spacing w:after="0" w:line="32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firstLine="720"/>
        <w:jc w:val="both"/>
        <w:rPr>
          <w:rFonts w:ascii="Times New Roman" w:hAnsi="Times New Roman" w:cs="Times New Roman"/>
          <w:sz w:val="24"/>
          <w:szCs w:val="24"/>
        </w:rPr>
      </w:pPr>
      <w:r>
        <w:rPr>
          <w:rFonts w:ascii="Times New Roman" w:hAnsi="Times New Roman" w:cs="Times New Roman"/>
          <w:sz w:val="26"/>
          <w:szCs w:val="26"/>
        </w:rPr>
        <w:t>Cổ tức là mối quan tâm hàng đầu của các nhà đầu tư, người góp vốn vào Công ty. Căn cứ theo Điều lệ Tổ chức và Hoạt động của Công ty, chính sách phân phối cổ tức sẽ do Hội đồng quản trị đề nghị và Đại hội đồng cổ đông quyết định như sau:</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numPr>
          <w:ilvl w:val="0"/>
          <w:numId w:val="45"/>
        </w:numPr>
        <w:tabs>
          <w:tab w:val="clear" w:pos="720"/>
          <w:tab w:val="num" w:pos="1177"/>
        </w:tabs>
        <w:overflowPunct w:val="0"/>
        <w:autoSpaceDE w:val="0"/>
        <w:autoSpaceDN w:val="0"/>
        <w:adjustRightInd w:val="0"/>
        <w:spacing w:after="0" w:line="184" w:lineRule="auto"/>
        <w:ind w:left="20" w:right="20" w:firstLine="723"/>
        <w:jc w:val="both"/>
        <w:rPr>
          <w:rFonts w:ascii="Wingdings" w:hAnsi="Wingdings" w:cs="Wingdings"/>
          <w:sz w:val="48"/>
          <w:szCs w:val="48"/>
          <w:vertAlign w:val="superscript"/>
        </w:rPr>
      </w:pPr>
      <w:r>
        <w:rPr>
          <w:rFonts w:ascii="Times New Roman" w:hAnsi="Times New Roman" w:cs="Times New Roman"/>
          <w:sz w:val="24"/>
          <w:szCs w:val="24"/>
        </w:rPr>
        <w:t xml:space="preserve">Đại hội đồng cổ đông quyết định mức chi trả cổ tức và hình thức chi trả cổ tức hàng năm từ lợi nhuận được giữ lại của Công ty. </w:t>
      </w:r>
    </w:p>
    <w:p w:rsidR="00ED7B7D" w:rsidRDefault="00ED7B7D">
      <w:pPr>
        <w:widowControl w:val="0"/>
        <w:autoSpaceDE w:val="0"/>
        <w:autoSpaceDN w:val="0"/>
        <w:adjustRightInd w:val="0"/>
        <w:spacing w:after="0" w:line="217" w:lineRule="exact"/>
        <w:rPr>
          <w:rFonts w:ascii="Wingdings" w:hAnsi="Wingdings" w:cs="Wingdings"/>
          <w:sz w:val="48"/>
          <w:szCs w:val="48"/>
          <w:vertAlign w:val="superscript"/>
        </w:rPr>
      </w:pPr>
    </w:p>
    <w:p w:rsidR="00ED7B7D" w:rsidRDefault="00400FFA">
      <w:pPr>
        <w:widowControl w:val="0"/>
        <w:numPr>
          <w:ilvl w:val="0"/>
          <w:numId w:val="45"/>
        </w:numPr>
        <w:tabs>
          <w:tab w:val="clear" w:pos="720"/>
          <w:tab w:val="num" w:pos="1177"/>
        </w:tabs>
        <w:overflowPunct w:val="0"/>
        <w:autoSpaceDE w:val="0"/>
        <w:autoSpaceDN w:val="0"/>
        <w:adjustRightInd w:val="0"/>
        <w:spacing w:after="0" w:line="206" w:lineRule="auto"/>
        <w:ind w:left="20" w:firstLine="723"/>
        <w:jc w:val="both"/>
        <w:rPr>
          <w:rFonts w:ascii="Wingdings" w:hAnsi="Wingdings" w:cs="Wingdings"/>
          <w:sz w:val="52"/>
          <w:szCs w:val="52"/>
          <w:vertAlign w:val="superscript"/>
        </w:rPr>
      </w:pPr>
      <w:r>
        <w:rPr>
          <w:rFonts w:ascii="Times New Roman" w:hAnsi="Times New Roman" w:cs="Times New Roman"/>
          <w:sz w:val="26"/>
          <w:szCs w:val="26"/>
        </w:rPr>
        <w:t xml:space="preserve">Theo quy định của Luật Doanh nghiệp, Hội đồng quản trị có thể quyết định tạm ứng cổ tức giữa kỳ nếu xét thấy việc chi trả này phù hợp với khả năng sinh lời của Công ty. </w:t>
      </w:r>
    </w:p>
    <w:p w:rsidR="00ED7B7D" w:rsidRDefault="00ED7B7D">
      <w:pPr>
        <w:widowControl w:val="0"/>
        <w:autoSpaceDE w:val="0"/>
        <w:autoSpaceDN w:val="0"/>
        <w:adjustRightInd w:val="0"/>
        <w:spacing w:after="0" w:line="3" w:lineRule="exact"/>
        <w:rPr>
          <w:rFonts w:ascii="Wingdings" w:hAnsi="Wingdings" w:cs="Wingdings"/>
          <w:sz w:val="52"/>
          <w:szCs w:val="52"/>
          <w:vertAlign w:val="superscript"/>
        </w:rPr>
      </w:pPr>
    </w:p>
    <w:p w:rsidR="00ED7B7D" w:rsidRDefault="00400FFA">
      <w:pPr>
        <w:widowControl w:val="0"/>
        <w:numPr>
          <w:ilvl w:val="0"/>
          <w:numId w:val="45"/>
        </w:numPr>
        <w:tabs>
          <w:tab w:val="clear" w:pos="720"/>
          <w:tab w:val="num" w:pos="1180"/>
        </w:tabs>
        <w:overflowPunct w:val="0"/>
        <w:autoSpaceDE w:val="0"/>
        <w:autoSpaceDN w:val="0"/>
        <w:adjustRightInd w:val="0"/>
        <w:spacing w:after="0" w:line="186" w:lineRule="auto"/>
        <w:ind w:left="1180" w:hanging="437"/>
        <w:jc w:val="both"/>
        <w:rPr>
          <w:rFonts w:ascii="Wingdings" w:hAnsi="Wingdings" w:cs="Wingdings"/>
          <w:sz w:val="52"/>
          <w:szCs w:val="52"/>
          <w:vertAlign w:val="superscript"/>
        </w:rPr>
      </w:pPr>
      <w:r>
        <w:rPr>
          <w:rFonts w:ascii="Times New Roman" w:hAnsi="Times New Roman" w:cs="Times New Roman"/>
          <w:sz w:val="26"/>
          <w:szCs w:val="26"/>
        </w:rPr>
        <w:t xml:space="preserve">Hội đồng quản trị có thể đề nghị Đại hội đồng cổ đông thông qua việc </w:t>
      </w:r>
    </w:p>
    <w:p w:rsidR="00ED7B7D" w:rsidRDefault="004E5610">
      <w:pPr>
        <w:widowControl w:val="0"/>
        <w:autoSpaceDE w:val="0"/>
        <w:autoSpaceDN w:val="0"/>
        <w:adjustRightInd w:val="0"/>
        <w:spacing w:after="0" w:line="12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67488" behindDoc="1" locked="0" layoutInCell="0" allowOverlap="1">
                <wp:simplePos x="0" y="0"/>
                <wp:positionH relativeFrom="column">
                  <wp:posOffset>5264150</wp:posOffset>
                </wp:positionH>
                <wp:positionV relativeFrom="paragraph">
                  <wp:posOffset>81915</wp:posOffset>
                </wp:positionV>
                <wp:extent cx="584835" cy="210820"/>
                <wp:effectExtent l="0" t="0" r="0" b="0"/>
                <wp:wrapNone/>
                <wp:docPr id="39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B4C8A" id="Rectangle 304" o:spid="_x0000_s1026" style="position:absolute;margin-left:414.5pt;margin-top:6.45pt;width:46.05pt;height:16.6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" o:allowincell="f" fillcolor="#77933c" stroked="f"/>
            </w:pict>
          </mc:Fallback>
        </mc:AlternateContent>
      </w:r>
      <w:r>
        <w:rPr>
          <w:noProof/>
          <w:lang w:val="vi-VN" w:eastAsia="vi-VN"/>
        </w:rPr>
        <w:drawing>
          <wp:anchor distT="0" distB="0" distL="114300" distR="114300" simplePos="0" relativeHeight="251968512" behindDoc="1" locked="0" layoutInCell="0" allowOverlap="1">
            <wp:simplePos x="0" y="0"/>
            <wp:positionH relativeFrom="column">
              <wp:posOffset>-93345</wp:posOffset>
            </wp:positionH>
            <wp:positionV relativeFrom="paragraph">
              <wp:posOffset>-14605</wp:posOffset>
            </wp:positionV>
            <wp:extent cx="6010275" cy="524510"/>
            <wp:effectExtent l="0" t="0" r="0" b="889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69536" behindDoc="1" locked="0" layoutInCell="0" allowOverlap="1">
            <wp:simplePos x="0" y="0"/>
            <wp:positionH relativeFrom="column">
              <wp:posOffset>-93345</wp:posOffset>
            </wp:positionH>
            <wp:positionV relativeFrom="paragraph">
              <wp:posOffset>-14605</wp:posOffset>
            </wp:positionV>
            <wp:extent cx="6010275" cy="524510"/>
            <wp:effectExtent l="0" t="0" r="9525" b="889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42</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43" w:name="page85"/>
      <w:bookmarkEnd w:id="43"/>
      <w:r>
        <w:rPr>
          <w:noProof/>
          <w:lang w:val="vi-VN" w:eastAsia="vi-VN"/>
        </w:rPr>
        <w:lastRenderedPageBreak/>
        <w:drawing>
          <wp:anchor distT="0" distB="0" distL="114300" distR="114300" simplePos="0" relativeHeight="25197056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71584"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9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0321E" id="Line 308" o:spid="_x0000_s1026" style="position:absolute;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RS6+JBkCAAAtBAAADgAAAAAAAAAAAAAAAAAuAgAAZHJzL2Uyb0RvYy54bWxQSwECLQAUAAYA&#10;CAAAACEAeZfYBtwAAAAGAQAADwAAAAAAAAAAAAAAAABzBAAAZHJzL2Rvd25yZXYueG1sUEsFBgAA&#10;AAAEAAQA8wAAAHwFAAAAAA==&#10;" o:allowincell="f" strokecolor="#ea4432" strokeweight="1.60864mm"/>
            </w:pict>
          </mc:Fallback>
        </mc:AlternateContent>
      </w:r>
    </w:p>
    <w:p w:rsidR="00ED7B7D" w:rsidRDefault="00400FFA">
      <w:pPr>
        <w:widowControl w:val="0"/>
        <w:overflowPunct w:val="0"/>
        <w:autoSpaceDE w:val="0"/>
        <w:autoSpaceDN w:val="0"/>
        <w:adjustRightInd w:val="0"/>
        <w:spacing w:after="0" w:line="260" w:lineRule="auto"/>
        <w:ind w:left="160" w:right="320"/>
        <w:rPr>
          <w:rFonts w:ascii="Times New Roman" w:hAnsi="Times New Roman" w:cs="Times New Roman"/>
          <w:sz w:val="24"/>
          <w:szCs w:val="24"/>
        </w:rPr>
      </w:pPr>
      <w:r>
        <w:rPr>
          <w:rFonts w:ascii="Times New Roman" w:hAnsi="Times New Roman" w:cs="Times New Roman"/>
          <w:sz w:val="26"/>
          <w:szCs w:val="26"/>
        </w:rPr>
        <w:t>thanh toán toàn bộ hoặc một phần cổ tức bằng cổ phiếu và Hội đồng quản trị là cơ quan thực hiện quyết định này.</w:t>
      </w:r>
    </w:p>
    <w:p w:rsidR="00ED7B7D" w:rsidRDefault="00ED7B7D">
      <w:pPr>
        <w:widowControl w:val="0"/>
        <w:autoSpaceDE w:val="0"/>
        <w:autoSpaceDN w:val="0"/>
        <w:adjustRightInd w:val="0"/>
        <w:spacing w:after="0" w:line="16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181" w:lineRule="auto"/>
        <w:ind w:left="160" w:right="300" w:firstLine="720"/>
        <w:rPr>
          <w:rFonts w:ascii="Times New Roman" w:hAnsi="Times New Roman" w:cs="Times New Roman"/>
          <w:sz w:val="24"/>
          <w:szCs w:val="24"/>
        </w:rPr>
      </w:pPr>
      <w:r>
        <w:rPr>
          <w:rFonts w:ascii="Wingdings" w:hAnsi="Wingdings" w:cs="Wingdings"/>
          <w:sz w:val="49"/>
          <w:szCs w:val="49"/>
          <w:vertAlign w:val="superscript"/>
        </w:rPr>
        <w:t></w:t>
      </w:r>
      <w:r>
        <w:rPr>
          <w:rFonts w:ascii="Times New Roman" w:hAnsi="Times New Roman" w:cs="Times New Roman"/>
          <w:sz w:val="25"/>
          <w:szCs w:val="25"/>
        </w:rPr>
        <w:t xml:space="preserve"> Các vấn đề khác liên quan đến phân phối lợi nhuận được thực hiện theo quy định của pháp luật</w: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8" w:lineRule="auto"/>
        <w:ind w:left="160" w:right="300" w:firstLine="720"/>
        <w:rPr>
          <w:rFonts w:ascii="Times New Roman" w:hAnsi="Times New Roman" w:cs="Times New Roman"/>
          <w:sz w:val="24"/>
          <w:szCs w:val="24"/>
        </w:rPr>
      </w:pPr>
      <w:r>
        <w:rPr>
          <w:rFonts w:ascii="Times New Roman" w:hAnsi="Times New Roman" w:cs="Times New Roman"/>
          <w:sz w:val="26"/>
          <w:szCs w:val="26"/>
        </w:rPr>
        <w:t>Năm 2014 Công ty không thực hiện trả cổ tức cho cổ đông để tập trung cho phát triển kinh doanh. Mức cổ tức dự kiến cho năm 2015 là 8% và năm 2016 là 10%.</w:t>
      </w:r>
    </w:p>
    <w:p w:rsidR="00ED7B7D" w:rsidRDefault="00ED7B7D">
      <w:pPr>
        <w:widowControl w:val="0"/>
        <w:autoSpaceDE w:val="0"/>
        <w:autoSpaceDN w:val="0"/>
        <w:adjustRightInd w:val="0"/>
        <w:spacing w:after="0" w:line="19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12. Tình hình tài chính</w:t>
      </w:r>
    </w:p>
    <w:p w:rsidR="00ED7B7D" w:rsidRDefault="00ED7B7D">
      <w:pPr>
        <w:widowControl w:val="0"/>
        <w:autoSpaceDE w:val="0"/>
        <w:autoSpaceDN w:val="0"/>
        <w:adjustRightInd w:val="0"/>
        <w:spacing w:after="0" w:line="270" w:lineRule="exact"/>
        <w:rPr>
          <w:rFonts w:ascii="Times New Roman" w:hAnsi="Times New Roman" w:cs="Times New Roman"/>
          <w:sz w:val="24"/>
          <w:szCs w:val="24"/>
        </w:rPr>
      </w:pPr>
    </w:p>
    <w:p w:rsidR="00ED7B7D" w:rsidRDefault="00400FFA">
      <w:pPr>
        <w:widowControl w:val="0"/>
        <w:numPr>
          <w:ilvl w:val="0"/>
          <w:numId w:val="46"/>
        </w:numPr>
        <w:tabs>
          <w:tab w:val="clear" w:pos="720"/>
          <w:tab w:val="num" w:pos="1320"/>
        </w:tabs>
        <w:overflowPunct w:val="0"/>
        <w:autoSpaceDE w:val="0"/>
        <w:autoSpaceDN w:val="0"/>
        <w:adjustRightInd w:val="0"/>
        <w:spacing w:after="0" w:line="240" w:lineRule="auto"/>
        <w:ind w:left="1320" w:hanging="1157"/>
        <w:jc w:val="both"/>
        <w:rPr>
          <w:rFonts w:ascii="Times New Roman" w:hAnsi="Times New Roman" w:cs="Times New Roman"/>
          <w:b/>
          <w:bCs/>
          <w:sz w:val="26"/>
          <w:szCs w:val="26"/>
        </w:rPr>
      </w:pPr>
      <w:r>
        <w:rPr>
          <w:rFonts w:ascii="Times New Roman" w:hAnsi="Times New Roman" w:cs="Times New Roman"/>
          <w:b/>
          <w:bCs/>
          <w:sz w:val="26"/>
          <w:szCs w:val="26"/>
        </w:rPr>
        <w:t xml:space="preserve">Các chỉ tiêu cơ bản </w:t>
      </w:r>
    </w:p>
    <w:p w:rsidR="00ED7B7D" w:rsidRDefault="00400FFA">
      <w:pPr>
        <w:widowControl w:val="0"/>
        <w:numPr>
          <w:ilvl w:val="0"/>
          <w:numId w:val="47"/>
        </w:numPr>
        <w:tabs>
          <w:tab w:val="clear" w:pos="720"/>
          <w:tab w:val="num" w:pos="600"/>
        </w:tabs>
        <w:overflowPunct w:val="0"/>
        <w:autoSpaceDE w:val="0"/>
        <w:autoSpaceDN w:val="0"/>
        <w:adjustRightInd w:val="0"/>
        <w:spacing w:after="0" w:line="211" w:lineRule="auto"/>
        <w:ind w:left="600" w:hanging="437"/>
        <w:jc w:val="both"/>
        <w:rPr>
          <w:rFonts w:ascii="Wingdings" w:hAnsi="Wingdings" w:cs="Wingdings"/>
          <w:sz w:val="52"/>
          <w:szCs w:val="52"/>
          <w:vertAlign w:val="superscript"/>
        </w:rPr>
      </w:pPr>
      <w:r>
        <w:rPr>
          <w:rFonts w:ascii="Times New Roman" w:hAnsi="Times New Roman" w:cs="Times New Roman"/>
          <w:b/>
          <w:bCs/>
          <w:sz w:val="26"/>
          <w:szCs w:val="26"/>
        </w:rPr>
        <w:t xml:space="preserve">Vốn điều lệ, vốn kinh doanh và tình hình sử dụng vốn điều lệ, vốn kinh doanh </w:t>
      </w:r>
    </w:p>
    <w:p w:rsidR="00ED7B7D" w:rsidRDefault="00ED7B7D">
      <w:pPr>
        <w:widowControl w:val="0"/>
        <w:autoSpaceDE w:val="0"/>
        <w:autoSpaceDN w:val="0"/>
        <w:adjustRightInd w:val="0"/>
        <w:spacing w:after="0" w:line="176" w:lineRule="exact"/>
        <w:rPr>
          <w:rFonts w:ascii="Wingdings" w:hAnsi="Wingdings" w:cs="Wingdings"/>
          <w:sz w:val="52"/>
          <w:szCs w:val="52"/>
          <w:vertAlign w:val="superscript"/>
        </w:rPr>
      </w:pPr>
    </w:p>
    <w:p w:rsidR="00ED7B7D" w:rsidRDefault="00400FFA">
      <w:pPr>
        <w:widowControl w:val="0"/>
        <w:numPr>
          <w:ilvl w:val="1"/>
          <w:numId w:val="47"/>
        </w:numPr>
        <w:tabs>
          <w:tab w:val="clear" w:pos="1440"/>
          <w:tab w:val="num" w:pos="1020"/>
        </w:tabs>
        <w:overflowPunct w:val="0"/>
        <w:autoSpaceDE w:val="0"/>
        <w:autoSpaceDN w:val="0"/>
        <w:adjustRightInd w:val="0"/>
        <w:spacing w:after="0" w:line="220" w:lineRule="auto"/>
        <w:ind w:left="1020" w:hanging="370"/>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Báo cáo vốn điều lệ và tình hình sử dụng vốn điều lệ: </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20"/>
        <w:rPr>
          <w:rFonts w:ascii="Times New Roman" w:hAnsi="Times New Roman" w:cs="Times New Roman"/>
          <w:sz w:val="24"/>
          <w:szCs w:val="24"/>
        </w:rPr>
      </w:pPr>
      <w:r>
        <w:rPr>
          <w:rFonts w:ascii="Times New Roman" w:hAnsi="Times New Roman" w:cs="Times New Roman"/>
          <w:b/>
          <w:bCs/>
          <w:i/>
          <w:iCs/>
          <w:sz w:val="26"/>
          <w:szCs w:val="26"/>
        </w:rPr>
        <w:t>Bảng Cơ cấu vốn điều lệ của Công ty</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000" w:firstRow="0" w:lastRow="0" w:firstColumn="0" w:lastColumn="0" w:noHBand="0" w:noVBand="0"/>
      </w:tblPr>
      <w:tblGrid>
        <w:gridCol w:w="2160"/>
        <w:gridCol w:w="2260"/>
        <w:gridCol w:w="2260"/>
        <w:gridCol w:w="2140"/>
      </w:tblGrid>
      <w:tr w:rsidR="00ED7B7D">
        <w:trPr>
          <w:trHeight w:val="304"/>
        </w:trPr>
        <w:tc>
          <w:tcPr>
            <w:tcW w:w="21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i/>
                <w:iCs/>
                <w:sz w:val="26"/>
                <w:szCs w:val="26"/>
              </w:rPr>
              <w:t>Đơn vị: ngàn đồng</w:t>
            </w:r>
          </w:p>
        </w:tc>
      </w:tr>
      <w:tr w:rsidR="00ED7B7D">
        <w:trPr>
          <w:trHeight w:val="395"/>
        </w:trPr>
        <w:tc>
          <w:tcPr>
            <w:tcW w:w="2160" w:type="dxa"/>
            <w:tcBorders>
              <w:top w:val="nil"/>
              <w:left w:val="single" w:sz="8" w:space="0" w:color="auto"/>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sz w:val="26"/>
                <w:szCs w:val="26"/>
              </w:rPr>
              <w:t>Nguồn vốn</w:t>
            </w:r>
          </w:p>
        </w:tc>
        <w:tc>
          <w:tcPr>
            <w:tcW w:w="226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226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ind w:right="430"/>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214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imes New Roman" w:hAnsi="Times New Roman" w:cs="Times New Roman"/>
                <w:b/>
                <w:bCs/>
                <w:sz w:val="26"/>
                <w:szCs w:val="26"/>
              </w:rPr>
              <w:t>31/03/2016</w:t>
            </w:r>
          </w:p>
        </w:tc>
      </w:tr>
      <w:tr w:rsidR="00ED7B7D">
        <w:trPr>
          <w:trHeight w:val="109"/>
        </w:trPr>
        <w:tc>
          <w:tcPr>
            <w:tcW w:w="2160" w:type="dxa"/>
            <w:tcBorders>
              <w:top w:val="nil"/>
              <w:left w:val="single" w:sz="8" w:space="0" w:color="auto"/>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26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26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14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r w:rsidR="00ED7B7D">
        <w:trPr>
          <w:trHeight w:val="384"/>
        </w:trPr>
        <w:tc>
          <w:tcPr>
            <w:tcW w:w="21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Vốn điều lệ</w:t>
            </w:r>
          </w:p>
        </w:tc>
        <w:tc>
          <w:tcPr>
            <w:tcW w:w="22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390"/>
              <w:jc w:val="right"/>
              <w:rPr>
                <w:rFonts w:ascii="Times New Roman" w:hAnsi="Times New Roman" w:cs="Times New Roman"/>
                <w:sz w:val="24"/>
                <w:szCs w:val="24"/>
              </w:rPr>
            </w:pPr>
            <w:r>
              <w:rPr>
                <w:rFonts w:ascii="Times New Roman" w:hAnsi="Times New Roman" w:cs="Times New Roman"/>
                <w:sz w:val="26"/>
                <w:szCs w:val="26"/>
              </w:rPr>
              <w:t>160.800.000</w:t>
            </w:r>
          </w:p>
        </w:tc>
        <w:tc>
          <w:tcPr>
            <w:tcW w:w="22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imes New Roman" w:hAnsi="Times New Roman" w:cs="Times New Roman"/>
                <w:sz w:val="26"/>
                <w:szCs w:val="26"/>
              </w:rPr>
              <w:t>160.800.000</w:t>
            </w:r>
          </w:p>
        </w:tc>
        <w:tc>
          <w:tcPr>
            <w:tcW w:w="21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Times New Roman" w:hAnsi="Times New Roman" w:cs="Times New Roman"/>
                <w:sz w:val="26"/>
                <w:szCs w:val="26"/>
              </w:rPr>
              <w:t>160.800.000</w:t>
            </w:r>
          </w:p>
        </w:tc>
      </w:tr>
      <w:tr w:rsidR="00ED7B7D">
        <w:trPr>
          <w:trHeight w:val="114"/>
        </w:trPr>
        <w:tc>
          <w:tcPr>
            <w:tcW w:w="21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2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2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1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0" w:lineRule="auto"/>
        <w:ind w:left="6860" w:right="30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16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160" w:right="480" w:firstLine="710"/>
        <w:rPr>
          <w:rFonts w:ascii="Times New Roman" w:hAnsi="Times New Roman" w:cs="Times New Roman"/>
          <w:sz w:val="24"/>
          <w:szCs w:val="24"/>
        </w:rPr>
      </w:pPr>
      <w:r>
        <w:rPr>
          <w:rFonts w:ascii="Times New Roman" w:hAnsi="Times New Roman" w:cs="Times New Roman"/>
          <w:sz w:val="26"/>
          <w:szCs w:val="26"/>
        </w:rPr>
        <w:t>Vốn điều lệ của Công ty lúc mới thành lập năm 2010 là 4,9 tỷ đồng. Sau 3 lần tăng vốn thì vốn điều lệ của Công ty tại 31/12/2014 đã đạt 160,8 tỷ đồng.</w:t>
      </w:r>
    </w:p>
    <w:p w:rsidR="00ED7B7D" w:rsidRDefault="00ED7B7D">
      <w:pPr>
        <w:widowControl w:val="0"/>
        <w:autoSpaceDE w:val="0"/>
        <w:autoSpaceDN w:val="0"/>
        <w:adjustRightInd w:val="0"/>
        <w:spacing w:after="0" w:line="135" w:lineRule="exact"/>
        <w:rPr>
          <w:rFonts w:ascii="Times New Roman" w:hAnsi="Times New Roman" w:cs="Times New Roman"/>
          <w:sz w:val="24"/>
          <w:szCs w:val="24"/>
        </w:rPr>
      </w:pPr>
    </w:p>
    <w:p w:rsidR="00ED7B7D" w:rsidRDefault="00400FFA">
      <w:pPr>
        <w:widowControl w:val="0"/>
        <w:numPr>
          <w:ilvl w:val="0"/>
          <w:numId w:val="48"/>
        </w:numPr>
        <w:tabs>
          <w:tab w:val="clear" w:pos="720"/>
          <w:tab w:val="num" w:pos="1020"/>
        </w:tabs>
        <w:overflowPunct w:val="0"/>
        <w:autoSpaceDE w:val="0"/>
        <w:autoSpaceDN w:val="0"/>
        <w:adjustRightInd w:val="0"/>
        <w:spacing w:after="0" w:line="240" w:lineRule="auto"/>
        <w:ind w:left="1020" w:hanging="370"/>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Báo cáo về vốn kinh doanh và tình hình sử dụng vốn kinh doanh: </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140"/>
        <w:rPr>
          <w:rFonts w:ascii="Times New Roman" w:hAnsi="Times New Roman" w:cs="Times New Roman"/>
          <w:sz w:val="24"/>
          <w:szCs w:val="24"/>
        </w:rPr>
      </w:pPr>
      <w:r>
        <w:rPr>
          <w:rFonts w:ascii="Times New Roman" w:hAnsi="Times New Roman" w:cs="Times New Roman"/>
          <w:b/>
          <w:bCs/>
          <w:i/>
          <w:iCs/>
          <w:sz w:val="26"/>
          <w:szCs w:val="26"/>
        </w:rPr>
        <w:t>Bảng chi tiết vốn kinh doanh của Công ty</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140"/>
        <w:rPr>
          <w:rFonts w:ascii="Times New Roman" w:hAnsi="Times New Roman" w:cs="Times New Roman"/>
          <w:sz w:val="24"/>
          <w:szCs w:val="24"/>
        </w:rPr>
      </w:pPr>
      <w:r>
        <w:rPr>
          <w:rFonts w:ascii="Times New Roman" w:hAnsi="Times New Roman" w:cs="Times New Roman"/>
          <w:i/>
          <w:iCs/>
          <w:sz w:val="26"/>
          <w:szCs w:val="26"/>
        </w:rPr>
        <w:t>Đơn vị: Ngàn đồng</w:t>
      </w:r>
    </w:p>
    <w:tbl>
      <w:tblPr>
        <w:tblW w:w="0" w:type="auto"/>
        <w:tblLayout w:type="fixed"/>
        <w:tblCellMar>
          <w:left w:w="0" w:type="dxa"/>
          <w:right w:w="0" w:type="dxa"/>
        </w:tblCellMar>
        <w:tblLook w:val="0000" w:firstRow="0" w:lastRow="0" w:firstColumn="0" w:lastColumn="0" w:noHBand="0" w:noVBand="0"/>
      </w:tblPr>
      <w:tblGrid>
        <w:gridCol w:w="260"/>
        <w:gridCol w:w="840"/>
        <w:gridCol w:w="3060"/>
        <w:gridCol w:w="1840"/>
        <w:gridCol w:w="1600"/>
        <w:gridCol w:w="160"/>
        <w:gridCol w:w="680"/>
        <w:gridCol w:w="500"/>
        <w:gridCol w:w="180"/>
        <w:gridCol w:w="240"/>
        <w:gridCol w:w="100"/>
      </w:tblGrid>
      <w:tr w:rsidR="00ED7B7D">
        <w:trPr>
          <w:trHeight w:val="356"/>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7"/>
                <w:sz w:val="26"/>
                <w:szCs w:val="26"/>
              </w:rPr>
              <w:t>STT</w:t>
            </w:r>
          </w:p>
        </w:tc>
        <w:tc>
          <w:tcPr>
            <w:tcW w:w="3060" w:type="dxa"/>
            <w:tcBorders>
              <w:top w:val="single" w:sz="8" w:space="0" w:color="auto"/>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b/>
                <w:bCs/>
                <w:sz w:val="26"/>
                <w:szCs w:val="26"/>
              </w:rPr>
              <w:t>Nguồn vốn</w:t>
            </w:r>
          </w:p>
        </w:tc>
        <w:tc>
          <w:tcPr>
            <w:tcW w:w="1840" w:type="dxa"/>
            <w:tcBorders>
              <w:top w:val="single" w:sz="8" w:space="0" w:color="auto"/>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1600" w:type="dxa"/>
            <w:tcBorders>
              <w:top w:val="single" w:sz="8" w:space="0" w:color="auto"/>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16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7"/>
                <w:sz w:val="26"/>
                <w:szCs w:val="26"/>
              </w:rPr>
              <w:t>31/03/2016</w:t>
            </w:r>
          </w:p>
        </w:tc>
        <w:tc>
          <w:tcPr>
            <w:tcW w:w="18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6"/>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9"/>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I</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Vốn chủ sở hữu</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166.746.608</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184.979.924</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6"/>
                <w:szCs w:val="26"/>
              </w:rPr>
              <w:t>194.062.168</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5"/>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1"/>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1"/>
                <w:sz w:val="26"/>
                <w:szCs w:val="26"/>
              </w:rPr>
              <w:t>1</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Vốn góp của chủ sở hữu</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160.800.000</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160.800.000</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160.800.000</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2"/>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341"/>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1"/>
                <w:sz w:val="26"/>
                <w:szCs w:val="26"/>
              </w:rPr>
              <w:t>2</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Lợi nhuận chưa phân phối</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5.946.608</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24.168.924</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33.262.168</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2"/>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348"/>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8"/>
                <w:sz w:val="26"/>
                <w:szCs w:val="26"/>
              </w:rPr>
              <w:t>II</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b/>
                <w:bCs/>
                <w:sz w:val="26"/>
                <w:szCs w:val="26"/>
              </w:rPr>
              <w:t>Nợ phải trả</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25.521.260</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37.756.982</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b/>
                <w:bCs/>
                <w:sz w:val="26"/>
                <w:szCs w:val="26"/>
              </w:rPr>
              <w:t>122.310.774</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5"/>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8"/>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1"/>
                <w:sz w:val="26"/>
                <w:szCs w:val="26"/>
              </w:rPr>
              <w:t>1</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b/>
                <w:bCs/>
                <w:sz w:val="26"/>
                <w:szCs w:val="26"/>
              </w:rPr>
              <w:t>Nợ ngắn hạn</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25.521.260</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37.756.983</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122.310.774</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5"/>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1"/>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8"/>
                <w:sz w:val="26"/>
                <w:szCs w:val="26"/>
              </w:rPr>
              <w:t>1.1</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Vay và nợ ngắn hạn</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17.335.000</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19.080.000</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right="120"/>
              <w:jc w:val="right"/>
              <w:rPr>
                <w:rFonts w:ascii="Times New Roman" w:hAnsi="Times New Roman" w:cs="Times New Roman"/>
                <w:sz w:val="24"/>
                <w:szCs w:val="24"/>
              </w:rPr>
            </w:pPr>
            <w:r>
              <w:rPr>
                <w:rFonts w:ascii="Times New Roman" w:hAnsi="Times New Roman" w:cs="Times New Roman"/>
                <w:sz w:val="26"/>
                <w:szCs w:val="26"/>
              </w:rPr>
              <w:t>84.470.000</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2"/>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341"/>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1.2</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Phải trả người bán</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6.315.389</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11.224.223</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23.959.507</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2"/>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gridSpan w:val="4"/>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341"/>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1.3</w:t>
            </w: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Người mua trả tiền trước</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88.493</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833.128</w:t>
            </w:r>
          </w:p>
        </w:tc>
        <w:tc>
          <w:tcPr>
            <w:tcW w:w="15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5.205.075</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2"/>
        </w:trPr>
        <w:tc>
          <w:tcPr>
            <w:tcW w:w="2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8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198"/>
        </w:trPr>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3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r>
      <w:tr w:rsidR="00ED7B7D">
        <w:trPr>
          <w:trHeight w:val="91"/>
        </w:trPr>
        <w:tc>
          <w:tcPr>
            <w:tcW w:w="2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0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r w:rsidR="00ED7B7D">
        <w:trPr>
          <w:trHeight w:val="62"/>
        </w:trPr>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80" w:type="dxa"/>
            <w:gridSpan w:val="2"/>
            <w:tcBorders>
              <w:top w:val="nil"/>
              <w:left w:val="nil"/>
              <w:bottom w:val="nil"/>
              <w:right w:val="single" w:sz="8" w:space="0" w:color="77933C"/>
            </w:tcBorders>
            <w:shd w:val="clear" w:color="auto" w:fill="77933C"/>
            <w:vAlign w:val="bottom"/>
          </w:tcPr>
          <w:p w:rsidR="00ED7B7D" w:rsidRDefault="00400FFA">
            <w:pPr>
              <w:widowControl w:val="0"/>
              <w:autoSpaceDE w:val="0"/>
              <w:autoSpaceDN w:val="0"/>
              <w:adjustRightInd w:val="0"/>
              <w:spacing w:after="0" w:line="237" w:lineRule="exact"/>
              <w:ind w:right="120"/>
              <w:jc w:val="right"/>
              <w:rPr>
                <w:rFonts w:ascii="Times New Roman" w:hAnsi="Times New Roman" w:cs="Times New Roman"/>
                <w:sz w:val="24"/>
                <w:szCs w:val="24"/>
              </w:rPr>
            </w:pPr>
            <w:r>
              <w:rPr>
                <w:rFonts w:ascii="Times New Roman" w:hAnsi="Times New Roman" w:cs="Times New Roman"/>
                <w:b/>
                <w:bCs/>
                <w:color w:val="FFFFFF"/>
                <w:sz w:val="21"/>
                <w:szCs w:val="21"/>
              </w:rPr>
              <w:t>43</w:t>
            </w:r>
          </w:p>
        </w:tc>
        <w:tc>
          <w:tcPr>
            <w:tcW w:w="2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single" w:sz="8" w:space="0" w:color="77933C"/>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972608" behindDoc="1" locked="0" layoutInCell="0" allowOverlap="1">
            <wp:simplePos x="0" y="0"/>
            <wp:positionH relativeFrom="column">
              <wp:posOffset>-4445</wp:posOffset>
            </wp:positionH>
            <wp:positionV relativeFrom="paragraph">
              <wp:posOffset>-211455</wp:posOffset>
            </wp:positionV>
            <wp:extent cx="1048385" cy="42799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340"/>
        <w:rPr>
          <w:rFonts w:ascii="Times New Roman" w:hAnsi="Times New Roman" w:cs="Times New Roman"/>
          <w:sz w:val="24"/>
          <w:szCs w:val="24"/>
        </w:rPr>
      </w:pPr>
      <w:bookmarkStart w:id="44" w:name="page87"/>
      <w:bookmarkEnd w:id="44"/>
      <w:r>
        <w:rPr>
          <w:noProof/>
          <w:lang w:val="vi-VN" w:eastAsia="vi-VN"/>
        </w:rPr>
        <w:lastRenderedPageBreak/>
        <w:drawing>
          <wp:anchor distT="0" distB="0" distL="114300" distR="114300" simplePos="0" relativeHeight="25197363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74656" behindDoc="1" locked="0" layoutInCell="0" allowOverlap="1">
                <wp:simplePos x="0" y="0"/>
                <wp:positionH relativeFrom="column">
                  <wp:posOffset>126365</wp:posOffset>
                </wp:positionH>
                <wp:positionV relativeFrom="paragraph">
                  <wp:posOffset>118110</wp:posOffset>
                </wp:positionV>
                <wp:extent cx="6029325" cy="0"/>
                <wp:effectExtent l="0" t="0" r="0" b="0"/>
                <wp:wrapNone/>
                <wp:docPr id="38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8608D" id="Line 311" o:spid="_x0000_s1026" style="position:absolute;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9.3pt" to="4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" o:allowincell="f" strokecolor="#ea4432" strokeweight="1.60864mm"/>
            </w:pict>
          </mc:Fallback>
        </mc:AlternateContent>
      </w:r>
    </w:p>
    <w:tbl>
      <w:tblPr>
        <w:tblW w:w="0" w:type="auto"/>
        <w:tblInd w:w="450" w:type="dxa"/>
        <w:tblLayout w:type="fixed"/>
        <w:tblCellMar>
          <w:left w:w="0" w:type="dxa"/>
          <w:right w:w="0" w:type="dxa"/>
        </w:tblCellMar>
        <w:tblLook w:val="0000" w:firstRow="0" w:lastRow="0" w:firstColumn="0" w:lastColumn="0" w:noHBand="0" w:noVBand="0"/>
      </w:tblPr>
      <w:tblGrid>
        <w:gridCol w:w="680"/>
        <w:gridCol w:w="180"/>
        <w:gridCol w:w="3060"/>
        <w:gridCol w:w="1840"/>
        <w:gridCol w:w="1600"/>
        <w:gridCol w:w="1520"/>
        <w:gridCol w:w="30"/>
      </w:tblGrid>
      <w:tr w:rsidR="00ED7B7D">
        <w:trPr>
          <w:trHeight w:val="350"/>
        </w:trPr>
        <w:tc>
          <w:tcPr>
            <w:tcW w:w="680" w:type="dxa"/>
            <w:vMerge w:val="restart"/>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w w:val="98"/>
                <w:sz w:val="26"/>
                <w:szCs w:val="26"/>
              </w:rPr>
              <w:t>1.4</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Thuế và các khoản phải</w:t>
            </w:r>
          </w:p>
        </w:tc>
        <w:tc>
          <w:tcPr>
            <w:tcW w:w="18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1.782.379</w:t>
            </w:r>
          </w:p>
        </w:tc>
        <w:tc>
          <w:tcPr>
            <w:tcW w:w="160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6.508.365</w:t>
            </w:r>
          </w:p>
        </w:tc>
        <w:tc>
          <w:tcPr>
            <w:tcW w:w="15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8.625.926</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680" w:type="dxa"/>
            <w:vMerge/>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0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nộp NN</w:t>
            </w:r>
          </w:p>
        </w:tc>
        <w:tc>
          <w:tcPr>
            <w:tcW w:w="18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68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06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68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1"/>
        </w:trPr>
        <w:tc>
          <w:tcPr>
            <w:tcW w:w="68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w w:val="98"/>
                <w:sz w:val="26"/>
                <w:szCs w:val="26"/>
              </w:rPr>
              <w:t>1.5</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Chi phí phải trả ngắn hạn</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100.000</w:t>
            </w:r>
          </w:p>
        </w:tc>
        <w:tc>
          <w:tcPr>
            <w:tcW w:w="15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50.000</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2"/>
        </w:trPr>
        <w:tc>
          <w:tcPr>
            <w:tcW w:w="68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1"/>
        </w:trPr>
        <w:tc>
          <w:tcPr>
            <w:tcW w:w="68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w w:val="98"/>
                <w:sz w:val="26"/>
                <w:szCs w:val="26"/>
              </w:rPr>
              <w:t>1.6</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Phải trả ngắn hạn khác</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267</w:t>
            </w:r>
          </w:p>
        </w:tc>
        <w:tc>
          <w:tcPr>
            <w:tcW w:w="15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267</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68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1"/>
        </w:trPr>
        <w:tc>
          <w:tcPr>
            <w:tcW w:w="68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30"/>
              <w:jc w:val="center"/>
              <w:rPr>
                <w:rFonts w:ascii="Times New Roman" w:hAnsi="Times New Roman" w:cs="Times New Roman"/>
                <w:sz w:val="24"/>
                <w:szCs w:val="24"/>
              </w:rPr>
            </w:pPr>
            <w:r>
              <w:rPr>
                <w:rFonts w:ascii="Times New Roman" w:hAnsi="Times New Roman" w:cs="Times New Roman"/>
                <w:b/>
                <w:bCs/>
                <w:w w:val="91"/>
                <w:sz w:val="26"/>
                <w:szCs w:val="26"/>
              </w:rPr>
              <w:t>2</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Nợ dài hạn</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5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68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8"/>
        </w:trPr>
        <w:tc>
          <w:tcPr>
            <w:tcW w:w="68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24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6"/>
                <w:szCs w:val="26"/>
              </w:rPr>
              <w:t>Tổng vốn kinh doanh</w:t>
            </w:r>
          </w:p>
        </w:tc>
        <w:tc>
          <w:tcPr>
            <w:tcW w:w="18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192.267.868</w:t>
            </w:r>
          </w:p>
        </w:tc>
        <w:tc>
          <w:tcPr>
            <w:tcW w:w="16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222.725.907</w:t>
            </w:r>
          </w:p>
        </w:tc>
        <w:tc>
          <w:tcPr>
            <w:tcW w:w="15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316.372.942</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5"/>
        </w:trPr>
        <w:tc>
          <w:tcPr>
            <w:tcW w:w="68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0" w:lineRule="auto"/>
        <w:ind w:left="7060" w:right="40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16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360" w:right="900" w:firstLine="482"/>
        <w:rPr>
          <w:rFonts w:ascii="Times New Roman" w:hAnsi="Times New Roman" w:cs="Times New Roman"/>
          <w:sz w:val="24"/>
          <w:szCs w:val="24"/>
        </w:rPr>
      </w:pPr>
      <w:r>
        <w:rPr>
          <w:rFonts w:ascii="Times New Roman" w:hAnsi="Times New Roman" w:cs="Times New Roman"/>
          <w:sz w:val="26"/>
          <w:szCs w:val="26"/>
        </w:rPr>
        <w:t>Tại ngày 31/03/2016, tổng nguồn vốn của Công ty là 316.372.942 ngàn đồng được đầu tư vào các hạng mục sau:</w:t>
      </w:r>
    </w:p>
    <w:p w:rsidR="00ED7B7D" w:rsidRDefault="00ED7B7D">
      <w:pPr>
        <w:widowControl w:val="0"/>
        <w:autoSpaceDE w:val="0"/>
        <w:autoSpaceDN w:val="0"/>
        <w:adjustRightInd w:val="0"/>
        <w:spacing w:after="0" w:line="13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40"/>
        <w:rPr>
          <w:rFonts w:ascii="Times New Roman" w:hAnsi="Times New Roman" w:cs="Times New Roman"/>
          <w:sz w:val="24"/>
          <w:szCs w:val="24"/>
        </w:rPr>
      </w:pPr>
      <w:r>
        <w:rPr>
          <w:rFonts w:ascii="Times New Roman" w:hAnsi="Times New Roman" w:cs="Times New Roman"/>
          <w:b/>
          <w:bCs/>
          <w:i/>
          <w:iCs/>
          <w:sz w:val="26"/>
          <w:szCs w:val="26"/>
        </w:rPr>
        <w:t>Bảng tình hình sử dụng vốn kinh doanh</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340"/>
        <w:rPr>
          <w:rFonts w:ascii="Times New Roman" w:hAnsi="Times New Roman" w:cs="Times New Roman"/>
          <w:sz w:val="24"/>
          <w:szCs w:val="24"/>
        </w:rPr>
      </w:pPr>
      <w:r>
        <w:rPr>
          <w:rFonts w:ascii="Times New Roman" w:hAnsi="Times New Roman" w:cs="Times New Roman"/>
          <w:i/>
          <w:iCs/>
          <w:sz w:val="26"/>
          <w:szCs w:val="26"/>
        </w:rPr>
        <w:t>Đơn vị: Ngàn đồng</w:t>
      </w:r>
    </w:p>
    <w:tbl>
      <w:tblPr>
        <w:tblW w:w="0" w:type="auto"/>
        <w:tblLayout w:type="fixed"/>
        <w:tblCellMar>
          <w:left w:w="0" w:type="dxa"/>
          <w:right w:w="0" w:type="dxa"/>
        </w:tblCellMar>
        <w:tblLook w:val="0000" w:firstRow="0" w:lastRow="0" w:firstColumn="0" w:lastColumn="0" w:noHBand="0" w:noVBand="0"/>
      </w:tblPr>
      <w:tblGrid>
        <w:gridCol w:w="760"/>
        <w:gridCol w:w="4100"/>
        <w:gridCol w:w="1800"/>
        <w:gridCol w:w="1520"/>
        <w:gridCol w:w="20"/>
        <w:gridCol w:w="180"/>
        <w:gridCol w:w="1180"/>
        <w:gridCol w:w="180"/>
        <w:gridCol w:w="20"/>
      </w:tblGrid>
      <w:tr w:rsidR="00ED7B7D">
        <w:trPr>
          <w:trHeight w:val="358"/>
        </w:trPr>
        <w:tc>
          <w:tcPr>
            <w:tcW w:w="760" w:type="dxa"/>
            <w:tcBorders>
              <w:top w:val="single" w:sz="8" w:space="0" w:color="C4D79B"/>
              <w:left w:val="nil"/>
              <w:bottom w:val="nil"/>
              <w:right w:val="nil"/>
            </w:tcBorders>
            <w:shd w:val="clear" w:color="auto" w:fill="C4D79B"/>
            <w:vAlign w:val="bottom"/>
          </w:tcPr>
          <w:p w:rsidR="00ED7B7D" w:rsidRDefault="004E5610">
            <w:pPr>
              <w:widowControl w:val="0"/>
              <w:autoSpaceDE w:val="0"/>
              <w:autoSpaceDN w:val="0"/>
              <w:adjustRightInd w:val="0"/>
              <w:spacing w:after="0" w:line="240" w:lineRule="auto"/>
              <w:jc w:val="center"/>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75680" behindDoc="1" locked="0" layoutInCell="0" allowOverlap="1">
                      <wp:simplePos x="0" y="0"/>
                      <wp:positionH relativeFrom="column">
                        <wp:posOffset>-5715</wp:posOffset>
                      </wp:positionH>
                      <wp:positionV relativeFrom="paragraph">
                        <wp:posOffset>9525</wp:posOffset>
                      </wp:positionV>
                      <wp:extent cx="6196965" cy="0"/>
                      <wp:effectExtent l="0" t="0" r="0" b="0"/>
                      <wp:wrapNone/>
                      <wp:docPr id="38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9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C5A6B" id="Line 312"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5pt" to="4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jYFAIAACwEAAAOAAAAZHJzL2Uyb0RvYy54bWysU8GO2jAQvVfqP1i+QxJgU4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" o:allowincell="f" strokeweight=".48pt"/>
                  </w:pict>
                </mc:Fallback>
              </mc:AlternateContent>
            </w:r>
            <w:r>
              <w:rPr>
                <w:noProof/>
                <w:lang w:val="vi-VN" w:eastAsia="vi-VN"/>
              </w:rPr>
              <mc:AlternateContent>
                <mc:Choice Requires="wps">
                  <w:drawing>
                    <wp:anchor distT="0" distB="0" distL="114300" distR="114300" simplePos="0" relativeHeight="251976704" behindDoc="1" locked="0" layoutInCell="0" allowOverlap="1">
                      <wp:simplePos x="0" y="0"/>
                      <wp:positionH relativeFrom="column">
                        <wp:posOffset>-2540</wp:posOffset>
                      </wp:positionH>
                      <wp:positionV relativeFrom="paragraph">
                        <wp:posOffset>6350</wp:posOffset>
                      </wp:positionV>
                      <wp:extent cx="0" cy="3969385"/>
                      <wp:effectExtent l="0" t="0" r="0" b="0"/>
                      <wp:wrapNone/>
                      <wp:docPr id="38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938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73CB6"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pt" to="-.2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" o:allowincell="f" strokeweight=".48pt"/>
                  </w:pict>
                </mc:Fallback>
              </mc:AlternateContent>
            </w:r>
            <w:r>
              <w:rPr>
                <w:noProof/>
                <w:lang w:val="vi-VN" w:eastAsia="vi-VN"/>
              </w:rPr>
              <mc:AlternateContent>
                <mc:Choice Requires="wps">
                  <w:drawing>
                    <wp:anchor distT="0" distB="0" distL="114300" distR="114300" simplePos="0" relativeHeight="251977728" behindDoc="1" locked="0" layoutInCell="0" allowOverlap="1">
                      <wp:simplePos x="0" y="0"/>
                      <wp:positionH relativeFrom="column">
                        <wp:posOffset>446405</wp:posOffset>
                      </wp:positionH>
                      <wp:positionV relativeFrom="paragraph">
                        <wp:posOffset>6350</wp:posOffset>
                      </wp:positionV>
                      <wp:extent cx="0" cy="3638550"/>
                      <wp:effectExtent l="0" t="0" r="0" b="0"/>
                      <wp:wrapNone/>
                      <wp:docPr id="38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9DC15" id="Line 314" o:spid="_x0000_s1026" style="position:absolute;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5pt" to="35.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V4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" o:allowincell="f" strokeweight=".16931mm"/>
                  </w:pict>
                </mc:Fallback>
              </mc:AlternateContent>
            </w:r>
            <w:r>
              <w:rPr>
                <w:noProof/>
                <w:lang w:val="vi-VN" w:eastAsia="vi-VN"/>
              </w:rPr>
              <mc:AlternateContent>
                <mc:Choice Requires="wps">
                  <w:drawing>
                    <wp:anchor distT="0" distB="0" distL="114300" distR="114300" simplePos="0" relativeHeight="251978752" behindDoc="1" locked="0" layoutInCell="0" allowOverlap="1">
                      <wp:simplePos x="0" y="0"/>
                      <wp:positionH relativeFrom="column">
                        <wp:posOffset>3089275</wp:posOffset>
                      </wp:positionH>
                      <wp:positionV relativeFrom="paragraph">
                        <wp:posOffset>6350</wp:posOffset>
                      </wp:positionV>
                      <wp:extent cx="0" cy="3638550"/>
                      <wp:effectExtent l="0" t="0" r="0" b="0"/>
                      <wp:wrapNone/>
                      <wp:docPr id="349"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93483" id="Line 315" o:spid="_x0000_s1026" style="position:absolute;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25pt,.5pt" to="243.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tD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" o:allowincell="f" strokeweight=".48pt"/>
                  </w:pict>
                </mc:Fallback>
              </mc:AlternateContent>
            </w:r>
            <w:r>
              <w:rPr>
                <w:noProof/>
                <w:lang w:val="vi-VN" w:eastAsia="vi-VN"/>
              </w:rPr>
              <mc:AlternateContent>
                <mc:Choice Requires="wps">
                  <w:drawing>
                    <wp:anchor distT="0" distB="0" distL="114300" distR="114300" simplePos="0" relativeHeight="251979776" behindDoc="1" locked="0" layoutInCell="0" allowOverlap="1">
                      <wp:simplePos x="0" y="0"/>
                      <wp:positionH relativeFrom="column">
                        <wp:posOffset>4226560</wp:posOffset>
                      </wp:positionH>
                      <wp:positionV relativeFrom="paragraph">
                        <wp:posOffset>6350</wp:posOffset>
                      </wp:positionV>
                      <wp:extent cx="0" cy="3638550"/>
                      <wp:effectExtent l="0" t="0" r="0" b="0"/>
                      <wp:wrapNone/>
                      <wp:docPr id="34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CFDB1" id="Line 31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8pt,.5pt" to="332.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" o:allowincell="f" strokeweight=".16931mm"/>
                  </w:pict>
                </mc:Fallback>
              </mc:AlternateContent>
            </w:r>
            <w:r>
              <w:rPr>
                <w:noProof/>
                <w:lang w:val="vi-VN" w:eastAsia="vi-VN"/>
              </w:rPr>
              <mc:AlternateContent>
                <mc:Choice Requires="wps">
                  <w:drawing>
                    <wp:anchor distT="0" distB="0" distL="114300" distR="114300" simplePos="0" relativeHeight="251980800" behindDoc="1" locked="0" layoutInCell="0" allowOverlap="1">
                      <wp:simplePos x="0" y="0"/>
                      <wp:positionH relativeFrom="column">
                        <wp:posOffset>5199380</wp:posOffset>
                      </wp:positionH>
                      <wp:positionV relativeFrom="paragraph">
                        <wp:posOffset>6350</wp:posOffset>
                      </wp:positionV>
                      <wp:extent cx="0" cy="3638550"/>
                      <wp:effectExtent l="0" t="0" r="0" b="0"/>
                      <wp:wrapNone/>
                      <wp:docPr id="34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FEF85" id="Line 317"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4pt,.5pt" to="409.4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Yv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" o:allowincell="f" strokeweight=".48pt"/>
                  </w:pict>
                </mc:Fallback>
              </mc:AlternateContent>
            </w:r>
            <w:r>
              <w:rPr>
                <w:noProof/>
                <w:lang w:val="vi-VN" w:eastAsia="vi-VN"/>
              </w:rPr>
              <mc:AlternateContent>
                <mc:Choice Requires="wps">
                  <w:drawing>
                    <wp:anchor distT="0" distB="0" distL="114300" distR="114300" simplePos="0" relativeHeight="251981824" behindDoc="1" locked="0" layoutInCell="0" allowOverlap="1">
                      <wp:simplePos x="0" y="0"/>
                      <wp:positionH relativeFrom="column">
                        <wp:posOffset>6188075</wp:posOffset>
                      </wp:positionH>
                      <wp:positionV relativeFrom="paragraph">
                        <wp:posOffset>6350</wp:posOffset>
                      </wp:positionV>
                      <wp:extent cx="0" cy="3969385"/>
                      <wp:effectExtent l="0" t="0" r="0" b="0"/>
                      <wp:wrapNone/>
                      <wp:docPr id="341"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93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B9A51" id="Line 318"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25pt,.5pt" to="487.25pt,3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vj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" o:allowincell="f" strokeweight=".16931mm"/>
                  </w:pict>
                </mc:Fallback>
              </mc:AlternateContent>
            </w:r>
            <w:r w:rsidR="00400FFA">
              <w:rPr>
                <w:rFonts w:ascii="Times New Roman" w:hAnsi="Times New Roman" w:cs="Times New Roman"/>
                <w:b/>
                <w:bCs/>
                <w:sz w:val="26"/>
                <w:szCs w:val="26"/>
              </w:rPr>
              <w:t>STT</w:t>
            </w:r>
          </w:p>
        </w:tc>
        <w:tc>
          <w:tcPr>
            <w:tcW w:w="4100" w:type="dxa"/>
            <w:tcBorders>
              <w:top w:val="single" w:sz="8" w:space="0" w:color="C4D79B"/>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b/>
                <w:bCs/>
                <w:sz w:val="26"/>
                <w:szCs w:val="26"/>
              </w:rPr>
              <w:t>Tài sản</w:t>
            </w:r>
          </w:p>
        </w:tc>
        <w:tc>
          <w:tcPr>
            <w:tcW w:w="1800" w:type="dxa"/>
            <w:tcBorders>
              <w:top w:val="single" w:sz="8" w:space="0" w:color="C4D79B"/>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1520" w:type="dxa"/>
            <w:tcBorders>
              <w:top w:val="single" w:sz="8" w:space="0" w:color="C4D79B"/>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C4D79B"/>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single" w:sz="8" w:space="0" w:color="C4D79B"/>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7"/>
                <w:sz w:val="26"/>
                <w:szCs w:val="26"/>
              </w:rPr>
              <w:t>31/03/2016</w:t>
            </w:r>
          </w:p>
        </w:tc>
        <w:tc>
          <w:tcPr>
            <w:tcW w:w="180" w:type="dxa"/>
            <w:tcBorders>
              <w:top w:val="single" w:sz="8" w:space="0" w:color="C4D79B"/>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1"/>
        </w:trPr>
        <w:tc>
          <w:tcPr>
            <w:tcW w:w="7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8"/>
        </w:trPr>
        <w:tc>
          <w:tcPr>
            <w:tcW w:w="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I</w:t>
            </w:r>
          </w:p>
        </w:tc>
        <w:tc>
          <w:tcPr>
            <w:tcW w:w="4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Tài sản ngắn hạn</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161.412.233</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190.956.745</w:t>
            </w:r>
          </w:p>
        </w:tc>
        <w:tc>
          <w:tcPr>
            <w:tcW w:w="15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b/>
                <w:bCs/>
                <w:sz w:val="26"/>
                <w:szCs w:val="26"/>
              </w:rPr>
              <w:t>279.888.413</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2"/>
        </w:trPr>
        <w:tc>
          <w:tcPr>
            <w:tcW w:w="7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60" w:type="dxa"/>
            <w:gridSpan w:val="4"/>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2"/>
        </w:trPr>
        <w:tc>
          <w:tcPr>
            <w:tcW w:w="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1</w:t>
            </w:r>
          </w:p>
        </w:tc>
        <w:tc>
          <w:tcPr>
            <w:tcW w:w="4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Tiền và các khoản tương đương tiền</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22.830.188</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9.545.696</w:t>
            </w:r>
          </w:p>
        </w:tc>
        <w:tc>
          <w:tcPr>
            <w:tcW w:w="15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6"/>
                <w:szCs w:val="26"/>
              </w:rPr>
              <w:t>8.561.968</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7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60" w:type="dxa"/>
            <w:gridSpan w:val="4"/>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2</w:t>
            </w:r>
          </w:p>
        </w:tc>
        <w:tc>
          <w:tcPr>
            <w:tcW w:w="4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Đầu tư tài chính ngắn hạn</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19.000.000</w:t>
            </w:r>
          </w:p>
        </w:tc>
        <w:tc>
          <w:tcPr>
            <w:tcW w:w="15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6"/>
                <w:szCs w:val="26"/>
              </w:rPr>
              <w:t>51.098.849</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7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60" w:type="dxa"/>
            <w:gridSpan w:val="4"/>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1"/>
        </w:trPr>
        <w:tc>
          <w:tcPr>
            <w:tcW w:w="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3</w:t>
            </w:r>
          </w:p>
        </w:tc>
        <w:tc>
          <w:tcPr>
            <w:tcW w:w="4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Phải thu ngắn hạn</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67.609.357</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110.875.128</w:t>
            </w:r>
          </w:p>
        </w:tc>
        <w:tc>
          <w:tcPr>
            <w:tcW w:w="15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6"/>
                <w:szCs w:val="26"/>
              </w:rPr>
              <w:t>137.131.606</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7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60" w:type="dxa"/>
            <w:gridSpan w:val="4"/>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1"/>
        </w:trPr>
        <w:tc>
          <w:tcPr>
            <w:tcW w:w="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4</w:t>
            </w:r>
          </w:p>
        </w:tc>
        <w:tc>
          <w:tcPr>
            <w:tcW w:w="4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Hàng tồn kho</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66.735.481</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51.236.680</w:t>
            </w:r>
          </w:p>
        </w:tc>
        <w:tc>
          <w:tcPr>
            <w:tcW w:w="15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6"/>
                <w:szCs w:val="26"/>
              </w:rPr>
              <w:t>80.711.220</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7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60" w:type="dxa"/>
            <w:gridSpan w:val="4"/>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5</w:t>
            </w:r>
          </w:p>
        </w:tc>
        <w:tc>
          <w:tcPr>
            <w:tcW w:w="4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Tài sản ngắn hạn khác</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4.237.207</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239.859</w:t>
            </w:r>
          </w:p>
        </w:tc>
        <w:tc>
          <w:tcPr>
            <w:tcW w:w="15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6"/>
                <w:szCs w:val="26"/>
              </w:rPr>
              <w:t>2.384.769</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bl>
    <w:p w:rsidR="00ED7B7D" w:rsidRDefault="004E5610">
      <w:pPr>
        <w:widowControl w:val="0"/>
        <w:autoSpaceDE w:val="0"/>
        <w:autoSpaceDN w:val="0"/>
        <w:adjustRightInd w:val="0"/>
        <w:spacing w:after="0" w:line="22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82848" behindDoc="1" locked="0" layoutInCell="0" allowOverlap="1">
                <wp:simplePos x="0" y="0"/>
                <wp:positionH relativeFrom="column">
                  <wp:posOffset>-5715</wp:posOffset>
                </wp:positionH>
                <wp:positionV relativeFrom="paragraph">
                  <wp:posOffset>104140</wp:posOffset>
                </wp:positionV>
                <wp:extent cx="6196965" cy="0"/>
                <wp:effectExtent l="0" t="0" r="0" b="0"/>
                <wp:wrapNone/>
                <wp:docPr id="34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69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1E799"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2pt" to="48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640"/>
        <w:gridCol w:w="4260"/>
        <w:gridCol w:w="1780"/>
        <w:gridCol w:w="1540"/>
        <w:gridCol w:w="1520"/>
        <w:gridCol w:w="20"/>
      </w:tblGrid>
      <w:tr w:rsidR="00ED7B7D">
        <w:trPr>
          <w:trHeight w:val="299"/>
        </w:trPr>
        <w:tc>
          <w:tcPr>
            <w:tcW w:w="6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sz w:val="26"/>
                <w:szCs w:val="26"/>
              </w:rPr>
              <w:t>II</w:t>
            </w:r>
          </w:p>
        </w:tc>
        <w:tc>
          <w:tcPr>
            <w:tcW w:w="42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6"/>
                <w:szCs w:val="26"/>
              </w:rPr>
              <w:t>Tài sản dài hạn</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b/>
                <w:bCs/>
                <w:sz w:val="26"/>
                <w:szCs w:val="26"/>
              </w:rPr>
              <w:t>30.855.635</w:t>
            </w:r>
          </w:p>
        </w:tc>
        <w:tc>
          <w:tcPr>
            <w:tcW w:w="15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b/>
                <w:bCs/>
                <w:sz w:val="26"/>
                <w:szCs w:val="26"/>
              </w:rPr>
              <w:t>31.769.162</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36.484.529</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2"/>
        </w:trPr>
        <w:tc>
          <w:tcPr>
            <w:tcW w:w="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2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1"/>
        </w:trPr>
        <w:tc>
          <w:tcPr>
            <w:tcW w:w="6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1</w:t>
            </w:r>
          </w:p>
        </w:tc>
        <w:tc>
          <w:tcPr>
            <w:tcW w:w="42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Tài sản cố định</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sz w:val="26"/>
                <w:szCs w:val="26"/>
              </w:rPr>
              <w:t>855.635</w:t>
            </w:r>
          </w:p>
        </w:tc>
        <w:tc>
          <w:tcPr>
            <w:tcW w:w="15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sz w:val="26"/>
                <w:szCs w:val="26"/>
              </w:rPr>
              <w:t>1.752.029</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6.474.546</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2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6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2</w:t>
            </w:r>
          </w:p>
        </w:tc>
        <w:tc>
          <w:tcPr>
            <w:tcW w:w="42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40"/>
              <w:rPr>
                <w:rFonts w:ascii="Times New Roman" w:hAnsi="Times New Roman" w:cs="Times New Roman"/>
                <w:sz w:val="24"/>
                <w:szCs w:val="24"/>
              </w:rPr>
            </w:pPr>
            <w:r>
              <w:rPr>
                <w:rFonts w:ascii="Times New Roman" w:hAnsi="Times New Roman" w:cs="Times New Roman"/>
                <w:sz w:val="26"/>
                <w:szCs w:val="26"/>
              </w:rPr>
              <w:t>Đầu tư tài chính dài hạn</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0"/>
              <w:jc w:val="right"/>
              <w:rPr>
                <w:rFonts w:ascii="Times New Roman" w:hAnsi="Times New Roman" w:cs="Times New Roman"/>
                <w:sz w:val="24"/>
                <w:szCs w:val="24"/>
              </w:rPr>
            </w:pPr>
            <w:r>
              <w:rPr>
                <w:rFonts w:ascii="Times New Roman" w:hAnsi="Times New Roman" w:cs="Times New Roman"/>
                <w:sz w:val="26"/>
                <w:szCs w:val="26"/>
              </w:rPr>
              <w:t>30.000.000</w:t>
            </w:r>
          </w:p>
        </w:tc>
        <w:tc>
          <w:tcPr>
            <w:tcW w:w="15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0"/>
              <w:jc w:val="right"/>
              <w:rPr>
                <w:rFonts w:ascii="Times New Roman" w:hAnsi="Times New Roman" w:cs="Times New Roman"/>
                <w:sz w:val="24"/>
                <w:szCs w:val="24"/>
              </w:rPr>
            </w:pPr>
            <w:r>
              <w:rPr>
                <w:rFonts w:ascii="Times New Roman" w:hAnsi="Times New Roman" w:cs="Times New Roman"/>
                <w:sz w:val="26"/>
                <w:szCs w:val="26"/>
              </w:rPr>
              <w:t>30.000.000</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30.000.000</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2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1"/>
        </w:trPr>
        <w:tc>
          <w:tcPr>
            <w:tcW w:w="6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3</w:t>
            </w:r>
          </w:p>
        </w:tc>
        <w:tc>
          <w:tcPr>
            <w:tcW w:w="42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40"/>
              <w:rPr>
                <w:rFonts w:ascii="Times New Roman" w:hAnsi="Times New Roman" w:cs="Times New Roman"/>
                <w:sz w:val="24"/>
                <w:szCs w:val="24"/>
              </w:rPr>
            </w:pPr>
            <w:r>
              <w:rPr>
                <w:rFonts w:ascii="Times New Roman" w:hAnsi="Times New Roman" w:cs="Times New Roman"/>
                <w:sz w:val="26"/>
                <w:szCs w:val="26"/>
              </w:rPr>
              <w:t>Tài sản dài hạn khác</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0"/>
              <w:jc w:val="right"/>
              <w:rPr>
                <w:rFonts w:ascii="Times New Roman" w:hAnsi="Times New Roman" w:cs="Times New Roman"/>
                <w:sz w:val="24"/>
                <w:szCs w:val="24"/>
              </w:rPr>
            </w:pPr>
            <w:r>
              <w:rPr>
                <w:rFonts w:ascii="Times New Roman" w:hAnsi="Times New Roman" w:cs="Times New Roman"/>
                <w:sz w:val="26"/>
                <w:szCs w:val="26"/>
              </w:rPr>
              <w:t>-</w:t>
            </w:r>
          </w:p>
        </w:tc>
        <w:tc>
          <w:tcPr>
            <w:tcW w:w="15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10"/>
              <w:jc w:val="right"/>
              <w:rPr>
                <w:rFonts w:ascii="Times New Roman" w:hAnsi="Times New Roman" w:cs="Times New Roman"/>
                <w:sz w:val="24"/>
                <w:szCs w:val="24"/>
              </w:rPr>
            </w:pPr>
            <w:r>
              <w:rPr>
                <w:rFonts w:ascii="Times New Roman" w:hAnsi="Times New Roman" w:cs="Times New Roman"/>
                <w:sz w:val="26"/>
                <w:szCs w:val="26"/>
              </w:rPr>
              <w:t>17.133</w:t>
            </w:r>
          </w:p>
        </w:tc>
        <w:tc>
          <w:tcPr>
            <w:tcW w:w="152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9.983</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2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48"/>
        </w:trPr>
        <w:tc>
          <w:tcPr>
            <w:tcW w:w="6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8" w:lineRule="exact"/>
              <w:ind w:left="1120"/>
              <w:rPr>
                <w:rFonts w:ascii="Times New Roman" w:hAnsi="Times New Roman" w:cs="Times New Roman"/>
                <w:sz w:val="24"/>
                <w:szCs w:val="24"/>
              </w:rPr>
            </w:pPr>
            <w:r>
              <w:rPr>
                <w:rFonts w:ascii="Times New Roman" w:hAnsi="Times New Roman" w:cs="Times New Roman"/>
                <w:b/>
                <w:bCs/>
                <w:sz w:val="26"/>
                <w:szCs w:val="26"/>
              </w:rPr>
              <w:t>Tổng tài sản</w:t>
            </w:r>
          </w:p>
        </w:tc>
        <w:tc>
          <w:tcPr>
            <w:tcW w:w="178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192.267.868</w:t>
            </w:r>
          </w:p>
        </w:tc>
        <w:tc>
          <w:tcPr>
            <w:tcW w:w="1540" w:type="dxa"/>
            <w:tcBorders>
              <w:top w:val="nil"/>
              <w:left w:val="nil"/>
              <w:bottom w:val="nil"/>
              <w:right w:val="single" w:sz="8" w:space="0" w:color="auto"/>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222.725.907</w:t>
            </w:r>
          </w:p>
        </w:tc>
        <w:tc>
          <w:tcPr>
            <w:tcW w:w="15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316.372.942</w:t>
            </w: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2"/>
        </w:trPr>
        <w:tc>
          <w:tcPr>
            <w:tcW w:w="6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26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8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7060" w:right="40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400FFA">
      <w:pPr>
        <w:widowControl w:val="0"/>
        <w:autoSpaceDE w:val="0"/>
        <w:autoSpaceDN w:val="0"/>
        <w:adjustRightInd w:val="0"/>
        <w:spacing w:after="0" w:line="236" w:lineRule="auto"/>
        <w:ind w:left="56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Trích khấu hao TSCĐ</w:t>
      </w:r>
    </w:p>
    <w:p w:rsidR="00ED7B7D" w:rsidRDefault="00ED7B7D">
      <w:pPr>
        <w:widowControl w:val="0"/>
        <w:autoSpaceDE w:val="0"/>
        <w:autoSpaceDN w:val="0"/>
        <w:adjustRightInd w:val="0"/>
        <w:spacing w:after="0" w:line="4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60" w:right="400" w:firstLine="720"/>
        <w:jc w:val="both"/>
        <w:rPr>
          <w:rFonts w:ascii="Times New Roman" w:hAnsi="Times New Roman" w:cs="Times New Roman"/>
          <w:sz w:val="24"/>
          <w:szCs w:val="24"/>
        </w:rPr>
      </w:pPr>
      <w:r>
        <w:rPr>
          <w:rFonts w:ascii="Times New Roman" w:hAnsi="Times New Roman" w:cs="Times New Roman"/>
          <w:sz w:val="26"/>
          <w:szCs w:val="26"/>
        </w:rPr>
        <w:t>Chi phí khấu hao tài sản cố định của Công ty được trích phù hợp với quy định của Bộ Tài chính. Khấu hao tài sản cố định được tính theo phương pháp đường thẳng, thời gian khấu hao theo Thông tư 45/2013/TT-BTC ngày 25/04/2013 Hướng dẫn chế</w:t>
      </w:r>
    </w:p>
    <w:p w:rsidR="00ED7B7D" w:rsidRDefault="004E5610">
      <w:pPr>
        <w:widowControl w:val="0"/>
        <w:autoSpaceDE w:val="0"/>
        <w:autoSpaceDN w:val="0"/>
        <w:adjustRightInd w:val="0"/>
        <w:spacing w:after="0" w:line="14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83872" behindDoc="1" locked="0" layoutInCell="0" allowOverlap="1">
                <wp:simplePos x="0" y="0"/>
                <wp:positionH relativeFrom="column">
                  <wp:posOffset>5480050</wp:posOffset>
                </wp:positionH>
                <wp:positionV relativeFrom="paragraph">
                  <wp:posOffset>95250</wp:posOffset>
                </wp:positionV>
                <wp:extent cx="584835" cy="210820"/>
                <wp:effectExtent l="0" t="0" r="0" b="0"/>
                <wp:wrapNone/>
                <wp:docPr id="33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6D710" id="Rectangle 320" o:spid="_x0000_s1026" style="position:absolute;margin-left:431.5pt;margin-top:7.5pt;width:46.05pt;height:16.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984896" behindDoc="1" locked="0" layoutInCell="0" allowOverlap="1">
            <wp:simplePos x="0" y="0"/>
            <wp:positionH relativeFrom="column">
              <wp:posOffset>121920</wp:posOffset>
            </wp:positionH>
            <wp:positionV relativeFrom="paragraph">
              <wp:posOffset>-1270</wp:posOffset>
            </wp:positionV>
            <wp:extent cx="6010275" cy="524510"/>
            <wp:effectExtent l="0" t="0" r="0" b="8890"/>
            <wp:wrapNone/>
            <wp:docPr id="33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85920" behindDoc="1" locked="0" layoutInCell="0" allowOverlap="1">
            <wp:simplePos x="0" y="0"/>
            <wp:positionH relativeFrom="column">
              <wp:posOffset>121920</wp:posOffset>
            </wp:positionH>
            <wp:positionV relativeFrom="paragraph">
              <wp:posOffset>-1270</wp:posOffset>
            </wp:positionV>
            <wp:extent cx="6010275" cy="524510"/>
            <wp:effectExtent l="0" t="0" r="9525" b="8890"/>
            <wp:wrapNone/>
            <wp:docPr id="33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980"/>
        <w:rPr>
          <w:rFonts w:ascii="Times New Roman" w:hAnsi="Times New Roman" w:cs="Times New Roman"/>
          <w:sz w:val="24"/>
          <w:szCs w:val="24"/>
        </w:rPr>
      </w:pPr>
      <w:r>
        <w:rPr>
          <w:rFonts w:ascii="Times New Roman" w:hAnsi="Times New Roman" w:cs="Times New Roman"/>
          <w:b/>
          <w:bCs/>
          <w:color w:val="FFFFFF"/>
          <w:sz w:val="21"/>
          <w:szCs w:val="21"/>
        </w:rPr>
        <w:t>44</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40" w:bottom="428" w:left="1500" w:header="720" w:footer="720" w:gutter="0"/>
          <w:cols w:space="720" w:equalWidth="0">
            <w:col w:w="9760"/>
          </w:cols>
          <w:noEndnote/>
        </w:sectPr>
      </w:pPr>
    </w:p>
    <w:p w:rsidR="00ED7B7D" w:rsidRDefault="004E5610">
      <w:pPr>
        <w:widowControl w:val="0"/>
        <w:autoSpaceDE w:val="0"/>
        <w:autoSpaceDN w:val="0"/>
        <w:adjustRightInd w:val="0"/>
        <w:spacing w:after="0" w:line="240" w:lineRule="auto"/>
        <w:ind w:left="360"/>
        <w:rPr>
          <w:rFonts w:ascii="Times New Roman" w:hAnsi="Times New Roman" w:cs="Times New Roman"/>
          <w:sz w:val="24"/>
          <w:szCs w:val="24"/>
        </w:rPr>
      </w:pPr>
      <w:bookmarkStart w:id="45" w:name="page89"/>
      <w:bookmarkEnd w:id="45"/>
      <w:r>
        <w:rPr>
          <w:noProof/>
          <w:lang w:val="vi-VN" w:eastAsia="vi-VN"/>
        </w:rPr>
        <w:lastRenderedPageBreak/>
        <w:drawing>
          <wp:anchor distT="0" distB="0" distL="114300" distR="114300" simplePos="0" relativeHeight="25198694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32"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87968" behindDoc="1" locked="0" layoutInCell="0" allowOverlap="1">
                <wp:simplePos x="0" y="0"/>
                <wp:positionH relativeFrom="column">
                  <wp:posOffset>139065</wp:posOffset>
                </wp:positionH>
                <wp:positionV relativeFrom="paragraph">
                  <wp:posOffset>118110</wp:posOffset>
                </wp:positionV>
                <wp:extent cx="6029325" cy="0"/>
                <wp:effectExtent l="0" t="0" r="0" b="0"/>
                <wp:wrapNone/>
                <wp:docPr id="329"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64569"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3pt" to="48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zF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độ quản lý, sử dụng và trích khấu hao TSCĐ. Cụ thể:</w:t>
      </w:r>
    </w:p>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tbl>
      <w:tblPr>
        <w:tblW w:w="0" w:type="auto"/>
        <w:tblInd w:w="1120" w:type="dxa"/>
        <w:tblLayout w:type="fixed"/>
        <w:tblCellMar>
          <w:left w:w="0" w:type="dxa"/>
          <w:right w:w="0" w:type="dxa"/>
        </w:tblCellMar>
        <w:tblLook w:val="0000" w:firstRow="0" w:lastRow="0" w:firstColumn="0" w:lastColumn="0" w:noHBand="0" w:noVBand="0"/>
      </w:tblPr>
      <w:tblGrid>
        <w:gridCol w:w="440"/>
        <w:gridCol w:w="3200"/>
        <w:gridCol w:w="1680"/>
      </w:tblGrid>
      <w:tr w:rsidR="00ED7B7D">
        <w:trPr>
          <w:trHeight w:val="319"/>
        </w:trPr>
        <w:tc>
          <w:tcPr>
            <w:tcW w:w="440" w:type="dxa"/>
            <w:tcBorders>
              <w:top w:val="nil"/>
              <w:left w:val="nil"/>
              <w:bottom w:val="nil"/>
              <w:right w:val="nil"/>
            </w:tcBorders>
            <w:vAlign w:val="bottom"/>
          </w:tcPr>
          <w:p w:rsidR="00ED7B7D" w:rsidRDefault="00400FFA">
            <w:pPr>
              <w:widowControl w:val="0"/>
              <w:autoSpaceDE w:val="0"/>
              <w:autoSpaceDN w:val="0"/>
              <w:adjustRightInd w:val="0"/>
              <w:spacing w:after="0" w:line="317" w:lineRule="exact"/>
              <w:rPr>
                <w:rFonts w:ascii="Times New Roman" w:hAnsi="Times New Roman" w:cs="Times New Roman"/>
                <w:sz w:val="24"/>
                <w:szCs w:val="24"/>
              </w:rPr>
            </w:pPr>
            <w:r>
              <w:rPr>
                <w:rFonts w:ascii="Symbol" w:hAnsi="Symbol" w:cs="Symbol"/>
                <w:color w:val="002060"/>
                <w:sz w:val="26"/>
                <w:szCs w:val="26"/>
              </w:rPr>
              <w:t></w:t>
            </w:r>
          </w:p>
        </w:tc>
        <w:tc>
          <w:tcPr>
            <w:tcW w:w="32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Phương tiện vận tải</w:t>
            </w:r>
          </w:p>
        </w:tc>
        <w:tc>
          <w:tcPr>
            <w:tcW w:w="16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05- 06 năm</w:t>
            </w:r>
          </w:p>
        </w:tc>
      </w:tr>
      <w:tr w:rsidR="00ED7B7D">
        <w:trPr>
          <w:trHeight w:val="466"/>
        </w:trPr>
        <w:tc>
          <w:tcPr>
            <w:tcW w:w="440" w:type="dxa"/>
            <w:tcBorders>
              <w:top w:val="nil"/>
              <w:left w:val="nil"/>
              <w:bottom w:val="nil"/>
              <w:right w:val="nil"/>
            </w:tcBorders>
            <w:vAlign w:val="bottom"/>
          </w:tcPr>
          <w:p w:rsidR="00ED7B7D" w:rsidRDefault="00400FFA">
            <w:pPr>
              <w:widowControl w:val="0"/>
              <w:autoSpaceDE w:val="0"/>
              <w:autoSpaceDN w:val="0"/>
              <w:adjustRightInd w:val="0"/>
              <w:spacing w:after="0" w:line="317" w:lineRule="exact"/>
              <w:rPr>
                <w:rFonts w:ascii="Times New Roman" w:hAnsi="Times New Roman" w:cs="Times New Roman"/>
                <w:sz w:val="24"/>
                <w:szCs w:val="24"/>
              </w:rPr>
            </w:pPr>
            <w:r>
              <w:rPr>
                <w:rFonts w:ascii="Symbol" w:hAnsi="Symbol" w:cs="Symbol"/>
                <w:color w:val="002060"/>
                <w:sz w:val="26"/>
                <w:szCs w:val="26"/>
              </w:rPr>
              <w:t></w:t>
            </w:r>
          </w:p>
        </w:tc>
        <w:tc>
          <w:tcPr>
            <w:tcW w:w="32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Thiết bị dụng cụ quản lý</w:t>
            </w:r>
          </w:p>
        </w:tc>
        <w:tc>
          <w:tcPr>
            <w:tcW w:w="16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w w:val="98"/>
                <w:sz w:val="26"/>
                <w:szCs w:val="26"/>
              </w:rPr>
              <w:t>03 – 05 năm</w:t>
            </w:r>
          </w:p>
        </w:tc>
      </w:tr>
      <w:tr w:rsidR="00ED7B7D">
        <w:trPr>
          <w:trHeight w:val="468"/>
        </w:trPr>
        <w:tc>
          <w:tcPr>
            <w:tcW w:w="440" w:type="dxa"/>
            <w:tcBorders>
              <w:top w:val="nil"/>
              <w:left w:val="nil"/>
              <w:bottom w:val="nil"/>
              <w:right w:val="nil"/>
            </w:tcBorders>
            <w:vAlign w:val="bottom"/>
          </w:tcPr>
          <w:p w:rsidR="00ED7B7D" w:rsidRDefault="00400FFA">
            <w:pPr>
              <w:widowControl w:val="0"/>
              <w:autoSpaceDE w:val="0"/>
              <w:autoSpaceDN w:val="0"/>
              <w:adjustRightInd w:val="0"/>
              <w:spacing w:after="0" w:line="317" w:lineRule="exact"/>
              <w:rPr>
                <w:rFonts w:ascii="Times New Roman" w:hAnsi="Times New Roman" w:cs="Times New Roman"/>
                <w:sz w:val="24"/>
                <w:szCs w:val="24"/>
              </w:rPr>
            </w:pPr>
            <w:r>
              <w:rPr>
                <w:rFonts w:ascii="Symbol" w:hAnsi="Symbol" w:cs="Symbol"/>
                <w:color w:val="002060"/>
                <w:sz w:val="26"/>
                <w:szCs w:val="26"/>
              </w:rPr>
              <w:t></w:t>
            </w:r>
          </w:p>
        </w:tc>
        <w:tc>
          <w:tcPr>
            <w:tcW w:w="32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Phần mềm kế toán</w:t>
            </w:r>
          </w:p>
        </w:tc>
        <w:tc>
          <w:tcPr>
            <w:tcW w:w="16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02 năm</w:t>
            </w:r>
          </w:p>
        </w:tc>
      </w:tr>
    </w:tbl>
    <w:p w:rsidR="00ED7B7D" w:rsidRDefault="00ED7B7D">
      <w:pPr>
        <w:widowControl w:val="0"/>
        <w:autoSpaceDE w:val="0"/>
        <w:autoSpaceDN w:val="0"/>
        <w:adjustRightInd w:val="0"/>
        <w:spacing w:after="0" w:line="3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8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Mức lương bình quân</w:t>
      </w:r>
    </w:p>
    <w:p w:rsidR="00ED7B7D" w:rsidRDefault="00ED7B7D">
      <w:pPr>
        <w:widowControl w:val="0"/>
        <w:autoSpaceDE w:val="0"/>
        <w:autoSpaceDN w:val="0"/>
        <w:adjustRightInd w:val="0"/>
        <w:spacing w:after="0" w:line="40"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380" w:right="420" w:firstLine="720"/>
        <w:rPr>
          <w:rFonts w:ascii="Times New Roman" w:hAnsi="Times New Roman" w:cs="Times New Roman"/>
          <w:sz w:val="24"/>
          <w:szCs w:val="24"/>
        </w:rPr>
      </w:pPr>
      <w:r>
        <w:rPr>
          <w:rFonts w:ascii="Times New Roman" w:hAnsi="Times New Roman" w:cs="Times New Roman"/>
          <w:sz w:val="26"/>
          <w:szCs w:val="26"/>
        </w:rPr>
        <w:t>DPS xét lương dựa trên lương cơ bản và lương theo hiệu quả kinh doanh của các nhân viên khác nhau, tính chung thì mức lương bình quân của CBCNV như sau:</w:t>
      </w:r>
    </w:p>
    <w:p w:rsidR="00ED7B7D" w:rsidRDefault="00ED7B7D">
      <w:pPr>
        <w:widowControl w:val="0"/>
        <w:autoSpaceDE w:val="0"/>
        <w:autoSpaceDN w:val="0"/>
        <w:adjustRightInd w:val="0"/>
        <w:spacing w:after="0" w:line="125" w:lineRule="exact"/>
        <w:rPr>
          <w:rFonts w:ascii="Times New Roman" w:hAnsi="Times New Roman" w:cs="Times New Roman"/>
          <w:sz w:val="24"/>
          <w:szCs w:val="24"/>
        </w:rPr>
      </w:pPr>
    </w:p>
    <w:p w:rsidR="00ED7B7D" w:rsidRDefault="00400FFA">
      <w:pPr>
        <w:widowControl w:val="0"/>
        <w:numPr>
          <w:ilvl w:val="0"/>
          <w:numId w:val="49"/>
        </w:numPr>
        <w:tabs>
          <w:tab w:val="clear" w:pos="720"/>
          <w:tab w:val="num" w:pos="820"/>
        </w:tabs>
        <w:overflowPunct w:val="0"/>
        <w:autoSpaceDE w:val="0"/>
        <w:autoSpaceDN w:val="0"/>
        <w:adjustRightInd w:val="0"/>
        <w:spacing w:after="0" w:line="239" w:lineRule="auto"/>
        <w:ind w:left="820" w:hanging="293"/>
        <w:jc w:val="both"/>
        <w:rPr>
          <w:rFonts w:ascii="Symbol" w:hAnsi="Symbol" w:cs="Symbol"/>
          <w:sz w:val="26"/>
          <w:szCs w:val="26"/>
        </w:rPr>
      </w:pPr>
      <w:r>
        <w:rPr>
          <w:rFonts w:ascii="Times New Roman" w:hAnsi="Times New Roman" w:cs="Times New Roman"/>
          <w:sz w:val="26"/>
          <w:szCs w:val="26"/>
        </w:rPr>
        <w:t xml:space="preserve">Lương bình quân năm 2015 của công nhân: 5.500.000 đồng </w:t>
      </w:r>
    </w:p>
    <w:p w:rsidR="00ED7B7D" w:rsidRDefault="00ED7B7D">
      <w:pPr>
        <w:widowControl w:val="0"/>
        <w:autoSpaceDE w:val="0"/>
        <w:autoSpaceDN w:val="0"/>
        <w:adjustRightInd w:val="0"/>
        <w:spacing w:after="0" w:line="149" w:lineRule="exact"/>
        <w:rPr>
          <w:rFonts w:ascii="Symbol" w:hAnsi="Symbol" w:cs="Symbol"/>
          <w:sz w:val="26"/>
          <w:szCs w:val="26"/>
        </w:rPr>
      </w:pPr>
    </w:p>
    <w:p w:rsidR="00ED7B7D" w:rsidRDefault="00400FFA">
      <w:pPr>
        <w:widowControl w:val="0"/>
        <w:numPr>
          <w:ilvl w:val="0"/>
          <w:numId w:val="49"/>
        </w:numPr>
        <w:tabs>
          <w:tab w:val="clear" w:pos="720"/>
          <w:tab w:val="num" w:pos="820"/>
        </w:tabs>
        <w:overflowPunct w:val="0"/>
        <w:autoSpaceDE w:val="0"/>
        <w:autoSpaceDN w:val="0"/>
        <w:adjustRightInd w:val="0"/>
        <w:spacing w:after="0" w:line="239" w:lineRule="auto"/>
        <w:ind w:left="820" w:hanging="293"/>
        <w:jc w:val="both"/>
        <w:rPr>
          <w:rFonts w:ascii="Symbol" w:hAnsi="Symbol" w:cs="Symbol"/>
          <w:sz w:val="26"/>
          <w:szCs w:val="26"/>
        </w:rPr>
      </w:pPr>
      <w:r>
        <w:rPr>
          <w:rFonts w:ascii="Times New Roman" w:hAnsi="Times New Roman" w:cs="Times New Roman"/>
          <w:sz w:val="26"/>
          <w:szCs w:val="26"/>
        </w:rPr>
        <w:t xml:space="preserve">Lương bình quân năm 2015 của khối hành chính: 4.000.000 – 4.500.000 đồng </w:t>
      </w: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80" w:right="420" w:firstLine="720"/>
        <w:jc w:val="both"/>
        <w:rPr>
          <w:rFonts w:ascii="Times New Roman" w:hAnsi="Times New Roman" w:cs="Times New Roman"/>
          <w:sz w:val="24"/>
          <w:szCs w:val="24"/>
        </w:rPr>
      </w:pPr>
      <w:r>
        <w:rPr>
          <w:rFonts w:ascii="Times New Roman" w:hAnsi="Times New Roman" w:cs="Times New Roman"/>
          <w:sz w:val="26"/>
          <w:szCs w:val="26"/>
        </w:rPr>
        <w:t>Mức lương bình quân được điều chỉnh tăng dần qua các năm, phù hợp với sự phát triển kinh tế - xã hội trên địa bàn nói chung và điều kiện phát triển kinh doanh nói riêng của Công ty.</w:t>
      </w:r>
    </w:p>
    <w:p w:rsidR="00ED7B7D" w:rsidRDefault="00400FFA">
      <w:pPr>
        <w:widowControl w:val="0"/>
        <w:autoSpaceDE w:val="0"/>
        <w:autoSpaceDN w:val="0"/>
        <w:adjustRightInd w:val="0"/>
        <w:spacing w:after="0" w:line="231" w:lineRule="auto"/>
        <w:ind w:left="58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Thanh toán các khoản nợ đến hạn</w:t>
      </w:r>
    </w:p>
    <w:p w:rsidR="00ED7B7D" w:rsidRDefault="00400FFA">
      <w:pPr>
        <w:widowControl w:val="0"/>
        <w:autoSpaceDE w:val="0"/>
        <w:autoSpaceDN w:val="0"/>
        <w:adjustRightInd w:val="0"/>
        <w:spacing w:after="0" w:line="221" w:lineRule="auto"/>
        <w:ind w:left="660"/>
        <w:rPr>
          <w:rFonts w:ascii="Times New Roman" w:hAnsi="Times New Roman" w:cs="Times New Roman"/>
          <w:sz w:val="24"/>
          <w:szCs w:val="24"/>
        </w:rPr>
      </w:pPr>
      <w:r>
        <w:rPr>
          <w:rFonts w:ascii="Times New Roman" w:hAnsi="Times New Roman" w:cs="Times New Roman"/>
          <w:sz w:val="26"/>
          <w:szCs w:val="26"/>
        </w:rPr>
        <w:t>Công ty luôn thanh toán đầy đủ, đúng hạn các khoản vay nợ, không có nợ quá hạn.</w:t>
      </w:r>
    </w:p>
    <w:p w:rsidR="00ED7B7D" w:rsidRDefault="00ED7B7D">
      <w:pPr>
        <w:widowControl w:val="0"/>
        <w:autoSpaceDE w:val="0"/>
        <w:autoSpaceDN w:val="0"/>
        <w:adjustRightInd w:val="0"/>
        <w:spacing w:after="0" w:line="3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58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Các khoản phải nộp theo luật định</w:t>
      </w:r>
    </w:p>
    <w:p w:rsidR="00ED7B7D" w:rsidRDefault="00ED7B7D">
      <w:pPr>
        <w:widowControl w:val="0"/>
        <w:autoSpaceDE w:val="0"/>
        <w:autoSpaceDN w:val="0"/>
        <w:adjustRightInd w:val="0"/>
        <w:spacing w:after="0" w:line="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80" w:right="420" w:firstLine="720"/>
        <w:jc w:val="both"/>
        <w:rPr>
          <w:rFonts w:ascii="Times New Roman" w:hAnsi="Times New Roman" w:cs="Times New Roman"/>
          <w:sz w:val="24"/>
          <w:szCs w:val="24"/>
        </w:rPr>
      </w:pPr>
      <w:r>
        <w:rPr>
          <w:rFonts w:ascii="Times New Roman" w:hAnsi="Times New Roman" w:cs="Times New Roman"/>
          <w:sz w:val="26"/>
          <w:szCs w:val="26"/>
        </w:rPr>
        <w:t>Công ty luôn thực hiện tính, thanh toán đầy đủ và đúng hạn các khoản thuế, lệ phí và các khoản bảo hiểm xã hội, bảo hiểm y tế và bảo hiểm thất nghiệp,… theo đúng quy định, và không có các khoản phải nộp quá hạn.</w:t>
      </w:r>
    </w:p>
    <w:p w:rsidR="00ED7B7D" w:rsidRDefault="00ED7B7D">
      <w:pPr>
        <w:widowControl w:val="0"/>
        <w:autoSpaceDE w:val="0"/>
        <w:autoSpaceDN w:val="0"/>
        <w:adjustRightInd w:val="0"/>
        <w:spacing w:after="0" w:line="1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520"/>
        <w:rPr>
          <w:rFonts w:ascii="Times New Roman" w:hAnsi="Times New Roman" w:cs="Times New Roman"/>
          <w:sz w:val="24"/>
          <w:szCs w:val="24"/>
        </w:rPr>
      </w:pPr>
      <w:r>
        <w:rPr>
          <w:rFonts w:ascii="Times New Roman" w:hAnsi="Times New Roman" w:cs="Times New Roman"/>
          <w:b/>
          <w:bCs/>
          <w:i/>
          <w:iCs/>
          <w:sz w:val="26"/>
          <w:szCs w:val="26"/>
        </w:rPr>
        <w:t>Bảng Các khoản phải nộp theo quy định</w:t>
      </w:r>
    </w:p>
    <w:p w:rsidR="00ED7B7D" w:rsidRDefault="00ED7B7D">
      <w:pPr>
        <w:widowControl w:val="0"/>
        <w:autoSpaceDE w:val="0"/>
        <w:autoSpaceDN w:val="0"/>
        <w:adjustRightInd w:val="0"/>
        <w:spacing w:after="0" w:line="8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0"/>
        <w:gridCol w:w="200"/>
        <w:gridCol w:w="2680"/>
        <w:gridCol w:w="1980"/>
        <w:gridCol w:w="120"/>
        <w:gridCol w:w="2020"/>
        <w:gridCol w:w="100"/>
        <w:gridCol w:w="360"/>
        <w:gridCol w:w="1180"/>
        <w:gridCol w:w="240"/>
        <w:gridCol w:w="120"/>
        <w:gridCol w:w="20"/>
      </w:tblGrid>
      <w:tr w:rsidR="00ED7B7D">
        <w:trPr>
          <w:trHeight w:val="299"/>
        </w:trPr>
        <w:tc>
          <w:tcPr>
            <w:tcW w:w="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20" w:type="dxa"/>
            <w:gridSpan w:val="6"/>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560"/>
              <w:rPr>
                <w:rFonts w:ascii="Times New Roman" w:hAnsi="Times New Roman" w:cs="Times New Roman"/>
                <w:sz w:val="24"/>
                <w:szCs w:val="24"/>
              </w:rPr>
            </w:pPr>
            <w:r>
              <w:rPr>
                <w:rFonts w:ascii="Times New Roman" w:hAnsi="Times New Roman" w:cs="Times New Roman"/>
                <w:i/>
                <w:iCs/>
                <w:sz w:val="26"/>
                <w:szCs w:val="26"/>
              </w:rPr>
              <w:t>Đơn vị: nghìn đồng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0"/>
        </w:trPr>
        <w:tc>
          <w:tcPr>
            <w:tcW w:w="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8"/>
        </w:trPr>
        <w:tc>
          <w:tcPr>
            <w:tcW w:w="8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6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05"/>
        </w:trPr>
        <w:tc>
          <w:tcPr>
            <w:tcW w:w="80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STT</w:t>
            </w: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830"/>
              <w:jc w:val="right"/>
              <w:rPr>
                <w:rFonts w:ascii="Times New Roman" w:hAnsi="Times New Roman" w:cs="Times New Roman"/>
                <w:sz w:val="24"/>
                <w:szCs w:val="24"/>
              </w:rPr>
            </w:pPr>
            <w:r>
              <w:rPr>
                <w:rFonts w:ascii="Times New Roman" w:hAnsi="Times New Roman" w:cs="Times New Roman"/>
                <w:b/>
                <w:bCs/>
                <w:sz w:val="26"/>
                <w:szCs w:val="26"/>
              </w:rPr>
              <w:t>Chỉ tiêu</w:t>
            </w:r>
          </w:p>
        </w:tc>
        <w:tc>
          <w:tcPr>
            <w:tcW w:w="19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7"/>
                <w:sz w:val="26"/>
                <w:szCs w:val="26"/>
              </w:rPr>
              <w:t>31/03/2016</w:t>
            </w:r>
          </w:p>
        </w:tc>
        <w:tc>
          <w:tcPr>
            <w:tcW w:w="2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8"/>
        </w:trPr>
        <w:tc>
          <w:tcPr>
            <w:tcW w:w="8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95"/>
        </w:trPr>
        <w:tc>
          <w:tcPr>
            <w:tcW w:w="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1</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Thuế GTGT</w:t>
            </w:r>
          </w:p>
        </w:tc>
        <w:tc>
          <w:tcPr>
            <w:tcW w:w="19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870"/>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890"/>
              <w:jc w:val="right"/>
              <w:rPr>
                <w:rFonts w:ascii="Times New Roman" w:hAnsi="Times New Roman" w:cs="Times New Roman"/>
                <w:sz w:val="24"/>
                <w:szCs w:val="24"/>
              </w:rPr>
            </w:pPr>
            <w:r>
              <w:rPr>
                <w:rFonts w:ascii="Times New Roman" w:hAnsi="Times New Roman" w:cs="Times New Roman"/>
                <w:sz w:val="26"/>
                <w:szCs w:val="26"/>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530"/>
              <w:jc w:val="right"/>
              <w:rPr>
                <w:rFonts w:ascii="Times New Roman" w:hAnsi="Times New Roman" w:cs="Times New Roman"/>
                <w:sz w:val="24"/>
                <w:szCs w:val="24"/>
              </w:rPr>
            </w:pPr>
            <w:r>
              <w:rPr>
                <w:rFonts w:ascii="Times New Roman" w:hAnsi="Times New Roman" w:cs="Times New Roman"/>
                <w:sz w:val="26"/>
                <w:szCs w:val="26"/>
              </w:rPr>
              <w:t>-</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4"/>
        </w:trPr>
        <w:tc>
          <w:tcPr>
            <w:tcW w:w="80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2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9"/>
        </w:trPr>
        <w:tc>
          <w:tcPr>
            <w:tcW w:w="8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2</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D7B7D" w:rsidRDefault="00400FFA">
            <w:pPr>
              <w:widowControl w:val="0"/>
              <w:autoSpaceDE w:val="0"/>
              <w:autoSpaceDN w:val="0"/>
              <w:adjustRightInd w:val="0"/>
              <w:spacing w:after="0" w:line="278" w:lineRule="exact"/>
              <w:rPr>
                <w:rFonts w:ascii="Times New Roman" w:hAnsi="Times New Roman" w:cs="Times New Roman"/>
                <w:sz w:val="24"/>
                <w:szCs w:val="24"/>
              </w:rPr>
            </w:pPr>
            <w:r>
              <w:rPr>
                <w:rFonts w:ascii="Times New Roman" w:hAnsi="Times New Roman" w:cs="Times New Roman"/>
                <w:sz w:val="26"/>
                <w:szCs w:val="26"/>
              </w:rPr>
              <w:t>Thuế thu nhập doanh</w:t>
            </w:r>
          </w:p>
        </w:tc>
        <w:tc>
          <w:tcPr>
            <w:tcW w:w="19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70"/>
              <w:jc w:val="right"/>
              <w:rPr>
                <w:rFonts w:ascii="Times New Roman" w:hAnsi="Times New Roman" w:cs="Times New Roman"/>
                <w:sz w:val="24"/>
                <w:szCs w:val="24"/>
              </w:rPr>
            </w:pPr>
            <w:r>
              <w:rPr>
                <w:rFonts w:ascii="Times New Roman" w:hAnsi="Times New Roman" w:cs="Times New Roman"/>
                <w:sz w:val="26"/>
                <w:szCs w:val="26"/>
              </w:rPr>
              <w:t>1.762.174</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90"/>
              <w:jc w:val="right"/>
              <w:rPr>
                <w:rFonts w:ascii="Times New Roman" w:hAnsi="Times New Roman" w:cs="Times New Roman"/>
                <w:sz w:val="24"/>
                <w:szCs w:val="24"/>
              </w:rPr>
            </w:pPr>
            <w:r>
              <w:rPr>
                <w:rFonts w:ascii="Times New Roman" w:hAnsi="Times New Roman" w:cs="Times New Roman"/>
                <w:sz w:val="26"/>
                <w:szCs w:val="26"/>
              </w:rPr>
              <w:t>6.507.525</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80" w:type="dxa"/>
            <w:gridSpan w:val="3"/>
            <w:vMerge w:val="restart"/>
            <w:tcBorders>
              <w:top w:val="nil"/>
              <w:left w:val="nil"/>
              <w:bottom w:val="nil"/>
              <w:right w:val="nil"/>
            </w:tcBorders>
            <w:vAlign w:val="bottom"/>
          </w:tcPr>
          <w:p w:rsidR="00ED7B7D" w:rsidRDefault="00400FFA">
            <w:pPr>
              <w:widowControl w:val="0"/>
              <w:autoSpaceDE w:val="0"/>
              <w:autoSpaceDN w:val="0"/>
              <w:adjustRightInd w:val="0"/>
              <w:spacing w:after="0" w:line="298" w:lineRule="exact"/>
              <w:ind w:right="200"/>
              <w:jc w:val="right"/>
              <w:rPr>
                <w:rFonts w:ascii="Times New Roman" w:hAnsi="Times New Roman" w:cs="Times New Roman"/>
                <w:sz w:val="24"/>
                <w:szCs w:val="24"/>
              </w:rPr>
            </w:pPr>
            <w:r>
              <w:rPr>
                <w:rFonts w:ascii="Times New Roman" w:hAnsi="Times New Roman" w:cs="Times New Roman"/>
                <w:sz w:val="26"/>
                <w:szCs w:val="26"/>
              </w:rPr>
              <w:t>8.625.086</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8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6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nghiệp</w:t>
            </w:r>
          </w:p>
        </w:tc>
        <w:tc>
          <w:tcPr>
            <w:tcW w:w="19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80" w:type="dxa"/>
            <w:gridSpan w:val="3"/>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3"/>
        </w:trPr>
        <w:tc>
          <w:tcPr>
            <w:tcW w:w="80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680" w:type="dxa"/>
            <w:vMerge/>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2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92CDD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5"/>
        </w:trPr>
        <w:tc>
          <w:tcPr>
            <w:tcW w:w="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D7B7D" w:rsidRDefault="00400FFA">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sz w:val="26"/>
                <w:szCs w:val="26"/>
              </w:rPr>
              <w:t>Các khoản phí, lệ phí và</w:t>
            </w: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98"/>
        </w:trPr>
        <w:tc>
          <w:tcPr>
            <w:tcW w:w="800" w:type="dxa"/>
            <w:tcBorders>
              <w:top w:val="nil"/>
              <w:left w:val="nil"/>
              <w:bottom w:val="nil"/>
              <w:right w:val="nil"/>
            </w:tcBorders>
            <w:vAlign w:val="bottom"/>
          </w:tcPr>
          <w:p w:rsidR="00ED7B7D" w:rsidRDefault="00400FFA">
            <w:pPr>
              <w:widowControl w:val="0"/>
              <w:autoSpaceDE w:val="0"/>
              <w:autoSpaceDN w:val="0"/>
              <w:adjustRightInd w:val="0"/>
              <w:spacing w:after="0" w:line="296" w:lineRule="exact"/>
              <w:jc w:val="center"/>
              <w:rPr>
                <w:rFonts w:ascii="Times New Roman" w:hAnsi="Times New Roman" w:cs="Times New Roman"/>
                <w:sz w:val="24"/>
                <w:szCs w:val="24"/>
              </w:rPr>
            </w:pPr>
            <w:r>
              <w:rPr>
                <w:rFonts w:ascii="Times New Roman" w:hAnsi="Times New Roman" w:cs="Times New Roman"/>
                <w:sz w:val="26"/>
                <w:szCs w:val="26"/>
              </w:rPr>
              <w:t>3</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D7B7D" w:rsidRDefault="00400FFA">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các khoản phải nộp</w:t>
            </w:r>
          </w:p>
        </w:tc>
        <w:tc>
          <w:tcPr>
            <w:tcW w:w="1980" w:type="dxa"/>
            <w:tcBorders>
              <w:top w:val="nil"/>
              <w:left w:val="nil"/>
              <w:bottom w:val="nil"/>
              <w:right w:val="nil"/>
            </w:tcBorders>
            <w:vAlign w:val="bottom"/>
          </w:tcPr>
          <w:p w:rsidR="00ED7B7D" w:rsidRDefault="00400FFA">
            <w:pPr>
              <w:widowControl w:val="0"/>
              <w:autoSpaceDE w:val="0"/>
              <w:autoSpaceDN w:val="0"/>
              <w:adjustRightInd w:val="0"/>
              <w:spacing w:after="0" w:line="296" w:lineRule="exact"/>
              <w:ind w:right="70"/>
              <w:jc w:val="right"/>
              <w:rPr>
                <w:rFonts w:ascii="Times New Roman" w:hAnsi="Times New Roman" w:cs="Times New Roman"/>
                <w:sz w:val="24"/>
                <w:szCs w:val="24"/>
              </w:rPr>
            </w:pPr>
            <w:r>
              <w:rPr>
                <w:rFonts w:ascii="Times New Roman" w:hAnsi="Times New Roman" w:cs="Times New Roman"/>
                <w:sz w:val="26"/>
                <w:szCs w:val="26"/>
              </w:rPr>
              <w:t>20.205</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D7B7D" w:rsidRDefault="00400FFA">
            <w:pPr>
              <w:widowControl w:val="0"/>
              <w:autoSpaceDE w:val="0"/>
              <w:autoSpaceDN w:val="0"/>
              <w:adjustRightInd w:val="0"/>
              <w:spacing w:after="0" w:line="296" w:lineRule="exact"/>
              <w:ind w:right="90"/>
              <w:jc w:val="right"/>
              <w:rPr>
                <w:rFonts w:ascii="Times New Roman" w:hAnsi="Times New Roman" w:cs="Times New Roman"/>
                <w:sz w:val="24"/>
                <w:szCs w:val="24"/>
              </w:rPr>
            </w:pPr>
            <w:r>
              <w:rPr>
                <w:rFonts w:ascii="Times New Roman" w:hAnsi="Times New Roman" w:cs="Times New Roman"/>
                <w:sz w:val="26"/>
                <w:szCs w:val="26"/>
              </w:rPr>
              <w:t>840</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6" w:lineRule="exact"/>
              <w:ind w:right="200"/>
              <w:jc w:val="right"/>
              <w:rPr>
                <w:rFonts w:ascii="Times New Roman" w:hAnsi="Times New Roman" w:cs="Times New Roman"/>
                <w:sz w:val="24"/>
                <w:szCs w:val="24"/>
              </w:rPr>
            </w:pPr>
            <w:r>
              <w:rPr>
                <w:rFonts w:ascii="Times New Roman" w:hAnsi="Times New Roman" w:cs="Times New Roman"/>
                <w:sz w:val="26"/>
                <w:szCs w:val="26"/>
              </w:rPr>
              <w:t>840</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04"/>
        </w:trPr>
        <w:tc>
          <w:tcPr>
            <w:tcW w:w="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khác</w:t>
            </w: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6"/>
        </w:trPr>
        <w:tc>
          <w:tcPr>
            <w:tcW w:w="8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right="830"/>
              <w:jc w:val="right"/>
              <w:rPr>
                <w:rFonts w:ascii="Times New Roman" w:hAnsi="Times New Roman" w:cs="Times New Roman"/>
                <w:sz w:val="24"/>
                <w:szCs w:val="24"/>
              </w:rPr>
            </w:pPr>
            <w:r>
              <w:rPr>
                <w:rFonts w:ascii="Times New Roman" w:hAnsi="Times New Roman" w:cs="Times New Roman"/>
                <w:b/>
                <w:bCs/>
                <w:sz w:val="26"/>
                <w:szCs w:val="26"/>
              </w:rPr>
              <w:t>TỔNG CỘNG</w:t>
            </w:r>
          </w:p>
        </w:tc>
        <w:tc>
          <w:tcPr>
            <w:tcW w:w="19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right="70"/>
              <w:jc w:val="right"/>
              <w:rPr>
                <w:rFonts w:ascii="Times New Roman" w:hAnsi="Times New Roman" w:cs="Times New Roman"/>
                <w:sz w:val="24"/>
                <w:szCs w:val="24"/>
              </w:rPr>
            </w:pPr>
            <w:r>
              <w:rPr>
                <w:rFonts w:ascii="Times New Roman" w:hAnsi="Times New Roman" w:cs="Times New Roman"/>
                <w:b/>
                <w:bCs/>
                <w:sz w:val="26"/>
                <w:szCs w:val="26"/>
              </w:rPr>
              <w:t>1.782.379</w:t>
            </w: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right="90"/>
              <w:jc w:val="right"/>
              <w:rPr>
                <w:rFonts w:ascii="Times New Roman" w:hAnsi="Times New Roman" w:cs="Times New Roman"/>
                <w:sz w:val="24"/>
                <w:szCs w:val="24"/>
              </w:rPr>
            </w:pPr>
            <w:r>
              <w:rPr>
                <w:rFonts w:ascii="Times New Roman" w:hAnsi="Times New Roman" w:cs="Times New Roman"/>
                <w:b/>
                <w:bCs/>
                <w:sz w:val="26"/>
                <w:szCs w:val="26"/>
              </w:rPr>
              <w:t>6.508.365</w:t>
            </w: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80" w:type="dxa"/>
            <w:gridSpan w:val="3"/>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right="200"/>
              <w:jc w:val="right"/>
              <w:rPr>
                <w:rFonts w:ascii="Times New Roman" w:hAnsi="Times New Roman" w:cs="Times New Roman"/>
                <w:sz w:val="24"/>
                <w:szCs w:val="24"/>
              </w:rPr>
            </w:pPr>
            <w:r>
              <w:rPr>
                <w:rFonts w:ascii="Times New Roman" w:hAnsi="Times New Roman" w:cs="Times New Roman"/>
                <w:b/>
                <w:bCs/>
                <w:sz w:val="26"/>
                <w:szCs w:val="26"/>
              </w:rPr>
              <w:t>8.625.926</w:t>
            </w: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9"/>
        </w:trPr>
        <w:tc>
          <w:tcPr>
            <w:tcW w:w="8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6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1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34"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7080" w:right="42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400FFA">
      <w:pPr>
        <w:widowControl w:val="0"/>
        <w:autoSpaceDE w:val="0"/>
        <w:autoSpaceDN w:val="0"/>
        <w:adjustRightInd w:val="0"/>
        <w:spacing w:after="0" w:line="236" w:lineRule="auto"/>
        <w:ind w:left="58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Trích lập các Quỹ theo luật định</w:t>
      </w:r>
    </w:p>
    <w:p w:rsidR="00ED7B7D" w:rsidRDefault="00ED7B7D">
      <w:pPr>
        <w:widowControl w:val="0"/>
        <w:autoSpaceDE w:val="0"/>
        <w:autoSpaceDN w:val="0"/>
        <w:adjustRightInd w:val="0"/>
        <w:spacing w:after="0" w:line="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380" w:right="420" w:firstLine="720"/>
        <w:rPr>
          <w:rFonts w:ascii="Times New Roman" w:hAnsi="Times New Roman" w:cs="Times New Roman"/>
          <w:sz w:val="24"/>
          <w:szCs w:val="24"/>
        </w:rPr>
      </w:pPr>
      <w:r>
        <w:rPr>
          <w:rFonts w:ascii="Times New Roman" w:hAnsi="Times New Roman" w:cs="Times New Roman"/>
          <w:sz w:val="26"/>
          <w:szCs w:val="26"/>
        </w:rPr>
        <w:t>Theo quy định tại Điều lệ tổ chức và hoạt động của Công ty, trước khi phân chia cổ tức cho cổ đông, Công ty phải trích lập các Quỹ theo quy định. Việc trích lập</w:t>
      </w:r>
    </w:p>
    <w:p w:rsidR="00ED7B7D" w:rsidRDefault="004E5610">
      <w:pPr>
        <w:widowControl w:val="0"/>
        <w:autoSpaceDE w:val="0"/>
        <w:autoSpaceDN w:val="0"/>
        <w:adjustRightInd w:val="0"/>
        <w:spacing w:after="0" w:line="17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88992" behindDoc="1" locked="0" layoutInCell="0" allowOverlap="1">
                <wp:simplePos x="0" y="0"/>
                <wp:positionH relativeFrom="column">
                  <wp:posOffset>5492750</wp:posOffset>
                </wp:positionH>
                <wp:positionV relativeFrom="paragraph">
                  <wp:posOffset>109855</wp:posOffset>
                </wp:positionV>
                <wp:extent cx="584835" cy="210185"/>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C33FC" id="Rectangle 325" o:spid="_x0000_s1026" style="position:absolute;margin-left:432.5pt;margin-top:8.65pt;width:46.05pt;height:16.5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1990016" behindDoc="1" locked="0" layoutInCell="0" allowOverlap="1">
            <wp:simplePos x="0" y="0"/>
            <wp:positionH relativeFrom="column">
              <wp:posOffset>134620</wp:posOffset>
            </wp:positionH>
            <wp:positionV relativeFrom="paragraph">
              <wp:posOffset>12700</wp:posOffset>
            </wp:positionV>
            <wp:extent cx="6010275" cy="524510"/>
            <wp:effectExtent l="0" t="0" r="0" b="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1991040" behindDoc="1" locked="0" layoutInCell="0" allowOverlap="1">
            <wp:simplePos x="0" y="0"/>
            <wp:positionH relativeFrom="column">
              <wp:posOffset>134620</wp:posOffset>
            </wp:positionH>
            <wp:positionV relativeFrom="paragraph">
              <wp:posOffset>12700</wp:posOffset>
            </wp:positionV>
            <wp:extent cx="6010275" cy="524510"/>
            <wp:effectExtent l="0" t="0" r="9525" b="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9000"/>
        <w:rPr>
          <w:rFonts w:ascii="Times New Roman" w:hAnsi="Times New Roman" w:cs="Times New Roman"/>
          <w:sz w:val="24"/>
          <w:szCs w:val="24"/>
        </w:rPr>
      </w:pPr>
      <w:r>
        <w:rPr>
          <w:rFonts w:ascii="Times New Roman" w:hAnsi="Times New Roman" w:cs="Times New Roman"/>
          <w:b/>
          <w:bCs/>
          <w:color w:val="FFFFFF"/>
          <w:sz w:val="21"/>
          <w:szCs w:val="21"/>
        </w:rPr>
        <w:t>45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20" w:bottom="428" w:left="1480" w:header="720" w:footer="720" w:gutter="0"/>
          <w:cols w:space="720" w:equalWidth="0">
            <w:col w:w="980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46" w:name="page91"/>
      <w:bookmarkEnd w:id="46"/>
      <w:r>
        <w:rPr>
          <w:noProof/>
          <w:lang w:val="vi-VN" w:eastAsia="vi-VN"/>
        </w:rPr>
        <w:lastRenderedPageBreak/>
        <w:drawing>
          <wp:anchor distT="0" distB="0" distL="114300" distR="114300" simplePos="0" relativeHeight="25199206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93088"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24"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946E8"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và sử dụng quỹ hàng năm do ĐHĐCĐ quyết định.</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160" w:right="300" w:firstLine="720"/>
        <w:jc w:val="both"/>
        <w:rPr>
          <w:rFonts w:ascii="Times New Roman" w:hAnsi="Times New Roman" w:cs="Times New Roman"/>
          <w:sz w:val="24"/>
          <w:szCs w:val="24"/>
        </w:rPr>
      </w:pPr>
      <w:r>
        <w:rPr>
          <w:rFonts w:ascii="Times New Roman" w:hAnsi="Times New Roman" w:cs="Times New Roman"/>
          <w:sz w:val="26"/>
          <w:szCs w:val="26"/>
        </w:rPr>
        <w:t>Năm 2014 và 2015, do DPS đang trong thời kỳ đầu tư và mở rộng hoạt động sản xuất kinh doanh, mở rộng quy mô nên Công ty chưa thực hiện trích quỹ. Dự kiến từ năm 2016, DPS sẽ tiến hành trích lập các quỹ, việc trích lập sẽ được thông qua tại kỳ họp ĐHĐCĐ thường niên,tuân thủ theo quy định của Pháp luật và Điều lệ Công ty.</w:t>
      </w:r>
    </w:p>
    <w:p w:rsidR="00ED7B7D" w:rsidRDefault="00400FFA">
      <w:pPr>
        <w:widowControl w:val="0"/>
        <w:autoSpaceDE w:val="0"/>
        <w:autoSpaceDN w:val="0"/>
        <w:adjustRightInd w:val="0"/>
        <w:spacing w:after="0" w:line="227" w:lineRule="auto"/>
        <w:ind w:left="36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Tổng dư nợ vay</w:t>
      </w:r>
    </w:p>
    <w:p w:rsidR="00ED7B7D" w:rsidRDefault="00400FFA">
      <w:pPr>
        <w:widowControl w:val="0"/>
        <w:autoSpaceDE w:val="0"/>
        <w:autoSpaceDN w:val="0"/>
        <w:adjustRightInd w:val="0"/>
        <w:spacing w:after="0" w:line="221" w:lineRule="auto"/>
        <w:ind w:left="1120"/>
        <w:rPr>
          <w:rFonts w:ascii="Times New Roman" w:hAnsi="Times New Roman" w:cs="Times New Roman"/>
          <w:sz w:val="24"/>
          <w:szCs w:val="24"/>
        </w:rPr>
      </w:pPr>
      <w:r>
        <w:rPr>
          <w:rFonts w:ascii="Times New Roman" w:hAnsi="Times New Roman" w:cs="Times New Roman"/>
          <w:sz w:val="26"/>
          <w:szCs w:val="26"/>
        </w:rPr>
        <w:t>Công ty luôn đảm bảo các khoản nợ được trả đúng thời hạn quy định</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60"/>
        <w:rPr>
          <w:rFonts w:ascii="Times New Roman" w:hAnsi="Times New Roman" w:cs="Times New Roman"/>
          <w:sz w:val="24"/>
          <w:szCs w:val="24"/>
        </w:rPr>
      </w:pPr>
      <w:r>
        <w:rPr>
          <w:rFonts w:ascii="Times New Roman" w:hAnsi="Times New Roman" w:cs="Times New Roman"/>
          <w:b/>
          <w:bCs/>
          <w:i/>
          <w:iCs/>
          <w:sz w:val="26"/>
          <w:szCs w:val="26"/>
        </w:rPr>
        <w:t>Bảng Các khoản vay</w:t>
      </w:r>
    </w:p>
    <w:p w:rsidR="00ED7B7D" w:rsidRDefault="00ED7B7D">
      <w:pPr>
        <w:widowControl w:val="0"/>
        <w:autoSpaceDE w:val="0"/>
        <w:autoSpaceDN w:val="0"/>
        <w:adjustRightInd w:val="0"/>
        <w:spacing w:after="0" w:line="83" w:lineRule="exact"/>
        <w:rPr>
          <w:rFonts w:ascii="Times New Roman" w:hAnsi="Times New Roman" w:cs="Times New Roman"/>
          <w:sz w:val="24"/>
          <w:szCs w:val="24"/>
        </w:rPr>
      </w:pPr>
    </w:p>
    <w:tbl>
      <w:tblPr>
        <w:tblW w:w="0" w:type="auto"/>
        <w:tblInd w:w="1000" w:type="dxa"/>
        <w:tblLayout w:type="fixed"/>
        <w:tblCellMar>
          <w:left w:w="0" w:type="dxa"/>
          <w:right w:w="0" w:type="dxa"/>
        </w:tblCellMar>
        <w:tblLook w:val="0000" w:firstRow="0" w:lastRow="0" w:firstColumn="0" w:lastColumn="0" w:noHBand="0" w:noVBand="0"/>
      </w:tblPr>
      <w:tblGrid>
        <w:gridCol w:w="720"/>
        <w:gridCol w:w="2140"/>
        <w:gridCol w:w="1700"/>
        <w:gridCol w:w="1640"/>
        <w:gridCol w:w="160"/>
        <w:gridCol w:w="1760"/>
        <w:gridCol w:w="40"/>
      </w:tblGrid>
      <w:tr w:rsidR="00ED7B7D">
        <w:trPr>
          <w:trHeight w:val="281"/>
        </w:trPr>
        <w:tc>
          <w:tcPr>
            <w:tcW w:w="7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i/>
                <w:iCs/>
                <w:w w:val="98"/>
                <w:sz w:val="24"/>
                <w:szCs w:val="24"/>
              </w:rPr>
              <w:t>Đơn vị: nghìn đồng</w:t>
            </w:r>
          </w:p>
        </w:tc>
      </w:tr>
      <w:tr w:rsidR="00ED7B7D">
        <w:trPr>
          <w:trHeight w:val="404"/>
        </w:trPr>
        <w:tc>
          <w:tcPr>
            <w:tcW w:w="720" w:type="dxa"/>
            <w:tcBorders>
              <w:top w:val="single" w:sz="8" w:space="0" w:color="auto"/>
              <w:left w:val="single" w:sz="8" w:space="0" w:color="auto"/>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Stt</w:t>
            </w:r>
          </w:p>
        </w:tc>
        <w:tc>
          <w:tcPr>
            <w:tcW w:w="214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b/>
                <w:bCs/>
                <w:sz w:val="26"/>
                <w:szCs w:val="26"/>
              </w:rPr>
              <w:t>Chỉ tiêu</w:t>
            </w:r>
          </w:p>
        </w:tc>
        <w:tc>
          <w:tcPr>
            <w:tcW w:w="170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270"/>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1640" w:type="dxa"/>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160" w:type="dxa"/>
            <w:tcBorders>
              <w:top w:val="single" w:sz="8" w:space="0" w:color="auto"/>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sz w:val="26"/>
                <w:szCs w:val="26"/>
              </w:rPr>
              <w:t>31/03/2016</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2"/>
        </w:trPr>
        <w:tc>
          <w:tcPr>
            <w:tcW w:w="720" w:type="dxa"/>
            <w:tcBorders>
              <w:top w:val="nil"/>
              <w:left w:val="single" w:sz="8" w:space="0" w:color="auto"/>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92"/>
        </w:trPr>
        <w:tc>
          <w:tcPr>
            <w:tcW w:w="7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1</w:t>
            </w:r>
          </w:p>
        </w:tc>
        <w:tc>
          <w:tcPr>
            <w:tcW w:w="21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Vay ngắn hạn</w:t>
            </w:r>
          </w:p>
        </w:tc>
        <w:tc>
          <w:tcPr>
            <w:tcW w:w="17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sz w:val="26"/>
                <w:szCs w:val="26"/>
              </w:rPr>
              <w:t>17.335.000</w:t>
            </w:r>
          </w:p>
        </w:tc>
        <w:tc>
          <w:tcPr>
            <w:tcW w:w="16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19.080.000</w:t>
            </w: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sz w:val="26"/>
                <w:szCs w:val="26"/>
              </w:rPr>
              <w:t>84.470.000</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72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92"/>
        </w:trPr>
        <w:tc>
          <w:tcPr>
            <w:tcW w:w="7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2</w:t>
            </w:r>
          </w:p>
        </w:tc>
        <w:tc>
          <w:tcPr>
            <w:tcW w:w="21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Vay dài hạn</w:t>
            </w:r>
          </w:p>
        </w:tc>
        <w:tc>
          <w:tcPr>
            <w:tcW w:w="17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w:t>
            </w:r>
          </w:p>
        </w:tc>
        <w:tc>
          <w:tcPr>
            <w:tcW w:w="16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w:t>
            </w: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7"/>
        </w:trPr>
        <w:tc>
          <w:tcPr>
            <w:tcW w:w="72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94"/>
        </w:trPr>
        <w:tc>
          <w:tcPr>
            <w:tcW w:w="7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3</w:t>
            </w:r>
          </w:p>
        </w:tc>
        <w:tc>
          <w:tcPr>
            <w:tcW w:w="21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Vay dài hạn đến</w:t>
            </w:r>
          </w:p>
        </w:tc>
        <w:tc>
          <w:tcPr>
            <w:tcW w:w="17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w:t>
            </w:r>
          </w:p>
        </w:tc>
        <w:tc>
          <w:tcPr>
            <w:tcW w:w="16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w:t>
            </w: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6"/>
        </w:trPr>
        <w:tc>
          <w:tcPr>
            <w:tcW w:w="72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hạn trả</w:t>
            </w:r>
          </w:p>
        </w:tc>
        <w:tc>
          <w:tcPr>
            <w:tcW w:w="17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72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404"/>
        </w:trPr>
        <w:tc>
          <w:tcPr>
            <w:tcW w:w="720" w:type="dxa"/>
            <w:tcBorders>
              <w:top w:val="nil"/>
              <w:left w:val="single" w:sz="8" w:space="0" w:color="auto"/>
              <w:bottom w:val="nil"/>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Tổng cộng</w:t>
            </w:r>
          </w:p>
        </w:tc>
        <w:tc>
          <w:tcPr>
            <w:tcW w:w="170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b/>
                <w:bCs/>
                <w:sz w:val="26"/>
                <w:szCs w:val="26"/>
              </w:rPr>
              <w:t>17.335.000</w:t>
            </w:r>
          </w:p>
        </w:tc>
        <w:tc>
          <w:tcPr>
            <w:tcW w:w="164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19.080.000</w:t>
            </w:r>
          </w:p>
        </w:tc>
        <w:tc>
          <w:tcPr>
            <w:tcW w:w="16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6"/>
                <w:szCs w:val="26"/>
              </w:rPr>
              <w:t>84.470.000</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3"/>
        </w:trPr>
        <w:tc>
          <w:tcPr>
            <w:tcW w:w="720" w:type="dxa"/>
            <w:tcBorders>
              <w:top w:val="nil"/>
              <w:left w:val="single" w:sz="8" w:space="0" w:color="auto"/>
              <w:bottom w:val="single" w:sz="8" w:space="0" w:color="auto"/>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40" w:type="dxa"/>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6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6860" w:right="300" w:hanging="5891"/>
        <w:jc w:val="both"/>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16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160" w:right="300" w:firstLine="720"/>
        <w:jc w:val="both"/>
        <w:rPr>
          <w:rFonts w:ascii="Times New Roman" w:hAnsi="Times New Roman" w:cs="Times New Roman"/>
          <w:sz w:val="24"/>
          <w:szCs w:val="24"/>
        </w:rPr>
      </w:pPr>
      <w:r>
        <w:rPr>
          <w:rFonts w:ascii="Times New Roman" w:hAnsi="Times New Roman" w:cs="Times New Roman"/>
          <w:sz w:val="26"/>
          <w:szCs w:val="26"/>
        </w:rPr>
        <w:t>Các khoản vay của Công ty là các khoản vay ngắn hạn và chủ yếu vay từ các Ngân hàng. Để đảm bảo hệ số nợ được cân bằng, do năm 2014 và 2015 vốn chủ sở hữu tăng cao nên Công ty đồng thời tăng sử dụng nợ để đầu tư mở rộng sản xuất kinh doanh, việc lợi dụng khoản lợi thuế từ lãi vay giúp Công ty tiết kiệm được chi phí sử dụng vốn và tăng hiệu quả đòn bẩy kinh doanh.</w:t>
      </w:r>
    </w:p>
    <w:p w:rsidR="00ED7B7D" w:rsidRDefault="00400FFA">
      <w:pPr>
        <w:widowControl w:val="0"/>
        <w:numPr>
          <w:ilvl w:val="0"/>
          <w:numId w:val="50"/>
        </w:numPr>
        <w:overflowPunct w:val="0"/>
        <w:autoSpaceDE w:val="0"/>
        <w:autoSpaceDN w:val="0"/>
        <w:adjustRightInd w:val="0"/>
        <w:spacing w:after="0" w:line="183" w:lineRule="auto"/>
        <w:ind w:hanging="370"/>
        <w:jc w:val="both"/>
        <w:rPr>
          <w:rFonts w:ascii="Wingdings" w:hAnsi="Wingdings" w:cs="Wingdings"/>
          <w:sz w:val="45"/>
          <w:szCs w:val="45"/>
          <w:vertAlign w:val="superscript"/>
        </w:rPr>
      </w:pPr>
      <w:r>
        <w:rPr>
          <w:rFonts w:ascii="Times New Roman" w:hAnsi="Times New Roman" w:cs="Times New Roman"/>
          <w:b/>
          <w:bCs/>
          <w:sz w:val="23"/>
          <w:szCs w:val="23"/>
        </w:rPr>
        <w:t xml:space="preserve">Tình hình công nợ hiện nay </w:t>
      </w:r>
    </w:p>
    <w:p w:rsidR="00ED7B7D" w:rsidRDefault="00ED7B7D">
      <w:pPr>
        <w:widowControl w:val="0"/>
        <w:autoSpaceDE w:val="0"/>
        <w:autoSpaceDN w:val="0"/>
        <w:adjustRightInd w:val="0"/>
        <w:spacing w:after="0" w:line="187" w:lineRule="exact"/>
        <w:rPr>
          <w:rFonts w:ascii="Wingdings" w:hAnsi="Wingdings" w:cs="Wingdings"/>
          <w:sz w:val="45"/>
          <w:szCs w:val="45"/>
          <w:vertAlign w:val="superscript"/>
        </w:rPr>
      </w:pPr>
    </w:p>
    <w:p w:rsidR="00ED7B7D" w:rsidRDefault="00400FFA">
      <w:pPr>
        <w:widowControl w:val="0"/>
        <w:numPr>
          <w:ilvl w:val="1"/>
          <w:numId w:val="50"/>
        </w:numPr>
        <w:tabs>
          <w:tab w:val="clear" w:pos="1440"/>
          <w:tab w:val="num" w:pos="1120"/>
        </w:tabs>
        <w:overflowPunct w:val="0"/>
        <w:autoSpaceDE w:val="0"/>
        <w:autoSpaceDN w:val="0"/>
        <w:adjustRightInd w:val="0"/>
        <w:spacing w:after="0" w:line="206" w:lineRule="auto"/>
        <w:ind w:left="1120" w:hanging="362"/>
        <w:jc w:val="both"/>
        <w:rPr>
          <w:rFonts w:ascii="Symbol" w:hAnsi="Symbol" w:cs="Symbol"/>
          <w:sz w:val="26"/>
          <w:szCs w:val="26"/>
        </w:rPr>
      </w:pPr>
      <w:r>
        <w:rPr>
          <w:rFonts w:ascii="Times New Roman" w:hAnsi="Times New Roman" w:cs="Times New Roman"/>
          <w:i/>
          <w:iCs/>
          <w:sz w:val="26"/>
          <w:szCs w:val="26"/>
          <w:u w:val="single"/>
        </w:rPr>
        <w:t xml:space="preserve">Các khoản phải thu </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120"/>
        <w:rPr>
          <w:rFonts w:ascii="Times New Roman" w:hAnsi="Times New Roman" w:cs="Times New Roman"/>
          <w:sz w:val="24"/>
          <w:szCs w:val="24"/>
        </w:rPr>
      </w:pPr>
      <w:r>
        <w:rPr>
          <w:rFonts w:ascii="Times New Roman" w:hAnsi="Times New Roman" w:cs="Times New Roman"/>
          <w:b/>
          <w:bCs/>
          <w:i/>
          <w:iCs/>
          <w:sz w:val="26"/>
          <w:szCs w:val="26"/>
          <w:u w:val="single"/>
        </w:rPr>
        <w:t>Bảng 12:</w:t>
      </w:r>
      <w:r>
        <w:rPr>
          <w:rFonts w:ascii="Times New Roman" w:hAnsi="Times New Roman" w:cs="Times New Roman"/>
          <w:b/>
          <w:bCs/>
          <w:i/>
          <w:iCs/>
          <w:sz w:val="26"/>
          <w:szCs w:val="26"/>
        </w:rPr>
        <w:t xml:space="preserve"> </w:t>
      </w:r>
      <w:r>
        <w:rPr>
          <w:rFonts w:ascii="Times New Roman" w:hAnsi="Times New Roman" w:cs="Times New Roman"/>
          <w:b/>
          <w:bCs/>
          <w:sz w:val="26"/>
          <w:szCs w:val="26"/>
        </w:rPr>
        <w:t>Các khoản phải</w:t>
      </w:r>
      <w:r>
        <w:rPr>
          <w:rFonts w:ascii="Times New Roman" w:hAnsi="Times New Roman" w:cs="Times New Roman"/>
          <w:b/>
          <w:bCs/>
          <w:i/>
          <w:iCs/>
          <w:sz w:val="26"/>
          <w:szCs w:val="26"/>
        </w:rPr>
        <w:t xml:space="preserve"> </w:t>
      </w:r>
      <w:r>
        <w:rPr>
          <w:rFonts w:ascii="Times New Roman" w:hAnsi="Times New Roman" w:cs="Times New Roman"/>
          <w:b/>
          <w:bCs/>
          <w:sz w:val="26"/>
          <w:szCs w:val="26"/>
        </w:rPr>
        <w:t>thu</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500"/>
        <w:gridCol w:w="100"/>
        <w:gridCol w:w="580"/>
        <w:gridCol w:w="120"/>
        <w:gridCol w:w="100"/>
        <w:gridCol w:w="1960"/>
        <w:gridCol w:w="120"/>
        <w:gridCol w:w="100"/>
        <w:gridCol w:w="1620"/>
        <w:gridCol w:w="140"/>
        <w:gridCol w:w="80"/>
        <w:gridCol w:w="1800"/>
        <w:gridCol w:w="140"/>
        <w:gridCol w:w="80"/>
        <w:gridCol w:w="120"/>
        <w:gridCol w:w="880"/>
        <w:gridCol w:w="300"/>
        <w:gridCol w:w="120"/>
        <w:gridCol w:w="500"/>
        <w:gridCol w:w="100"/>
        <w:gridCol w:w="20"/>
      </w:tblGrid>
      <w:tr w:rsidR="00ED7B7D">
        <w:trPr>
          <w:trHeight w:val="281"/>
        </w:trPr>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7"/>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i/>
                <w:iCs/>
                <w:sz w:val="24"/>
                <w:szCs w:val="24"/>
              </w:rPr>
              <w:t>Đơn vị: nghìn đồng</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700" w:type="dxa"/>
            <w:gridSpan w:val="2"/>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180" w:type="dxa"/>
            <w:gridSpan w:val="2"/>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05"/>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sz w:val="26"/>
                <w:szCs w:val="26"/>
              </w:rPr>
              <w:t>STT</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left="540"/>
              <w:rPr>
                <w:rFonts w:ascii="Times New Roman" w:hAnsi="Times New Roman" w:cs="Times New Roman"/>
                <w:sz w:val="24"/>
                <w:szCs w:val="24"/>
              </w:rPr>
            </w:pPr>
            <w:r>
              <w:rPr>
                <w:rFonts w:ascii="Times New Roman" w:hAnsi="Times New Roman" w:cs="Times New Roman"/>
                <w:b/>
                <w:bCs/>
                <w:sz w:val="26"/>
                <w:szCs w:val="26"/>
              </w:rPr>
              <w:t>Chỉ tiêu</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w w:val="97"/>
                <w:sz w:val="26"/>
                <w:szCs w:val="26"/>
              </w:rPr>
              <w:t>31/03/2016</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8"/>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8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6"/>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8"/>
                <w:sz w:val="26"/>
                <w:szCs w:val="26"/>
              </w:rPr>
              <w:t>I</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b/>
                <w:bCs/>
                <w:sz w:val="26"/>
                <w:szCs w:val="26"/>
              </w:rPr>
              <w:t>Phải thu ngắn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67.609.357</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110.875.128</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3"/>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w w:val="98"/>
                <w:sz w:val="26"/>
                <w:szCs w:val="26"/>
              </w:rPr>
              <w:t>137.131.606</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8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9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b/>
                <w:bCs/>
                <w:sz w:val="26"/>
                <w:szCs w:val="26"/>
              </w:rPr>
              <w:t>hạn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3"/>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vMerge/>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1"/>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1</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80" w:lineRule="exact"/>
              <w:rPr>
                <w:rFonts w:ascii="Times New Roman" w:hAnsi="Times New Roman" w:cs="Times New Roman"/>
                <w:sz w:val="24"/>
                <w:szCs w:val="24"/>
              </w:rPr>
            </w:pPr>
            <w:r>
              <w:rPr>
                <w:rFonts w:ascii="Times New Roman" w:hAnsi="Times New Roman" w:cs="Times New Roman"/>
                <w:sz w:val="26"/>
                <w:szCs w:val="26"/>
              </w:rPr>
              <w:t>Phải thu khách</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48.771.985</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83.506.362</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3"/>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98.465.826</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8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9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hàng</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3"/>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5"/>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vMerge/>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6"/>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2</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sz w:val="26"/>
                <w:szCs w:val="26"/>
              </w:rPr>
              <w:t>Trả trước cho</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17.837.372</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27.368.766</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3"/>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38.665.780</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8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9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người bán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3"/>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4"/>
        </w:trPr>
        <w:tc>
          <w:tcPr>
            <w:tcW w:w="5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vMerge/>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7"/>
        </w:trPr>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5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gridSpan w:val="3"/>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360"/>
              <w:jc w:val="right"/>
              <w:rPr>
                <w:rFonts w:ascii="Times New Roman" w:hAnsi="Times New Roman" w:cs="Times New Roman"/>
                <w:sz w:val="24"/>
                <w:szCs w:val="24"/>
              </w:rPr>
            </w:pPr>
            <w:r>
              <w:rPr>
                <w:rFonts w:ascii="Times New Roman" w:hAnsi="Times New Roman" w:cs="Times New Roman"/>
                <w:b/>
                <w:bCs/>
                <w:color w:val="FFFFFF"/>
                <w:sz w:val="21"/>
                <w:szCs w:val="21"/>
              </w:rPr>
              <w:t>46</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77933C"/>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994112" behindDoc="1" locked="0" layoutInCell="0" allowOverlap="1">
            <wp:simplePos x="0" y="0"/>
            <wp:positionH relativeFrom="column">
              <wp:posOffset>-4445</wp:posOffset>
            </wp:positionH>
            <wp:positionV relativeFrom="paragraph">
              <wp:posOffset>-211455</wp:posOffset>
            </wp:positionV>
            <wp:extent cx="1048385" cy="42799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47" w:name="page93"/>
      <w:bookmarkEnd w:id="47"/>
      <w:r>
        <w:rPr>
          <w:noProof/>
          <w:lang w:val="vi-VN" w:eastAsia="vi-VN"/>
        </w:rPr>
        <w:lastRenderedPageBreak/>
        <w:drawing>
          <wp:anchor distT="0" distB="0" distL="114300" distR="114300" simplePos="0" relativeHeight="25199513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96160"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2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19C9E"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fx3BGRkCAAAtBAAADgAAAAAAAAAAAAAAAAAuAgAAZHJzL2Uyb0RvYy54bWxQSwECLQAUAAYA&#10;CAAAACEAeZfYBtwAAAAGAQAADwAAAAAAAAAAAAAAAABzBAAAZHJzL2Rvd25yZXYueG1sUEsFBgAA&#10;AAAEAAQA8wAAAHwFAAAAAA==&#10;" o:allowincell="f" strokecolor="#ea4432" strokeweight="1.60864mm"/>
            </w:pict>
          </mc:Fallback>
        </mc:AlternateContent>
      </w:r>
    </w:p>
    <w:tbl>
      <w:tblPr>
        <w:tblW w:w="0" w:type="auto"/>
        <w:tblInd w:w="490" w:type="dxa"/>
        <w:tblLayout w:type="fixed"/>
        <w:tblCellMar>
          <w:left w:w="0" w:type="dxa"/>
          <w:right w:w="0" w:type="dxa"/>
        </w:tblCellMar>
        <w:tblLook w:val="0000" w:firstRow="0" w:lastRow="0" w:firstColumn="0" w:lastColumn="0" w:noHBand="0" w:noVBand="0"/>
      </w:tblPr>
      <w:tblGrid>
        <w:gridCol w:w="120"/>
        <w:gridCol w:w="580"/>
        <w:gridCol w:w="120"/>
        <w:gridCol w:w="100"/>
        <w:gridCol w:w="1960"/>
        <w:gridCol w:w="120"/>
        <w:gridCol w:w="100"/>
        <w:gridCol w:w="1620"/>
        <w:gridCol w:w="140"/>
        <w:gridCol w:w="80"/>
        <w:gridCol w:w="1800"/>
        <w:gridCol w:w="140"/>
        <w:gridCol w:w="80"/>
        <w:gridCol w:w="1300"/>
        <w:gridCol w:w="120"/>
        <w:gridCol w:w="30"/>
      </w:tblGrid>
      <w:tr w:rsidR="00ED7B7D">
        <w:trPr>
          <w:trHeight w:val="405"/>
        </w:trPr>
        <w:tc>
          <w:tcPr>
            <w:tcW w:w="120" w:type="dxa"/>
            <w:tcBorders>
              <w:top w:val="single" w:sz="8" w:space="0" w:color="auto"/>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ind w:right="103"/>
              <w:jc w:val="right"/>
              <w:rPr>
                <w:rFonts w:ascii="Times New Roman" w:hAnsi="Times New Roman" w:cs="Times New Roman"/>
                <w:sz w:val="24"/>
                <w:szCs w:val="24"/>
              </w:rPr>
            </w:pPr>
            <w:r>
              <w:rPr>
                <w:rFonts w:ascii="Times New Roman" w:hAnsi="Times New Roman" w:cs="Times New Roman"/>
                <w:sz w:val="26"/>
                <w:szCs w:val="26"/>
              </w:rPr>
              <w:t>3</w:t>
            </w:r>
          </w:p>
        </w:tc>
        <w:tc>
          <w:tcPr>
            <w:tcW w:w="120" w:type="dxa"/>
            <w:tcBorders>
              <w:top w:val="single" w:sz="8" w:space="0" w:color="auto"/>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single" w:sz="8" w:space="0" w:color="auto"/>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Phải thu khác</w:t>
            </w:r>
          </w:p>
        </w:tc>
        <w:tc>
          <w:tcPr>
            <w:tcW w:w="120" w:type="dxa"/>
            <w:tcBorders>
              <w:top w:val="single" w:sz="8" w:space="0" w:color="auto"/>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auto"/>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1.000.000</w:t>
            </w:r>
          </w:p>
        </w:tc>
        <w:tc>
          <w:tcPr>
            <w:tcW w:w="140" w:type="dxa"/>
            <w:tcBorders>
              <w:top w:val="single" w:sz="8" w:space="0" w:color="auto"/>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single" w:sz="8" w:space="0" w:color="auto"/>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0" w:type="dxa"/>
            <w:tcBorders>
              <w:top w:val="single" w:sz="8" w:space="0" w:color="auto"/>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auto"/>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single" w:sz="8" w:space="0" w:color="auto"/>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single" w:sz="8" w:space="0" w:color="auto"/>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4"/>
        </w:trPr>
        <w:tc>
          <w:tcPr>
            <w:tcW w:w="12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8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1"/>
        </w:trPr>
        <w:tc>
          <w:tcPr>
            <w:tcW w:w="12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67" w:lineRule="exact"/>
              <w:ind w:right="123"/>
              <w:jc w:val="right"/>
              <w:rPr>
                <w:rFonts w:ascii="Times New Roman" w:hAnsi="Times New Roman" w:cs="Times New Roman"/>
                <w:sz w:val="24"/>
                <w:szCs w:val="24"/>
              </w:rPr>
            </w:pPr>
            <w:r>
              <w:rPr>
                <w:rFonts w:ascii="Calibri" w:hAnsi="Calibri" w:cs="Calibri"/>
              </w:rPr>
              <w:t>4</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80" w:lineRule="exact"/>
              <w:rPr>
                <w:rFonts w:ascii="Times New Roman" w:hAnsi="Times New Roman" w:cs="Times New Roman"/>
                <w:sz w:val="24"/>
                <w:szCs w:val="24"/>
              </w:rPr>
            </w:pPr>
            <w:r>
              <w:rPr>
                <w:rFonts w:ascii="Times New Roman" w:hAnsi="Times New Roman" w:cs="Times New Roman"/>
                <w:sz w:val="26"/>
                <w:szCs w:val="26"/>
              </w:rPr>
              <w:t>Phải thu về cho</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3"/>
        </w:trPr>
        <w:tc>
          <w:tcPr>
            <w:tcW w:w="12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8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960" w:type="dxa"/>
            <w:vMerge w:val="restart"/>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96" w:lineRule="exact"/>
              <w:rPr>
                <w:rFonts w:ascii="Times New Roman" w:hAnsi="Times New Roman" w:cs="Times New Roman"/>
                <w:sz w:val="24"/>
                <w:szCs w:val="24"/>
              </w:rPr>
            </w:pPr>
            <w:r>
              <w:rPr>
                <w:rFonts w:ascii="Times New Roman" w:hAnsi="Times New Roman" w:cs="Times New Roman"/>
                <w:sz w:val="26"/>
                <w:szCs w:val="26"/>
              </w:rPr>
              <w:t>vay ngắn hạn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00" w:type="dxa"/>
            <w:vMerge/>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12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vMerge/>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7"/>
        </w:trPr>
        <w:tc>
          <w:tcPr>
            <w:tcW w:w="120" w:type="dxa"/>
            <w:tcBorders>
              <w:top w:val="nil"/>
              <w:left w:val="single" w:sz="8" w:space="0" w:color="auto"/>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rPr>
              <w:t>II</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Phải thu dài hạn</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shd w:val="clear" w:color="auto" w:fill="EBF1DE"/>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20" w:type="dxa"/>
            <w:tcBorders>
              <w:top w:val="nil"/>
              <w:left w:val="single" w:sz="8" w:space="0" w:color="auto"/>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96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00" w:type="dxa"/>
            <w:tcBorders>
              <w:top w:val="nil"/>
              <w:left w:val="nil"/>
              <w:bottom w:val="single" w:sz="8" w:space="0" w:color="auto"/>
              <w:right w:val="nil"/>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shd w:val="clear" w:color="auto" w:fill="EBF1DE"/>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94"/>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Tổng cộng</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67.609.357</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110.875.128</w:t>
            </w:r>
          </w:p>
        </w:tc>
        <w:tc>
          <w:tcPr>
            <w:tcW w:w="14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8"/>
                <w:sz w:val="26"/>
                <w:szCs w:val="26"/>
              </w:rPr>
              <w:t>137.131.606</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7"/>
        </w:trPr>
        <w:tc>
          <w:tcPr>
            <w:tcW w:w="12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8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6860" w:right="30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16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6" w:lineRule="auto"/>
        <w:ind w:left="160" w:right="300" w:firstLine="720"/>
        <w:jc w:val="both"/>
        <w:rPr>
          <w:rFonts w:ascii="Times New Roman" w:hAnsi="Times New Roman" w:cs="Times New Roman"/>
          <w:sz w:val="24"/>
          <w:szCs w:val="24"/>
        </w:rPr>
      </w:pPr>
      <w:r>
        <w:rPr>
          <w:rFonts w:ascii="Times New Roman" w:hAnsi="Times New Roman" w:cs="Times New Roman"/>
          <w:sz w:val="26"/>
          <w:szCs w:val="26"/>
        </w:rPr>
        <w:t>Các khoản phải thu trong năm của Công ty chỉ có các khoản phải thu ngắn hạn, và chủ yếu đến từ nguồn phải thu từ khách hàng. Phải thu khách hàng của Công ty tăng từ 48,8 tỷ đồng tại thời điểm 31/12/2014 và tiếp tục tăng đến 83,5 tỷ đồng vào 31/12/2015 và 137,1 tỷ đồng vào 31/03/2016. Nguyên nhân là do từ năm 2015 Công ty đã kéo dài thời hạn thanh toán hàng bán cho một số khách hàng cũ của Công ty (các khách hàng này thường mua hàng của Công ty và bán cho các dự án, công trình xây dựng lớn) nhằm đẩy mạnh bán hàng, giảm lượng hàng tồn kho và tạo mối quan hệ lâu dài. Một số khoản phải thu lớn tại ngày 31/12/2015 (phải thu của Công ty Cổ phần thiết bị Công nghiệp Maksteel: 9,04 tỷ; phải thu của Công ty TNHH Thương mại Hà Căn: 11,32 tỷ; CTCP Tập đoàn Hoàng Oanh: 23,24 tỷ).</w:t>
      </w:r>
    </w:p>
    <w:p w:rsidR="00ED7B7D" w:rsidRDefault="00ED7B7D">
      <w:pPr>
        <w:widowControl w:val="0"/>
        <w:autoSpaceDE w:val="0"/>
        <w:autoSpaceDN w:val="0"/>
        <w:adjustRightInd w:val="0"/>
        <w:spacing w:after="0" w:line="13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8" w:lineRule="auto"/>
        <w:ind w:left="160" w:right="300" w:firstLine="720"/>
        <w:jc w:val="both"/>
        <w:rPr>
          <w:rFonts w:ascii="Times New Roman" w:hAnsi="Times New Roman" w:cs="Times New Roman"/>
          <w:sz w:val="24"/>
          <w:szCs w:val="24"/>
        </w:rPr>
      </w:pPr>
      <w:r>
        <w:rPr>
          <w:rFonts w:ascii="Times New Roman" w:hAnsi="Times New Roman" w:cs="Times New Roman"/>
          <w:sz w:val="26"/>
          <w:szCs w:val="26"/>
        </w:rPr>
        <w:t>Trả trước cho người bán của Công ty tăng từ 17,8 tỷ đồng tại thời điểm 31/12/2014 lên đến 27,4 tỷ đồng tại 31/12/2015 và 38,6 tỷ tại 31/03/2016. Để gây dựng uy tín và mối quan hệ lâu dài với nhà cung cấp, Công ty đã sử dụng số tiền trong đợt phát hành tăng vốn điều lệ cuối năm 2014 thanh toán trước tiền mua hàng cho nhà cung cấp.</w:t>
      </w:r>
    </w:p>
    <w:p w:rsidR="00ED7B7D" w:rsidRDefault="00ED7B7D">
      <w:pPr>
        <w:widowControl w:val="0"/>
        <w:autoSpaceDE w:val="0"/>
        <w:autoSpaceDN w:val="0"/>
        <w:adjustRightInd w:val="0"/>
        <w:spacing w:after="0" w:line="80"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760"/>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i/>
          <w:iCs/>
          <w:sz w:val="26"/>
          <w:szCs w:val="26"/>
        </w:rPr>
        <w:t xml:space="preserve">  </w:t>
      </w:r>
      <w:r>
        <w:rPr>
          <w:rFonts w:ascii="Times New Roman" w:hAnsi="Times New Roman" w:cs="Times New Roman"/>
          <w:i/>
          <w:iCs/>
          <w:sz w:val="26"/>
          <w:szCs w:val="26"/>
          <w:u w:val="single"/>
        </w:rPr>
        <w:t>Các</w:t>
      </w:r>
      <w:r>
        <w:rPr>
          <w:rFonts w:ascii="Times New Roman" w:hAnsi="Times New Roman" w:cs="Times New Roman"/>
          <w:i/>
          <w:iCs/>
          <w:sz w:val="26"/>
          <w:szCs w:val="26"/>
        </w:rPr>
        <w:t xml:space="preserve"> </w:t>
      </w:r>
      <w:r>
        <w:rPr>
          <w:rFonts w:ascii="Times New Roman" w:hAnsi="Times New Roman" w:cs="Times New Roman"/>
          <w:i/>
          <w:iCs/>
          <w:sz w:val="26"/>
          <w:szCs w:val="26"/>
          <w:u w:val="single"/>
        </w:rPr>
        <w:t>khoản phải trả</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20"/>
        <w:gridCol w:w="20"/>
        <w:gridCol w:w="560"/>
        <w:gridCol w:w="200"/>
        <w:gridCol w:w="2760"/>
        <w:gridCol w:w="1360"/>
        <w:gridCol w:w="100"/>
        <w:gridCol w:w="1460"/>
        <w:gridCol w:w="280"/>
        <w:gridCol w:w="1080"/>
        <w:gridCol w:w="160"/>
        <w:gridCol w:w="100"/>
        <w:gridCol w:w="660"/>
        <w:gridCol w:w="100"/>
        <w:gridCol w:w="20"/>
      </w:tblGrid>
      <w:tr w:rsidR="00ED7B7D">
        <w:trPr>
          <w:trHeight w:val="299"/>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2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180"/>
              <w:rPr>
                <w:rFonts w:ascii="Times New Roman" w:hAnsi="Times New Roman" w:cs="Times New Roman"/>
                <w:sz w:val="24"/>
                <w:szCs w:val="24"/>
              </w:rPr>
            </w:pPr>
            <w:r>
              <w:rPr>
                <w:rFonts w:ascii="Times New Roman" w:hAnsi="Times New Roman" w:cs="Times New Roman"/>
                <w:b/>
                <w:bCs/>
                <w:i/>
                <w:iCs/>
                <w:sz w:val="26"/>
                <w:szCs w:val="26"/>
              </w:rPr>
              <w:t>Bảng Các khoản phải trả</w:t>
            </w:r>
          </w:p>
        </w:tc>
        <w:tc>
          <w:tcPr>
            <w:tcW w:w="1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8"/>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8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i/>
                <w:iCs/>
                <w:sz w:val="26"/>
                <w:szCs w:val="26"/>
              </w:rPr>
              <w:t>Đơn vị: nghìn đồng</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1"/>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7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40" w:type="dxa"/>
            <w:gridSpan w:val="2"/>
            <w:tcBorders>
              <w:top w:val="nil"/>
              <w:left w:val="nil"/>
              <w:bottom w:val="nil"/>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05"/>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4"/>
                <w:sz w:val="26"/>
                <w:szCs w:val="26"/>
              </w:rPr>
              <w:t>Stt</w:t>
            </w: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ind w:left="880"/>
              <w:rPr>
                <w:rFonts w:ascii="Times New Roman" w:hAnsi="Times New Roman" w:cs="Times New Roman"/>
                <w:sz w:val="24"/>
                <w:szCs w:val="24"/>
              </w:rPr>
            </w:pPr>
            <w:r>
              <w:rPr>
                <w:rFonts w:ascii="Times New Roman" w:hAnsi="Times New Roman" w:cs="Times New Roman"/>
                <w:b/>
                <w:bCs/>
                <w:sz w:val="26"/>
                <w:szCs w:val="26"/>
              </w:rPr>
              <w:t>Chỉ tiêu</w:t>
            </w:r>
          </w:p>
        </w:tc>
        <w:tc>
          <w:tcPr>
            <w:tcW w:w="13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31/12/2014</w:t>
            </w: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31/12/2015</w:t>
            </w:r>
          </w:p>
        </w:tc>
        <w:tc>
          <w:tcPr>
            <w:tcW w:w="2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40" w:type="dxa"/>
            <w:gridSpan w:val="2"/>
            <w:tcBorders>
              <w:top w:val="nil"/>
              <w:left w:val="nil"/>
              <w:bottom w:val="nil"/>
              <w:right w:val="single" w:sz="8" w:space="0" w:color="C4D79B"/>
            </w:tcBorders>
            <w:shd w:val="clear" w:color="auto" w:fill="C2D6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w w:val="97"/>
                <w:sz w:val="26"/>
                <w:szCs w:val="26"/>
              </w:rPr>
              <w:t>31/03/2016</w:t>
            </w: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8"/>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7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2"/>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8"/>
                <w:sz w:val="26"/>
                <w:szCs w:val="26"/>
              </w:rPr>
              <w:t>I</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b/>
                <w:bCs/>
                <w:sz w:val="26"/>
                <w:szCs w:val="26"/>
              </w:rPr>
              <w:t>Nợ ngắn hạn</w:t>
            </w:r>
          </w:p>
        </w:tc>
        <w:tc>
          <w:tcPr>
            <w:tcW w:w="13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25.521.260</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37.745.982</w:t>
            </w:r>
          </w:p>
        </w:tc>
        <w:tc>
          <w:tcPr>
            <w:tcW w:w="15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122.310.774</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9"/>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7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52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4"/>
        </w:trPr>
        <w:tc>
          <w:tcPr>
            <w:tcW w:w="12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10"/>
              <w:jc w:val="center"/>
              <w:rPr>
                <w:rFonts w:ascii="Times New Roman" w:hAnsi="Times New Roman" w:cs="Times New Roman"/>
                <w:sz w:val="24"/>
                <w:szCs w:val="24"/>
              </w:rPr>
            </w:pPr>
            <w:r>
              <w:rPr>
                <w:rFonts w:ascii="Times New Roman" w:hAnsi="Times New Roman" w:cs="Times New Roman"/>
                <w:sz w:val="26"/>
                <w:szCs w:val="26"/>
              </w:rPr>
              <w:t>1</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Vay và nợ ngắn hạn</w:t>
            </w:r>
          </w:p>
        </w:tc>
        <w:tc>
          <w:tcPr>
            <w:tcW w:w="13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17.335.000</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19.080.000</w:t>
            </w:r>
          </w:p>
        </w:tc>
        <w:tc>
          <w:tcPr>
            <w:tcW w:w="15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84.470.000</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4"/>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7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52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4"/>
        </w:trPr>
        <w:tc>
          <w:tcPr>
            <w:tcW w:w="12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10"/>
              <w:jc w:val="center"/>
              <w:rPr>
                <w:rFonts w:ascii="Times New Roman" w:hAnsi="Times New Roman" w:cs="Times New Roman"/>
                <w:sz w:val="24"/>
                <w:szCs w:val="24"/>
              </w:rPr>
            </w:pPr>
            <w:r>
              <w:rPr>
                <w:rFonts w:ascii="Times New Roman" w:hAnsi="Times New Roman" w:cs="Times New Roman"/>
                <w:sz w:val="26"/>
                <w:szCs w:val="26"/>
              </w:rPr>
              <w:t>2</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Phải trả người bán</w:t>
            </w:r>
          </w:p>
        </w:tc>
        <w:tc>
          <w:tcPr>
            <w:tcW w:w="13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6.315.389</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11.224.222</w:t>
            </w:r>
          </w:p>
        </w:tc>
        <w:tc>
          <w:tcPr>
            <w:tcW w:w="15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23.959.507</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7"/>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7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52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4"/>
        </w:trPr>
        <w:tc>
          <w:tcPr>
            <w:tcW w:w="12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10"/>
              <w:jc w:val="center"/>
              <w:rPr>
                <w:rFonts w:ascii="Times New Roman" w:hAnsi="Times New Roman" w:cs="Times New Roman"/>
                <w:sz w:val="24"/>
                <w:szCs w:val="24"/>
              </w:rPr>
            </w:pPr>
            <w:r>
              <w:rPr>
                <w:rFonts w:ascii="Times New Roman" w:hAnsi="Times New Roman" w:cs="Times New Roman"/>
                <w:sz w:val="26"/>
                <w:szCs w:val="26"/>
              </w:rPr>
              <w:t>3</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sz w:val="26"/>
                <w:szCs w:val="26"/>
              </w:rPr>
              <w:t>Người mua trả tiền trước</w:t>
            </w:r>
          </w:p>
        </w:tc>
        <w:tc>
          <w:tcPr>
            <w:tcW w:w="13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88.493</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833.128</w:t>
            </w:r>
          </w:p>
        </w:tc>
        <w:tc>
          <w:tcPr>
            <w:tcW w:w="15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5.205.075</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4"/>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7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8"/>
        </w:trPr>
        <w:tc>
          <w:tcPr>
            <w:tcW w:w="1200" w:type="dxa"/>
            <w:gridSpan w:val="3"/>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10"/>
              <w:jc w:val="center"/>
              <w:rPr>
                <w:rFonts w:ascii="Times New Roman" w:hAnsi="Times New Roman" w:cs="Times New Roman"/>
                <w:sz w:val="24"/>
                <w:szCs w:val="24"/>
              </w:rPr>
            </w:pPr>
            <w:r>
              <w:rPr>
                <w:rFonts w:ascii="Times New Roman" w:hAnsi="Times New Roman" w:cs="Times New Roman"/>
                <w:sz w:val="26"/>
                <w:szCs w:val="26"/>
              </w:rPr>
              <w:t>4</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400FFA">
            <w:pPr>
              <w:widowControl w:val="0"/>
              <w:autoSpaceDE w:val="0"/>
              <w:autoSpaceDN w:val="0"/>
              <w:adjustRightInd w:val="0"/>
              <w:spacing w:after="0" w:line="288" w:lineRule="exact"/>
              <w:rPr>
                <w:rFonts w:ascii="Times New Roman" w:hAnsi="Times New Roman" w:cs="Times New Roman"/>
                <w:sz w:val="24"/>
                <w:szCs w:val="24"/>
              </w:rPr>
            </w:pPr>
            <w:r>
              <w:rPr>
                <w:rFonts w:ascii="Times New Roman" w:hAnsi="Times New Roman" w:cs="Times New Roman"/>
                <w:sz w:val="26"/>
                <w:szCs w:val="26"/>
              </w:rPr>
              <w:t>Thuế và các  khoản phải</w:t>
            </w:r>
          </w:p>
        </w:tc>
        <w:tc>
          <w:tcPr>
            <w:tcW w:w="13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1.782.379</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6.508.365</w:t>
            </w:r>
          </w:p>
        </w:tc>
        <w:tc>
          <w:tcPr>
            <w:tcW w:w="1520" w:type="dxa"/>
            <w:gridSpan w:val="3"/>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8.625.926</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200" w:type="dxa"/>
            <w:gridSpan w:val="3"/>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7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64" w:lineRule="exact"/>
              <w:rPr>
                <w:rFonts w:ascii="Times New Roman" w:hAnsi="Times New Roman" w:cs="Times New Roman"/>
                <w:sz w:val="24"/>
                <w:szCs w:val="24"/>
              </w:rPr>
            </w:pPr>
            <w:r>
              <w:rPr>
                <w:rFonts w:ascii="Times New Roman" w:hAnsi="Times New Roman" w:cs="Times New Roman"/>
                <w:sz w:val="26"/>
                <w:szCs w:val="26"/>
              </w:rPr>
              <w:t>nộp Nhà nước</w:t>
            </w:r>
          </w:p>
        </w:tc>
        <w:tc>
          <w:tcPr>
            <w:tcW w:w="13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20" w:type="dxa"/>
            <w:gridSpan w:val="3"/>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8"/>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760" w:type="dxa"/>
            <w:vMerge/>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5"/>
        </w:trPr>
        <w:tc>
          <w:tcPr>
            <w:tcW w:w="12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10"/>
              <w:jc w:val="center"/>
              <w:rPr>
                <w:rFonts w:ascii="Times New Roman" w:hAnsi="Times New Roman" w:cs="Times New Roman"/>
                <w:sz w:val="24"/>
                <w:szCs w:val="24"/>
              </w:rPr>
            </w:pPr>
            <w:r>
              <w:rPr>
                <w:rFonts w:ascii="Times New Roman" w:hAnsi="Times New Roman" w:cs="Times New Roman"/>
                <w:sz w:val="26"/>
                <w:szCs w:val="26"/>
              </w:rPr>
              <w:t>5</w:t>
            </w: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Chi phí phải trả ngắn hạn</w:t>
            </w:r>
          </w:p>
        </w:tc>
        <w:tc>
          <w:tcPr>
            <w:tcW w:w="13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100.000</w:t>
            </w:r>
          </w:p>
        </w:tc>
        <w:tc>
          <w:tcPr>
            <w:tcW w:w="15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50.000</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7"/>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7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3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240" w:type="dxa"/>
            <w:gridSpan w:val="2"/>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4"/>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6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7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7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7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gridSpan w:val="3"/>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360"/>
              <w:jc w:val="right"/>
              <w:rPr>
                <w:rFonts w:ascii="Times New Roman" w:hAnsi="Times New Roman" w:cs="Times New Roman"/>
                <w:sz w:val="24"/>
                <w:szCs w:val="24"/>
              </w:rPr>
            </w:pPr>
            <w:r>
              <w:rPr>
                <w:rFonts w:ascii="Times New Roman" w:hAnsi="Times New Roman" w:cs="Times New Roman"/>
                <w:b/>
                <w:bCs/>
                <w:color w:val="FFFFFF"/>
                <w:sz w:val="21"/>
                <w:szCs w:val="21"/>
              </w:rPr>
              <w:t>47</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7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single" w:sz="8" w:space="0" w:color="77933C"/>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6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1997184" behindDoc="1" locked="0" layoutInCell="0" allowOverlap="1">
            <wp:simplePos x="0" y="0"/>
            <wp:positionH relativeFrom="column">
              <wp:posOffset>-4445</wp:posOffset>
            </wp:positionH>
            <wp:positionV relativeFrom="paragraph">
              <wp:posOffset>-211455</wp:posOffset>
            </wp:positionV>
            <wp:extent cx="1048385" cy="42799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220"/>
        <w:rPr>
          <w:rFonts w:ascii="Times New Roman" w:hAnsi="Times New Roman" w:cs="Times New Roman"/>
          <w:sz w:val="24"/>
          <w:szCs w:val="24"/>
        </w:rPr>
      </w:pPr>
      <w:bookmarkStart w:id="48" w:name="page95"/>
      <w:bookmarkEnd w:id="48"/>
      <w:r>
        <w:rPr>
          <w:noProof/>
          <w:lang w:val="vi-VN" w:eastAsia="vi-VN"/>
        </w:rPr>
        <w:lastRenderedPageBreak/>
        <w:drawing>
          <wp:anchor distT="0" distB="0" distL="114300" distR="114300" simplePos="0" relativeHeight="25199820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1999232" behindDoc="1" locked="0" layoutInCell="0" allowOverlap="1">
                <wp:simplePos x="0" y="0"/>
                <wp:positionH relativeFrom="column">
                  <wp:posOffset>50165</wp:posOffset>
                </wp:positionH>
                <wp:positionV relativeFrom="paragraph">
                  <wp:posOffset>118110</wp:posOffset>
                </wp:positionV>
                <wp:extent cx="6029325" cy="0"/>
                <wp:effectExtent l="0" t="0" r="0" b="0"/>
                <wp:wrapNone/>
                <wp:docPr id="32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63DD" id="Line 335" o:spid="_x0000_s1026" style="position:absolute;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3pt" to="478.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N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" o:allowincell="f" strokecolor="#ea4432" strokeweight="1.60864mm"/>
            </w:pict>
          </mc:Fallback>
        </mc:AlternateContent>
      </w:r>
      <w:r>
        <w:rPr>
          <w:noProof/>
          <w:lang w:val="vi-VN" w:eastAsia="vi-VN"/>
        </w:rPr>
        <mc:AlternateContent>
          <mc:Choice Requires="wps">
            <w:drawing>
              <wp:anchor distT="0" distB="0" distL="114300" distR="114300" simplePos="0" relativeHeight="252000256" behindDoc="1" locked="0" layoutInCell="0" allowOverlap="1">
                <wp:simplePos x="0" y="0"/>
                <wp:positionH relativeFrom="column">
                  <wp:posOffset>454025</wp:posOffset>
                </wp:positionH>
                <wp:positionV relativeFrom="paragraph">
                  <wp:posOffset>196215</wp:posOffset>
                </wp:positionV>
                <wp:extent cx="5123180" cy="0"/>
                <wp:effectExtent l="0" t="0" r="0" b="0"/>
                <wp:wrapNone/>
                <wp:docPr id="32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3180" cy="0"/>
                        </a:xfrm>
                        <a:prstGeom prst="line">
                          <a:avLst/>
                        </a:prstGeom>
                        <a:noFill/>
                        <a:ln w="12192">
                          <a:solidFill>
                            <a:srgbClr val="7692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A08BF" id="Line 336" o:spid="_x0000_s1026" style="position:absolute;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5.45pt" to="439.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" o:allowincell="f" strokecolor="#76923c" strokeweight=".96pt"/>
            </w:pict>
          </mc:Fallback>
        </mc:AlternateContent>
      </w:r>
    </w:p>
    <w:p w:rsidR="00ED7B7D" w:rsidRDefault="00ED7B7D">
      <w:pPr>
        <w:widowControl w:val="0"/>
        <w:autoSpaceDE w:val="0"/>
        <w:autoSpaceDN w:val="0"/>
        <w:adjustRightInd w:val="0"/>
        <w:spacing w:after="0" w:line="205"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600"/>
        <w:gridCol w:w="2920"/>
        <w:gridCol w:w="1435"/>
        <w:gridCol w:w="1485"/>
        <w:gridCol w:w="1620"/>
      </w:tblGrid>
      <w:tr w:rsidR="00ED7B7D">
        <w:trPr>
          <w:trHeight w:val="299"/>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6</w:t>
            </w:r>
          </w:p>
        </w:tc>
        <w:tc>
          <w:tcPr>
            <w:tcW w:w="2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Phải trả người lao động</w:t>
            </w:r>
          </w:p>
        </w:tc>
        <w:tc>
          <w:tcPr>
            <w:tcW w:w="1435"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85"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6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r>
      <w:tr w:rsidR="00ED7B7D">
        <w:trPr>
          <w:trHeight w:val="104"/>
        </w:trPr>
        <w:tc>
          <w:tcPr>
            <w:tcW w:w="6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9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35"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85"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r w:rsidR="00ED7B7D">
        <w:trPr>
          <w:trHeight w:val="384"/>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7</w:t>
            </w:r>
          </w:p>
        </w:tc>
        <w:tc>
          <w:tcPr>
            <w:tcW w:w="2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Các khoản phải trả khác</w:t>
            </w:r>
          </w:p>
        </w:tc>
        <w:tc>
          <w:tcPr>
            <w:tcW w:w="1435"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85"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267</w:t>
            </w:r>
          </w:p>
        </w:tc>
        <w:tc>
          <w:tcPr>
            <w:tcW w:w="16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267</w:t>
            </w:r>
          </w:p>
        </w:tc>
      </w:tr>
      <w:tr w:rsidR="00ED7B7D">
        <w:trPr>
          <w:trHeight w:val="107"/>
        </w:trPr>
        <w:tc>
          <w:tcPr>
            <w:tcW w:w="6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9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35"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85"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r w:rsidR="00ED7B7D">
        <w:trPr>
          <w:trHeight w:val="392"/>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II</w:t>
            </w:r>
          </w:p>
        </w:tc>
        <w:tc>
          <w:tcPr>
            <w:tcW w:w="29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Nợ dài hạn</w:t>
            </w:r>
          </w:p>
        </w:tc>
        <w:tc>
          <w:tcPr>
            <w:tcW w:w="1435"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485"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97"/>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35"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5"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r w:rsidR="00ED7B7D">
        <w:trPr>
          <w:trHeight w:val="402"/>
        </w:trPr>
        <w:tc>
          <w:tcPr>
            <w:tcW w:w="6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b/>
                <w:bCs/>
                <w:sz w:val="26"/>
                <w:szCs w:val="26"/>
              </w:rPr>
              <w:t>TỔNG CỘNG</w:t>
            </w:r>
          </w:p>
        </w:tc>
        <w:tc>
          <w:tcPr>
            <w:tcW w:w="1435"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25.521.260</w:t>
            </w:r>
          </w:p>
        </w:tc>
        <w:tc>
          <w:tcPr>
            <w:tcW w:w="1485"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37.745.982</w:t>
            </w:r>
          </w:p>
        </w:tc>
        <w:tc>
          <w:tcPr>
            <w:tcW w:w="162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122.310.774</w:t>
            </w:r>
          </w:p>
        </w:tc>
      </w:tr>
      <w:tr w:rsidR="00ED7B7D">
        <w:trPr>
          <w:trHeight w:val="109"/>
        </w:trPr>
        <w:tc>
          <w:tcPr>
            <w:tcW w:w="6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9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35"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485"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9" w:lineRule="auto"/>
        <w:ind w:left="6940" w:right="30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16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380" w:right="360" w:firstLine="720"/>
        <w:rPr>
          <w:rFonts w:ascii="Times New Roman" w:hAnsi="Times New Roman" w:cs="Times New Roman"/>
          <w:sz w:val="24"/>
          <w:szCs w:val="24"/>
        </w:rPr>
      </w:pPr>
      <w:r>
        <w:rPr>
          <w:rFonts w:ascii="Times New Roman" w:hAnsi="Times New Roman" w:cs="Times New Roman"/>
          <w:sz w:val="26"/>
          <w:szCs w:val="26"/>
        </w:rPr>
        <w:t>Nợ phải trả của Công ty là các khoản phải trả ngắn hạn, và chủ yếu là phải trả vay và nợ ngắn hạn.</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7" w:lineRule="auto"/>
        <w:ind w:left="240" w:right="300" w:firstLine="850"/>
        <w:jc w:val="both"/>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i/>
          <w:iCs/>
          <w:sz w:val="26"/>
          <w:szCs w:val="26"/>
        </w:rPr>
        <w:t xml:space="preserve"> Khoản phải trả người bán</w:t>
      </w:r>
      <w:r>
        <w:rPr>
          <w:rFonts w:ascii="Times New Roman" w:hAnsi="Times New Roman" w:cs="Times New Roman"/>
          <w:sz w:val="26"/>
          <w:szCs w:val="26"/>
        </w:rPr>
        <w:t>: Phải trả người bán của Công ty tăng từ 6,3 tỷ</w:t>
      </w:r>
      <w:r>
        <w:rPr>
          <w:rFonts w:ascii="Times New Roman" w:hAnsi="Times New Roman" w:cs="Times New Roman"/>
          <w:i/>
          <w:iCs/>
          <w:sz w:val="26"/>
          <w:szCs w:val="26"/>
        </w:rPr>
        <w:t xml:space="preserve"> </w:t>
      </w:r>
      <w:r>
        <w:rPr>
          <w:rFonts w:ascii="Times New Roman" w:hAnsi="Times New Roman" w:cs="Times New Roman"/>
          <w:sz w:val="26"/>
          <w:szCs w:val="26"/>
        </w:rPr>
        <w:t>đồng tại thời điểm 31/12/2014 lên 11,2 tỷ đồng tại thời điểm 31/12/2015 và 23,9 tỷ đồng tại thời điểm 31/03/2016. Phải trả người bán tăng lên cho thấy Công ty đang sử dụng tối đa lợi thế thương mại để dành tiền mặt cho hoạt động kinh doanh. Các khoản phải trả tăng lên cũng đồng nghĩa với sự tín nhiệm bạn hàng dành cho Công ty tăng lên, cho phép Công ty mua hàng trả tiền sau với thời hạn dài hơn.</w:t>
      </w:r>
    </w:p>
    <w:p w:rsidR="00ED7B7D" w:rsidRDefault="00ED7B7D">
      <w:pPr>
        <w:widowControl w:val="0"/>
        <w:autoSpaceDE w:val="0"/>
        <w:autoSpaceDN w:val="0"/>
        <w:adjustRightInd w:val="0"/>
        <w:spacing w:after="0" w:line="14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240" w:right="320" w:firstLine="720"/>
        <w:jc w:val="both"/>
        <w:rPr>
          <w:rFonts w:ascii="Times New Roman" w:hAnsi="Times New Roman" w:cs="Times New Roman"/>
          <w:sz w:val="24"/>
          <w:szCs w:val="24"/>
        </w:rPr>
      </w:pPr>
      <w:r>
        <w:rPr>
          <w:rFonts w:ascii="Times New Roman" w:hAnsi="Times New Roman" w:cs="Times New Roman"/>
          <w:sz w:val="26"/>
          <w:szCs w:val="26"/>
        </w:rPr>
        <w:t>Công ty luôn thanh toán đúng hạn nên tính đến hiện nay không có khoản phải trả quá hạn nào.</w:t>
      </w: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7" w:lineRule="auto"/>
        <w:ind w:left="240" w:right="300" w:firstLine="720"/>
        <w:jc w:val="both"/>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i/>
          <w:iCs/>
          <w:sz w:val="26"/>
          <w:szCs w:val="26"/>
        </w:rPr>
        <w:t xml:space="preserve"> Khoản người mua trả tiền trước: </w:t>
      </w:r>
      <w:r>
        <w:rPr>
          <w:rFonts w:ascii="Times New Roman" w:hAnsi="Times New Roman" w:cs="Times New Roman"/>
          <w:sz w:val="26"/>
          <w:szCs w:val="26"/>
        </w:rPr>
        <w:t>năm 2014 là 88 triệu đồng, sang năm</w:t>
      </w:r>
      <w:r>
        <w:rPr>
          <w:rFonts w:ascii="Times New Roman" w:hAnsi="Times New Roman" w:cs="Times New Roman"/>
          <w:i/>
          <w:iCs/>
          <w:sz w:val="26"/>
          <w:szCs w:val="26"/>
        </w:rPr>
        <w:t xml:space="preserve"> </w:t>
      </w:r>
      <w:r>
        <w:rPr>
          <w:rFonts w:ascii="Times New Roman" w:hAnsi="Times New Roman" w:cs="Times New Roman"/>
          <w:sz w:val="26"/>
          <w:szCs w:val="26"/>
        </w:rPr>
        <w:t>2015 là 833 triệu đồng và thời điểm 31/03/2016 là 5,2 tỷ đồng. Khoản mục Người mua trả tiền trước tăng mạnh do trong năm 2015, và quý 1 năm 2016 Công ty nhận được thêm các đơn hàng nên số tiền bạn hàng ứng trước tăng hơn so với năm ngoái.</w:t>
      </w:r>
    </w:p>
    <w:p w:rsidR="00ED7B7D" w:rsidRDefault="00ED7B7D">
      <w:pPr>
        <w:widowControl w:val="0"/>
        <w:autoSpaceDE w:val="0"/>
        <w:autoSpaceDN w:val="0"/>
        <w:adjustRightInd w:val="0"/>
        <w:spacing w:after="0" w:line="28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i/>
          <w:iCs/>
          <w:sz w:val="26"/>
          <w:szCs w:val="26"/>
        </w:rPr>
        <w:t>12.2. Các chỉ tiêu tài chính chủ yếu</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60"/>
        <w:rPr>
          <w:rFonts w:ascii="Times New Roman" w:hAnsi="Times New Roman" w:cs="Times New Roman"/>
          <w:sz w:val="24"/>
          <w:szCs w:val="24"/>
        </w:rPr>
      </w:pPr>
      <w:r>
        <w:rPr>
          <w:rFonts w:ascii="Times New Roman" w:hAnsi="Times New Roman" w:cs="Times New Roman"/>
          <w:b/>
          <w:bCs/>
          <w:i/>
          <w:iCs/>
          <w:sz w:val="26"/>
          <w:szCs w:val="26"/>
        </w:rPr>
        <w:t>Bảng Các chỉ tiêu tài chính</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4340"/>
        <w:gridCol w:w="1140"/>
        <w:gridCol w:w="1420"/>
        <w:gridCol w:w="1380"/>
        <w:gridCol w:w="1180"/>
        <w:gridCol w:w="30"/>
      </w:tblGrid>
      <w:tr w:rsidR="00ED7B7D">
        <w:trPr>
          <w:trHeight w:val="434"/>
        </w:trPr>
        <w:tc>
          <w:tcPr>
            <w:tcW w:w="80" w:type="dxa"/>
            <w:tcBorders>
              <w:top w:val="single" w:sz="8" w:space="0" w:color="31849B"/>
              <w:left w:val="single" w:sz="8" w:space="0" w:color="31849B"/>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1380"/>
              <w:rPr>
                <w:rFonts w:ascii="Times New Roman" w:hAnsi="Times New Roman" w:cs="Times New Roman"/>
                <w:sz w:val="24"/>
                <w:szCs w:val="24"/>
              </w:rPr>
            </w:pPr>
            <w:r>
              <w:rPr>
                <w:rFonts w:ascii="Times New Roman" w:hAnsi="Times New Roman" w:cs="Times New Roman"/>
                <w:b/>
                <w:bCs/>
                <w:sz w:val="26"/>
                <w:szCs w:val="26"/>
              </w:rPr>
              <w:t>Các chỉ tiêu</w:t>
            </w:r>
          </w:p>
        </w:tc>
        <w:tc>
          <w:tcPr>
            <w:tcW w:w="114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9"/>
                <w:sz w:val="26"/>
                <w:szCs w:val="26"/>
              </w:rPr>
              <w:t>Đơn vị</w:t>
            </w:r>
          </w:p>
        </w:tc>
        <w:tc>
          <w:tcPr>
            <w:tcW w:w="14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Năm 2014</w:t>
            </w:r>
          </w:p>
        </w:tc>
        <w:tc>
          <w:tcPr>
            <w:tcW w:w="13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right="10"/>
              <w:jc w:val="right"/>
              <w:rPr>
                <w:rFonts w:ascii="Times New Roman" w:hAnsi="Times New Roman" w:cs="Times New Roman"/>
                <w:sz w:val="24"/>
                <w:szCs w:val="24"/>
              </w:rPr>
            </w:pPr>
            <w:r>
              <w:rPr>
                <w:rFonts w:ascii="Times New Roman" w:hAnsi="Times New Roman" w:cs="Times New Roman"/>
                <w:b/>
                <w:bCs/>
                <w:sz w:val="26"/>
                <w:szCs w:val="26"/>
              </w:rPr>
              <w:t>Năm 2015</w:t>
            </w:r>
          </w:p>
        </w:tc>
        <w:tc>
          <w:tcPr>
            <w:tcW w:w="11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b/>
                <w:bCs/>
                <w:sz w:val="26"/>
                <w:szCs w:val="26"/>
              </w:rPr>
              <w:t>Ghi chú</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4"/>
        </w:trPr>
        <w:tc>
          <w:tcPr>
            <w:tcW w:w="80" w:type="dxa"/>
            <w:tcBorders>
              <w:top w:val="nil"/>
              <w:left w:val="single" w:sz="8" w:space="0" w:color="31849B"/>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43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3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1"/>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b/>
                <w:bCs/>
                <w:sz w:val="26"/>
                <w:szCs w:val="26"/>
              </w:rPr>
              <w:t>1.  Chỉ tiêu về khả năng thanh toán</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2"/>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 Hệ số thanh toán ngắn hạn:</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9"/>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340"/>
              <w:rPr>
                <w:rFonts w:ascii="Times New Roman" w:hAnsi="Times New Roman" w:cs="Times New Roman"/>
                <w:sz w:val="24"/>
                <w:szCs w:val="24"/>
              </w:rPr>
            </w:pPr>
            <w:r>
              <w:rPr>
                <w:rFonts w:ascii="Times New Roman" w:hAnsi="Times New Roman" w:cs="Times New Roman"/>
                <w:sz w:val="26"/>
                <w:szCs w:val="26"/>
              </w:rPr>
              <w:t>TSLĐ/Nợ ngắn hạn</w:t>
            </w:r>
          </w:p>
        </w:tc>
        <w:tc>
          <w:tcPr>
            <w:tcW w:w="114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10"/>
              <w:jc w:val="center"/>
              <w:rPr>
                <w:rFonts w:ascii="Times New Roman" w:hAnsi="Times New Roman" w:cs="Times New Roman"/>
                <w:sz w:val="24"/>
                <w:szCs w:val="24"/>
              </w:rPr>
            </w:pPr>
            <w:r>
              <w:rPr>
                <w:rFonts w:ascii="Times New Roman" w:hAnsi="Times New Roman" w:cs="Times New Roman"/>
                <w:w w:val="98"/>
                <w:sz w:val="26"/>
                <w:szCs w:val="26"/>
              </w:rPr>
              <w:t>Lần</w:t>
            </w:r>
          </w:p>
        </w:tc>
        <w:tc>
          <w:tcPr>
            <w:tcW w:w="142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210"/>
              <w:jc w:val="right"/>
              <w:rPr>
                <w:rFonts w:ascii="Times New Roman" w:hAnsi="Times New Roman" w:cs="Times New Roman"/>
                <w:sz w:val="24"/>
                <w:szCs w:val="24"/>
              </w:rPr>
            </w:pPr>
            <w:r>
              <w:rPr>
                <w:rFonts w:ascii="Times New Roman" w:hAnsi="Times New Roman" w:cs="Times New Roman"/>
                <w:sz w:val="26"/>
                <w:szCs w:val="26"/>
              </w:rPr>
              <w:t>6,32</w:t>
            </w:r>
          </w:p>
        </w:tc>
        <w:tc>
          <w:tcPr>
            <w:tcW w:w="138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210"/>
              <w:jc w:val="right"/>
              <w:rPr>
                <w:rFonts w:ascii="Times New Roman" w:hAnsi="Times New Roman" w:cs="Times New Roman"/>
                <w:sz w:val="24"/>
                <w:szCs w:val="24"/>
              </w:rPr>
            </w:pPr>
            <w:r>
              <w:rPr>
                <w:rFonts w:ascii="Times New Roman" w:hAnsi="Times New Roman" w:cs="Times New Roman"/>
                <w:sz w:val="26"/>
                <w:szCs w:val="26"/>
              </w:rPr>
              <w:t>5,06</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0"/>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43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4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2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 Hệ số thanh toán nhanh:</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9"/>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120"/>
              <w:rPr>
                <w:rFonts w:ascii="Times New Roman" w:hAnsi="Times New Roman" w:cs="Times New Roman"/>
                <w:sz w:val="24"/>
                <w:szCs w:val="24"/>
              </w:rPr>
            </w:pPr>
            <w:r>
              <w:rPr>
                <w:rFonts w:ascii="Times New Roman" w:hAnsi="Times New Roman" w:cs="Times New Roman"/>
                <w:sz w:val="26"/>
                <w:szCs w:val="26"/>
                <w:u w:val="single"/>
              </w:rPr>
              <w:t>TSLĐ – Hàng tồn kho</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9"/>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434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sz w:val="26"/>
                <w:szCs w:val="26"/>
              </w:rPr>
              <w:t>Nợ ngắn hạn</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59" w:lineRule="exact"/>
              <w:ind w:right="10"/>
              <w:jc w:val="center"/>
              <w:rPr>
                <w:rFonts w:ascii="Times New Roman" w:hAnsi="Times New Roman" w:cs="Times New Roman"/>
                <w:sz w:val="24"/>
                <w:szCs w:val="24"/>
              </w:rPr>
            </w:pPr>
            <w:r>
              <w:rPr>
                <w:rFonts w:ascii="Times New Roman" w:hAnsi="Times New Roman" w:cs="Times New Roman"/>
                <w:w w:val="98"/>
                <w:sz w:val="26"/>
                <w:szCs w:val="26"/>
              </w:rPr>
              <w:t>Lần</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59" w:lineRule="exact"/>
              <w:ind w:right="210"/>
              <w:jc w:val="right"/>
              <w:rPr>
                <w:rFonts w:ascii="Times New Roman" w:hAnsi="Times New Roman" w:cs="Times New Roman"/>
                <w:sz w:val="24"/>
                <w:szCs w:val="24"/>
              </w:rPr>
            </w:pPr>
            <w:r>
              <w:rPr>
                <w:rFonts w:ascii="Times New Roman" w:hAnsi="Times New Roman" w:cs="Times New Roman"/>
                <w:sz w:val="26"/>
                <w:szCs w:val="26"/>
              </w:rPr>
              <w:t>3,71</w:t>
            </w:r>
          </w:p>
        </w:tc>
        <w:tc>
          <w:tcPr>
            <w:tcW w:w="13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59" w:lineRule="exact"/>
              <w:ind w:right="210"/>
              <w:jc w:val="right"/>
              <w:rPr>
                <w:rFonts w:ascii="Times New Roman" w:hAnsi="Times New Roman" w:cs="Times New Roman"/>
                <w:sz w:val="24"/>
                <w:szCs w:val="24"/>
              </w:rPr>
            </w:pPr>
            <w:r>
              <w:rPr>
                <w:rFonts w:ascii="Times New Roman" w:hAnsi="Times New Roman" w:cs="Times New Roman"/>
                <w:sz w:val="26"/>
                <w:szCs w:val="26"/>
              </w:rPr>
              <w:t>3,7</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434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8"/>
        </w:trPr>
        <w:tc>
          <w:tcPr>
            <w:tcW w:w="8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43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9"/>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2. Chỉ tiêu về cơ cấu vốn</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0"/>
        </w:trPr>
        <w:tc>
          <w:tcPr>
            <w:tcW w:w="8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43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94"/>
        </w:trPr>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3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5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01280" behindDoc="1" locked="0" layoutInCell="0" allowOverlap="1">
                <wp:simplePos x="0" y="0"/>
                <wp:positionH relativeFrom="column">
                  <wp:posOffset>5403850</wp:posOffset>
                </wp:positionH>
                <wp:positionV relativeFrom="paragraph">
                  <wp:posOffset>39370</wp:posOffset>
                </wp:positionV>
                <wp:extent cx="584835" cy="210185"/>
                <wp:effectExtent l="0" t="0" r="0" b="0"/>
                <wp:wrapNone/>
                <wp:docPr id="32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4C2B" id="Rectangle 337" o:spid="_x0000_s1026" style="position:absolute;margin-left:425.5pt;margin-top:3.1pt;width:46.05pt;height:16.5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2002304" behindDoc="1" locked="0" layoutInCell="0" allowOverlap="1">
            <wp:simplePos x="0" y="0"/>
            <wp:positionH relativeFrom="column">
              <wp:posOffset>45720</wp:posOffset>
            </wp:positionH>
            <wp:positionV relativeFrom="paragraph">
              <wp:posOffset>38100</wp:posOffset>
            </wp:positionV>
            <wp:extent cx="1048385" cy="4279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860"/>
        <w:rPr>
          <w:rFonts w:ascii="Times New Roman" w:hAnsi="Times New Roman" w:cs="Times New Roman"/>
          <w:sz w:val="24"/>
          <w:szCs w:val="24"/>
        </w:rPr>
      </w:pPr>
      <w:r>
        <w:rPr>
          <w:rFonts w:ascii="Times New Roman" w:hAnsi="Times New Roman" w:cs="Times New Roman"/>
          <w:b/>
          <w:bCs/>
          <w:color w:val="FFFFFF"/>
          <w:sz w:val="21"/>
          <w:szCs w:val="21"/>
        </w:rPr>
        <w:t>48</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620" w:header="720" w:footer="720" w:gutter="0"/>
          <w:cols w:space="720" w:equalWidth="0">
            <w:col w:w="9540"/>
          </w:cols>
          <w:noEndnote/>
        </w:sectPr>
      </w:pPr>
    </w:p>
    <w:p w:rsidR="00ED7B7D" w:rsidRDefault="004E5610">
      <w:pPr>
        <w:widowControl w:val="0"/>
        <w:autoSpaceDE w:val="0"/>
        <w:autoSpaceDN w:val="0"/>
        <w:adjustRightInd w:val="0"/>
        <w:spacing w:after="0" w:line="240" w:lineRule="auto"/>
        <w:ind w:left="220"/>
        <w:rPr>
          <w:rFonts w:ascii="Times New Roman" w:hAnsi="Times New Roman" w:cs="Times New Roman"/>
          <w:sz w:val="24"/>
          <w:szCs w:val="24"/>
        </w:rPr>
      </w:pPr>
      <w:bookmarkStart w:id="49" w:name="page97"/>
      <w:bookmarkEnd w:id="49"/>
      <w:r>
        <w:rPr>
          <w:noProof/>
          <w:lang w:val="vi-VN" w:eastAsia="vi-VN"/>
        </w:rPr>
        <w:lastRenderedPageBreak/>
        <w:drawing>
          <wp:anchor distT="0" distB="0" distL="114300" distR="114300" simplePos="0" relativeHeight="25200332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04352" behindDoc="1" locked="0" layoutInCell="0" allowOverlap="1">
                <wp:simplePos x="0" y="0"/>
                <wp:positionH relativeFrom="column">
                  <wp:posOffset>50165</wp:posOffset>
                </wp:positionH>
                <wp:positionV relativeFrom="paragraph">
                  <wp:posOffset>118110</wp:posOffset>
                </wp:positionV>
                <wp:extent cx="6029325" cy="0"/>
                <wp:effectExtent l="0" t="0" r="0" b="0"/>
                <wp:wrapNone/>
                <wp:docPr id="383"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88514" id="Line 340" o:spid="_x0000_s1026" style="position:absolute;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9.3pt" to="478.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kHGw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" o:allowincell="f" strokecolor="#ea4432" strokeweight="1.60864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4420"/>
        <w:gridCol w:w="1140"/>
        <w:gridCol w:w="1420"/>
        <w:gridCol w:w="1360"/>
        <w:gridCol w:w="1180"/>
        <w:gridCol w:w="30"/>
      </w:tblGrid>
      <w:tr w:rsidR="00ED7B7D">
        <w:trPr>
          <w:trHeight w:val="350"/>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 Hệ số Nợ/ Tổng tài sản</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30"/>
              <w:jc w:val="center"/>
              <w:rPr>
                <w:rFonts w:ascii="Times New Roman" w:hAnsi="Times New Roman" w:cs="Times New Roman"/>
                <w:sz w:val="24"/>
                <w:szCs w:val="24"/>
              </w:rPr>
            </w:pPr>
            <w:r>
              <w:rPr>
                <w:rFonts w:ascii="Times New Roman" w:hAnsi="Times New Roman" w:cs="Times New Roman"/>
                <w:sz w:val="26"/>
                <w:szCs w:val="26"/>
              </w:rPr>
              <w:t>%</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13,27</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16,95</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7"/>
        </w:trPr>
        <w:tc>
          <w:tcPr>
            <w:tcW w:w="442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 Hệ số Nợ/ Vốn chủ sở hữu</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30"/>
              <w:jc w:val="center"/>
              <w:rPr>
                <w:rFonts w:ascii="Times New Roman" w:hAnsi="Times New Roman" w:cs="Times New Roman"/>
                <w:sz w:val="24"/>
                <w:szCs w:val="24"/>
              </w:rPr>
            </w:pPr>
            <w:r>
              <w:rPr>
                <w:rFonts w:ascii="Times New Roman" w:hAnsi="Times New Roman" w:cs="Times New Roman"/>
                <w:sz w:val="26"/>
                <w:szCs w:val="26"/>
              </w:rPr>
              <w:t>%</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310"/>
              <w:jc w:val="right"/>
              <w:rPr>
                <w:rFonts w:ascii="Times New Roman" w:hAnsi="Times New Roman" w:cs="Times New Roman"/>
                <w:sz w:val="24"/>
                <w:szCs w:val="24"/>
              </w:rPr>
            </w:pPr>
            <w:r>
              <w:rPr>
                <w:rFonts w:ascii="Times New Roman" w:hAnsi="Times New Roman" w:cs="Times New Roman"/>
                <w:sz w:val="26"/>
                <w:szCs w:val="26"/>
              </w:rPr>
              <w:t>15,31</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20,41</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6"/>
        </w:trPr>
        <w:tc>
          <w:tcPr>
            <w:tcW w:w="44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3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3.Chỉ tiêu về năng lực hoạt động</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2"/>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 Vòng quay hàng tồn kho:</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120"/>
              <w:rPr>
                <w:rFonts w:ascii="Times New Roman" w:hAnsi="Times New Roman" w:cs="Times New Roman"/>
                <w:sz w:val="24"/>
                <w:szCs w:val="24"/>
              </w:rPr>
            </w:pPr>
            <w:r>
              <w:rPr>
                <w:rFonts w:ascii="Times New Roman" w:hAnsi="Times New Roman" w:cs="Times New Roman"/>
                <w:sz w:val="26"/>
                <w:szCs w:val="26"/>
                <w:u w:val="single"/>
              </w:rPr>
              <w:t>Giá vốn hàng bán</w:t>
            </w:r>
          </w:p>
        </w:tc>
        <w:tc>
          <w:tcPr>
            <w:tcW w:w="114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30"/>
              <w:jc w:val="center"/>
              <w:rPr>
                <w:rFonts w:ascii="Times New Roman" w:hAnsi="Times New Roman" w:cs="Times New Roman"/>
                <w:sz w:val="24"/>
                <w:szCs w:val="24"/>
              </w:rPr>
            </w:pPr>
            <w:r>
              <w:rPr>
                <w:rFonts w:ascii="Times New Roman" w:hAnsi="Times New Roman" w:cs="Times New Roman"/>
                <w:sz w:val="26"/>
                <w:szCs w:val="26"/>
              </w:rPr>
              <w:t>Vòng</w:t>
            </w:r>
          </w:p>
        </w:tc>
        <w:tc>
          <w:tcPr>
            <w:tcW w:w="142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13,85</w:t>
            </w:r>
          </w:p>
        </w:tc>
        <w:tc>
          <w:tcPr>
            <w:tcW w:w="136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19,23</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0"/>
        </w:trPr>
        <w:tc>
          <w:tcPr>
            <w:tcW w:w="442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4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2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6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2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340"/>
              <w:rPr>
                <w:rFonts w:ascii="Times New Roman" w:hAnsi="Times New Roman" w:cs="Times New Roman"/>
                <w:sz w:val="24"/>
                <w:szCs w:val="24"/>
              </w:rPr>
            </w:pPr>
            <w:r>
              <w:rPr>
                <w:rFonts w:ascii="Times New Roman" w:hAnsi="Times New Roman" w:cs="Times New Roman"/>
                <w:sz w:val="26"/>
                <w:szCs w:val="26"/>
              </w:rPr>
              <w:t>Hàng tồn kho</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9"/>
        </w:trPr>
        <w:tc>
          <w:tcPr>
            <w:tcW w:w="4420" w:type="dxa"/>
            <w:vMerge w:val="restart"/>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 Doanh thu thuần/ Tổng tài sản</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8"/>
                <w:sz w:val="26"/>
                <w:szCs w:val="26"/>
              </w:rPr>
              <w:t>Lần</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4,86</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4,55</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4420" w:type="dxa"/>
            <w:vMerge/>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7"/>
        </w:trPr>
        <w:tc>
          <w:tcPr>
            <w:tcW w:w="44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4. Chỉ tiêu về khả năng sinh lời</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2"/>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 Hệ số Lợi nhuận sau thuế/Doanh</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2"/>
                <w:sz w:val="26"/>
                <w:szCs w:val="26"/>
              </w:rPr>
              <w:t>%</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0,57</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1,8</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thu thuần</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0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 Hệ số LNST/Vốn chủ sở hữu</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10"/>
              <w:jc w:val="center"/>
              <w:rPr>
                <w:rFonts w:ascii="Times New Roman" w:hAnsi="Times New Roman" w:cs="Times New Roman"/>
                <w:sz w:val="24"/>
                <w:szCs w:val="24"/>
              </w:rPr>
            </w:pPr>
            <w:r>
              <w:rPr>
                <w:rFonts w:ascii="Times New Roman" w:hAnsi="Times New Roman" w:cs="Times New Roman"/>
                <w:w w:val="92"/>
                <w:sz w:val="26"/>
                <w:szCs w:val="26"/>
              </w:rPr>
              <w:t>%</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210"/>
              <w:jc w:val="right"/>
              <w:rPr>
                <w:rFonts w:ascii="Times New Roman" w:hAnsi="Times New Roman" w:cs="Times New Roman"/>
                <w:sz w:val="24"/>
                <w:szCs w:val="24"/>
              </w:rPr>
            </w:pPr>
            <w:r>
              <w:rPr>
                <w:rFonts w:ascii="Times New Roman" w:hAnsi="Times New Roman" w:cs="Times New Roman"/>
                <w:sz w:val="26"/>
                <w:szCs w:val="26"/>
              </w:rPr>
              <w:t>3,19</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9,86</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66"/>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 Hệ số LNST/Tổng tài sản</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2"/>
                <w:sz w:val="26"/>
                <w:szCs w:val="26"/>
              </w:rPr>
              <w:t>%</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2,77</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8,19</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66"/>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 Hệ số Lợi nhuận từ  HĐKD/Doanh</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2"/>
                <w:sz w:val="26"/>
                <w:szCs w:val="26"/>
              </w:rPr>
              <w:t>%</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0,73</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2,31</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thu thuần</w:t>
            </w:r>
          </w:p>
        </w:tc>
        <w:tc>
          <w:tcPr>
            <w:tcW w:w="11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09"/>
        </w:trPr>
        <w:tc>
          <w:tcPr>
            <w:tcW w:w="4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 Thu nhập trên cổ phần (EPS)</w:t>
            </w:r>
          </w:p>
        </w:tc>
        <w:tc>
          <w:tcPr>
            <w:tcW w:w="1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Đồng/ CP</w:t>
            </w:r>
          </w:p>
        </w:tc>
        <w:tc>
          <w:tcPr>
            <w:tcW w:w="1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5.807</w:t>
            </w:r>
          </w:p>
        </w:tc>
        <w:tc>
          <w:tcPr>
            <w:tcW w:w="13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1.134</w:t>
            </w:r>
          </w:p>
        </w:tc>
        <w:tc>
          <w:tcPr>
            <w:tcW w:w="1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0"/>
        </w:trPr>
        <w:tc>
          <w:tcPr>
            <w:tcW w:w="44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0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880"/>
        <w:rPr>
          <w:rFonts w:ascii="Times New Roman" w:hAnsi="Times New Roman" w:cs="Times New Roman"/>
          <w:sz w:val="24"/>
          <w:szCs w:val="24"/>
        </w:rPr>
      </w:pPr>
      <w:r>
        <w:rPr>
          <w:rFonts w:ascii="Times New Roman" w:hAnsi="Times New Roman" w:cs="Times New Roman"/>
          <w:i/>
          <w:iCs/>
          <w:sz w:val="26"/>
          <w:szCs w:val="26"/>
        </w:rPr>
        <w:t>(Nguồn: BCTC kiểm toán năm 2015 CTCP Đầu tư Phát triển Sóc Sơn)</w:t>
      </w:r>
    </w:p>
    <w:p w:rsidR="00ED7B7D" w:rsidRDefault="00ED7B7D">
      <w:pPr>
        <w:widowControl w:val="0"/>
        <w:autoSpaceDE w:val="0"/>
        <w:autoSpaceDN w:val="0"/>
        <w:adjustRightInd w:val="0"/>
        <w:spacing w:after="0" w:line="27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240" w:right="260" w:firstLine="562"/>
        <w:jc w:val="both"/>
        <w:rPr>
          <w:rFonts w:ascii="Times New Roman" w:hAnsi="Times New Roman" w:cs="Times New Roman"/>
          <w:sz w:val="24"/>
          <w:szCs w:val="24"/>
        </w:rPr>
      </w:pPr>
      <w:r>
        <w:rPr>
          <w:rFonts w:ascii="Times New Roman" w:hAnsi="Times New Roman" w:cs="Times New Roman"/>
          <w:sz w:val="26"/>
          <w:szCs w:val="26"/>
        </w:rPr>
        <w:t>Trong hai năm 2014 và 2015, hệ số thanh toán của Công ty khá tốt cho thấy Công ty đảm bảo khả năng thanh toán được các khoản nợ ngắn hạn. Hệ số nợ năm 2015 có tăng nhưng vẫn ở mức thấp giúp Công ty có cơ cấu nguồn vốn khá an toàn, tăng uy tín và tạo điều kiện cho Công ty có thể huy động thêm các nguồn tài trợ mới phục vụ cho nhu cầu đầu tư mở rộng hoạt động kinh doanh.</w:t>
      </w:r>
    </w:p>
    <w:p w:rsidR="00ED7B7D" w:rsidRDefault="00ED7B7D">
      <w:pPr>
        <w:widowControl w:val="0"/>
        <w:autoSpaceDE w:val="0"/>
        <w:autoSpaceDN w:val="0"/>
        <w:adjustRightInd w:val="0"/>
        <w:spacing w:after="0" w:line="1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8" w:lineRule="auto"/>
        <w:ind w:left="240" w:right="260" w:firstLine="562"/>
        <w:jc w:val="both"/>
        <w:rPr>
          <w:rFonts w:ascii="Times New Roman" w:hAnsi="Times New Roman" w:cs="Times New Roman"/>
          <w:sz w:val="24"/>
          <w:szCs w:val="24"/>
        </w:rPr>
      </w:pPr>
      <w:r>
        <w:rPr>
          <w:rFonts w:ascii="Times New Roman" w:hAnsi="Times New Roman" w:cs="Times New Roman"/>
          <w:sz w:val="26"/>
          <w:szCs w:val="26"/>
        </w:rPr>
        <w:t>Do năm qua là một năm khó khăn bởi áp lực cạnh tranh ngành cao, nên để kích cầu, Công ty đã thực hiện chính sách tín dụng thương mại mở rộng, kéo dài thời gian trả nợ cho khách hàng. Chính vì vậy sản phẩm vẫn được quay vòng, hàng tồn kho giảm gần 15 tỷ đồng làm vòng quay hàng tồn kho tăng lên 19,23 vòng so với 13,85 vòng (năm 2014).</w:t>
      </w:r>
    </w:p>
    <w:p w:rsidR="00ED7B7D" w:rsidRDefault="00ED7B7D">
      <w:pPr>
        <w:widowControl w:val="0"/>
        <w:autoSpaceDE w:val="0"/>
        <w:autoSpaceDN w:val="0"/>
        <w:adjustRightInd w:val="0"/>
        <w:spacing w:after="0" w:line="14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240" w:right="260" w:firstLine="626"/>
        <w:jc w:val="both"/>
        <w:rPr>
          <w:rFonts w:ascii="Times New Roman" w:hAnsi="Times New Roman" w:cs="Times New Roman"/>
          <w:sz w:val="24"/>
          <w:szCs w:val="24"/>
        </w:rPr>
      </w:pPr>
      <w:r>
        <w:rPr>
          <w:rFonts w:ascii="Times New Roman" w:hAnsi="Times New Roman" w:cs="Times New Roman"/>
          <w:sz w:val="26"/>
          <w:szCs w:val="26"/>
        </w:rPr>
        <w:t>Khoản lợi nhuận tăng lên đưa các chỉ tiêu khả năng sinh lời năm 2015 đạt khá tốt, cao gấp 3, 4 lần so với năm 2014 bởi giá sản phẩm đầu vào thấp và doanh thu từ phân phối thép cây và các sản phẩm khác như xi măng tăng mạnh. Tín hiệu tích cực này cho thấy thị trường có thể có nhiều biến động nhưng Doanh nghiệp vẫn có thể đạt lợi nhuận cao nếu biết tận dụng thời cơ và nắm bắt trước nhu cầu và sự thay đổi của các yếu tố ảnh hưởng. Tuy nhiên với lợi nhuận tăng như năm 2015, việc sử dụng đòn</w:t>
      </w:r>
    </w:p>
    <w:p w:rsidR="00ED7B7D" w:rsidRDefault="004E5610">
      <w:pPr>
        <w:widowControl w:val="0"/>
        <w:autoSpaceDE w:val="0"/>
        <w:autoSpaceDN w:val="0"/>
        <w:adjustRightInd w:val="0"/>
        <w:spacing w:after="0" w:line="8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05376" behindDoc="1" locked="0" layoutInCell="0" allowOverlap="1">
                <wp:simplePos x="0" y="0"/>
                <wp:positionH relativeFrom="column">
                  <wp:posOffset>5403850</wp:posOffset>
                </wp:positionH>
                <wp:positionV relativeFrom="paragraph">
                  <wp:posOffset>55880</wp:posOffset>
                </wp:positionV>
                <wp:extent cx="584835" cy="210185"/>
                <wp:effectExtent l="0" t="0" r="0" b="0"/>
                <wp:wrapNone/>
                <wp:docPr id="37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8BD3" id="Rectangle 341" o:spid="_x0000_s1026" style="position:absolute;margin-left:425.5pt;margin-top:4.4pt;width:46.05pt;height:16.5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2006400" behindDoc="1" locked="0" layoutInCell="0" allowOverlap="1">
            <wp:simplePos x="0" y="0"/>
            <wp:positionH relativeFrom="column">
              <wp:posOffset>45720</wp:posOffset>
            </wp:positionH>
            <wp:positionV relativeFrom="paragraph">
              <wp:posOffset>-40640</wp:posOffset>
            </wp:positionV>
            <wp:extent cx="6010275" cy="524510"/>
            <wp:effectExtent l="0" t="0" r="0" b="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07424" behindDoc="1" locked="0" layoutInCell="0" allowOverlap="1">
            <wp:simplePos x="0" y="0"/>
            <wp:positionH relativeFrom="column">
              <wp:posOffset>45720</wp:posOffset>
            </wp:positionH>
            <wp:positionV relativeFrom="paragraph">
              <wp:posOffset>-40640</wp:posOffset>
            </wp:positionV>
            <wp:extent cx="6010275" cy="524510"/>
            <wp:effectExtent l="0" t="0" r="9525" b="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860"/>
        <w:rPr>
          <w:rFonts w:ascii="Times New Roman" w:hAnsi="Times New Roman" w:cs="Times New Roman"/>
          <w:sz w:val="24"/>
          <w:szCs w:val="24"/>
        </w:rPr>
      </w:pPr>
      <w:r>
        <w:rPr>
          <w:rFonts w:ascii="Times New Roman" w:hAnsi="Times New Roman" w:cs="Times New Roman"/>
          <w:b/>
          <w:bCs/>
          <w:color w:val="FFFFFF"/>
          <w:sz w:val="21"/>
          <w:szCs w:val="21"/>
        </w:rPr>
        <w:t>49</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80" w:bottom="428" w:left="1620" w:header="720" w:footer="720" w:gutter="0"/>
          <w:cols w:space="720" w:equalWidth="0">
            <w:col w:w="950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0" w:name="page99"/>
      <w:bookmarkEnd w:id="50"/>
      <w:r>
        <w:rPr>
          <w:noProof/>
          <w:lang w:val="vi-VN" w:eastAsia="vi-VN"/>
        </w:rPr>
        <w:lastRenderedPageBreak/>
        <w:drawing>
          <wp:anchor distT="0" distB="0" distL="114300" distR="114300" simplePos="0" relativeHeight="25200844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09472"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7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F3EA4" id="Line 345"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3SGQ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ecPd0hkCAAAtBAAADgAAAAAAAAAAAAAAAAAuAgAAZHJzL2Uyb0RvYy54bWxQSwECLQAUAAYA&#10;CAAAACEAeZfYBtwAAAAGAQAADwAAAAAAAAAAAAAAAABzBAAAZHJzL2Rvd25yZXYueG1sUEsFBgAA&#10;AAAEAAQA8wAAAHwFAAAAAA==&#10;" o:allowincell="f" strokecolor="#ea4432" strokeweight="1.60864mm"/>
            </w:pict>
          </mc:Fallback>
        </mc:AlternateContent>
      </w:r>
    </w:p>
    <w:p w:rsidR="00ED7B7D" w:rsidRDefault="00400FFA">
      <w:pPr>
        <w:widowControl w:val="0"/>
        <w:overflowPunct w:val="0"/>
        <w:autoSpaceDE w:val="0"/>
        <w:autoSpaceDN w:val="0"/>
        <w:adjustRightInd w:val="0"/>
        <w:spacing w:after="0" w:line="286" w:lineRule="auto"/>
        <w:ind w:left="160" w:right="320"/>
        <w:jc w:val="both"/>
        <w:rPr>
          <w:rFonts w:ascii="Times New Roman" w:hAnsi="Times New Roman" w:cs="Times New Roman"/>
          <w:sz w:val="24"/>
          <w:szCs w:val="24"/>
        </w:rPr>
      </w:pPr>
      <w:r>
        <w:rPr>
          <w:rFonts w:ascii="Times New Roman" w:hAnsi="Times New Roman" w:cs="Times New Roman"/>
          <w:sz w:val="26"/>
          <w:szCs w:val="26"/>
        </w:rPr>
        <w:t>bẩy kinh doanh sẽ giúp nâng cao ROE, nên trong thời gian tới Hội đồng quản trị và Ban điều hành Công ty kỳ vọng tăng vốn chủ sở hữu, đồng thời tăng nợ hợp lý sẽ làm hiệu quả từ hoạt động kinh doanh sẽ tốt hơn năm vừa qua.</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13. Hội đồng quản trị, Ban giám đốc, Ban kiểm soát, Kế toán trưởng</w:t>
      </w:r>
    </w:p>
    <w:p w:rsidR="00ED7B7D" w:rsidRDefault="00ED7B7D">
      <w:pPr>
        <w:widowControl w:val="0"/>
        <w:autoSpaceDE w:val="0"/>
        <w:autoSpaceDN w:val="0"/>
        <w:adjustRightInd w:val="0"/>
        <w:spacing w:after="0" w:line="26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13.1.  Danh sách</w:t>
      </w:r>
    </w:p>
    <w:p w:rsidR="00ED7B7D" w:rsidRDefault="00ED7B7D">
      <w:pPr>
        <w:widowControl w:val="0"/>
        <w:autoSpaceDE w:val="0"/>
        <w:autoSpaceDN w:val="0"/>
        <w:adjustRightInd w:val="0"/>
        <w:spacing w:after="0" w:line="16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Hội đồng quản trị</w:t>
      </w:r>
    </w:p>
    <w:p w:rsidR="00ED7B7D" w:rsidRDefault="00ED7B7D">
      <w:pPr>
        <w:widowControl w:val="0"/>
        <w:autoSpaceDE w:val="0"/>
        <w:autoSpaceDN w:val="0"/>
        <w:adjustRightInd w:val="0"/>
        <w:spacing w:after="0" w:line="23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120"/>
        <w:gridCol w:w="320"/>
        <w:gridCol w:w="80"/>
        <w:gridCol w:w="2580"/>
        <w:gridCol w:w="120"/>
        <w:gridCol w:w="1860"/>
        <w:gridCol w:w="180"/>
        <w:gridCol w:w="1520"/>
        <w:gridCol w:w="60"/>
        <w:gridCol w:w="1480"/>
        <w:gridCol w:w="80"/>
        <w:gridCol w:w="600"/>
        <w:gridCol w:w="20"/>
      </w:tblGrid>
      <w:tr w:rsidR="00ED7B7D">
        <w:trPr>
          <w:trHeight w:val="383"/>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gridSpan w:val="2"/>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b/>
                <w:bCs/>
                <w:sz w:val="26"/>
                <w:szCs w:val="26"/>
              </w:rPr>
              <w:t>Stt</w:t>
            </w:r>
          </w:p>
        </w:tc>
        <w:tc>
          <w:tcPr>
            <w:tcW w:w="258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000"/>
              <w:rPr>
                <w:rFonts w:ascii="Times New Roman" w:hAnsi="Times New Roman" w:cs="Times New Roman"/>
                <w:sz w:val="24"/>
                <w:szCs w:val="24"/>
              </w:rPr>
            </w:pPr>
            <w:r>
              <w:rPr>
                <w:rFonts w:ascii="Times New Roman" w:hAnsi="Times New Roman" w:cs="Times New Roman"/>
                <w:b/>
                <w:bCs/>
                <w:sz w:val="26"/>
                <w:szCs w:val="26"/>
              </w:rPr>
              <w:t>Họ và tên</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6"/>
                <w:szCs w:val="26"/>
              </w:rPr>
              <w:t>Chức vụ</w:t>
            </w: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270"/>
              <w:jc w:val="right"/>
              <w:rPr>
                <w:rFonts w:ascii="Times New Roman" w:hAnsi="Times New Roman" w:cs="Times New Roman"/>
                <w:sz w:val="24"/>
                <w:szCs w:val="24"/>
              </w:rPr>
            </w:pPr>
            <w:r>
              <w:rPr>
                <w:rFonts w:ascii="Times New Roman" w:hAnsi="Times New Roman" w:cs="Times New Roman"/>
                <w:b/>
                <w:bCs/>
                <w:w w:val="99"/>
                <w:sz w:val="26"/>
                <w:szCs w:val="26"/>
              </w:rPr>
              <w:t>Ngày sinh</w:t>
            </w: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sz w:val="26"/>
                <w:szCs w:val="26"/>
              </w:rPr>
              <w:t>Số CMND/</w:t>
            </w:r>
          </w:p>
        </w:tc>
        <w:tc>
          <w:tcPr>
            <w:tcW w:w="80" w:type="dxa"/>
            <w:tcBorders>
              <w:top w:val="nil"/>
              <w:left w:val="single" w:sz="8" w:space="0" w:color="C2D6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2"/>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sz w:val="26"/>
                <w:szCs w:val="26"/>
              </w:rPr>
              <w:t>Hộ chiếu</w:t>
            </w:r>
          </w:p>
        </w:tc>
        <w:tc>
          <w:tcPr>
            <w:tcW w:w="80" w:type="dxa"/>
            <w:tcBorders>
              <w:top w:val="nil"/>
              <w:left w:val="single" w:sz="8" w:space="0" w:color="C2D6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single" w:sz="8" w:space="0" w:color="C2D6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9"/>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4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0" w:type="dxa"/>
            <w:tcBorders>
              <w:top w:val="nil"/>
              <w:left w:val="single" w:sz="8" w:space="0" w:color="C2D6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8"/>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1</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Nguyễn Quang Tiến</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Chủ tịch HĐQT</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11/08/1957</w:t>
            </w:r>
          </w:p>
        </w:tc>
        <w:tc>
          <w:tcPr>
            <w:tcW w:w="15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50"/>
              <w:jc w:val="center"/>
              <w:rPr>
                <w:rFonts w:ascii="Times New Roman" w:hAnsi="Times New Roman" w:cs="Times New Roman"/>
                <w:sz w:val="24"/>
                <w:szCs w:val="24"/>
              </w:rPr>
            </w:pPr>
            <w:r>
              <w:rPr>
                <w:rFonts w:ascii="Times New Roman" w:hAnsi="Times New Roman" w:cs="Times New Roman"/>
                <w:w w:val="99"/>
                <w:sz w:val="26"/>
                <w:szCs w:val="26"/>
              </w:rPr>
              <w:t>090778343</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0"/>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2</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Nguyễn Ngọc Lâm</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Ủy viên HĐQT</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19/01/1985</w:t>
            </w:r>
          </w:p>
        </w:tc>
        <w:tc>
          <w:tcPr>
            <w:tcW w:w="15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sz w:val="26"/>
                <w:szCs w:val="26"/>
              </w:rPr>
              <w:t>090818557</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7"/>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3</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Nguyễn Ngọc Tú</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Ủy viên HĐQT</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20/12/1988</w:t>
            </w:r>
          </w:p>
        </w:tc>
        <w:tc>
          <w:tcPr>
            <w:tcW w:w="15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50"/>
              <w:jc w:val="center"/>
              <w:rPr>
                <w:rFonts w:ascii="Times New Roman" w:hAnsi="Times New Roman" w:cs="Times New Roman"/>
                <w:sz w:val="24"/>
                <w:szCs w:val="24"/>
              </w:rPr>
            </w:pPr>
            <w:r>
              <w:rPr>
                <w:rFonts w:ascii="Times New Roman" w:hAnsi="Times New Roman" w:cs="Times New Roman"/>
                <w:w w:val="99"/>
                <w:sz w:val="26"/>
                <w:szCs w:val="26"/>
              </w:rPr>
              <w:t>017502475</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0"/>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4</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Nguyễn Quang Nguyên</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Ủy viên HĐQT</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12/11/1963</w:t>
            </w:r>
          </w:p>
        </w:tc>
        <w:tc>
          <w:tcPr>
            <w:tcW w:w="15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50"/>
              <w:jc w:val="center"/>
              <w:rPr>
                <w:rFonts w:ascii="Times New Roman" w:hAnsi="Times New Roman" w:cs="Times New Roman"/>
                <w:sz w:val="24"/>
                <w:szCs w:val="24"/>
              </w:rPr>
            </w:pPr>
            <w:r>
              <w:rPr>
                <w:rFonts w:ascii="Times New Roman" w:hAnsi="Times New Roman" w:cs="Times New Roman"/>
                <w:w w:val="99"/>
                <w:sz w:val="26"/>
                <w:szCs w:val="26"/>
              </w:rPr>
              <w:t>090047587</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9"/>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8"/>
        </w:trPr>
        <w:tc>
          <w:tcPr>
            <w:tcW w:w="900" w:type="dxa"/>
            <w:gridSpan w:val="3"/>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5</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Lê Tiến Dũng</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Ủy viên HĐQT</w:t>
            </w: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900" w:type="dxa"/>
            <w:gridSpan w:val="3"/>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kiêm Giám đốc</w:t>
            </w:r>
          </w:p>
        </w:tc>
        <w:tc>
          <w:tcPr>
            <w:tcW w:w="170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70"/>
              <w:jc w:val="right"/>
              <w:rPr>
                <w:rFonts w:ascii="Times New Roman" w:hAnsi="Times New Roman" w:cs="Times New Roman"/>
                <w:sz w:val="24"/>
                <w:szCs w:val="24"/>
              </w:rPr>
            </w:pPr>
            <w:r>
              <w:rPr>
                <w:rFonts w:ascii="Times New Roman" w:hAnsi="Times New Roman" w:cs="Times New Roman"/>
                <w:sz w:val="26"/>
                <w:szCs w:val="26"/>
              </w:rPr>
              <w:t>05/10/1975</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sz w:val="26"/>
                <w:szCs w:val="26"/>
              </w:rPr>
              <w:t>B2906343</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0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2"/>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660" w:type="dxa"/>
            <w:gridSpan w:val="2"/>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22"/>
        </w:trPr>
        <w:tc>
          <w:tcPr>
            <w:tcW w:w="3560" w:type="dxa"/>
            <w:gridSpan w:val="5"/>
            <w:tcBorders>
              <w:top w:val="nil"/>
              <w:left w:val="nil"/>
              <w:bottom w:val="nil"/>
              <w:right w:val="nil"/>
            </w:tcBorders>
            <w:vAlign w:val="bottom"/>
          </w:tcPr>
          <w:p w:rsidR="00ED7B7D" w:rsidRDefault="00400FFA">
            <w:pPr>
              <w:widowControl w:val="0"/>
              <w:autoSpaceDE w:val="0"/>
              <w:autoSpaceDN w:val="0"/>
              <w:adjustRightInd w:val="0"/>
              <w:spacing w:after="0" w:line="520" w:lineRule="exact"/>
              <w:ind w:left="160"/>
              <w:rPr>
                <w:rFonts w:ascii="Times New Roman" w:hAnsi="Times New Roman" w:cs="Times New Roman"/>
                <w:sz w:val="24"/>
                <w:szCs w:val="24"/>
              </w:rPr>
            </w:pPr>
            <w:r>
              <w:rPr>
                <w:rFonts w:ascii="Wingdings" w:hAnsi="Wingdings" w:cs="Wingdings"/>
                <w:color w:val="002060"/>
                <w:sz w:val="51"/>
                <w:szCs w:val="51"/>
                <w:vertAlign w:val="superscript"/>
              </w:rPr>
              <w:t></w:t>
            </w:r>
            <w:r>
              <w:rPr>
                <w:rFonts w:ascii="Times New Roman" w:hAnsi="Times New Roman" w:cs="Times New Roman"/>
                <w:b/>
                <w:bCs/>
                <w:color w:val="002060"/>
                <w:sz w:val="26"/>
                <w:szCs w:val="26"/>
              </w:rPr>
              <w:t xml:space="preserve"> Ban Giám đốc</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96"/>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gridSpan w:val="2"/>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Stt</w:t>
            </w:r>
          </w:p>
        </w:tc>
        <w:tc>
          <w:tcPr>
            <w:tcW w:w="258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Họ và tên</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Chức vụ</w:t>
            </w: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b/>
                <w:bCs/>
                <w:sz w:val="26"/>
                <w:szCs w:val="26"/>
              </w:rPr>
              <w:t>Ngày sinh</w:t>
            </w: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5" w:lineRule="exact"/>
              <w:ind w:left="130"/>
              <w:jc w:val="center"/>
              <w:rPr>
                <w:rFonts w:ascii="Times New Roman" w:hAnsi="Times New Roman" w:cs="Times New Roman"/>
                <w:sz w:val="24"/>
                <w:szCs w:val="24"/>
              </w:rPr>
            </w:pPr>
            <w:r>
              <w:rPr>
                <w:rFonts w:ascii="Times New Roman" w:hAnsi="Times New Roman" w:cs="Times New Roman"/>
                <w:b/>
                <w:bCs/>
                <w:w w:val="99"/>
                <w:sz w:val="26"/>
                <w:szCs w:val="26"/>
              </w:rPr>
              <w:t>Số CMND/</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00" w:type="dxa"/>
            <w:gridSpan w:val="2"/>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30"/>
              <w:jc w:val="center"/>
              <w:rPr>
                <w:rFonts w:ascii="Times New Roman" w:hAnsi="Times New Roman" w:cs="Times New Roman"/>
                <w:sz w:val="24"/>
                <w:szCs w:val="24"/>
              </w:rPr>
            </w:pPr>
            <w:r>
              <w:rPr>
                <w:rFonts w:ascii="Times New Roman" w:hAnsi="Times New Roman" w:cs="Times New Roman"/>
                <w:b/>
                <w:bCs/>
                <w:w w:val="98"/>
                <w:sz w:val="26"/>
                <w:szCs w:val="26"/>
              </w:rPr>
              <w:t>Hộ chiếu</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8"/>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1</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Lê Tiến Dũng</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Giám đốc</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05/10/1975</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20"/>
              <w:jc w:val="right"/>
              <w:rPr>
                <w:rFonts w:ascii="Times New Roman" w:hAnsi="Times New Roman" w:cs="Times New Roman"/>
                <w:sz w:val="24"/>
                <w:szCs w:val="24"/>
              </w:rPr>
            </w:pPr>
            <w:r>
              <w:rPr>
                <w:rFonts w:ascii="Times New Roman" w:hAnsi="Times New Roman" w:cs="Times New Roman"/>
                <w:sz w:val="26"/>
                <w:szCs w:val="26"/>
              </w:rPr>
              <w:t>B2906343</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0"/>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2</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Nguyễn Ngọc Tú</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Phó Giám đốc</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20/12/1988</w:t>
            </w:r>
          </w:p>
        </w:tc>
        <w:tc>
          <w:tcPr>
            <w:tcW w:w="15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Times New Roman" w:hAnsi="Times New Roman" w:cs="Times New Roman"/>
                <w:sz w:val="26"/>
                <w:szCs w:val="26"/>
              </w:rPr>
              <w:t>017502475</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9"/>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660" w:type="dxa"/>
            <w:gridSpan w:val="2"/>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22"/>
        </w:trPr>
        <w:tc>
          <w:tcPr>
            <w:tcW w:w="3560" w:type="dxa"/>
            <w:gridSpan w:val="5"/>
            <w:tcBorders>
              <w:top w:val="nil"/>
              <w:left w:val="nil"/>
              <w:bottom w:val="nil"/>
              <w:right w:val="nil"/>
            </w:tcBorders>
            <w:vAlign w:val="bottom"/>
          </w:tcPr>
          <w:p w:rsidR="00ED7B7D" w:rsidRDefault="00400FFA">
            <w:pPr>
              <w:widowControl w:val="0"/>
              <w:autoSpaceDE w:val="0"/>
              <w:autoSpaceDN w:val="0"/>
              <w:adjustRightInd w:val="0"/>
              <w:spacing w:after="0" w:line="520" w:lineRule="exact"/>
              <w:ind w:left="160"/>
              <w:rPr>
                <w:rFonts w:ascii="Times New Roman" w:hAnsi="Times New Roman" w:cs="Times New Roman"/>
                <w:sz w:val="24"/>
                <w:szCs w:val="24"/>
              </w:rPr>
            </w:pPr>
            <w:r>
              <w:rPr>
                <w:rFonts w:ascii="Wingdings" w:hAnsi="Wingdings" w:cs="Wingdings"/>
                <w:color w:val="002060"/>
                <w:sz w:val="51"/>
                <w:szCs w:val="51"/>
                <w:vertAlign w:val="superscript"/>
              </w:rPr>
              <w:t></w:t>
            </w:r>
            <w:r>
              <w:rPr>
                <w:rFonts w:ascii="Times New Roman" w:hAnsi="Times New Roman" w:cs="Times New Roman"/>
                <w:b/>
                <w:bCs/>
                <w:color w:val="002060"/>
                <w:sz w:val="26"/>
                <w:szCs w:val="26"/>
              </w:rPr>
              <w:t xml:space="preserve"> Ban Kiểm soát</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96"/>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b/>
                <w:bCs/>
                <w:w w:val="94"/>
                <w:sz w:val="26"/>
                <w:szCs w:val="26"/>
              </w:rPr>
              <w:t>Stt</w:t>
            </w: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ind w:left="740"/>
              <w:rPr>
                <w:rFonts w:ascii="Times New Roman" w:hAnsi="Times New Roman" w:cs="Times New Roman"/>
                <w:sz w:val="24"/>
                <w:szCs w:val="24"/>
              </w:rPr>
            </w:pPr>
            <w:r>
              <w:rPr>
                <w:rFonts w:ascii="Times New Roman" w:hAnsi="Times New Roman" w:cs="Times New Roman"/>
                <w:b/>
                <w:bCs/>
                <w:sz w:val="26"/>
                <w:szCs w:val="26"/>
              </w:rPr>
              <w:t>Họ và tên</w:t>
            </w: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b/>
                <w:bCs/>
                <w:sz w:val="26"/>
                <w:szCs w:val="26"/>
              </w:rPr>
              <w:t>Chức vụ</w:t>
            </w: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ind w:right="110"/>
              <w:jc w:val="right"/>
              <w:rPr>
                <w:rFonts w:ascii="Times New Roman" w:hAnsi="Times New Roman" w:cs="Times New Roman"/>
                <w:sz w:val="24"/>
                <w:szCs w:val="24"/>
              </w:rPr>
            </w:pPr>
            <w:r>
              <w:rPr>
                <w:rFonts w:ascii="Times New Roman" w:hAnsi="Times New Roman" w:cs="Times New Roman"/>
                <w:b/>
                <w:bCs/>
                <w:sz w:val="26"/>
                <w:szCs w:val="26"/>
              </w:rPr>
              <w:t>Ngày sinh</w:t>
            </w: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60" w:type="dxa"/>
            <w:gridSpan w:val="2"/>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5" w:lineRule="exact"/>
              <w:jc w:val="right"/>
              <w:rPr>
                <w:rFonts w:ascii="Times New Roman" w:hAnsi="Times New Roman" w:cs="Times New Roman"/>
                <w:sz w:val="24"/>
                <w:szCs w:val="24"/>
              </w:rPr>
            </w:pPr>
            <w:r>
              <w:rPr>
                <w:rFonts w:ascii="Times New Roman" w:hAnsi="Times New Roman" w:cs="Times New Roman"/>
                <w:b/>
                <w:bCs/>
                <w:sz w:val="26"/>
                <w:szCs w:val="26"/>
              </w:rPr>
              <w:t>Số CMND/</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60" w:type="dxa"/>
            <w:gridSpan w:val="2"/>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Hộ chiếu</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60" w:type="dxa"/>
            <w:gridSpan w:val="2"/>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2"/>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single" w:sz="8" w:space="0" w:color="C2D6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5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560" w:type="dxa"/>
            <w:gridSpan w:val="2"/>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8"/>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20"/>
              <w:rPr>
                <w:rFonts w:ascii="Times New Roman" w:hAnsi="Times New Roman" w:cs="Times New Roman"/>
                <w:sz w:val="24"/>
                <w:szCs w:val="24"/>
              </w:rPr>
            </w:pPr>
            <w:r>
              <w:rPr>
                <w:rFonts w:ascii="Times New Roman" w:hAnsi="Times New Roman" w:cs="Times New Roman"/>
                <w:sz w:val="26"/>
                <w:szCs w:val="26"/>
              </w:rPr>
              <w:t>1</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Trịnh Thị Như Quỳnh</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Trưởng BKS</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08/11/1988</w:t>
            </w:r>
          </w:p>
        </w:tc>
        <w:tc>
          <w:tcPr>
            <w:tcW w:w="16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60"/>
              <w:rPr>
                <w:rFonts w:ascii="Times New Roman" w:hAnsi="Times New Roman" w:cs="Times New Roman"/>
                <w:sz w:val="24"/>
                <w:szCs w:val="24"/>
              </w:rPr>
            </w:pPr>
            <w:r>
              <w:rPr>
                <w:rFonts w:ascii="Times New Roman" w:hAnsi="Times New Roman" w:cs="Times New Roman"/>
                <w:w w:val="97"/>
                <w:sz w:val="26"/>
                <w:szCs w:val="26"/>
              </w:rPr>
              <w:t>012668527</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00" w:type="dxa"/>
            <w:gridSpan w:val="2"/>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2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70"/>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20"/>
              <w:rPr>
                <w:rFonts w:ascii="Times New Roman" w:hAnsi="Times New Roman" w:cs="Times New Roman"/>
                <w:sz w:val="24"/>
                <w:szCs w:val="24"/>
              </w:rPr>
            </w:pPr>
            <w:r>
              <w:rPr>
                <w:rFonts w:ascii="Times New Roman" w:hAnsi="Times New Roman" w:cs="Times New Roman"/>
                <w:sz w:val="26"/>
                <w:szCs w:val="26"/>
              </w:rPr>
              <w:t>2</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Tạ Thị Ánh</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sz w:val="26"/>
                <w:szCs w:val="26"/>
              </w:rPr>
              <w:t>Thành viên BKS</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13/09/1987</w:t>
            </w:r>
          </w:p>
        </w:tc>
        <w:tc>
          <w:tcPr>
            <w:tcW w:w="16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60"/>
              <w:rPr>
                <w:rFonts w:ascii="Times New Roman" w:hAnsi="Times New Roman" w:cs="Times New Roman"/>
                <w:sz w:val="24"/>
                <w:szCs w:val="24"/>
              </w:rPr>
            </w:pPr>
            <w:r>
              <w:rPr>
                <w:rFonts w:ascii="Times New Roman" w:hAnsi="Times New Roman" w:cs="Times New Roman"/>
                <w:w w:val="97"/>
                <w:sz w:val="26"/>
                <w:szCs w:val="26"/>
              </w:rPr>
              <w:t>063131568</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00" w:type="dxa"/>
            <w:gridSpan w:val="2"/>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2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8"/>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3</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Phạm Thị Thanh Thủy</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Thành viên BKS</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07/01/1992</w:t>
            </w:r>
          </w:p>
        </w:tc>
        <w:tc>
          <w:tcPr>
            <w:tcW w:w="16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w w:val="97"/>
                <w:sz w:val="26"/>
                <w:szCs w:val="26"/>
              </w:rPr>
              <w:t>164428683</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00" w:type="dxa"/>
            <w:gridSpan w:val="2"/>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2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8"/>
        </w:trPr>
        <w:tc>
          <w:tcPr>
            <w:tcW w:w="9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20"/>
              <w:rPr>
                <w:rFonts w:ascii="Times New Roman" w:hAnsi="Times New Roman" w:cs="Times New Roman"/>
                <w:sz w:val="24"/>
                <w:szCs w:val="24"/>
              </w:rPr>
            </w:pPr>
            <w:r>
              <w:rPr>
                <w:rFonts w:ascii="Times New Roman" w:hAnsi="Times New Roman" w:cs="Times New Roman"/>
                <w:sz w:val="26"/>
                <w:szCs w:val="26"/>
              </w:rPr>
              <w:t>4</w:t>
            </w: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Lê Hồng Sơn</w:t>
            </w: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Thành viên BKS</w:t>
            </w:r>
          </w:p>
        </w:tc>
        <w:tc>
          <w:tcPr>
            <w:tcW w:w="17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19/10/1974</w:t>
            </w:r>
          </w:p>
        </w:tc>
        <w:tc>
          <w:tcPr>
            <w:tcW w:w="162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w w:val="97"/>
                <w:sz w:val="26"/>
                <w:szCs w:val="26"/>
              </w:rPr>
              <w:t>011786662</w:t>
            </w: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1"/>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5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90"/>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4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5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5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single" w:sz="8" w:space="0" w:color="EA4432"/>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5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10496" behindDoc="1" locked="0" layoutInCell="0" allowOverlap="1">
                <wp:simplePos x="0" y="0"/>
                <wp:positionH relativeFrom="column">
                  <wp:posOffset>5353050</wp:posOffset>
                </wp:positionH>
                <wp:positionV relativeFrom="paragraph">
                  <wp:posOffset>39370</wp:posOffset>
                </wp:positionV>
                <wp:extent cx="584835" cy="210185"/>
                <wp:effectExtent l="0" t="0" r="0" b="0"/>
                <wp:wrapNone/>
                <wp:docPr id="377"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0973E" id="Rectangle 346" o:spid="_x0000_s1026" style="position:absolute;margin-left:421.5pt;margin-top:3.1pt;width:46.05pt;height:16.5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2011520" behindDoc="1" locked="0" layoutInCell="0" allowOverlap="1">
            <wp:simplePos x="0" y="0"/>
            <wp:positionH relativeFrom="column">
              <wp:posOffset>-4445</wp:posOffset>
            </wp:positionH>
            <wp:positionV relativeFrom="paragraph">
              <wp:posOffset>38100</wp:posOffset>
            </wp:positionV>
            <wp:extent cx="1048385" cy="42799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780"/>
        <w:rPr>
          <w:rFonts w:ascii="Times New Roman" w:hAnsi="Times New Roman" w:cs="Times New Roman"/>
          <w:sz w:val="24"/>
          <w:szCs w:val="24"/>
        </w:rPr>
      </w:pPr>
      <w:r>
        <w:rPr>
          <w:rFonts w:ascii="Times New Roman" w:hAnsi="Times New Roman" w:cs="Times New Roman"/>
          <w:b/>
          <w:bCs/>
          <w:color w:val="FFFFFF"/>
          <w:sz w:val="21"/>
          <w:szCs w:val="21"/>
        </w:rPr>
        <w:t>50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1" w:name="page101"/>
      <w:bookmarkEnd w:id="51"/>
      <w:r>
        <w:rPr>
          <w:noProof/>
          <w:lang w:val="vi-VN" w:eastAsia="vi-VN"/>
        </w:rPr>
        <w:lastRenderedPageBreak/>
        <w:drawing>
          <wp:anchor distT="0" distB="0" distL="114300" distR="114300" simplePos="0" relativeHeight="25201254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16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13568"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7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501F" id="Line 349" o:spid="_x0000_s1026" style="position:absolute;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Wingdings" w:hAnsi="Wingdings" w:cs="Wingdings"/>
          <w:color w:val="002060"/>
          <w:sz w:val="51"/>
          <w:szCs w:val="51"/>
          <w:vertAlign w:val="superscript"/>
        </w:rPr>
        <w:t></w:t>
      </w:r>
      <w:r>
        <w:rPr>
          <w:rFonts w:ascii="Times New Roman" w:hAnsi="Times New Roman" w:cs="Times New Roman"/>
          <w:b/>
          <w:bCs/>
          <w:color w:val="002060"/>
          <w:sz w:val="26"/>
          <w:szCs w:val="26"/>
        </w:rPr>
        <w:t xml:space="preserve"> Kế toán trưởng</w:t>
      </w:r>
    </w:p>
    <w:p w:rsidR="00ED7B7D" w:rsidRDefault="00ED7B7D">
      <w:pPr>
        <w:widowControl w:val="0"/>
        <w:autoSpaceDE w:val="0"/>
        <w:autoSpaceDN w:val="0"/>
        <w:adjustRightInd w:val="0"/>
        <w:spacing w:after="0" w:line="20"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180"/>
        <w:gridCol w:w="180"/>
        <w:gridCol w:w="20"/>
        <w:gridCol w:w="1280"/>
        <w:gridCol w:w="1960"/>
        <w:gridCol w:w="1620"/>
        <w:gridCol w:w="1700"/>
        <w:gridCol w:w="1700"/>
        <w:gridCol w:w="40"/>
      </w:tblGrid>
      <w:tr w:rsidR="00ED7B7D">
        <w:trPr>
          <w:trHeight w:val="389"/>
        </w:trPr>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Stt</w:t>
            </w:r>
          </w:p>
        </w:tc>
        <w:tc>
          <w:tcPr>
            <w:tcW w:w="196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Họ và tên</w:t>
            </w:r>
          </w:p>
        </w:tc>
        <w:tc>
          <w:tcPr>
            <w:tcW w:w="162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6"/>
                <w:szCs w:val="26"/>
              </w:rPr>
              <w:t>Chức vụ</w:t>
            </w:r>
          </w:p>
        </w:tc>
        <w:tc>
          <w:tcPr>
            <w:tcW w:w="17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sz w:val="26"/>
                <w:szCs w:val="26"/>
              </w:rPr>
              <w:t>Ngày sinh</w:t>
            </w:r>
          </w:p>
        </w:tc>
        <w:tc>
          <w:tcPr>
            <w:tcW w:w="170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sz w:val="26"/>
                <w:szCs w:val="26"/>
              </w:rPr>
              <w:t>Số CMND</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7"/>
        </w:trPr>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8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6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402"/>
        </w:trPr>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86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1Nguyễn Thị Ngọc   Kế toán trưởng</w:t>
            </w:r>
          </w:p>
        </w:tc>
        <w:tc>
          <w:tcPr>
            <w:tcW w:w="17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07/08/1983</w:t>
            </w:r>
          </w:p>
        </w:tc>
        <w:tc>
          <w:tcPr>
            <w:tcW w:w="17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sz w:val="26"/>
                <w:szCs w:val="26"/>
              </w:rPr>
              <w:t>012668527</w:t>
            </w: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4"/>
        </w:trPr>
        <w:tc>
          <w:tcPr>
            <w:tcW w:w="360" w:type="dxa"/>
            <w:gridSpan w:val="2"/>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260" w:type="dxa"/>
            <w:gridSpan w:val="3"/>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76923C"/>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r w:rsidR="00ED7B7D">
        <w:trPr>
          <w:trHeight w:val="588"/>
        </w:trPr>
        <w:tc>
          <w:tcPr>
            <w:tcW w:w="362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2060"/>
                <w:sz w:val="26"/>
                <w:szCs w:val="26"/>
              </w:rPr>
              <w:t>13.2.  Sơ yếu lý lịch</w:t>
            </w: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692"/>
        </w:trPr>
        <w:tc>
          <w:tcPr>
            <w:tcW w:w="362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Wingdings" w:hAnsi="Wingdings" w:cs="Wingdings"/>
                <w:color w:val="002060"/>
                <w:sz w:val="51"/>
                <w:szCs w:val="51"/>
                <w:vertAlign w:val="superscript"/>
              </w:rPr>
              <w:t></w:t>
            </w:r>
            <w:r>
              <w:rPr>
                <w:rFonts w:ascii="Times New Roman" w:hAnsi="Times New Roman" w:cs="Times New Roman"/>
                <w:b/>
                <w:bCs/>
                <w:color w:val="002060"/>
                <w:sz w:val="26"/>
                <w:szCs w:val="26"/>
              </w:rPr>
              <w:t xml:space="preserve"> Hội đồng quản trị</w:t>
            </w: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65"/>
        </w:trPr>
        <w:tc>
          <w:tcPr>
            <w:tcW w:w="6940" w:type="dxa"/>
            <w:gridSpan w:val="7"/>
            <w:tcBorders>
              <w:top w:val="nil"/>
              <w:left w:val="nil"/>
              <w:bottom w:val="nil"/>
              <w:right w:val="nil"/>
            </w:tcBorders>
            <w:vAlign w:val="bottom"/>
          </w:tcPr>
          <w:p w:rsidR="00ED7B7D" w:rsidRDefault="00400FFA">
            <w:pPr>
              <w:widowControl w:val="0"/>
              <w:autoSpaceDE w:val="0"/>
              <w:autoSpaceDN w:val="0"/>
              <w:adjustRightInd w:val="0"/>
              <w:spacing w:after="0" w:line="264" w:lineRule="exact"/>
              <w:rPr>
                <w:rFonts w:ascii="Times New Roman" w:hAnsi="Times New Roman" w:cs="Times New Roman"/>
                <w:sz w:val="24"/>
                <w:szCs w:val="24"/>
              </w:rPr>
            </w:pPr>
            <w:r>
              <w:rPr>
                <w:rFonts w:ascii="Times New Roman" w:hAnsi="Times New Roman" w:cs="Times New Roman"/>
                <w:b/>
                <w:bCs/>
                <w:sz w:val="26"/>
                <w:szCs w:val="26"/>
              </w:rPr>
              <w:t>a. Chủ tịch HĐQT – Ông NGUYỄN QUANG TIẾN</w:t>
            </w: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r>
      <w:tr w:rsidR="00ED7B7D">
        <w:trPr>
          <w:trHeight w:val="442"/>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Họ và tên:</w:t>
            </w:r>
          </w:p>
        </w:tc>
        <w:tc>
          <w:tcPr>
            <w:tcW w:w="358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NGUYỄN QUANG TIẾN</w:t>
            </w: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Giới tính: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Nam</w:t>
            </w: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Ngày sinh: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11/08/1957</w:t>
            </w: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Quốc tịch: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Việt Nam</w:t>
            </w: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Số CMND:</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090778343</w:t>
            </w:r>
          </w:p>
        </w:tc>
        <w:tc>
          <w:tcPr>
            <w:tcW w:w="506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Nơi cấp: Thái Nguyên Ngày cấp: 23/01/2014</w:t>
            </w: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Địa chỉ:</w:t>
            </w:r>
          </w:p>
        </w:tc>
        <w:tc>
          <w:tcPr>
            <w:tcW w:w="702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6"/>
                <w:szCs w:val="26"/>
              </w:rPr>
              <w:t>Tổ 33, Phường Phan Đình Phùng, Thành phố Thái Nguyên,</w:t>
            </w:r>
          </w:p>
        </w:tc>
      </w:tr>
    </w:tbl>
    <w:p w:rsidR="00ED7B7D" w:rsidRDefault="00ED7B7D">
      <w:pPr>
        <w:widowControl w:val="0"/>
        <w:autoSpaceDE w:val="0"/>
        <w:autoSpaceDN w:val="0"/>
        <w:adjustRightInd w:val="0"/>
        <w:spacing w:after="0" w:line="9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6"/>
          <w:szCs w:val="26"/>
        </w:rPr>
        <w:t>Tỉnh Thái Nguyên</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51"/>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0"/>
          <w:numId w:val="51"/>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chào bán: Chủ tịch Hội đồng quản trị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51"/>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51"/>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tbl>
      <w:tblPr>
        <w:tblW w:w="0" w:type="auto"/>
        <w:tblInd w:w="730" w:type="dxa"/>
        <w:tblLayout w:type="fixed"/>
        <w:tblCellMar>
          <w:left w:w="0" w:type="dxa"/>
          <w:right w:w="0" w:type="dxa"/>
        </w:tblCellMar>
        <w:tblLook w:val="0000" w:firstRow="0" w:lastRow="0" w:firstColumn="0" w:lastColumn="0" w:noHBand="0" w:noVBand="0"/>
      </w:tblPr>
      <w:tblGrid>
        <w:gridCol w:w="2440"/>
        <w:gridCol w:w="2260"/>
        <w:gridCol w:w="3720"/>
      </w:tblGrid>
      <w:tr w:rsidR="00ED7B7D">
        <w:trPr>
          <w:trHeight w:val="366"/>
        </w:trPr>
        <w:tc>
          <w:tcPr>
            <w:tcW w:w="2440" w:type="dxa"/>
            <w:tcBorders>
              <w:top w:val="single" w:sz="8" w:space="0" w:color="215868"/>
              <w:left w:val="single" w:sz="8" w:space="0" w:color="215868"/>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left="860"/>
              <w:rPr>
                <w:rFonts w:ascii="Times New Roman" w:hAnsi="Times New Roman" w:cs="Times New Roman"/>
                <w:sz w:val="24"/>
                <w:szCs w:val="24"/>
              </w:rPr>
            </w:pPr>
            <w:r>
              <w:rPr>
                <w:rFonts w:ascii="Times New Roman" w:hAnsi="Times New Roman" w:cs="Times New Roman"/>
                <w:b/>
                <w:bCs/>
                <w:sz w:val="26"/>
                <w:szCs w:val="26"/>
              </w:rPr>
              <w:t>Thời gian</w:t>
            </w:r>
          </w:p>
        </w:tc>
        <w:tc>
          <w:tcPr>
            <w:tcW w:w="2260" w:type="dxa"/>
            <w:tcBorders>
              <w:top w:val="single" w:sz="8" w:space="0" w:color="215868"/>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b/>
                <w:bCs/>
                <w:sz w:val="26"/>
                <w:szCs w:val="26"/>
              </w:rPr>
              <w:t>Chức vụ</w:t>
            </w:r>
          </w:p>
        </w:tc>
        <w:tc>
          <w:tcPr>
            <w:tcW w:w="3720" w:type="dxa"/>
            <w:tcBorders>
              <w:top w:val="single" w:sz="8" w:space="0" w:color="215868"/>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left="112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220"/>
        </w:trPr>
        <w:tc>
          <w:tcPr>
            <w:tcW w:w="2440" w:type="dxa"/>
            <w:tcBorders>
              <w:top w:val="nil"/>
              <w:left w:val="single" w:sz="8" w:space="0" w:color="215868"/>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26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r>
      <w:tr w:rsidR="00ED7B7D">
        <w:trPr>
          <w:trHeight w:val="339"/>
        </w:trPr>
        <w:tc>
          <w:tcPr>
            <w:tcW w:w="2440" w:type="dxa"/>
            <w:tcBorders>
              <w:top w:val="nil"/>
              <w:left w:val="single" w:sz="8" w:space="0" w:color="215868"/>
              <w:bottom w:val="nil"/>
              <w:right w:val="single" w:sz="8" w:space="0" w:color="215868"/>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Từ 1980 - 1994</w:t>
            </w:r>
          </w:p>
        </w:tc>
        <w:tc>
          <w:tcPr>
            <w:tcW w:w="226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CB nhà máy VL</w:t>
            </w:r>
          </w:p>
        </w:tc>
        <w:tc>
          <w:tcPr>
            <w:tcW w:w="37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Gang Thép Thái Nguyên</w:t>
            </w:r>
          </w:p>
        </w:tc>
      </w:tr>
      <w:tr w:rsidR="00ED7B7D">
        <w:trPr>
          <w:trHeight w:val="389"/>
        </w:trPr>
        <w:tc>
          <w:tcPr>
            <w:tcW w:w="2440" w:type="dxa"/>
            <w:tcBorders>
              <w:top w:val="nil"/>
              <w:left w:val="single" w:sz="8" w:space="0" w:color="215868"/>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Chịu lửa gang thép</w:t>
            </w:r>
          </w:p>
        </w:tc>
        <w:tc>
          <w:tcPr>
            <w:tcW w:w="372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2440" w:type="dxa"/>
            <w:tcBorders>
              <w:top w:val="nil"/>
              <w:left w:val="single" w:sz="8" w:space="0" w:color="215868"/>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7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2440" w:type="dxa"/>
            <w:tcBorders>
              <w:top w:val="nil"/>
              <w:left w:val="single" w:sz="8" w:space="0" w:color="215868"/>
              <w:bottom w:val="nil"/>
              <w:right w:val="single" w:sz="8" w:space="0" w:color="215868"/>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1995 - 03/2015</w:t>
            </w:r>
          </w:p>
        </w:tc>
        <w:tc>
          <w:tcPr>
            <w:tcW w:w="2260" w:type="dxa"/>
            <w:tcBorders>
              <w:top w:val="nil"/>
              <w:left w:val="nil"/>
              <w:bottom w:val="nil"/>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7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Kinh doanh sắt thép</w:t>
            </w:r>
          </w:p>
        </w:tc>
      </w:tr>
      <w:tr w:rsidR="00ED7B7D">
        <w:trPr>
          <w:trHeight w:val="218"/>
        </w:trPr>
        <w:tc>
          <w:tcPr>
            <w:tcW w:w="2440" w:type="dxa"/>
            <w:tcBorders>
              <w:top w:val="nil"/>
              <w:left w:val="single" w:sz="8" w:space="0" w:color="215868"/>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26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9"/>
        </w:trPr>
        <w:tc>
          <w:tcPr>
            <w:tcW w:w="2440" w:type="dxa"/>
            <w:tcBorders>
              <w:top w:val="nil"/>
              <w:left w:val="single" w:sz="8" w:space="0" w:color="215868"/>
              <w:bottom w:val="nil"/>
              <w:right w:val="single" w:sz="8" w:space="0" w:color="215868"/>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Từ 03/2015- Nay</w:t>
            </w:r>
          </w:p>
        </w:tc>
        <w:tc>
          <w:tcPr>
            <w:tcW w:w="226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left="200"/>
              <w:rPr>
                <w:rFonts w:ascii="Times New Roman" w:hAnsi="Times New Roman" w:cs="Times New Roman"/>
                <w:sz w:val="24"/>
                <w:szCs w:val="24"/>
              </w:rPr>
            </w:pPr>
            <w:r>
              <w:rPr>
                <w:rFonts w:ascii="Times New Roman" w:hAnsi="Times New Roman" w:cs="Times New Roman"/>
                <w:sz w:val="26"/>
                <w:szCs w:val="26"/>
              </w:rPr>
              <w:t>Chủ tịch HĐQT</w:t>
            </w:r>
          </w:p>
        </w:tc>
        <w:tc>
          <w:tcPr>
            <w:tcW w:w="37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220"/>
        </w:trPr>
        <w:tc>
          <w:tcPr>
            <w:tcW w:w="2440" w:type="dxa"/>
            <w:tcBorders>
              <w:top w:val="nil"/>
              <w:left w:val="single" w:sz="8" w:space="0" w:color="215868"/>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26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numPr>
          <w:ilvl w:val="0"/>
          <w:numId w:val="52"/>
        </w:numPr>
        <w:tabs>
          <w:tab w:val="clear" w:pos="720"/>
          <w:tab w:val="num" w:pos="360"/>
        </w:tabs>
        <w:overflowPunct w:val="0"/>
        <w:autoSpaceDE w:val="0"/>
        <w:autoSpaceDN w:val="0"/>
        <w:adjustRightInd w:val="0"/>
        <w:spacing w:after="0" w:line="239"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chào bán: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1"/>
          <w:numId w:val="52"/>
        </w:numPr>
        <w:tabs>
          <w:tab w:val="clear" w:pos="1440"/>
          <w:tab w:val="num" w:pos="880"/>
        </w:tabs>
        <w:overflowPunct w:val="0"/>
        <w:autoSpaceDE w:val="0"/>
        <w:autoSpaceDN w:val="0"/>
        <w:adjustRightInd w:val="0"/>
        <w:spacing w:after="0" w:line="240" w:lineRule="auto"/>
        <w:ind w:left="880" w:hanging="367"/>
        <w:jc w:val="both"/>
        <w:rPr>
          <w:rFonts w:ascii="Symbol" w:hAnsi="Symbol" w:cs="Symbol"/>
          <w:sz w:val="26"/>
          <w:szCs w:val="26"/>
        </w:rPr>
      </w:pPr>
      <w:r>
        <w:rPr>
          <w:rFonts w:ascii="Times New Roman" w:hAnsi="Times New Roman" w:cs="Times New Roman"/>
          <w:sz w:val="26"/>
          <w:szCs w:val="26"/>
        </w:rPr>
        <w:t xml:space="preserve">Sở hữu cá nhân: 804.000 cổ phần, chiếm 5% vốn điều lệ </w:t>
      </w:r>
    </w:p>
    <w:p w:rsidR="00ED7B7D" w:rsidRDefault="00ED7B7D">
      <w:pPr>
        <w:widowControl w:val="0"/>
        <w:autoSpaceDE w:val="0"/>
        <w:autoSpaceDN w:val="0"/>
        <w:adjustRightInd w:val="0"/>
        <w:spacing w:after="0" w:line="147" w:lineRule="exact"/>
        <w:rPr>
          <w:rFonts w:ascii="Symbol" w:hAnsi="Symbol" w:cs="Symbol"/>
          <w:sz w:val="26"/>
          <w:szCs w:val="26"/>
        </w:rPr>
      </w:pPr>
    </w:p>
    <w:p w:rsidR="00ED7B7D" w:rsidRDefault="00400FFA">
      <w:pPr>
        <w:widowControl w:val="0"/>
        <w:numPr>
          <w:ilvl w:val="1"/>
          <w:numId w:val="52"/>
        </w:numPr>
        <w:tabs>
          <w:tab w:val="clear" w:pos="1440"/>
          <w:tab w:val="num" w:pos="880"/>
        </w:tabs>
        <w:overflowPunct w:val="0"/>
        <w:autoSpaceDE w:val="0"/>
        <w:autoSpaceDN w:val="0"/>
        <w:adjustRightInd w:val="0"/>
        <w:spacing w:after="0" w:line="240" w:lineRule="auto"/>
        <w:ind w:left="880" w:hanging="367"/>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49" w:lineRule="exact"/>
        <w:rPr>
          <w:rFonts w:ascii="Symbol" w:hAnsi="Symbol" w:cs="Symbol"/>
          <w:sz w:val="26"/>
          <w:szCs w:val="26"/>
        </w:rPr>
      </w:pPr>
    </w:p>
    <w:p w:rsidR="00ED7B7D" w:rsidRDefault="00400FFA">
      <w:pPr>
        <w:widowControl w:val="0"/>
        <w:numPr>
          <w:ilvl w:val="1"/>
          <w:numId w:val="52"/>
        </w:numPr>
        <w:tabs>
          <w:tab w:val="clear" w:pos="1440"/>
          <w:tab w:val="num" w:pos="880"/>
        </w:tabs>
        <w:overflowPunct w:val="0"/>
        <w:autoSpaceDE w:val="0"/>
        <w:autoSpaceDN w:val="0"/>
        <w:adjustRightInd w:val="0"/>
        <w:spacing w:after="0" w:line="240" w:lineRule="auto"/>
        <w:ind w:left="880" w:hanging="367"/>
        <w:jc w:val="both"/>
        <w:rPr>
          <w:rFonts w:ascii="Symbol" w:hAnsi="Symbol" w:cs="Symbol"/>
          <w:sz w:val="26"/>
          <w:szCs w:val="26"/>
        </w:rPr>
      </w:pPr>
      <w:r>
        <w:rPr>
          <w:rFonts w:ascii="Times New Roman" w:hAnsi="Times New Roman" w:cs="Times New Roman"/>
          <w:sz w:val="26"/>
          <w:szCs w:val="26"/>
        </w:rPr>
        <w:t xml:space="preserve">Sở hữu của người có liên quan: 1.168.100 cổ phần, chiếm 7,264% vốn điều lệ: </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60"/>
        <w:gridCol w:w="700"/>
        <w:gridCol w:w="3300"/>
        <w:gridCol w:w="1840"/>
        <w:gridCol w:w="1600"/>
        <w:gridCol w:w="340"/>
        <w:gridCol w:w="640"/>
        <w:gridCol w:w="280"/>
        <w:gridCol w:w="100"/>
        <w:gridCol w:w="20"/>
      </w:tblGrid>
      <w:tr w:rsidR="00ED7B7D">
        <w:trPr>
          <w:trHeight w:val="361"/>
        </w:trPr>
        <w:tc>
          <w:tcPr>
            <w:tcW w:w="6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b/>
                <w:bCs/>
                <w:sz w:val="26"/>
                <w:szCs w:val="26"/>
              </w:rPr>
              <w:t>STT</w:t>
            </w:r>
          </w:p>
        </w:tc>
        <w:tc>
          <w:tcPr>
            <w:tcW w:w="330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b/>
                <w:bCs/>
                <w:sz w:val="26"/>
                <w:szCs w:val="26"/>
              </w:rPr>
              <w:t>Họ và tên</w:t>
            </w:r>
          </w:p>
        </w:tc>
        <w:tc>
          <w:tcPr>
            <w:tcW w:w="184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sz w:val="26"/>
                <w:szCs w:val="26"/>
              </w:rPr>
              <w:t>Mối quan hệ</w:t>
            </w:r>
          </w:p>
        </w:tc>
        <w:tc>
          <w:tcPr>
            <w:tcW w:w="160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sz w:val="26"/>
                <w:szCs w:val="26"/>
              </w:rPr>
              <w:t>Số lượng Cổ</w:t>
            </w:r>
          </w:p>
        </w:tc>
        <w:tc>
          <w:tcPr>
            <w:tcW w:w="980" w:type="dxa"/>
            <w:gridSpan w:val="2"/>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34"/>
              <w:jc w:val="center"/>
              <w:rPr>
                <w:rFonts w:ascii="Times New Roman" w:hAnsi="Times New Roman" w:cs="Times New Roman"/>
                <w:sz w:val="24"/>
                <w:szCs w:val="24"/>
              </w:rPr>
            </w:pPr>
            <w:r>
              <w:rPr>
                <w:rFonts w:ascii="Times New Roman" w:hAnsi="Times New Roman" w:cs="Times New Roman"/>
                <w:b/>
                <w:bCs/>
                <w:sz w:val="26"/>
                <w:szCs w:val="26"/>
              </w:rPr>
              <w:t>Tỷ lệ</w:t>
            </w: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8"/>
        </w:trPr>
        <w:tc>
          <w:tcPr>
            <w:tcW w:w="6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70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30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84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b/>
                <w:bCs/>
                <w:sz w:val="26"/>
                <w:szCs w:val="26"/>
              </w:rPr>
              <w:t>phiếu SH</w:t>
            </w:r>
          </w:p>
        </w:tc>
        <w:tc>
          <w:tcPr>
            <w:tcW w:w="980" w:type="dxa"/>
            <w:gridSpan w:val="2"/>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234"/>
              <w:jc w:val="right"/>
              <w:rPr>
                <w:rFonts w:ascii="Times New Roman" w:hAnsi="Times New Roman" w:cs="Times New Roman"/>
                <w:sz w:val="24"/>
                <w:szCs w:val="24"/>
              </w:rPr>
            </w:pPr>
            <w:r>
              <w:rPr>
                <w:rFonts w:ascii="Times New Roman" w:hAnsi="Times New Roman" w:cs="Times New Roman"/>
                <w:b/>
                <w:bCs/>
                <w:sz w:val="26"/>
                <w:szCs w:val="26"/>
              </w:rPr>
              <w:t>(%)</w:t>
            </w: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1"/>
        </w:trPr>
        <w:tc>
          <w:tcPr>
            <w:tcW w:w="6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70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30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84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60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980" w:type="dxa"/>
            <w:gridSpan w:val="2"/>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6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3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80" w:type="dxa"/>
            <w:gridSpan w:val="2"/>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3"/>
        </w:trPr>
        <w:tc>
          <w:tcPr>
            <w:tcW w:w="6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1</w:t>
            </w:r>
          </w:p>
        </w:tc>
        <w:tc>
          <w:tcPr>
            <w:tcW w:w="3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Quang Nguyên</w:t>
            </w:r>
          </w:p>
        </w:tc>
        <w:tc>
          <w:tcPr>
            <w:tcW w:w="1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420"/>
              <w:rPr>
                <w:rFonts w:ascii="Times New Roman" w:hAnsi="Times New Roman" w:cs="Times New Roman"/>
                <w:sz w:val="24"/>
                <w:szCs w:val="24"/>
              </w:rPr>
            </w:pPr>
            <w:r>
              <w:rPr>
                <w:rFonts w:ascii="Times New Roman" w:hAnsi="Times New Roman" w:cs="Times New Roman"/>
                <w:sz w:val="26"/>
                <w:szCs w:val="26"/>
              </w:rPr>
              <w:t>Em trai</w:t>
            </w:r>
          </w:p>
        </w:tc>
        <w:tc>
          <w:tcPr>
            <w:tcW w:w="16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482.400</w:t>
            </w:r>
          </w:p>
        </w:tc>
        <w:tc>
          <w:tcPr>
            <w:tcW w:w="98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4"/>
              <w:jc w:val="right"/>
              <w:rPr>
                <w:rFonts w:ascii="Times New Roman" w:hAnsi="Times New Roman" w:cs="Times New Roman"/>
                <w:sz w:val="24"/>
                <w:szCs w:val="24"/>
              </w:rPr>
            </w:pPr>
            <w:r>
              <w:rPr>
                <w:rFonts w:ascii="Times New Roman" w:hAnsi="Times New Roman" w:cs="Times New Roman"/>
                <w:sz w:val="26"/>
                <w:szCs w:val="26"/>
              </w:rPr>
              <w:t>3,000</w:t>
            </w: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5"/>
        </w:trPr>
        <w:tc>
          <w:tcPr>
            <w:tcW w:w="6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gridSpan w:val="2"/>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8"/>
        </w:trPr>
        <w:tc>
          <w:tcPr>
            <w:tcW w:w="6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3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40" w:type="dxa"/>
            <w:tcBorders>
              <w:top w:val="nil"/>
              <w:left w:val="nil"/>
              <w:bottom w:val="nil"/>
              <w:right w:val="single" w:sz="8" w:space="0" w:color="77933C"/>
            </w:tcBorders>
            <w:shd w:val="clear" w:color="auto" w:fill="77933C"/>
            <w:vAlign w:val="bottom"/>
          </w:tcPr>
          <w:p w:rsidR="00ED7B7D" w:rsidRDefault="00400FFA">
            <w:pPr>
              <w:widowControl w:val="0"/>
              <w:autoSpaceDE w:val="0"/>
              <w:autoSpaceDN w:val="0"/>
              <w:adjustRightInd w:val="0"/>
              <w:spacing w:after="0" w:line="237" w:lineRule="exact"/>
              <w:jc w:val="right"/>
              <w:rPr>
                <w:rFonts w:ascii="Times New Roman" w:hAnsi="Times New Roman" w:cs="Times New Roman"/>
                <w:sz w:val="24"/>
                <w:szCs w:val="24"/>
              </w:rPr>
            </w:pPr>
            <w:r>
              <w:rPr>
                <w:rFonts w:ascii="Times New Roman" w:hAnsi="Times New Roman" w:cs="Times New Roman"/>
                <w:b/>
                <w:bCs/>
                <w:color w:val="FFFFFF"/>
                <w:sz w:val="21"/>
                <w:szCs w:val="21"/>
              </w:rPr>
              <w:t>51</w:t>
            </w:r>
          </w:p>
        </w:tc>
        <w:tc>
          <w:tcPr>
            <w:tcW w:w="28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6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7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40" w:type="dxa"/>
            <w:tcBorders>
              <w:top w:val="nil"/>
              <w:left w:val="nil"/>
              <w:bottom w:val="nil"/>
              <w:right w:val="single" w:sz="8" w:space="0" w:color="77933C"/>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014592" behindDoc="1" locked="0" layoutInCell="0" allowOverlap="1">
            <wp:simplePos x="0" y="0"/>
            <wp:positionH relativeFrom="column">
              <wp:posOffset>-4445</wp:posOffset>
            </wp:positionH>
            <wp:positionV relativeFrom="paragraph">
              <wp:posOffset>-211455</wp:posOffset>
            </wp:positionV>
            <wp:extent cx="1048385" cy="4279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76"/>
        <w:rPr>
          <w:rFonts w:ascii="Times New Roman" w:hAnsi="Times New Roman" w:cs="Times New Roman"/>
          <w:sz w:val="24"/>
          <w:szCs w:val="24"/>
        </w:rPr>
      </w:pPr>
      <w:bookmarkStart w:id="52" w:name="page103"/>
      <w:bookmarkEnd w:id="52"/>
      <w:r>
        <w:rPr>
          <w:noProof/>
          <w:lang w:val="vi-VN" w:eastAsia="vi-VN"/>
        </w:rPr>
        <w:lastRenderedPageBreak/>
        <w:drawing>
          <wp:anchor distT="0" distB="0" distL="114300" distR="114300" simplePos="0" relativeHeight="25201561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6"/>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16640" behindDoc="1" locked="0" layoutInCell="0" allowOverlap="1">
                <wp:simplePos x="0" y="0"/>
                <wp:positionH relativeFrom="column">
                  <wp:posOffset>-41275</wp:posOffset>
                </wp:positionH>
                <wp:positionV relativeFrom="paragraph">
                  <wp:posOffset>118110</wp:posOffset>
                </wp:positionV>
                <wp:extent cx="6028690" cy="0"/>
                <wp:effectExtent l="0" t="0" r="0" b="0"/>
                <wp:wrapNone/>
                <wp:docPr id="37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1E5DC" id="Line 352" o:spid="_x0000_s1026" style="position:absolute;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9.3pt" to="471.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" o:allowincell="f" strokecolor="#ea4432" strokeweight="1.60864mm"/>
            </w:pict>
          </mc:Fallback>
        </mc:AlternateContent>
      </w:r>
    </w:p>
    <w:tbl>
      <w:tblPr>
        <w:tblW w:w="0" w:type="auto"/>
        <w:tblInd w:w="586" w:type="dxa"/>
        <w:tblLayout w:type="fixed"/>
        <w:tblCellMar>
          <w:left w:w="0" w:type="dxa"/>
          <w:right w:w="0" w:type="dxa"/>
        </w:tblCellMar>
        <w:tblLook w:val="0000" w:firstRow="0" w:lastRow="0" w:firstColumn="0" w:lastColumn="0" w:noHBand="0" w:noVBand="0"/>
      </w:tblPr>
      <w:tblGrid>
        <w:gridCol w:w="720"/>
        <w:gridCol w:w="3300"/>
        <w:gridCol w:w="1840"/>
        <w:gridCol w:w="1600"/>
        <w:gridCol w:w="980"/>
      </w:tblGrid>
      <w:tr w:rsidR="00ED7B7D">
        <w:trPr>
          <w:trHeight w:val="383"/>
        </w:trPr>
        <w:tc>
          <w:tcPr>
            <w:tcW w:w="720" w:type="dxa"/>
            <w:tcBorders>
              <w:top w:val="single" w:sz="8" w:space="0" w:color="31849B"/>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2</w:t>
            </w:r>
          </w:p>
        </w:tc>
        <w:tc>
          <w:tcPr>
            <w:tcW w:w="330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Kim Duyên</w:t>
            </w:r>
          </w:p>
        </w:tc>
        <w:tc>
          <w:tcPr>
            <w:tcW w:w="184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60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500</w:t>
            </w:r>
          </w:p>
        </w:tc>
        <w:tc>
          <w:tcPr>
            <w:tcW w:w="98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0,003</w:t>
            </w:r>
          </w:p>
        </w:tc>
      </w:tr>
      <w:tr w:rsidR="00ED7B7D">
        <w:trPr>
          <w:trHeight w:val="188"/>
        </w:trPr>
        <w:tc>
          <w:tcPr>
            <w:tcW w:w="7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7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3</w:t>
            </w:r>
          </w:p>
        </w:tc>
        <w:tc>
          <w:tcPr>
            <w:tcW w:w="3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Thu Hồng</w:t>
            </w:r>
          </w:p>
        </w:tc>
        <w:tc>
          <w:tcPr>
            <w:tcW w:w="1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6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400</w:t>
            </w:r>
          </w:p>
        </w:tc>
        <w:tc>
          <w:tcPr>
            <w:tcW w:w="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0,003</w:t>
            </w:r>
          </w:p>
        </w:tc>
      </w:tr>
      <w:tr w:rsidR="00ED7B7D">
        <w:trPr>
          <w:trHeight w:val="188"/>
        </w:trPr>
        <w:tc>
          <w:tcPr>
            <w:tcW w:w="7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5"/>
        </w:trPr>
        <w:tc>
          <w:tcPr>
            <w:tcW w:w="7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4</w:t>
            </w:r>
          </w:p>
        </w:tc>
        <w:tc>
          <w:tcPr>
            <w:tcW w:w="3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Thúy Nga</w:t>
            </w:r>
          </w:p>
        </w:tc>
        <w:tc>
          <w:tcPr>
            <w:tcW w:w="1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6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500</w:t>
            </w:r>
          </w:p>
        </w:tc>
        <w:tc>
          <w:tcPr>
            <w:tcW w:w="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0,003</w:t>
            </w:r>
          </w:p>
        </w:tc>
      </w:tr>
      <w:tr w:rsidR="00ED7B7D">
        <w:trPr>
          <w:trHeight w:val="188"/>
        </w:trPr>
        <w:tc>
          <w:tcPr>
            <w:tcW w:w="7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7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5</w:t>
            </w:r>
          </w:p>
        </w:tc>
        <w:tc>
          <w:tcPr>
            <w:tcW w:w="3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Dương Thị Cúc</w:t>
            </w:r>
          </w:p>
        </w:tc>
        <w:tc>
          <w:tcPr>
            <w:tcW w:w="1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w w:val="98"/>
                <w:sz w:val="26"/>
                <w:szCs w:val="26"/>
              </w:rPr>
              <w:t>Vợ</w:t>
            </w:r>
          </w:p>
        </w:tc>
        <w:tc>
          <w:tcPr>
            <w:tcW w:w="16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400</w:t>
            </w:r>
          </w:p>
        </w:tc>
        <w:tc>
          <w:tcPr>
            <w:tcW w:w="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0,002</w:t>
            </w:r>
          </w:p>
        </w:tc>
      </w:tr>
      <w:tr w:rsidR="00ED7B7D">
        <w:trPr>
          <w:trHeight w:val="188"/>
        </w:trPr>
        <w:tc>
          <w:tcPr>
            <w:tcW w:w="7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7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6</w:t>
            </w:r>
          </w:p>
        </w:tc>
        <w:tc>
          <w:tcPr>
            <w:tcW w:w="3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Thu Trà</w:t>
            </w:r>
          </w:p>
        </w:tc>
        <w:tc>
          <w:tcPr>
            <w:tcW w:w="1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w w:val="97"/>
                <w:sz w:val="26"/>
                <w:szCs w:val="26"/>
              </w:rPr>
              <w:t>Con gái</w:t>
            </w:r>
          </w:p>
        </w:tc>
        <w:tc>
          <w:tcPr>
            <w:tcW w:w="16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500</w:t>
            </w:r>
          </w:p>
        </w:tc>
        <w:tc>
          <w:tcPr>
            <w:tcW w:w="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0,003</w:t>
            </w:r>
          </w:p>
        </w:tc>
      </w:tr>
      <w:tr w:rsidR="00ED7B7D">
        <w:trPr>
          <w:trHeight w:val="188"/>
        </w:trPr>
        <w:tc>
          <w:tcPr>
            <w:tcW w:w="7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5"/>
        </w:trPr>
        <w:tc>
          <w:tcPr>
            <w:tcW w:w="7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7</w:t>
            </w:r>
          </w:p>
        </w:tc>
        <w:tc>
          <w:tcPr>
            <w:tcW w:w="3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Ngọc Lâm</w:t>
            </w:r>
          </w:p>
        </w:tc>
        <w:tc>
          <w:tcPr>
            <w:tcW w:w="1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w w:val="99"/>
                <w:sz w:val="26"/>
                <w:szCs w:val="26"/>
              </w:rPr>
              <w:t>Con trai</w:t>
            </w:r>
          </w:p>
        </w:tc>
        <w:tc>
          <w:tcPr>
            <w:tcW w:w="16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683.400</w:t>
            </w:r>
          </w:p>
        </w:tc>
        <w:tc>
          <w:tcPr>
            <w:tcW w:w="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4,250</w:t>
            </w:r>
          </w:p>
        </w:tc>
      </w:tr>
      <w:tr w:rsidR="00ED7B7D">
        <w:trPr>
          <w:trHeight w:val="189"/>
        </w:trPr>
        <w:tc>
          <w:tcPr>
            <w:tcW w:w="7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6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bl>
    <w:p w:rsidR="00ED7B7D" w:rsidRDefault="00ED7B7D">
      <w:pPr>
        <w:widowControl w:val="0"/>
        <w:autoSpaceDE w:val="0"/>
        <w:autoSpaceDN w:val="0"/>
        <w:adjustRightInd w:val="0"/>
        <w:spacing w:after="0" w:line="319" w:lineRule="exact"/>
        <w:rPr>
          <w:rFonts w:ascii="Times New Roman" w:hAnsi="Times New Roman" w:cs="Times New Roman"/>
          <w:sz w:val="24"/>
          <w:szCs w:val="24"/>
        </w:rPr>
      </w:pPr>
    </w:p>
    <w:p w:rsidR="00ED7B7D" w:rsidRDefault="00400FFA">
      <w:pPr>
        <w:widowControl w:val="0"/>
        <w:numPr>
          <w:ilvl w:val="0"/>
          <w:numId w:val="53"/>
        </w:numPr>
        <w:tabs>
          <w:tab w:val="clear" w:pos="720"/>
          <w:tab w:val="num" w:pos="396"/>
        </w:tabs>
        <w:overflowPunct w:val="0"/>
        <w:autoSpaceDE w:val="0"/>
        <w:autoSpaceDN w:val="0"/>
        <w:adjustRightInd w:val="0"/>
        <w:spacing w:after="0" w:line="240" w:lineRule="auto"/>
        <w:ind w:left="396" w:hanging="29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4" w:lineRule="exact"/>
        <w:rPr>
          <w:rFonts w:ascii="Times New Roman" w:hAnsi="Times New Roman" w:cs="Times New Roman"/>
          <w:sz w:val="26"/>
          <w:szCs w:val="26"/>
        </w:rPr>
      </w:pPr>
    </w:p>
    <w:p w:rsidR="00ED7B7D" w:rsidRDefault="00400FFA">
      <w:pPr>
        <w:widowControl w:val="0"/>
        <w:numPr>
          <w:ilvl w:val="0"/>
          <w:numId w:val="53"/>
        </w:numPr>
        <w:tabs>
          <w:tab w:val="clear" w:pos="720"/>
          <w:tab w:val="num" w:pos="382"/>
        </w:tabs>
        <w:overflowPunct w:val="0"/>
        <w:autoSpaceDE w:val="0"/>
        <w:autoSpaceDN w:val="0"/>
        <w:adjustRightInd w:val="0"/>
        <w:spacing w:after="0" w:line="260" w:lineRule="auto"/>
        <w:ind w:left="476" w:right="36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4" w:lineRule="exact"/>
        <w:rPr>
          <w:rFonts w:ascii="Times New Roman" w:hAnsi="Times New Roman" w:cs="Times New Roman"/>
          <w:sz w:val="26"/>
          <w:szCs w:val="26"/>
        </w:rPr>
      </w:pPr>
    </w:p>
    <w:p w:rsidR="00ED7B7D" w:rsidRDefault="00400FFA">
      <w:pPr>
        <w:widowControl w:val="0"/>
        <w:numPr>
          <w:ilvl w:val="0"/>
          <w:numId w:val="53"/>
        </w:numPr>
        <w:tabs>
          <w:tab w:val="clear" w:pos="720"/>
          <w:tab w:val="num" w:pos="396"/>
        </w:tabs>
        <w:overflowPunct w:val="0"/>
        <w:autoSpaceDE w:val="0"/>
        <w:autoSpaceDN w:val="0"/>
        <w:adjustRightInd w:val="0"/>
        <w:spacing w:after="0" w:line="239" w:lineRule="auto"/>
        <w:ind w:left="396" w:hanging="29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ED7B7D">
      <w:pPr>
        <w:widowControl w:val="0"/>
        <w:autoSpaceDE w:val="0"/>
        <w:autoSpaceDN w:val="0"/>
        <w:adjustRightInd w:val="0"/>
        <w:spacing w:after="0" w:line="218" w:lineRule="exact"/>
        <w:rPr>
          <w:rFonts w:ascii="Times New Roman" w:hAnsi="Times New Roman" w:cs="Times New Roman"/>
          <w:sz w:val="24"/>
          <w:szCs w:val="24"/>
        </w:rPr>
      </w:pPr>
    </w:p>
    <w:tbl>
      <w:tblPr>
        <w:tblW w:w="0" w:type="auto"/>
        <w:tblInd w:w="96" w:type="dxa"/>
        <w:tblLayout w:type="fixed"/>
        <w:tblCellMar>
          <w:left w:w="0" w:type="dxa"/>
          <w:right w:w="0" w:type="dxa"/>
        </w:tblCellMar>
        <w:tblLook w:val="0000" w:firstRow="0" w:lastRow="0" w:firstColumn="0" w:lastColumn="0" w:noHBand="0" w:noVBand="0"/>
      </w:tblPr>
      <w:tblGrid>
        <w:gridCol w:w="240"/>
        <w:gridCol w:w="1440"/>
        <w:gridCol w:w="1560"/>
        <w:gridCol w:w="1260"/>
        <w:gridCol w:w="1160"/>
        <w:gridCol w:w="600"/>
        <w:gridCol w:w="180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b.</w:t>
            </w:r>
          </w:p>
        </w:tc>
        <w:tc>
          <w:tcPr>
            <w:tcW w:w="602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Thành viên HĐQT - Ông NGUYỄN NGỌC LÂM</w:t>
            </w: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2"/>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Họ và tên:</w:t>
            </w:r>
          </w:p>
        </w:tc>
        <w:tc>
          <w:tcPr>
            <w:tcW w:w="28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NGUYỄN NGỌC LÂM</w:t>
            </w:r>
          </w:p>
        </w:tc>
        <w:tc>
          <w:tcPr>
            <w:tcW w:w="1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Giới tính:</w:t>
            </w:r>
          </w:p>
        </w:tc>
        <w:tc>
          <w:tcPr>
            <w:tcW w:w="15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Nam</w:t>
            </w:r>
          </w:p>
        </w:tc>
        <w:tc>
          <w:tcPr>
            <w:tcW w:w="1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Ngày sinh:</w:t>
            </w:r>
          </w:p>
        </w:tc>
        <w:tc>
          <w:tcPr>
            <w:tcW w:w="15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19/01/1985</w:t>
            </w:r>
          </w:p>
        </w:tc>
        <w:tc>
          <w:tcPr>
            <w:tcW w:w="1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Nơi sinh:</w:t>
            </w:r>
          </w:p>
        </w:tc>
        <w:tc>
          <w:tcPr>
            <w:tcW w:w="638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Phường Phan Đình Phùng, TP Thái Nguyên, Thái Nguyên</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Quốc tịch:</w:t>
            </w:r>
          </w:p>
        </w:tc>
        <w:tc>
          <w:tcPr>
            <w:tcW w:w="15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Việt Nam</w:t>
            </w:r>
          </w:p>
        </w:tc>
        <w:tc>
          <w:tcPr>
            <w:tcW w:w="1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6"/>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Số CMND:</w:t>
            </w:r>
          </w:p>
        </w:tc>
        <w:tc>
          <w:tcPr>
            <w:tcW w:w="398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090818557  Nơi cấp: Thái Nguyên</w:t>
            </w:r>
          </w:p>
        </w:tc>
        <w:tc>
          <w:tcPr>
            <w:tcW w:w="24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w w:val="98"/>
                <w:sz w:val="26"/>
                <w:szCs w:val="26"/>
              </w:rPr>
              <w:t>Ngày cấp: 16/08/2007</w:t>
            </w:r>
          </w:p>
        </w:tc>
      </w:tr>
      <w:tr w:rsidR="00ED7B7D">
        <w:trPr>
          <w:trHeight w:val="395"/>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4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Địa chỉ:</w:t>
            </w:r>
          </w:p>
        </w:tc>
        <w:tc>
          <w:tcPr>
            <w:tcW w:w="638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Phan Đinh Phung, TP Thai Nguyên, tinh Thai Nguyên</w:t>
            </w:r>
          </w:p>
        </w:tc>
      </w:tr>
      <w:tr w:rsidR="00ED7B7D">
        <w:trPr>
          <w:trHeight w:val="229"/>
        </w:trPr>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56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1040"/>
              <w:rPr>
                <w:rFonts w:ascii="Times New Roman" w:hAnsi="Times New Roman" w:cs="Times New Roman"/>
                <w:sz w:val="24"/>
                <w:szCs w:val="24"/>
              </w:rPr>
            </w:pPr>
            <w:r>
              <w:rPr>
                <w:rFonts w:ascii="Times New Roman" w:hAnsi="Times New Roman" w:cs="Times New Roman"/>
                <w:sz w:val="26"/>
                <w:szCs w:val="26"/>
              </w:rPr>
              <w:t>̀</w:t>
            </w:r>
          </w:p>
        </w:tc>
        <w:tc>
          <w:tcPr>
            <w:tcW w:w="126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180"/>
              <w:rPr>
                <w:rFonts w:ascii="Times New Roman" w:hAnsi="Times New Roman" w:cs="Times New Roman"/>
                <w:sz w:val="24"/>
                <w:szCs w:val="24"/>
              </w:rPr>
            </w:pPr>
            <w:r>
              <w:rPr>
                <w:rFonts w:ascii="Times New Roman" w:hAnsi="Times New Roman" w:cs="Times New Roman"/>
                <w:sz w:val="26"/>
                <w:szCs w:val="26"/>
              </w:rPr>
              <w:t>̀</w:t>
            </w:r>
          </w:p>
        </w:tc>
        <w:tc>
          <w:tcPr>
            <w:tcW w:w="116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100"/>
              <w:rPr>
                <w:rFonts w:ascii="Times New Roman" w:hAnsi="Times New Roman" w:cs="Times New Roman"/>
                <w:sz w:val="24"/>
                <w:szCs w:val="24"/>
              </w:rPr>
            </w:pPr>
            <w:r>
              <w:rPr>
                <w:rFonts w:ascii="Times New Roman" w:hAnsi="Times New Roman" w:cs="Times New Roman"/>
                <w:sz w:val="26"/>
                <w:szCs w:val="26"/>
              </w:rPr>
              <w:t>́</w:t>
            </w:r>
          </w:p>
        </w:tc>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200"/>
              <w:rPr>
                <w:rFonts w:ascii="Times New Roman" w:hAnsi="Times New Roman" w:cs="Times New Roman"/>
                <w:sz w:val="24"/>
                <w:szCs w:val="24"/>
              </w:rPr>
            </w:pPr>
            <w:r>
              <w:rPr>
                <w:rFonts w:ascii="Times New Roman" w:hAnsi="Times New Roman" w:cs="Times New Roman"/>
                <w:sz w:val="26"/>
                <w:szCs w:val="26"/>
              </w:rPr>
              <w:t>̉</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300"/>
              <w:rPr>
                <w:rFonts w:ascii="Times New Roman" w:hAnsi="Times New Roman" w:cs="Times New Roman"/>
                <w:sz w:val="24"/>
                <w:szCs w:val="24"/>
              </w:rPr>
            </w:pPr>
            <w:r>
              <w:rPr>
                <w:rFonts w:ascii="Times New Roman" w:hAnsi="Times New Roman" w:cs="Times New Roman"/>
                <w:sz w:val="26"/>
                <w:szCs w:val="26"/>
              </w:rPr>
              <w:t>́</w:t>
            </w:r>
          </w:p>
        </w:tc>
      </w:tr>
    </w:tbl>
    <w:p w:rsidR="00ED7B7D" w:rsidRDefault="00400FFA">
      <w:pPr>
        <w:widowControl w:val="0"/>
        <w:numPr>
          <w:ilvl w:val="0"/>
          <w:numId w:val="54"/>
        </w:numPr>
        <w:tabs>
          <w:tab w:val="clear" w:pos="720"/>
          <w:tab w:val="num" w:pos="396"/>
        </w:tabs>
        <w:overflowPunct w:val="0"/>
        <w:autoSpaceDE w:val="0"/>
        <w:autoSpaceDN w:val="0"/>
        <w:adjustRightInd w:val="0"/>
        <w:spacing w:after="0" w:line="220" w:lineRule="auto"/>
        <w:ind w:left="396" w:hanging="29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54"/>
        </w:numPr>
        <w:tabs>
          <w:tab w:val="clear" w:pos="720"/>
          <w:tab w:val="num" w:pos="396"/>
        </w:tabs>
        <w:overflowPunct w:val="0"/>
        <w:autoSpaceDE w:val="0"/>
        <w:autoSpaceDN w:val="0"/>
        <w:adjustRightInd w:val="0"/>
        <w:spacing w:after="0" w:line="240" w:lineRule="auto"/>
        <w:ind w:left="396" w:hanging="29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Hội đồng Quản trị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0"/>
          <w:numId w:val="54"/>
        </w:numPr>
        <w:tabs>
          <w:tab w:val="clear" w:pos="720"/>
          <w:tab w:val="num" w:pos="396"/>
        </w:tabs>
        <w:overflowPunct w:val="0"/>
        <w:autoSpaceDE w:val="0"/>
        <w:autoSpaceDN w:val="0"/>
        <w:adjustRightInd w:val="0"/>
        <w:spacing w:after="0" w:line="240" w:lineRule="auto"/>
        <w:ind w:left="396" w:hanging="29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54"/>
        </w:numPr>
        <w:tabs>
          <w:tab w:val="clear" w:pos="720"/>
          <w:tab w:val="num" w:pos="396"/>
        </w:tabs>
        <w:overflowPunct w:val="0"/>
        <w:autoSpaceDE w:val="0"/>
        <w:autoSpaceDN w:val="0"/>
        <w:adjustRightInd w:val="0"/>
        <w:spacing w:after="0" w:line="239" w:lineRule="auto"/>
        <w:ind w:left="396" w:hanging="29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tbl>
      <w:tblPr>
        <w:tblW w:w="0" w:type="auto"/>
        <w:tblInd w:w="526" w:type="dxa"/>
        <w:tblLayout w:type="fixed"/>
        <w:tblCellMar>
          <w:left w:w="0" w:type="dxa"/>
          <w:right w:w="0" w:type="dxa"/>
        </w:tblCellMar>
        <w:tblLook w:val="0000" w:firstRow="0" w:lastRow="0" w:firstColumn="0" w:lastColumn="0" w:noHBand="0" w:noVBand="0"/>
      </w:tblPr>
      <w:tblGrid>
        <w:gridCol w:w="1040"/>
        <w:gridCol w:w="1540"/>
        <w:gridCol w:w="2260"/>
        <w:gridCol w:w="3980"/>
      </w:tblGrid>
      <w:tr w:rsidR="00ED7B7D">
        <w:trPr>
          <w:trHeight w:val="361"/>
        </w:trPr>
        <w:tc>
          <w:tcPr>
            <w:tcW w:w="1040" w:type="dxa"/>
            <w:tcBorders>
              <w:top w:val="single" w:sz="8" w:space="0" w:color="31849B"/>
              <w:left w:val="single" w:sz="8" w:space="0" w:color="31849B"/>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b/>
                <w:bCs/>
                <w:sz w:val="26"/>
                <w:szCs w:val="26"/>
              </w:rPr>
              <w:t>Thời gian</w:t>
            </w:r>
          </w:p>
        </w:tc>
        <w:tc>
          <w:tcPr>
            <w:tcW w:w="226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500"/>
              <w:rPr>
                <w:rFonts w:ascii="Times New Roman" w:hAnsi="Times New Roman" w:cs="Times New Roman"/>
                <w:sz w:val="24"/>
                <w:szCs w:val="24"/>
              </w:rPr>
            </w:pPr>
            <w:r>
              <w:rPr>
                <w:rFonts w:ascii="Times New Roman" w:hAnsi="Times New Roman" w:cs="Times New Roman"/>
                <w:b/>
                <w:bCs/>
                <w:sz w:val="26"/>
                <w:szCs w:val="26"/>
              </w:rPr>
              <w:t>Chức vụ</w:t>
            </w:r>
          </w:p>
        </w:tc>
        <w:tc>
          <w:tcPr>
            <w:tcW w:w="39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110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155"/>
        </w:trPr>
        <w:tc>
          <w:tcPr>
            <w:tcW w:w="1040" w:type="dxa"/>
            <w:tcBorders>
              <w:top w:val="nil"/>
              <w:left w:val="single" w:sz="8" w:space="0" w:color="31849B"/>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9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1040" w:type="dxa"/>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Từ 2008</w:t>
            </w:r>
          </w:p>
        </w:tc>
        <w:tc>
          <w:tcPr>
            <w:tcW w:w="15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- 2010</w:t>
            </w:r>
          </w:p>
        </w:tc>
        <w:tc>
          <w:tcPr>
            <w:tcW w:w="22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Kỹ sư thiết kế</w:t>
            </w:r>
          </w:p>
        </w:tc>
        <w:tc>
          <w:tcPr>
            <w:tcW w:w="3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Công ty TNHH NISSAN Việt Nam</w:t>
            </w:r>
          </w:p>
        </w:tc>
      </w:tr>
      <w:tr w:rsidR="00ED7B7D">
        <w:trPr>
          <w:trHeight w:val="160"/>
        </w:trPr>
        <w:tc>
          <w:tcPr>
            <w:tcW w:w="104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6"/>
        </w:trPr>
        <w:tc>
          <w:tcPr>
            <w:tcW w:w="1040" w:type="dxa"/>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Từ 2010</w:t>
            </w:r>
          </w:p>
        </w:tc>
        <w:tc>
          <w:tcPr>
            <w:tcW w:w="15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
              <w:rPr>
                <w:rFonts w:ascii="Times New Roman" w:hAnsi="Times New Roman" w:cs="Times New Roman"/>
                <w:sz w:val="24"/>
                <w:szCs w:val="24"/>
              </w:rPr>
            </w:pPr>
            <w:r>
              <w:rPr>
                <w:rFonts w:ascii="Times New Roman" w:hAnsi="Times New Roman" w:cs="Times New Roman"/>
                <w:sz w:val="26"/>
                <w:szCs w:val="26"/>
              </w:rPr>
              <w:t>– Nay</w:t>
            </w:r>
          </w:p>
        </w:tc>
        <w:tc>
          <w:tcPr>
            <w:tcW w:w="22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8"/>
                <w:sz w:val="26"/>
                <w:szCs w:val="26"/>
              </w:rPr>
              <w:t>NV Kinh doanh</w:t>
            </w:r>
          </w:p>
        </w:tc>
        <w:tc>
          <w:tcPr>
            <w:tcW w:w="3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60"/>
        </w:trPr>
        <w:tc>
          <w:tcPr>
            <w:tcW w:w="2580" w:type="dxa"/>
            <w:gridSpan w:val="2"/>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2580" w:type="dxa"/>
            <w:gridSpan w:val="2"/>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Từ 05/02/2015 – Nay</w:t>
            </w:r>
          </w:p>
        </w:tc>
        <w:tc>
          <w:tcPr>
            <w:tcW w:w="22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0"/>
              <w:rPr>
                <w:rFonts w:ascii="Times New Roman" w:hAnsi="Times New Roman" w:cs="Times New Roman"/>
                <w:sz w:val="24"/>
                <w:szCs w:val="24"/>
              </w:rPr>
            </w:pPr>
            <w:r>
              <w:rPr>
                <w:rFonts w:ascii="Times New Roman" w:hAnsi="Times New Roman" w:cs="Times New Roman"/>
                <w:sz w:val="26"/>
                <w:szCs w:val="26"/>
              </w:rPr>
              <w:t>Thành viên HĐQT</w:t>
            </w:r>
          </w:p>
        </w:tc>
        <w:tc>
          <w:tcPr>
            <w:tcW w:w="3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62"/>
        </w:trPr>
        <w:tc>
          <w:tcPr>
            <w:tcW w:w="104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5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2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r>
    </w:tbl>
    <w:p w:rsidR="00ED7B7D" w:rsidRDefault="004E5610">
      <w:pPr>
        <w:widowControl w:val="0"/>
        <w:autoSpaceDE w:val="0"/>
        <w:autoSpaceDN w:val="0"/>
        <w:adjustRightInd w:val="0"/>
        <w:spacing w:after="0" w:line="5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17664" behindDoc="1" locked="0" layoutInCell="0" allowOverlap="1">
                <wp:simplePos x="0" y="0"/>
                <wp:positionH relativeFrom="column">
                  <wp:posOffset>5908675</wp:posOffset>
                </wp:positionH>
                <wp:positionV relativeFrom="paragraph">
                  <wp:posOffset>-7620</wp:posOffset>
                </wp:positionV>
                <wp:extent cx="13335" cy="12700"/>
                <wp:effectExtent l="0" t="0" r="0" b="0"/>
                <wp:wrapNone/>
                <wp:docPr id="37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00565" id="Rectangle 353" o:spid="_x0000_s1026" style="position:absolute;margin-left:465.25pt;margin-top:-.6pt;width:1.05pt;height:1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" o:allowincell="f" fillcolor="#31849b" stroked="f"/>
            </w:pict>
          </mc:Fallback>
        </mc:AlternateContent>
      </w:r>
    </w:p>
    <w:p w:rsidR="00ED7B7D" w:rsidRDefault="00400FFA">
      <w:pPr>
        <w:widowControl w:val="0"/>
        <w:numPr>
          <w:ilvl w:val="0"/>
          <w:numId w:val="55"/>
        </w:numPr>
        <w:tabs>
          <w:tab w:val="clear" w:pos="720"/>
          <w:tab w:val="num" w:pos="376"/>
        </w:tabs>
        <w:overflowPunct w:val="0"/>
        <w:autoSpaceDE w:val="0"/>
        <w:autoSpaceDN w:val="0"/>
        <w:adjustRightInd w:val="0"/>
        <w:spacing w:after="0" w:line="240" w:lineRule="auto"/>
        <w:ind w:left="376" w:hanging="376"/>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7" w:lineRule="exact"/>
        <w:rPr>
          <w:rFonts w:ascii="Times New Roman" w:hAnsi="Times New Roman" w:cs="Times New Roman"/>
          <w:sz w:val="26"/>
          <w:szCs w:val="26"/>
        </w:rPr>
      </w:pPr>
    </w:p>
    <w:p w:rsidR="00ED7B7D" w:rsidRDefault="00400FFA">
      <w:pPr>
        <w:widowControl w:val="0"/>
        <w:numPr>
          <w:ilvl w:val="1"/>
          <w:numId w:val="55"/>
        </w:numPr>
        <w:tabs>
          <w:tab w:val="clear" w:pos="1440"/>
          <w:tab w:val="num" w:pos="676"/>
        </w:tabs>
        <w:overflowPunct w:val="0"/>
        <w:autoSpaceDE w:val="0"/>
        <w:autoSpaceDN w:val="0"/>
        <w:adjustRightInd w:val="0"/>
        <w:spacing w:after="0" w:line="239" w:lineRule="auto"/>
        <w:ind w:left="676" w:hanging="392"/>
        <w:jc w:val="both"/>
        <w:rPr>
          <w:rFonts w:ascii="Symbol" w:hAnsi="Symbol" w:cs="Symbol"/>
          <w:sz w:val="26"/>
          <w:szCs w:val="26"/>
        </w:rPr>
      </w:pPr>
      <w:r>
        <w:rPr>
          <w:rFonts w:ascii="Times New Roman" w:hAnsi="Times New Roman" w:cs="Times New Roman"/>
          <w:sz w:val="26"/>
          <w:szCs w:val="26"/>
        </w:rPr>
        <w:t xml:space="preserve">Sở hữu cá nhân: 683.400 cổ phần, chiếm 4,25% vốn điều lệ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18688" behindDoc="1" locked="0" layoutInCell="0" allowOverlap="1">
                <wp:simplePos x="0" y="0"/>
                <wp:positionH relativeFrom="column">
                  <wp:posOffset>5311775</wp:posOffset>
                </wp:positionH>
                <wp:positionV relativeFrom="paragraph">
                  <wp:posOffset>335280</wp:posOffset>
                </wp:positionV>
                <wp:extent cx="585470" cy="210185"/>
                <wp:effectExtent l="0" t="0" r="0" b="0"/>
                <wp:wrapNone/>
                <wp:docPr id="36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640CF" id="Rectangle 354" o:spid="_x0000_s1026" style="position:absolute;margin-left:418.25pt;margin-top:26.4pt;width:46.1pt;height:16.5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2019712" behindDoc="1" locked="0" layoutInCell="0" allowOverlap="1">
            <wp:simplePos x="0" y="0"/>
            <wp:positionH relativeFrom="column">
              <wp:posOffset>-45085</wp:posOffset>
            </wp:positionH>
            <wp:positionV relativeFrom="paragraph">
              <wp:posOffset>238125</wp:posOffset>
            </wp:positionV>
            <wp:extent cx="6010275" cy="524510"/>
            <wp:effectExtent l="0" t="0" r="0" b="8890"/>
            <wp:wrapNone/>
            <wp:docPr id="366"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20736" behindDoc="1" locked="0" layoutInCell="0" allowOverlap="1">
            <wp:simplePos x="0" y="0"/>
            <wp:positionH relativeFrom="column">
              <wp:posOffset>-45085</wp:posOffset>
            </wp:positionH>
            <wp:positionV relativeFrom="paragraph">
              <wp:posOffset>238125</wp:posOffset>
            </wp:positionV>
            <wp:extent cx="6010275" cy="524510"/>
            <wp:effectExtent l="0" t="0" r="9525" b="8890"/>
            <wp:wrapNone/>
            <wp:docPr id="36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32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716"/>
        <w:rPr>
          <w:rFonts w:ascii="Times New Roman" w:hAnsi="Times New Roman" w:cs="Times New Roman"/>
          <w:sz w:val="24"/>
          <w:szCs w:val="24"/>
        </w:rPr>
      </w:pPr>
      <w:r>
        <w:rPr>
          <w:rFonts w:ascii="Times New Roman" w:hAnsi="Times New Roman" w:cs="Times New Roman"/>
          <w:b/>
          <w:bCs/>
          <w:color w:val="FFFFFF"/>
          <w:sz w:val="21"/>
          <w:szCs w:val="21"/>
        </w:rPr>
        <w:t>52</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20" w:bottom="428" w:left="1764" w:header="720" w:footer="720" w:gutter="0"/>
          <w:cols w:space="720" w:equalWidth="0">
            <w:col w:w="9316"/>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3" w:name="page105"/>
      <w:bookmarkEnd w:id="53"/>
      <w:r>
        <w:rPr>
          <w:noProof/>
          <w:lang w:val="vi-VN" w:eastAsia="vi-VN"/>
        </w:rPr>
        <w:lastRenderedPageBreak/>
        <w:drawing>
          <wp:anchor distT="0" distB="0" distL="114300" distR="114300" simplePos="0" relativeHeight="25202176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62"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22784"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6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9D924" id="Line 358"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8XLEihkCAAAtBAAADgAAAAAAAAAAAAAAAAAuAgAAZHJzL2Uyb0RvYy54bWxQSwECLQAUAAYA&#10;CAAAACEAeZfYBtwAAAAGAQAADwAAAAAAAAAAAAAAAABzBAAAZHJzL2Rvd25yZXYueG1sUEsFBgAA&#10;AAAEAAQA8wAAAHwFAAAAAA==&#10;" o:allowincell="f" strokecolor="#ea4432" strokeweight="1.60864mm"/>
            </w:pict>
          </mc:Fallback>
        </mc:AlternateContent>
      </w:r>
    </w:p>
    <w:p w:rsidR="00ED7B7D" w:rsidRDefault="00400FFA">
      <w:pPr>
        <w:widowControl w:val="0"/>
        <w:numPr>
          <w:ilvl w:val="0"/>
          <w:numId w:val="56"/>
        </w:numPr>
        <w:tabs>
          <w:tab w:val="clear" w:pos="720"/>
          <w:tab w:val="num" w:pos="740"/>
        </w:tabs>
        <w:overflowPunct w:val="0"/>
        <w:autoSpaceDE w:val="0"/>
        <w:autoSpaceDN w:val="0"/>
        <w:adjustRightInd w:val="0"/>
        <w:spacing w:after="0" w:line="239" w:lineRule="auto"/>
        <w:ind w:left="740" w:hanging="392"/>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0"/>
          <w:numId w:val="56"/>
        </w:numPr>
        <w:tabs>
          <w:tab w:val="clear" w:pos="720"/>
          <w:tab w:val="num" w:pos="740"/>
        </w:tabs>
        <w:overflowPunct w:val="0"/>
        <w:autoSpaceDE w:val="0"/>
        <w:autoSpaceDN w:val="0"/>
        <w:adjustRightInd w:val="0"/>
        <w:spacing w:after="0" w:line="239" w:lineRule="auto"/>
        <w:ind w:left="740" w:hanging="392"/>
        <w:jc w:val="both"/>
        <w:rPr>
          <w:rFonts w:ascii="Symbol" w:hAnsi="Symbol" w:cs="Symbol"/>
          <w:sz w:val="26"/>
          <w:szCs w:val="26"/>
        </w:rPr>
      </w:pPr>
      <w:r>
        <w:rPr>
          <w:rFonts w:ascii="Times New Roman" w:hAnsi="Times New Roman" w:cs="Times New Roman"/>
          <w:sz w:val="26"/>
          <w:szCs w:val="26"/>
        </w:rPr>
        <w:t xml:space="preserve">Sở hữu của người có liên quan: 854.900 cổ phần, chiếm 5,317% vốn điều lệ: </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90"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740"/>
        <w:gridCol w:w="3160"/>
        <w:gridCol w:w="1880"/>
        <w:gridCol w:w="1880"/>
        <w:gridCol w:w="1120"/>
        <w:gridCol w:w="30"/>
      </w:tblGrid>
      <w:tr w:rsidR="00ED7B7D">
        <w:trPr>
          <w:trHeight w:val="361"/>
        </w:trPr>
        <w:tc>
          <w:tcPr>
            <w:tcW w:w="740" w:type="dxa"/>
            <w:vMerge w:val="restart"/>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b/>
                <w:bCs/>
                <w:sz w:val="26"/>
                <w:szCs w:val="26"/>
              </w:rPr>
              <w:t>STT</w:t>
            </w:r>
          </w:p>
        </w:tc>
        <w:tc>
          <w:tcPr>
            <w:tcW w:w="316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880"/>
              <w:rPr>
                <w:rFonts w:ascii="Times New Roman" w:hAnsi="Times New Roman" w:cs="Times New Roman"/>
                <w:sz w:val="24"/>
                <w:szCs w:val="24"/>
              </w:rPr>
            </w:pPr>
            <w:r>
              <w:rPr>
                <w:rFonts w:ascii="Times New Roman" w:hAnsi="Times New Roman" w:cs="Times New Roman"/>
                <w:b/>
                <w:bCs/>
                <w:sz w:val="26"/>
                <w:szCs w:val="26"/>
              </w:rPr>
              <w:t>Họ và tên</w:t>
            </w:r>
          </w:p>
        </w:tc>
        <w:tc>
          <w:tcPr>
            <w:tcW w:w="188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b/>
                <w:bCs/>
                <w:w w:val="98"/>
                <w:sz w:val="26"/>
                <w:szCs w:val="26"/>
              </w:rPr>
              <w:t>Mối quan hệ</w:t>
            </w:r>
          </w:p>
        </w:tc>
        <w:tc>
          <w:tcPr>
            <w:tcW w:w="18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50"/>
              <w:jc w:val="center"/>
              <w:rPr>
                <w:rFonts w:ascii="Times New Roman" w:hAnsi="Times New Roman" w:cs="Times New Roman"/>
                <w:sz w:val="24"/>
                <w:szCs w:val="24"/>
              </w:rPr>
            </w:pPr>
            <w:r>
              <w:rPr>
                <w:rFonts w:ascii="Times New Roman" w:hAnsi="Times New Roman" w:cs="Times New Roman"/>
                <w:b/>
                <w:bCs/>
                <w:sz w:val="26"/>
                <w:szCs w:val="26"/>
              </w:rPr>
              <w:t>Số lượng cổ</w:t>
            </w:r>
          </w:p>
        </w:tc>
        <w:tc>
          <w:tcPr>
            <w:tcW w:w="11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Tỷ lệ</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740" w:type="dxa"/>
            <w:vMerge/>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16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8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8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b/>
                <w:bCs/>
                <w:sz w:val="26"/>
                <w:szCs w:val="26"/>
              </w:rPr>
              <w:t>phiếu SH</w:t>
            </w:r>
          </w:p>
        </w:tc>
        <w:tc>
          <w:tcPr>
            <w:tcW w:w="112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b/>
                <w:bCs/>
                <w:w w:val="96"/>
                <w:sz w:val="26"/>
                <w:szCs w:val="26"/>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740" w:type="dxa"/>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16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8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88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2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74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1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8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74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50"/>
              <w:jc w:val="right"/>
              <w:rPr>
                <w:rFonts w:ascii="Times New Roman" w:hAnsi="Times New Roman" w:cs="Times New Roman"/>
                <w:sz w:val="24"/>
                <w:szCs w:val="24"/>
              </w:rPr>
            </w:pPr>
            <w:r>
              <w:rPr>
                <w:rFonts w:ascii="Times New Roman" w:hAnsi="Times New Roman" w:cs="Times New Roman"/>
                <w:sz w:val="26"/>
                <w:szCs w:val="26"/>
              </w:rPr>
              <w:t>1</w:t>
            </w:r>
          </w:p>
        </w:tc>
        <w:tc>
          <w:tcPr>
            <w:tcW w:w="31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Nguyễn Quang Tiến</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8"/>
                <w:sz w:val="26"/>
                <w:szCs w:val="26"/>
              </w:rPr>
              <w:t>Bố</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804.000</w:t>
            </w:r>
          </w:p>
        </w:tc>
        <w:tc>
          <w:tcPr>
            <w:tcW w:w="1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5,000</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7"/>
        </w:trPr>
        <w:tc>
          <w:tcPr>
            <w:tcW w:w="74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1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6"/>
        </w:trPr>
        <w:tc>
          <w:tcPr>
            <w:tcW w:w="74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50"/>
              <w:jc w:val="right"/>
              <w:rPr>
                <w:rFonts w:ascii="Times New Roman" w:hAnsi="Times New Roman" w:cs="Times New Roman"/>
                <w:sz w:val="24"/>
                <w:szCs w:val="24"/>
              </w:rPr>
            </w:pPr>
            <w:r>
              <w:rPr>
                <w:rFonts w:ascii="Times New Roman" w:hAnsi="Times New Roman" w:cs="Times New Roman"/>
                <w:sz w:val="26"/>
                <w:szCs w:val="26"/>
              </w:rPr>
              <w:t>2</w:t>
            </w:r>
          </w:p>
        </w:tc>
        <w:tc>
          <w:tcPr>
            <w:tcW w:w="31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Dương Thị Cúc</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7"/>
                <w:sz w:val="26"/>
                <w:szCs w:val="26"/>
              </w:rPr>
              <w:t>Mẹ</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400</w:t>
            </w:r>
          </w:p>
        </w:tc>
        <w:tc>
          <w:tcPr>
            <w:tcW w:w="1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0,002</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8"/>
        </w:trPr>
        <w:tc>
          <w:tcPr>
            <w:tcW w:w="74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1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74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50"/>
              <w:jc w:val="right"/>
              <w:rPr>
                <w:rFonts w:ascii="Times New Roman" w:hAnsi="Times New Roman" w:cs="Times New Roman"/>
                <w:sz w:val="24"/>
                <w:szCs w:val="24"/>
              </w:rPr>
            </w:pPr>
            <w:r>
              <w:rPr>
                <w:rFonts w:ascii="Times New Roman" w:hAnsi="Times New Roman" w:cs="Times New Roman"/>
                <w:sz w:val="26"/>
                <w:szCs w:val="26"/>
              </w:rPr>
              <w:t>3</w:t>
            </w:r>
          </w:p>
        </w:tc>
        <w:tc>
          <w:tcPr>
            <w:tcW w:w="31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Nguyễn Thu Trà</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7"/>
                <w:sz w:val="26"/>
                <w:szCs w:val="26"/>
              </w:rPr>
              <w:t>Chị gái</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6"/>
                <w:szCs w:val="26"/>
              </w:rPr>
              <w:t>500</w:t>
            </w:r>
          </w:p>
        </w:tc>
        <w:tc>
          <w:tcPr>
            <w:tcW w:w="1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7"/>
        </w:trPr>
        <w:tc>
          <w:tcPr>
            <w:tcW w:w="74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1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74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50"/>
              <w:jc w:val="right"/>
              <w:rPr>
                <w:rFonts w:ascii="Times New Roman" w:hAnsi="Times New Roman" w:cs="Times New Roman"/>
                <w:sz w:val="24"/>
                <w:szCs w:val="24"/>
              </w:rPr>
            </w:pPr>
            <w:r>
              <w:rPr>
                <w:rFonts w:ascii="Times New Roman" w:hAnsi="Times New Roman" w:cs="Times New Roman"/>
                <w:sz w:val="26"/>
                <w:szCs w:val="26"/>
              </w:rPr>
              <w:t>4</w:t>
            </w:r>
          </w:p>
        </w:tc>
        <w:tc>
          <w:tcPr>
            <w:tcW w:w="31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Tạ Thị Ánh</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sz w:val="26"/>
                <w:szCs w:val="26"/>
              </w:rPr>
              <w:t>Vợ</w:t>
            </w:r>
          </w:p>
        </w:tc>
        <w:tc>
          <w:tcPr>
            <w:tcW w:w="18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50.000</w:t>
            </w:r>
          </w:p>
        </w:tc>
        <w:tc>
          <w:tcPr>
            <w:tcW w:w="1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0,311</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20"/>
        </w:trPr>
        <w:tc>
          <w:tcPr>
            <w:tcW w:w="74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1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8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numPr>
          <w:ilvl w:val="0"/>
          <w:numId w:val="57"/>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2" w:lineRule="exact"/>
        <w:rPr>
          <w:rFonts w:ascii="Times New Roman" w:hAnsi="Times New Roman" w:cs="Times New Roman"/>
          <w:sz w:val="26"/>
          <w:szCs w:val="26"/>
        </w:rPr>
      </w:pPr>
    </w:p>
    <w:p w:rsidR="00ED7B7D" w:rsidRDefault="00400FFA">
      <w:pPr>
        <w:widowControl w:val="0"/>
        <w:numPr>
          <w:ilvl w:val="0"/>
          <w:numId w:val="57"/>
        </w:numPr>
        <w:tabs>
          <w:tab w:val="clear" w:pos="720"/>
          <w:tab w:val="num" w:pos="446"/>
        </w:tabs>
        <w:overflowPunct w:val="0"/>
        <w:autoSpaceDE w:val="0"/>
        <w:autoSpaceDN w:val="0"/>
        <w:adjustRightInd w:val="0"/>
        <w:spacing w:after="0" w:line="259" w:lineRule="auto"/>
        <w:ind w:left="540" w:right="104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lợi ích tổ chức phát hành: Các khoản thù lao, lương thưởng theo quy định của pháp luật và Công ty </w:t>
      </w:r>
    </w:p>
    <w:p w:rsidR="00ED7B7D" w:rsidRDefault="00ED7B7D">
      <w:pPr>
        <w:widowControl w:val="0"/>
        <w:autoSpaceDE w:val="0"/>
        <w:autoSpaceDN w:val="0"/>
        <w:adjustRightInd w:val="0"/>
        <w:spacing w:after="0" w:line="127" w:lineRule="exact"/>
        <w:rPr>
          <w:rFonts w:ascii="Times New Roman" w:hAnsi="Times New Roman" w:cs="Times New Roman"/>
          <w:sz w:val="26"/>
          <w:szCs w:val="26"/>
        </w:rPr>
      </w:pPr>
    </w:p>
    <w:p w:rsidR="00ED7B7D" w:rsidRDefault="00400FFA">
      <w:pPr>
        <w:widowControl w:val="0"/>
        <w:numPr>
          <w:ilvl w:val="0"/>
          <w:numId w:val="57"/>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c. Thành viên HĐQT - Ông NGUYỄN NGỌC TÚ</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40"/>
        <w:gridCol w:w="1780"/>
        <w:gridCol w:w="630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Họ và tên:</w:t>
            </w:r>
          </w:p>
        </w:tc>
        <w:tc>
          <w:tcPr>
            <w:tcW w:w="63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NGUYỄN NGỌC TÚ</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Giới tính:</w:t>
            </w:r>
          </w:p>
        </w:tc>
        <w:tc>
          <w:tcPr>
            <w:tcW w:w="63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Nam</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Ngày sinh:</w:t>
            </w:r>
          </w:p>
        </w:tc>
        <w:tc>
          <w:tcPr>
            <w:tcW w:w="63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20/12/1988</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Nơi sinh:</w:t>
            </w:r>
          </w:p>
        </w:tc>
        <w:tc>
          <w:tcPr>
            <w:tcW w:w="63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w w:val="99"/>
                <w:sz w:val="26"/>
                <w:szCs w:val="26"/>
              </w:rPr>
              <w:t>Tổ 2, Phường Gia Sàng , TP Thái Nguyên, Thái Nguyên</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Quốc tịch:</w:t>
            </w:r>
          </w:p>
        </w:tc>
        <w:tc>
          <w:tcPr>
            <w:tcW w:w="63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Việt Nam</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Số CMND:</w:t>
            </w:r>
          </w:p>
        </w:tc>
        <w:tc>
          <w:tcPr>
            <w:tcW w:w="63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017502475   Nơi cấp: Hà Nội  Ngày cấp: 20/11/2013</w:t>
            </w:r>
          </w:p>
        </w:tc>
      </w:tr>
    </w:tbl>
    <w:p w:rsidR="00ED7B7D" w:rsidRDefault="00ED7B7D">
      <w:pPr>
        <w:widowControl w:val="0"/>
        <w:autoSpaceDE w:val="0"/>
        <w:autoSpaceDN w:val="0"/>
        <w:adjustRightInd w:val="0"/>
        <w:spacing w:after="0" w:line="145" w:lineRule="exact"/>
        <w:rPr>
          <w:rFonts w:ascii="Times New Roman" w:hAnsi="Times New Roman" w:cs="Times New Roman"/>
          <w:sz w:val="24"/>
          <w:szCs w:val="24"/>
        </w:rPr>
      </w:pPr>
    </w:p>
    <w:p w:rsidR="00ED7B7D" w:rsidRDefault="00400FFA">
      <w:pPr>
        <w:widowControl w:val="0"/>
        <w:numPr>
          <w:ilvl w:val="0"/>
          <w:numId w:val="58"/>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Địa chỉ: Tổ2, thi tṛấn Sóc Sơn, Huyêṇ Sóc Sơn, TP HàNôị </w:t>
      </w:r>
    </w:p>
    <w:p w:rsidR="00ED7B7D" w:rsidRDefault="00ED7B7D">
      <w:pPr>
        <w:widowControl w:val="0"/>
        <w:autoSpaceDE w:val="0"/>
        <w:autoSpaceDN w:val="0"/>
        <w:adjustRightInd w:val="0"/>
        <w:spacing w:after="0" w:line="112" w:lineRule="exact"/>
        <w:rPr>
          <w:rFonts w:ascii="Times New Roman" w:hAnsi="Times New Roman" w:cs="Times New Roman"/>
          <w:sz w:val="26"/>
          <w:szCs w:val="26"/>
        </w:rPr>
      </w:pPr>
    </w:p>
    <w:p w:rsidR="00ED7B7D" w:rsidRDefault="00400FFA">
      <w:pPr>
        <w:widowControl w:val="0"/>
        <w:numPr>
          <w:ilvl w:val="0"/>
          <w:numId w:val="58"/>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58"/>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HĐQT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58"/>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58"/>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20"/>
        <w:gridCol w:w="2740"/>
        <w:gridCol w:w="2140"/>
        <w:gridCol w:w="3140"/>
        <w:gridCol w:w="920"/>
        <w:gridCol w:w="100"/>
      </w:tblGrid>
      <w:tr w:rsidR="00ED7B7D">
        <w:trPr>
          <w:trHeight w:val="361"/>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760"/>
              <w:rPr>
                <w:rFonts w:ascii="Times New Roman" w:hAnsi="Times New Roman" w:cs="Times New Roman"/>
                <w:sz w:val="24"/>
                <w:szCs w:val="24"/>
              </w:rPr>
            </w:pPr>
            <w:r>
              <w:rPr>
                <w:rFonts w:ascii="Times New Roman" w:hAnsi="Times New Roman" w:cs="Times New Roman"/>
                <w:b/>
                <w:bCs/>
                <w:sz w:val="26"/>
                <w:szCs w:val="26"/>
              </w:rPr>
              <w:t>Thời gian</w:t>
            </w:r>
          </w:p>
        </w:tc>
        <w:tc>
          <w:tcPr>
            <w:tcW w:w="214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right="70"/>
              <w:jc w:val="center"/>
              <w:rPr>
                <w:rFonts w:ascii="Times New Roman" w:hAnsi="Times New Roman" w:cs="Times New Roman"/>
                <w:sz w:val="24"/>
                <w:szCs w:val="24"/>
              </w:rPr>
            </w:pPr>
            <w:r>
              <w:rPr>
                <w:rFonts w:ascii="Times New Roman" w:hAnsi="Times New Roman" w:cs="Times New Roman"/>
                <w:b/>
                <w:bCs/>
                <w:w w:val="99"/>
                <w:sz w:val="26"/>
                <w:szCs w:val="26"/>
              </w:rPr>
              <w:t>Chức vụ</w:t>
            </w:r>
          </w:p>
        </w:tc>
        <w:tc>
          <w:tcPr>
            <w:tcW w:w="4060" w:type="dxa"/>
            <w:gridSpan w:val="2"/>
            <w:tcBorders>
              <w:top w:val="single" w:sz="8" w:space="0" w:color="31849B"/>
              <w:left w:val="nil"/>
              <w:bottom w:val="nil"/>
              <w:right w:val="nil"/>
            </w:tcBorders>
            <w:shd w:val="clear" w:color="auto" w:fill="C2D69B"/>
            <w:vAlign w:val="bottom"/>
          </w:tcPr>
          <w:p w:rsidR="00ED7B7D" w:rsidRDefault="00400FFA">
            <w:pPr>
              <w:widowControl w:val="0"/>
              <w:autoSpaceDE w:val="0"/>
              <w:autoSpaceDN w:val="0"/>
              <w:adjustRightInd w:val="0"/>
              <w:spacing w:after="0" w:line="298" w:lineRule="exact"/>
              <w:ind w:left="1120"/>
              <w:rPr>
                <w:rFonts w:ascii="Times New Roman" w:hAnsi="Times New Roman" w:cs="Times New Roman"/>
                <w:sz w:val="24"/>
                <w:szCs w:val="24"/>
              </w:rPr>
            </w:pPr>
            <w:r>
              <w:rPr>
                <w:rFonts w:ascii="Times New Roman" w:hAnsi="Times New Roman" w:cs="Times New Roman"/>
                <w:b/>
                <w:bCs/>
                <w:sz w:val="26"/>
                <w:szCs w:val="26"/>
              </w:rPr>
              <w:t>Đơn vị công tác</w:t>
            </w: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10"/>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7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1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14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92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63"/>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Từ 08/2010 - 01/2012</w:t>
            </w:r>
          </w:p>
        </w:tc>
        <w:tc>
          <w:tcPr>
            <w:tcW w:w="2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70"/>
              <w:jc w:val="center"/>
              <w:rPr>
                <w:rFonts w:ascii="Times New Roman" w:hAnsi="Times New Roman" w:cs="Times New Roman"/>
                <w:sz w:val="24"/>
                <w:szCs w:val="24"/>
              </w:rPr>
            </w:pPr>
            <w:r>
              <w:rPr>
                <w:rFonts w:ascii="Times New Roman" w:hAnsi="Times New Roman" w:cs="Times New Roman"/>
                <w:sz w:val="26"/>
                <w:szCs w:val="26"/>
              </w:rPr>
              <w:t>Giám đốc</w:t>
            </w:r>
          </w:p>
        </w:tc>
        <w:tc>
          <w:tcPr>
            <w:tcW w:w="40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80"/>
              <w:rPr>
                <w:rFonts w:ascii="Times New Roman" w:hAnsi="Times New Roman" w:cs="Times New Roman"/>
                <w:sz w:val="24"/>
                <w:szCs w:val="24"/>
              </w:rPr>
            </w:pPr>
            <w:r>
              <w:rPr>
                <w:rFonts w:ascii="Times New Roman" w:hAnsi="Times New Roman" w:cs="Times New Roman"/>
                <w:sz w:val="26"/>
                <w:szCs w:val="26"/>
              </w:rPr>
              <w:t>CTCP Đầu tư Phát Triển Sóc Sơn</w:t>
            </w: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88"/>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7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060" w:type="dxa"/>
            <w:gridSpan w:val="2"/>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5"/>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Từ 01/2012 – 02/2014</w:t>
            </w:r>
          </w:p>
        </w:tc>
        <w:tc>
          <w:tcPr>
            <w:tcW w:w="2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w w:val="99"/>
                <w:sz w:val="26"/>
                <w:szCs w:val="26"/>
              </w:rPr>
              <w:t>Phó giám đốc</w:t>
            </w:r>
          </w:p>
        </w:tc>
        <w:tc>
          <w:tcPr>
            <w:tcW w:w="40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CTCP Đầu tư Phát Triển Sóc Sơn</w:t>
            </w: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89"/>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7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060" w:type="dxa"/>
            <w:gridSpan w:val="2"/>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Từ 02/2014 - 04/2014</w:t>
            </w:r>
          </w:p>
        </w:tc>
        <w:tc>
          <w:tcPr>
            <w:tcW w:w="2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sz w:val="26"/>
                <w:szCs w:val="26"/>
              </w:rPr>
              <w:t>Giám đốc</w:t>
            </w:r>
          </w:p>
        </w:tc>
        <w:tc>
          <w:tcPr>
            <w:tcW w:w="40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CTCP Đầu tư Phát Triển Sóc Sơn</w:t>
            </w: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88"/>
        </w:trPr>
        <w:tc>
          <w:tcPr>
            <w:tcW w:w="4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7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060" w:type="dxa"/>
            <w:gridSpan w:val="2"/>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134"/>
        </w:trPr>
        <w:tc>
          <w:tcPr>
            <w:tcW w:w="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r>
      <w:tr w:rsidR="00ED7B7D">
        <w:trPr>
          <w:trHeight w:val="91"/>
        </w:trPr>
        <w:tc>
          <w:tcPr>
            <w:tcW w:w="4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7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1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single" w:sz="8" w:space="0" w:color="EA4432"/>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r w:rsidR="00ED7B7D">
        <w:trPr>
          <w:trHeight w:val="62"/>
        </w:trPr>
        <w:tc>
          <w:tcPr>
            <w:tcW w:w="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254"/>
              <w:jc w:val="right"/>
              <w:rPr>
                <w:rFonts w:ascii="Times New Roman" w:hAnsi="Times New Roman" w:cs="Times New Roman"/>
                <w:sz w:val="24"/>
                <w:szCs w:val="24"/>
              </w:rPr>
            </w:pPr>
            <w:r>
              <w:rPr>
                <w:rFonts w:ascii="Times New Roman" w:hAnsi="Times New Roman" w:cs="Times New Roman"/>
                <w:b/>
                <w:bCs/>
                <w:color w:val="FFFFFF"/>
                <w:sz w:val="21"/>
                <w:szCs w:val="21"/>
              </w:rPr>
              <w:t>53</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023808" behindDoc="1" locked="0" layoutInCell="0" allowOverlap="1">
            <wp:simplePos x="0" y="0"/>
            <wp:positionH relativeFrom="column">
              <wp:posOffset>-4445</wp:posOffset>
            </wp:positionH>
            <wp:positionV relativeFrom="paragraph">
              <wp:posOffset>-211455</wp:posOffset>
            </wp:positionV>
            <wp:extent cx="1048385" cy="42799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2024832" behindDoc="1" locked="0" layoutInCell="0" allowOverlap="1">
                <wp:simplePos x="0" y="0"/>
                <wp:positionH relativeFrom="column">
                  <wp:posOffset>5949950</wp:posOffset>
                </wp:positionH>
                <wp:positionV relativeFrom="paragraph">
                  <wp:posOffset>-410210</wp:posOffset>
                </wp:positionV>
                <wp:extent cx="12700" cy="13335"/>
                <wp:effectExtent l="0" t="0" r="0" b="0"/>
                <wp:wrapNone/>
                <wp:docPr id="358"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04E16" id="Rectangle 360" o:spid="_x0000_s1026" style="position:absolute;margin-left:468.5pt;margin-top:-32.3pt;width:1pt;height:1.0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" o:allowincell="f" fillcolor="#31849b" stroked="f"/>
            </w:pict>
          </mc:Fallback>
        </mc:AlternateContent>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4" w:name="page107"/>
      <w:bookmarkEnd w:id="54"/>
      <w:r>
        <w:rPr>
          <w:noProof/>
          <w:lang w:val="vi-VN" w:eastAsia="vi-VN"/>
        </w:rPr>
        <w:lastRenderedPageBreak/>
        <w:drawing>
          <wp:anchor distT="0" distB="0" distL="114300" distR="114300" simplePos="0" relativeHeight="25202585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26880" behindDoc="1" locked="0" layoutInCell="0" allowOverlap="1">
                <wp:simplePos x="0" y="0"/>
                <wp:positionH relativeFrom="column">
                  <wp:posOffset>0</wp:posOffset>
                </wp:positionH>
                <wp:positionV relativeFrom="paragraph">
                  <wp:posOffset>118110</wp:posOffset>
                </wp:positionV>
                <wp:extent cx="6028690" cy="0"/>
                <wp:effectExtent l="0" t="0" r="0" b="0"/>
                <wp:wrapNone/>
                <wp:docPr id="35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515E" id="Line 362"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VjFyahkCAAAtBAAADgAAAAAAAAAAAAAAAAAuAgAAZHJzL2Uyb0RvYy54bWxQSwECLQAUAAYA&#10;CAAAACEAeZfYBtwAAAAGAQAADwAAAAAAAAAAAAAAAABzBAAAZHJzL2Rvd25yZXYueG1sUEsFBgAA&#10;AAAEAAQA8wAAAHwFAAAAAA==&#10;" o:allowincell="f" strokecolor="#ea4432" strokeweight="1.60864mm"/>
            </w:pict>
          </mc:Fallback>
        </mc:AlternateContent>
      </w:r>
    </w:p>
    <w:tbl>
      <w:tblPr>
        <w:tblW w:w="0" w:type="auto"/>
        <w:tblInd w:w="410" w:type="dxa"/>
        <w:tblLayout w:type="fixed"/>
        <w:tblCellMar>
          <w:left w:w="0" w:type="dxa"/>
          <w:right w:w="0" w:type="dxa"/>
        </w:tblCellMar>
        <w:tblLook w:val="0000" w:firstRow="0" w:lastRow="0" w:firstColumn="0" w:lastColumn="0" w:noHBand="0" w:noVBand="0"/>
      </w:tblPr>
      <w:tblGrid>
        <w:gridCol w:w="2760"/>
        <w:gridCol w:w="2140"/>
        <w:gridCol w:w="4100"/>
      </w:tblGrid>
      <w:tr w:rsidR="00ED7B7D">
        <w:trPr>
          <w:trHeight w:val="383"/>
        </w:trPr>
        <w:tc>
          <w:tcPr>
            <w:tcW w:w="2760" w:type="dxa"/>
            <w:tcBorders>
              <w:top w:val="single" w:sz="8" w:space="0" w:color="31849B"/>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Từ 04/2014 - nay</w:t>
            </w:r>
          </w:p>
        </w:tc>
        <w:tc>
          <w:tcPr>
            <w:tcW w:w="2140" w:type="dxa"/>
            <w:tcBorders>
              <w:top w:val="single" w:sz="8" w:space="0" w:color="31849B"/>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10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90"/>
              <w:jc w:val="center"/>
              <w:rPr>
                <w:rFonts w:ascii="Times New Roman" w:hAnsi="Times New Roman" w:cs="Times New Roman"/>
                <w:sz w:val="24"/>
                <w:szCs w:val="24"/>
              </w:rPr>
            </w:pPr>
            <w:r>
              <w:rPr>
                <w:rFonts w:ascii="Times New Roman" w:hAnsi="Times New Roman" w:cs="Times New Roman"/>
                <w:w w:val="99"/>
                <w:sz w:val="26"/>
                <w:szCs w:val="26"/>
              </w:rPr>
              <w:t>Kinh doanh sắt thép</w:t>
            </w:r>
          </w:p>
        </w:tc>
      </w:tr>
      <w:tr w:rsidR="00ED7B7D">
        <w:trPr>
          <w:trHeight w:val="188"/>
        </w:trPr>
        <w:tc>
          <w:tcPr>
            <w:tcW w:w="276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1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276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Từ 05/02/2015 – nay</w:t>
            </w:r>
          </w:p>
        </w:tc>
        <w:tc>
          <w:tcPr>
            <w:tcW w:w="21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Thành viên HĐQT</w:t>
            </w:r>
          </w:p>
        </w:tc>
        <w:tc>
          <w:tcPr>
            <w:tcW w:w="41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w w:val="99"/>
                <w:sz w:val="26"/>
                <w:szCs w:val="26"/>
              </w:rPr>
              <w:t>CTCP Đầu tư Phát triển Sóc Sơn</w:t>
            </w:r>
          </w:p>
        </w:tc>
      </w:tr>
      <w:tr w:rsidR="00ED7B7D">
        <w:trPr>
          <w:trHeight w:val="188"/>
        </w:trPr>
        <w:tc>
          <w:tcPr>
            <w:tcW w:w="276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1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1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numPr>
          <w:ilvl w:val="0"/>
          <w:numId w:val="59"/>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59"/>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cá nhân: 80.400 cổ phần, chiếm 0,5% vốn điều lệ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59"/>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59"/>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của người có liên quan: 1.000 cổ phần, chiếm 0,006% vốn điều lệ: </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900"/>
        <w:gridCol w:w="3260"/>
        <w:gridCol w:w="1740"/>
        <w:gridCol w:w="1560"/>
        <w:gridCol w:w="1080"/>
        <w:gridCol w:w="30"/>
      </w:tblGrid>
      <w:tr w:rsidR="00ED7B7D">
        <w:trPr>
          <w:trHeight w:val="361"/>
        </w:trPr>
        <w:tc>
          <w:tcPr>
            <w:tcW w:w="900" w:type="dxa"/>
            <w:vMerge w:val="restart"/>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sz w:val="26"/>
                <w:szCs w:val="26"/>
              </w:rPr>
              <w:t>TT</w:t>
            </w:r>
          </w:p>
        </w:tc>
        <w:tc>
          <w:tcPr>
            <w:tcW w:w="326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b/>
                <w:bCs/>
                <w:sz w:val="26"/>
                <w:szCs w:val="26"/>
              </w:rPr>
              <w:t>Họ và tên</w:t>
            </w:r>
          </w:p>
        </w:tc>
        <w:tc>
          <w:tcPr>
            <w:tcW w:w="174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Mối quan hệ</w:t>
            </w:r>
          </w:p>
        </w:tc>
        <w:tc>
          <w:tcPr>
            <w:tcW w:w="156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b/>
                <w:bCs/>
                <w:w w:val="98"/>
                <w:sz w:val="26"/>
                <w:szCs w:val="26"/>
              </w:rPr>
              <w:t>Số lượng cổ</w:t>
            </w:r>
          </w:p>
        </w:tc>
        <w:tc>
          <w:tcPr>
            <w:tcW w:w="10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6"/>
                <w:szCs w:val="26"/>
              </w:rPr>
              <w:t>Tỷ lệ</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5"/>
        </w:trPr>
        <w:tc>
          <w:tcPr>
            <w:tcW w:w="900" w:type="dxa"/>
            <w:vMerge/>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6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4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6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50"/>
              <w:jc w:val="center"/>
              <w:rPr>
                <w:rFonts w:ascii="Times New Roman" w:hAnsi="Times New Roman" w:cs="Times New Roman"/>
                <w:sz w:val="24"/>
                <w:szCs w:val="24"/>
              </w:rPr>
            </w:pPr>
            <w:r>
              <w:rPr>
                <w:rFonts w:ascii="Times New Roman" w:hAnsi="Times New Roman" w:cs="Times New Roman"/>
                <w:b/>
                <w:bCs/>
                <w:w w:val="98"/>
                <w:sz w:val="26"/>
                <w:szCs w:val="26"/>
              </w:rPr>
              <w:t>phiếu SH</w:t>
            </w:r>
          </w:p>
        </w:tc>
        <w:tc>
          <w:tcPr>
            <w:tcW w:w="108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Times New Roman" w:hAnsi="Times New Roman" w:cs="Times New Roman"/>
                <w:b/>
                <w:bCs/>
                <w:sz w:val="26"/>
                <w:szCs w:val="26"/>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900" w:type="dxa"/>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26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6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8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90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2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90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sz w:val="26"/>
                <w:szCs w:val="26"/>
              </w:rPr>
              <w:t>1</w:t>
            </w:r>
          </w:p>
        </w:tc>
        <w:tc>
          <w:tcPr>
            <w:tcW w:w="32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Kim Duyên</w:t>
            </w:r>
          </w:p>
        </w:tc>
        <w:tc>
          <w:tcPr>
            <w:tcW w:w="17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660"/>
              <w:rPr>
                <w:rFonts w:ascii="Times New Roman" w:hAnsi="Times New Roman" w:cs="Times New Roman"/>
                <w:sz w:val="24"/>
                <w:szCs w:val="24"/>
              </w:rPr>
            </w:pPr>
            <w:r>
              <w:rPr>
                <w:rFonts w:ascii="Times New Roman" w:hAnsi="Times New Roman" w:cs="Times New Roman"/>
                <w:sz w:val="26"/>
                <w:szCs w:val="26"/>
              </w:rPr>
              <w:t>Mẹ</w:t>
            </w:r>
          </w:p>
        </w:tc>
        <w:tc>
          <w:tcPr>
            <w:tcW w:w="15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7"/>
                <w:sz w:val="26"/>
                <w:szCs w:val="26"/>
              </w:rPr>
              <w:t>500</w:t>
            </w:r>
          </w:p>
        </w:tc>
        <w:tc>
          <w:tcPr>
            <w:tcW w:w="10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7"/>
        </w:trPr>
        <w:tc>
          <w:tcPr>
            <w:tcW w:w="90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7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90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sz w:val="26"/>
                <w:szCs w:val="26"/>
              </w:rPr>
              <w:t>2</w:t>
            </w:r>
          </w:p>
        </w:tc>
        <w:tc>
          <w:tcPr>
            <w:tcW w:w="32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Trần Thị Kim Hảo</w:t>
            </w:r>
          </w:p>
        </w:tc>
        <w:tc>
          <w:tcPr>
            <w:tcW w:w="17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680"/>
              <w:rPr>
                <w:rFonts w:ascii="Times New Roman" w:hAnsi="Times New Roman" w:cs="Times New Roman"/>
                <w:sz w:val="24"/>
                <w:szCs w:val="24"/>
              </w:rPr>
            </w:pPr>
            <w:r>
              <w:rPr>
                <w:rFonts w:ascii="Times New Roman" w:hAnsi="Times New Roman" w:cs="Times New Roman"/>
                <w:sz w:val="26"/>
                <w:szCs w:val="26"/>
              </w:rPr>
              <w:t>Vợ</w:t>
            </w:r>
          </w:p>
        </w:tc>
        <w:tc>
          <w:tcPr>
            <w:tcW w:w="15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7"/>
                <w:sz w:val="26"/>
                <w:szCs w:val="26"/>
              </w:rPr>
              <w:t>500</w:t>
            </w:r>
          </w:p>
        </w:tc>
        <w:tc>
          <w:tcPr>
            <w:tcW w:w="10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7"/>
        </w:trPr>
        <w:tc>
          <w:tcPr>
            <w:tcW w:w="90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7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5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numPr>
          <w:ilvl w:val="0"/>
          <w:numId w:val="6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4" w:lineRule="exact"/>
        <w:rPr>
          <w:rFonts w:ascii="Times New Roman" w:hAnsi="Times New Roman" w:cs="Times New Roman"/>
          <w:sz w:val="26"/>
          <w:szCs w:val="26"/>
        </w:rPr>
      </w:pPr>
    </w:p>
    <w:p w:rsidR="00ED7B7D" w:rsidRDefault="00400FFA">
      <w:pPr>
        <w:widowControl w:val="0"/>
        <w:numPr>
          <w:ilvl w:val="0"/>
          <w:numId w:val="60"/>
        </w:numPr>
        <w:tabs>
          <w:tab w:val="clear" w:pos="720"/>
          <w:tab w:val="num" w:pos="540"/>
        </w:tabs>
        <w:overflowPunct w:val="0"/>
        <w:autoSpaceDE w:val="0"/>
        <w:autoSpaceDN w:val="0"/>
        <w:adjustRightInd w:val="0"/>
        <w:spacing w:after="0" w:line="260" w:lineRule="auto"/>
        <w:ind w:left="540" w:right="36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4" w:lineRule="exact"/>
        <w:rPr>
          <w:rFonts w:ascii="Times New Roman" w:hAnsi="Times New Roman" w:cs="Times New Roman"/>
          <w:sz w:val="26"/>
          <w:szCs w:val="26"/>
        </w:rPr>
      </w:pPr>
    </w:p>
    <w:p w:rsidR="00ED7B7D" w:rsidRDefault="00400FFA">
      <w:pPr>
        <w:widowControl w:val="0"/>
        <w:numPr>
          <w:ilvl w:val="0"/>
          <w:numId w:val="6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80"/>
        <w:gridCol w:w="1720"/>
        <w:gridCol w:w="4600"/>
      </w:tblGrid>
      <w:tr w:rsidR="00ED7B7D">
        <w:trPr>
          <w:trHeight w:val="299"/>
        </w:trPr>
        <w:tc>
          <w:tcPr>
            <w:tcW w:w="2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d.</w:t>
            </w:r>
          </w:p>
        </w:tc>
        <w:tc>
          <w:tcPr>
            <w:tcW w:w="6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w w:val="99"/>
                <w:sz w:val="26"/>
                <w:szCs w:val="26"/>
              </w:rPr>
              <w:t>Thành viên HĐQT – Ông NGUYỄN QUANG NGUYÊN</w:t>
            </w:r>
          </w:p>
        </w:tc>
      </w:tr>
      <w:tr w:rsidR="00ED7B7D">
        <w:trPr>
          <w:trHeight w:val="442"/>
        </w:trPr>
        <w:tc>
          <w:tcPr>
            <w:tcW w:w="2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7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Họ và tên:</w:t>
            </w:r>
          </w:p>
        </w:tc>
        <w:tc>
          <w:tcPr>
            <w:tcW w:w="4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NGUYỄN QUANG NGUYÊN</w:t>
            </w:r>
          </w:p>
        </w:tc>
      </w:tr>
      <w:tr w:rsidR="00ED7B7D">
        <w:trPr>
          <w:trHeight w:val="449"/>
        </w:trPr>
        <w:tc>
          <w:tcPr>
            <w:tcW w:w="2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7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Giới tính:</w:t>
            </w:r>
          </w:p>
        </w:tc>
        <w:tc>
          <w:tcPr>
            <w:tcW w:w="4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Nam</w:t>
            </w:r>
          </w:p>
        </w:tc>
      </w:tr>
      <w:tr w:rsidR="00ED7B7D">
        <w:trPr>
          <w:trHeight w:val="449"/>
        </w:trPr>
        <w:tc>
          <w:tcPr>
            <w:tcW w:w="2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w:t>
            </w:r>
          </w:p>
        </w:tc>
        <w:tc>
          <w:tcPr>
            <w:tcW w:w="17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Ngày sinh:</w:t>
            </w:r>
          </w:p>
        </w:tc>
        <w:tc>
          <w:tcPr>
            <w:tcW w:w="46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6"/>
                <w:szCs w:val="26"/>
              </w:rPr>
              <w:t>12/11/1963</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61"/>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Nơi sinh: </w:t>
      </w:r>
      <w:r>
        <w:rPr>
          <w:rFonts w:ascii="Times New Roman" w:hAnsi="Times New Roman" w:cs="Times New Roman"/>
          <w:sz w:val="25"/>
          <w:szCs w:val="25"/>
        </w:rPr>
        <w:t xml:space="preserve">Tổ 2, Phường Gia Sàng, TP Thái Nguyên, Tỉnh Thái Nguyên </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40"/>
        <w:gridCol w:w="1780"/>
        <w:gridCol w:w="1800"/>
        <w:gridCol w:w="840"/>
        <w:gridCol w:w="1320"/>
        <w:gridCol w:w="288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Quốc tịch:</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Việt Nam</w:t>
            </w: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8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Số CMND:</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sz w:val="26"/>
                <w:szCs w:val="26"/>
              </w:rPr>
              <w:t>090047587</w:t>
            </w:r>
          </w:p>
        </w:tc>
        <w:tc>
          <w:tcPr>
            <w:tcW w:w="504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Nơi cấp: Thái Nguyên  Ngày cấp: 11/03/2011</w:t>
            </w:r>
          </w:p>
        </w:tc>
      </w:tr>
      <w:tr w:rsidR="00ED7B7D">
        <w:trPr>
          <w:trHeight w:val="395"/>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Địa chỉ:</w:t>
            </w:r>
          </w:p>
        </w:tc>
        <w:tc>
          <w:tcPr>
            <w:tcW w:w="684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40"/>
              <w:rPr>
                <w:rFonts w:ascii="Times New Roman" w:hAnsi="Times New Roman" w:cs="Times New Roman"/>
                <w:sz w:val="24"/>
                <w:szCs w:val="24"/>
              </w:rPr>
            </w:pPr>
            <w:r>
              <w:rPr>
                <w:rFonts w:ascii="Times New Roman" w:hAnsi="Times New Roman" w:cs="Times New Roman"/>
                <w:sz w:val="26"/>
                <w:szCs w:val="26"/>
              </w:rPr>
              <w:t>Phương Gia Sang, TP Thai Nguyên, Thai Nguyên</w:t>
            </w:r>
          </w:p>
        </w:tc>
      </w:tr>
      <w:tr w:rsidR="00ED7B7D">
        <w:trPr>
          <w:trHeight w:val="229"/>
        </w:trPr>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960"/>
              <w:rPr>
                <w:rFonts w:ascii="Times New Roman" w:hAnsi="Times New Roman" w:cs="Times New Roman"/>
                <w:sz w:val="24"/>
                <w:szCs w:val="24"/>
              </w:rPr>
            </w:pPr>
            <w:r>
              <w:rPr>
                <w:rFonts w:ascii="Times New Roman" w:hAnsi="Times New Roman" w:cs="Times New Roman"/>
                <w:sz w:val="26"/>
                <w:szCs w:val="26"/>
              </w:rPr>
              <w:t>̀</w:t>
            </w:r>
          </w:p>
        </w:tc>
        <w:tc>
          <w:tcPr>
            <w:tcW w:w="84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200"/>
              <w:rPr>
                <w:rFonts w:ascii="Times New Roman" w:hAnsi="Times New Roman" w:cs="Times New Roman"/>
                <w:sz w:val="24"/>
                <w:szCs w:val="24"/>
              </w:rPr>
            </w:pPr>
            <w:r>
              <w:rPr>
                <w:rFonts w:ascii="Times New Roman" w:hAnsi="Times New Roman" w:cs="Times New Roman"/>
                <w:sz w:val="26"/>
                <w:szCs w:val="26"/>
              </w:rPr>
              <w:t>̀</w:t>
            </w:r>
          </w:p>
        </w:tc>
        <w:tc>
          <w:tcPr>
            <w:tcW w:w="132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520"/>
              <w:rPr>
                <w:rFonts w:ascii="Times New Roman" w:hAnsi="Times New Roman" w:cs="Times New Roman"/>
                <w:sz w:val="24"/>
                <w:szCs w:val="24"/>
              </w:rPr>
            </w:pPr>
            <w:r>
              <w:rPr>
                <w:rFonts w:ascii="Times New Roman" w:hAnsi="Times New Roman" w:cs="Times New Roman"/>
                <w:sz w:val="26"/>
                <w:szCs w:val="26"/>
              </w:rPr>
              <w:t>́</w:t>
            </w:r>
          </w:p>
        </w:tc>
        <w:tc>
          <w:tcPr>
            <w:tcW w:w="288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700"/>
              <w:rPr>
                <w:rFonts w:ascii="Times New Roman" w:hAnsi="Times New Roman" w:cs="Times New Roman"/>
                <w:sz w:val="24"/>
                <w:szCs w:val="24"/>
              </w:rPr>
            </w:pPr>
            <w:r>
              <w:rPr>
                <w:rFonts w:ascii="Times New Roman" w:hAnsi="Times New Roman" w:cs="Times New Roman"/>
                <w:sz w:val="26"/>
                <w:szCs w:val="26"/>
              </w:rPr>
              <w:t>́</w:t>
            </w:r>
          </w:p>
        </w:tc>
      </w:tr>
    </w:tbl>
    <w:p w:rsidR="00ED7B7D" w:rsidRDefault="00400FFA">
      <w:pPr>
        <w:widowControl w:val="0"/>
        <w:numPr>
          <w:ilvl w:val="0"/>
          <w:numId w:val="62"/>
        </w:numPr>
        <w:tabs>
          <w:tab w:val="clear" w:pos="720"/>
          <w:tab w:val="num" w:pos="540"/>
        </w:tabs>
        <w:overflowPunct w:val="0"/>
        <w:autoSpaceDE w:val="0"/>
        <w:autoSpaceDN w:val="0"/>
        <w:adjustRightInd w:val="0"/>
        <w:spacing w:after="0" w:line="22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Trình độ chuyên môn: Trung cấp cơ điện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62"/>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HĐQT </w:t>
      </w:r>
    </w:p>
    <w:p w:rsidR="00ED7B7D" w:rsidRDefault="00ED7B7D">
      <w:pPr>
        <w:widowControl w:val="0"/>
        <w:autoSpaceDE w:val="0"/>
        <w:autoSpaceDN w:val="0"/>
        <w:adjustRightInd w:val="0"/>
        <w:spacing w:after="0" w:line="215" w:lineRule="exact"/>
        <w:rPr>
          <w:rFonts w:ascii="Times New Roman" w:hAnsi="Times New Roman" w:cs="Times New Roman"/>
          <w:sz w:val="26"/>
          <w:szCs w:val="26"/>
        </w:rPr>
      </w:pPr>
    </w:p>
    <w:p w:rsidR="00ED7B7D" w:rsidRDefault="00400FFA">
      <w:pPr>
        <w:widowControl w:val="0"/>
        <w:numPr>
          <w:ilvl w:val="0"/>
          <w:numId w:val="62"/>
        </w:numPr>
        <w:tabs>
          <w:tab w:val="clear" w:pos="720"/>
          <w:tab w:val="num" w:pos="540"/>
        </w:tabs>
        <w:overflowPunct w:val="0"/>
        <w:autoSpaceDE w:val="0"/>
        <w:autoSpaceDN w:val="0"/>
        <w:adjustRightInd w:val="0"/>
        <w:spacing w:after="0" w:line="258" w:lineRule="auto"/>
        <w:ind w:left="540" w:right="700" w:hanging="37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Giảng viên (Trường Cao Đằng Nghề công nghệ Việt Bắc) </w:t>
      </w:r>
    </w:p>
    <w:p w:rsidR="00ED7B7D" w:rsidRDefault="00ED7B7D">
      <w:pPr>
        <w:widowControl w:val="0"/>
        <w:autoSpaceDE w:val="0"/>
        <w:autoSpaceDN w:val="0"/>
        <w:adjustRightInd w:val="0"/>
        <w:spacing w:after="0" w:line="127" w:lineRule="exact"/>
        <w:rPr>
          <w:rFonts w:ascii="Times New Roman" w:hAnsi="Times New Roman" w:cs="Times New Roman"/>
          <w:sz w:val="26"/>
          <w:szCs w:val="26"/>
        </w:rPr>
      </w:pPr>
    </w:p>
    <w:p w:rsidR="00ED7B7D" w:rsidRDefault="00400FFA">
      <w:pPr>
        <w:widowControl w:val="0"/>
        <w:numPr>
          <w:ilvl w:val="0"/>
          <w:numId w:val="62"/>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740"/>
        <w:gridCol w:w="2560"/>
        <w:gridCol w:w="2260"/>
        <w:gridCol w:w="3840"/>
        <w:gridCol w:w="60"/>
      </w:tblGrid>
      <w:tr w:rsidR="00ED7B7D">
        <w:trPr>
          <w:trHeight w:val="361"/>
        </w:trPr>
        <w:tc>
          <w:tcPr>
            <w:tcW w:w="7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sz w:val="26"/>
                <w:szCs w:val="26"/>
              </w:rPr>
              <w:t>Thời gian</w:t>
            </w:r>
          </w:p>
        </w:tc>
        <w:tc>
          <w:tcPr>
            <w:tcW w:w="226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b/>
                <w:bCs/>
                <w:sz w:val="26"/>
                <w:szCs w:val="26"/>
              </w:rPr>
              <w:t>Chức vụ</w:t>
            </w:r>
          </w:p>
        </w:tc>
        <w:tc>
          <w:tcPr>
            <w:tcW w:w="384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120"/>
              <w:rPr>
                <w:rFonts w:ascii="Times New Roman" w:hAnsi="Times New Roman" w:cs="Times New Roman"/>
                <w:sz w:val="24"/>
                <w:szCs w:val="24"/>
              </w:rPr>
            </w:pPr>
            <w:r>
              <w:rPr>
                <w:rFonts w:ascii="Times New Roman" w:hAnsi="Times New Roman" w:cs="Times New Roman"/>
                <w:b/>
                <w:bCs/>
                <w:sz w:val="26"/>
                <w:szCs w:val="26"/>
              </w:rPr>
              <w:t>Đơn vị công tác</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12"/>
        </w:trPr>
        <w:tc>
          <w:tcPr>
            <w:tcW w:w="7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5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2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8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4"/>
        </w:trPr>
        <w:tc>
          <w:tcPr>
            <w:tcW w:w="7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Từ 1981 – 1991</w:t>
            </w:r>
          </w:p>
        </w:tc>
        <w:tc>
          <w:tcPr>
            <w:tcW w:w="22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Kinh doanh tự do</w:t>
            </w: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17"/>
        </w:trPr>
        <w:tc>
          <w:tcPr>
            <w:tcW w:w="74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5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57"/>
        </w:trPr>
        <w:tc>
          <w:tcPr>
            <w:tcW w:w="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91"/>
        </w:trPr>
        <w:tc>
          <w:tcPr>
            <w:tcW w:w="7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2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8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bl>
    <w:p w:rsidR="00ED7B7D" w:rsidRDefault="004E5610">
      <w:pPr>
        <w:widowControl w:val="0"/>
        <w:autoSpaceDE w:val="0"/>
        <w:autoSpaceDN w:val="0"/>
        <w:adjustRightInd w:val="0"/>
        <w:spacing w:after="0" w:line="5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27904" behindDoc="1" locked="0" layoutInCell="0" allowOverlap="1">
                <wp:simplePos x="0" y="0"/>
                <wp:positionH relativeFrom="column">
                  <wp:posOffset>5353050</wp:posOffset>
                </wp:positionH>
                <wp:positionV relativeFrom="paragraph">
                  <wp:posOffset>39370</wp:posOffset>
                </wp:positionV>
                <wp:extent cx="584835" cy="210185"/>
                <wp:effectExtent l="0" t="0" r="0" b="0"/>
                <wp:wrapNone/>
                <wp:docPr id="356"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3190E" id="Rectangle 363" o:spid="_x0000_s1026" style="position:absolute;margin-left:421.5pt;margin-top:3.1pt;width:46.05pt;height:16.5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2028928" behindDoc="1" locked="0" layoutInCell="0" allowOverlap="1">
            <wp:simplePos x="0" y="0"/>
            <wp:positionH relativeFrom="column">
              <wp:posOffset>-4445</wp:posOffset>
            </wp:positionH>
            <wp:positionV relativeFrom="paragraph">
              <wp:posOffset>38100</wp:posOffset>
            </wp:positionV>
            <wp:extent cx="1048385" cy="42799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780"/>
        <w:rPr>
          <w:rFonts w:ascii="Times New Roman" w:hAnsi="Times New Roman" w:cs="Times New Roman"/>
          <w:sz w:val="24"/>
          <w:szCs w:val="24"/>
        </w:rPr>
      </w:pPr>
      <w:r>
        <w:rPr>
          <w:rFonts w:ascii="Times New Roman" w:hAnsi="Times New Roman" w:cs="Times New Roman"/>
          <w:b/>
          <w:bCs/>
          <w:color w:val="FFFFFF"/>
          <w:sz w:val="21"/>
          <w:szCs w:val="21"/>
        </w:rPr>
        <w:t>54</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55" w:name="page109"/>
      <w:bookmarkEnd w:id="55"/>
      <w:r>
        <w:rPr>
          <w:noProof/>
          <w:lang w:val="vi-VN" w:eastAsia="vi-VN"/>
        </w:rPr>
        <w:lastRenderedPageBreak/>
        <w:drawing>
          <wp:anchor distT="0" distB="0" distL="114300" distR="114300" simplePos="0" relativeHeight="25202995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30976"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355"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96192" id="Line 366" o:spid="_x0000_s1026" style="position:absolute;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C8WZorGgIAAC0EAAAOAAAAAAAAAAAAAAAAAC4CAABkcnMvZTJvRG9jLnhtbFBLAQIt&#10;ABQABgAIAAAAIQDGID3y4AAAAAkBAAAPAAAAAAAAAAAAAAAAAHQEAABkcnMvZG93bnJldi54bWxQ&#10;SwUGAAAAAAQABADzAAAAgQUAAAAA&#10;" o:allowincell="f" strokecolor="#ea4432" strokeweight="1.60864mm"/>
            </w:pict>
          </mc:Fallback>
        </mc:AlternateContent>
      </w:r>
    </w:p>
    <w:tbl>
      <w:tblPr>
        <w:tblW w:w="0" w:type="auto"/>
        <w:tblInd w:w="590" w:type="dxa"/>
        <w:tblLayout w:type="fixed"/>
        <w:tblCellMar>
          <w:left w:w="0" w:type="dxa"/>
          <w:right w:w="0" w:type="dxa"/>
        </w:tblCellMar>
        <w:tblLook w:val="0000" w:firstRow="0" w:lastRow="0" w:firstColumn="0" w:lastColumn="0" w:noHBand="0" w:noVBand="0"/>
      </w:tblPr>
      <w:tblGrid>
        <w:gridCol w:w="2580"/>
        <w:gridCol w:w="2260"/>
        <w:gridCol w:w="3840"/>
      </w:tblGrid>
      <w:tr w:rsidR="00ED7B7D">
        <w:trPr>
          <w:trHeight w:val="354"/>
        </w:trPr>
        <w:tc>
          <w:tcPr>
            <w:tcW w:w="2580" w:type="dxa"/>
            <w:tcBorders>
              <w:top w:val="single" w:sz="8" w:space="0" w:color="31849B"/>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năm 1992 – nay</w:t>
            </w:r>
          </w:p>
        </w:tc>
        <w:tc>
          <w:tcPr>
            <w:tcW w:w="226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6"/>
                <w:szCs w:val="26"/>
              </w:rPr>
              <w:t>Giảng viên</w:t>
            </w:r>
          </w:p>
        </w:tc>
        <w:tc>
          <w:tcPr>
            <w:tcW w:w="384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Trường Cao Đằng Nghề công</w:t>
            </w:r>
          </w:p>
        </w:tc>
      </w:tr>
      <w:tr w:rsidR="00ED7B7D">
        <w:trPr>
          <w:trHeight w:val="389"/>
        </w:trPr>
        <w:tc>
          <w:tcPr>
            <w:tcW w:w="258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nghệ Việt Bắc</w:t>
            </w:r>
          </w:p>
        </w:tc>
      </w:tr>
      <w:tr w:rsidR="00ED7B7D">
        <w:trPr>
          <w:trHeight w:val="160"/>
        </w:trPr>
        <w:tc>
          <w:tcPr>
            <w:tcW w:w="25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25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05/02/2015 – nay</w:t>
            </w:r>
          </w:p>
        </w:tc>
        <w:tc>
          <w:tcPr>
            <w:tcW w:w="22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6"/>
                <w:szCs w:val="26"/>
              </w:rPr>
              <w:t>Thành viên HĐQT</w:t>
            </w:r>
          </w:p>
        </w:tc>
        <w:tc>
          <w:tcPr>
            <w:tcW w:w="38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217"/>
        </w:trPr>
        <w:tc>
          <w:tcPr>
            <w:tcW w:w="25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2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8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numPr>
          <w:ilvl w:val="0"/>
          <w:numId w:val="63"/>
        </w:numPr>
        <w:tabs>
          <w:tab w:val="clear" w:pos="720"/>
          <w:tab w:val="num" w:pos="400"/>
        </w:tabs>
        <w:overflowPunct w:val="0"/>
        <w:autoSpaceDE w:val="0"/>
        <w:autoSpaceDN w:val="0"/>
        <w:adjustRightInd w:val="0"/>
        <w:spacing w:after="0" w:line="240" w:lineRule="auto"/>
        <w:ind w:left="400" w:hanging="37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63"/>
        </w:numPr>
        <w:tabs>
          <w:tab w:val="clear" w:pos="1440"/>
          <w:tab w:val="num" w:pos="740"/>
        </w:tabs>
        <w:overflowPunct w:val="0"/>
        <w:autoSpaceDE w:val="0"/>
        <w:autoSpaceDN w:val="0"/>
        <w:adjustRightInd w:val="0"/>
        <w:spacing w:after="0" w:line="239" w:lineRule="auto"/>
        <w:ind w:left="740" w:hanging="367"/>
        <w:jc w:val="both"/>
        <w:rPr>
          <w:rFonts w:ascii="Symbol" w:hAnsi="Symbol" w:cs="Symbol"/>
          <w:sz w:val="26"/>
          <w:szCs w:val="26"/>
        </w:rPr>
      </w:pPr>
      <w:r>
        <w:rPr>
          <w:rFonts w:ascii="Times New Roman" w:hAnsi="Times New Roman" w:cs="Times New Roman"/>
          <w:sz w:val="26"/>
          <w:szCs w:val="26"/>
        </w:rPr>
        <w:t xml:space="preserve">Sở hữu cá nhân: 482.400 cổ phần, chiếm 3,00% vốn điều lệ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63"/>
        </w:numPr>
        <w:tabs>
          <w:tab w:val="clear" w:pos="1440"/>
          <w:tab w:val="num" w:pos="740"/>
        </w:tabs>
        <w:overflowPunct w:val="0"/>
        <w:autoSpaceDE w:val="0"/>
        <w:autoSpaceDN w:val="0"/>
        <w:adjustRightInd w:val="0"/>
        <w:spacing w:after="0" w:line="239" w:lineRule="auto"/>
        <w:ind w:left="740" w:hanging="367"/>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63"/>
        </w:numPr>
        <w:tabs>
          <w:tab w:val="clear" w:pos="1440"/>
          <w:tab w:val="num" w:pos="740"/>
        </w:tabs>
        <w:overflowPunct w:val="0"/>
        <w:autoSpaceDE w:val="0"/>
        <w:autoSpaceDN w:val="0"/>
        <w:adjustRightInd w:val="0"/>
        <w:spacing w:after="0" w:line="239" w:lineRule="auto"/>
        <w:ind w:left="740" w:hanging="367"/>
        <w:jc w:val="both"/>
        <w:rPr>
          <w:rFonts w:ascii="Symbol" w:hAnsi="Symbol" w:cs="Symbol"/>
          <w:sz w:val="26"/>
          <w:szCs w:val="26"/>
        </w:rPr>
      </w:pPr>
      <w:r>
        <w:rPr>
          <w:rFonts w:ascii="Times New Roman" w:hAnsi="Times New Roman" w:cs="Times New Roman"/>
          <w:sz w:val="26"/>
          <w:szCs w:val="26"/>
        </w:rPr>
        <w:t xml:space="preserve">Sở hữu của người có liên quan: 805.900 cổ phần, chiếm 5,011% vốn điều lệ: </w:t>
      </w:r>
    </w:p>
    <w:p w:rsidR="00ED7B7D" w:rsidRDefault="00ED7B7D">
      <w:pPr>
        <w:widowControl w:val="0"/>
        <w:autoSpaceDE w:val="0"/>
        <w:autoSpaceDN w:val="0"/>
        <w:adjustRightInd w:val="0"/>
        <w:spacing w:after="0" w:line="322" w:lineRule="exact"/>
        <w:rPr>
          <w:rFonts w:ascii="Times New Roman" w:hAnsi="Times New Roman" w:cs="Times New Roman"/>
          <w:sz w:val="24"/>
          <w:szCs w:val="24"/>
        </w:rPr>
      </w:pPr>
    </w:p>
    <w:tbl>
      <w:tblPr>
        <w:tblW w:w="0" w:type="auto"/>
        <w:tblInd w:w="450" w:type="dxa"/>
        <w:tblLayout w:type="fixed"/>
        <w:tblCellMar>
          <w:left w:w="0" w:type="dxa"/>
          <w:right w:w="0" w:type="dxa"/>
        </w:tblCellMar>
        <w:tblLook w:val="0000" w:firstRow="0" w:lastRow="0" w:firstColumn="0" w:lastColumn="0" w:noHBand="0" w:noVBand="0"/>
      </w:tblPr>
      <w:tblGrid>
        <w:gridCol w:w="620"/>
        <w:gridCol w:w="2800"/>
        <w:gridCol w:w="1720"/>
        <w:gridCol w:w="1580"/>
        <w:gridCol w:w="1440"/>
        <w:gridCol w:w="30"/>
      </w:tblGrid>
      <w:tr w:rsidR="00ED7B7D">
        <w:trPr>
          <w:trHeight w:val="366"/>
        </w:trPr>
        <w:tc>
          <w:tcPr>
            <w:tcW w:w="620" w:type="dxa"/>
            <w:vMerge w:val="restart"/>
            <w:tcBorders>
              <w:top w:val="single" w:sz="8" w:space="0" w:color="215868"/>
              <w:left w:val="single" w:sz="8" w:space="0" w:color="215868"/>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6"/>
                <w:szCs w:val="26"/>
              </w:rPr>
              <w:t>TT</w:t>
            </w:r>
          </w:p>
        </w:tc>
        <w:tc>
          <w:tcPr>
            <w:tcW w:w="2800" w:type="dxa"/>
            <w:vMerge w:val="restart"/>
            <w:tcBorders>
              <w:top w:val="single" w:sz="8" w:space="0" w:color="215868"/>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6"/>
                <w:szCs w:val="26"/>
              </w:rPr>
              <w:t>Họ và tên</w:t>
            </w:r>
          </w:p>
        </w:tc>
        <w:tc>
          <w:tcPr>
            <w:tcW w:w="1720" w:type="dxa"/>
            <w:vMerge w:val="restart"/>
            <w:tcBorders>
              <w:top w:val="single" w:sz="8" w:space="0" w:color="215868"/>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6"/>
                <w:szCs w:val="26"/>
              </w:rPr>
              <w:t>Mối quan hệ</w:t>
            </w:r>
          </w:p>
        </w:tc>
        <w:tc>
          <w:tcPr>
            <w:tcW w:w="1580" w:type="dxa"/>
            <w:tcBorders>
              <w:top w:val="single" w:sz="8" w:space="0" w:color="215868"/>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Số lượng Cổ</w:t>
            </w:r>
          </w:p>
        </w:tc>
        <w:tc>
          <w:tcPr>
            <w:tcW w:w="1440" w:type="dxa"/>
            <w:vMerge w:val="restart"/>
            <w:tcBorders>
              <w:top w:val="single" w:sz="8" w:space="0" w:color="215868"/>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b/>
                <w:bCs/>
                <w:sz w:val="26"/>
                <w:szCs w:val="26"/>
              </w:rPr>
              <w:t>Tỷ lệ (%)</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620" w:type="dxa"/>
            <w:vMerge/>
            <w:tcBorders>
              <w:top w:val="nil"/>
              <w:left w:val="single" w:sz="8" w:space="0" w:color="215868"/>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vMerge/>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vMerge/>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vMerge w:val="restart"/>
            <w:tcBorders>
              <w:top w:val="nil"/>
              <w:left w:val="nil"/>
              <w:bottom w:val="nil"/>
              <w:right w:val="single" w:sz="8" w:space="0" w:color="215868"/>
            </w:tcBorders>
            <w:shd w:val="clear" w:color="auto" w:fill="C2D6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sz w:val="26"/>
                <w:szCs w:val="26"/>
              </w:rPr>
              <w:t>phiếu SH</w:t>
            </w:r>
          </w:p>
        </w:tc>
        <w:tc>
          <w:tcPr>
            <w:tcW w:w="1440" w:type="dxa"/>
            <w:vMerge/>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620" w:type="dxa"/>
            <w:tcBorders>
              <w:top w:val="nil"/>
              <w:left w:val="single" w:sz="8" w:space="0" w:color="215868"/>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80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2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580" w:type="dxa"/>
            <w:vMerge/>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40" w:type="dxa"/>
            <w:tcBorders>
              <w:top w:val="nil"/>
              <w:left w:val="nil"/>
              <w:bottom w:val="nil"/>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620" w:type="dxa"/>
            <w:tcBorders>
              <w:top w:val="nil"/>
              <w:left w:val="single" w:sz="8" w:space="0" w:color="215868"/>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215868"/>
              <w:right w:val="single" w:sz="8" w:space="0" w:color="215868"/>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8"/>
        </w:trPr>
        <w:tc>
          <w:tcPr>
            <w:tcW w:w="620" w:type="dxa"/>
            <w:tcBorders>
              <w:top w:val="nil"/>
              <w:left w:val="single" w:sz="8" w:space="0" w:color="215868"/>
              <w:bottom w:val="nil"/>
              <w:right w:val="single" w:sz="8" w:space="0" w:color="215868"/>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1</w:t>
            </w:r>
          </w:p>
        </w:tc>
        <w:tc>
          <w:tcPr>
            <w:tcW w:w="280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Quang Tiến</w:t>
            </w:r>
          </w:p>
        </w:tc>
        <w:tc>
          <w:tcPr>
            <w:tcW w:w="17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sz w:val="26"/>
                <w:szCs w:val="26"/>
              </w:rPr>
              <w:t>Anh trai</w:t>
            </w:r>
          </w:p>
        </w:tc>
        <w:tc>
          <w:tcPr>
            <w:tcW w:w="15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804.000</w:t>
            </w:r>
          </w:p>
        </w:tc>
        <w:tc>
          <w:tcPr>
            <w:tcW w:w="144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5,000</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620" w:type="dxa"/>
            <w:tcBorders>
              <w:top w:val="nil"/>
              <w:left w:val="single" w:sz="8" w:space="0" w:color="215868"/>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8"/>
        </w:trPr>
        <w:tc>
          <w:tcPr>
            <w:tcW w:w="620" w:type="dxa"/>
            <w:tcBorders>
              <w:top w:val="nil"/>
              <w:left w:val="single" w:sz="8" w:space="0" w:color="215868"/>
              <w:bottom w:val="nil"/>
              <w:right w:val="single" w:sz="8" w:space="0" w:color="215868"/>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2</w:t>
            </w:r>
          </w:p>
        </w:tc>
        <w:tc>
          <w:tcPr>
            <w:tcW w:w="280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Kim Duyên</w:t>
            </w:r>
          </w:p>
        </w:tc>
        <w:tc>
          <w:tcPr>
            <w:tcW w:w="17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5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500</w:t>
            </w:r>
          </w:p>
        </w:tc>
        <w:tc>
          <w:tcPr>
            <w:tcW w:w="144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1"/>
        </w:trPr>
        <w:tc>
          <w:tcPr>
            <w:tcW w:w="620" w:type="dxa"/>
            <w:tcBorders>
              <w:top w:val="nil"/>
              <w:left w:val="single" w:sz="8" w:space="0" w:color="215868"/>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215868"/>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8"/>
        </w:trPr>
        <w:tc>
          <w:tcPr>
            <w:tcW w:w="620" w:type="dxa"/>
            <w:tcBorders>
              <w:top w:val="nil"/>
              <w:left w:val="single" w:sz="8" w:space="0" w:color="215868"/>
              <w:bottom w:val="nil"/>
              <w:right w:val="single" w:sz="8" w:space="0" w:color="215868"/>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3</w:t>
            </w:r>
          </w:p>
        </w:tc>
        <w:tc>
          <w:tcPr>
            <w:tcW w:w="280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Thu Hồng</w:t>
            </w:r>
          </w:p>
        </w:tc>
        <w:tc>
          <w:tcPr>
            <w:tcW w:w="172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58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400</w:t>
            </w:r>
          </w:p>
        </w:tc>
        <w:tc>
          <w:tcPr>
            <w:tcW w:w="1440" w:type="dxa"/>
            <w:tcBorders>
              <w:top w:val="nil"/>
              <w:left w:val="nil"/>
              <w:bottom w:val="nil"/>
              <w:right w:val="single" w:sz="8" w:space="0" w:color="215868"/>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0,002</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620" w:type="dxa"/>
            <w:tcBorders>
              <w:top w:val="nil"/>
              <w:left w:val="single" w:sz="8" w:space="0" w:color="215868"/>
              <w:bottom w:val="single" w:sz="8" w:space="0" w:color="31849B"/>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tcBorders>
              <w:top w:val="nil"/>
              <w:left w:val="nil"/>
              <w:bottom w:val="single" w:sz="8" w:space="0" w:color="31849B"/>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31849B"/>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single" w:sz="8" w:space="0" w:color="31849B"/>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31849B"/>
              <w:right w:val="single" w:sz="8" w:space="0" w:color="215868"/>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3"/>
        </w:trPr>
        <w:tc>
          <w:tcPr>
            <w:tcW w:w="6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4</w:t>
            </w:r>
          </w:p>
        </w:tc>
        <w:tc>
          <w:tcPr>
            <w:tcW w:w="28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Thị Thúy Nga</w:t>
            </w:r>
          </w:p>
        </w:tc>
        <w:tc>
          <w:tcPr>
            <w:tcW w:w="17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30"/>
              <w:jc w:val="center"/>
              <w:rPr>
                <w:rFonts w:ascii="Times New Roman" w:hAnsi="Times New Roman" w:cs="Times New Roman"/>
                <w:sz w:val="24"/>
                <w:szCs w:val="24"/>
              </w:rPr>
            </w:pPr>
            <w:r>
              <w:rPr>
                <w:rFonts w:ascii="Times New Roman" w:hAnsi="Times New Roman" w:cs="Times New Roman"/>
                <w:w w:val="99"/>
                <w:sz w:val="26"/>
                <w:szCs w:val="26"/>
              </w:rPr>
              <w:t>Em gái</w:t>
            </w:r>
          </w:p>
        </w:tc>
        <w:tc>
          <w:tcPr>
            <w:tcW w:w="15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500</w:t>
            </w:r>
          </w:p>
        </w:tc>
        <w:tc>
          <w:tcPr>
            <w:tcW w:w="14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9"/>
        </w:trPr>
        <w:tc>
          <w:tcPr>
            <w:tcW w:w="6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65"/>
        </w:trPr>
        <w:tc>
          <w:tcPr>
            <w:tcW w:w="6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5</w:t>
            </w:r>
          </w:p>
        </w:tc>
        <w:tc>
          <w:tcPr>
            <w:tcW w:w="28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Nguyễn Tuấn Anh</w:t>
            </w:r>
          </w:p>
        </w:tc>
        <w:tc>
          <w:tcPr>
            <w:tcW w:w="17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50"/>
              <w:jc w:val="center"/>
              <w:rPr>
                <w:rFonts w:ascii="Times New Roman" w:hAnsi="Times New Roman" w:cs="Times New Roman"/>
                <w:sz w:val="24"/>
                <w:szCs w:val="24"/>
              </w:rPr>
            </w:pPr>
            <w:r>
              <w:rPr>
                <w:rFonts w:ascii="Times New Roman" w:hAnsi="Times New Roman" w:cs="Times New Roman"/>
                <w:w w:val="99"/>
                <w:sz w:val="26"/>
                <w:szCs w:val="26"/>
              </w:rPr>
              <w:t>Con trai</w:t>
            </w:r>
          </w:p>
        </w:tc>
        <w:tc>
          <w:tcPr>
            <w:tcW w:w="15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500</w:t>
            </w:r>
          </w:p>
        </w:tc>
        <w:tc>
          <w:tcPr>
            <w:tcW w:w="14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0,003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8"/>
        </w:trPr>
        <w:tc>
          <w:tcPr>
            <w:tcW w:w="6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8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p w:rsidR="00ED7B7D" w:rsidRDefault="00400FFA">
      <w:pPr>
        <w:widowControl w:val="0"/>
        <w:numPr>
          <w:ilvl w:val="0"/>
          <w:numId w:val="64"/>
        </w:numPr>
        <w:tabs>
          <w:tab w:val="clear" w:pos="720"/>
          <w:tab w:val="num" w:pos="400"/>
        </w:tabs>
        <w:overflowPunct w:val="0"/>
        <w:autoSpaceDE w:val="0"/>
        <w:autoSpaceDN w:val="0"/>
        <w:adjustRightInd w:val="0"/>
        <w:spacing w:after="0" w:line="240" w:lineRule="auto"/>
        <w:ind w:left="400" w:hanging="37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4" w:lineRule="exact"/>
        <w:rPr>
          <w:rFonts w:ascii="Times New Roman" w:hAnsi="Times New Roman" w:cs="Times New Roman"/>
          <w:sz w:val="26"/>
          <w:szCs w:val="26"/>
        </w:rPr>
      </w:pPr>
    </w:p>
    <w:p w:rsidR="00ED7B7D" w:rsidRDefault="00400FFA">
      <w:pPr>
        <w:widowControl w:val="0"/>
        <w:numPr>
          <w:ilvl w:val="0"/>
          <w:numId w:val="64"/>
        </w:numPr>
        <w:tabs>
          <w:tab w:val="clear" w:pos="720"/>
          <w:tab w:val="num" w:pos="400"/>
        </w:tabs>
        <w:overflowPunct w:val="0"/>
        <w:autoSpaceDE w:val="0"/>
        <w:autoSpaceDN w:val="0"/>
        <w:adjustRightInd w:val="0"/>
        <w:spacing w:after="0" w:line="260" w:lineRule="auto"/>
        <w:ind w:left="400" w:right="26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4" w:lineRule="exact"/>
        <w:rPr>
          <w:rFonts w:ascii="Times New Roman" w:hAnsi="Times New Roman" w:cs="Times New Roman"/>
          <w:sz w:val="26"/>
          <w:szCs w:val="26"/>
        </w:rPr>
      </w:pPr>
    </w:p>
    <w:p w:rsidR="00ED7B7D" w:rsidRDefault="00400FFA">
      <w:pPr>
        <w:widowControl w:val="0"/>
        <w:numPr>
          <w:ilvl w:val="0"/>
          <w:numId w:val="64"/>
        </w:numPr>
        <w:tabs>
          <w:tab w:val="clear" w:pos="720"/>
          <w:tab w:val="num" w:pos="400"/>
        </w:tabs>
        <w:overflowPunct w:val="0"/>
        <w:autoSpaceDE w:val="0"/>
        <w:autoSpaceDN w:val="0"/>
        <w:adjustRightInd w:val="0"/>
        <w:spacing w:after="0" w:line="240" w:lineRule="auto"/>
        <w:ind w:left="400" w:hanging="37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e. Thành viên HĐQT kiêm Giám đốc - Ông LÊ TIẾN DŨNG</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180"/>
        <w:gridCol w:w="1480"/>
        <w:gridCol w:w="6000"/>
      </w:tblGrid>
      <w:tr w:rsidR="00ED7B7D">
        <w:trPr>
          <w:trHeight w:val="29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jc w:val="right"/>
              <w:rPr>
                <w:rFonts w:ascii="Times New Roman" w:hAnsi="Times New Roman" w:cs="Times New Roman"/>
                <w:sz w:val="24"/>
                <w:szCs w:val="24"/>
              </w:rPr>
            </w:pPr>
            <w:r>
              <w:rPr>
                <w:rFonts w:ascii="Times New Roman" w:hAnsi="Times New Roman" w:cs="Times New Roman"/>
                <w:w w:val="71"/>
                <w:sz w:val="25"/>
                <w:szCs w:val="25"/>
              </w:rPr>
              <w:t>-</w:t>
            </w:r>
          </w:p>
        </w:tc>
        <w:tc>
          <w:tcPr>
            <w:tcW w:w="14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Họ và tên:</w:t>
            </w:r>
          </w:p>
        </w:tc>
        <w:tc>
          <w:tcPr>
            <w:tcW w:w="60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LÊ TIẾN DŨNG</w:t>
            </w: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jc w:val="right"/>
              <w:rPr>
                <w:rFonts w:ascii="Times New Roman" w:hAnsi="Times New Roman" w:cs="Times New Roman"/>
                <w:sz w:val="24"/>
                <w:szCs w:val="24"/>
              </w:rPr>
            </w:pPr>
            <w:r>
              <w:rPr>
                <w:rFonts w:ascii="Times New Roman" w:hAnsi="Times New Roman" w:cs="Times New Roman"/>
                <w:w w:val="71"/>
                <w:sz w:val="25"/>
                <w:szCs w:val="25"/>
              </w:rPr>
              <w:t>-</w:t>
            </w:r>
          </w:p>
        </w:tc>
        <w:tc>
          <w:tcPr>
            <w:tcW w:w="14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Giới tính:</w:t>
            </w:r>
          </w:p>
        </w:tc>
        <w:tc>
          <w:tcPr>
            <w:tcW w:w="60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6"/>
                <w:szCs w:val="26"/>
              </w:rPr>
              <w:t>Nam</w:t>
            </w: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1"/>
                <w:sz w:val="25"/>
                <w:szCs w:val="25"/>
              </w:rPr>
              <w:t>-</w:t>
            </w:r>
          </w:p>
        </w:tc>
        <w:tc>
          <w:tcPr>
            <w:tcW w:w="14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Ngày sinh:</w:t>
            </w:r>
          </w:p>
        </w:tc>
        <w:tc>
          <w:tcPr>
            <w:tcW w:w="60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20"/>
              <w:rPr>
                <w:rFonts w:ascii="Times New Roman" w:hAnsi="Times New Roman" w:cs="Times New Roman"/>
                <w:sz w:val="24"/>
                <w:szCs w:val="24"/>
              </w:rPr>
            </w:pPr>
            <w:r>
              <w:rPr>
                <w:rFonts w:ascii="Times New Roman" w:hAnsi="Times New Roman" w:cs="Times New Roman"/>
                <w:sz w:val="26"/>
                <w:szCs w:val="26"/>
              </w:rPr>
              <w:t>05/10/1975</w:t>
            </w: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1"/>
                <w:sz w:val="25"/>
                <w:szCs w:val="25"/>
              </w:rPr>
              <w:t>-</w:t>
            </w:r>
          </w:p>
        </w:tc>
        <w:tc>
          <w:tcPr>
            <w:tcW w:w="14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Nơi sinh:</w:t>
            </w:r>
          </w:p>
        </w:tc>
        <w:tc>
          <w:tcPr>
            <w:tcW w:w="60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20"/>
              <w:rPr>
                <w:rFonts w:ascii="Times New Roman" w:hAnsi="Times New Roman" w:cs="Times New Roman"/>
                <w:sz w:val="24"/>
                <w:szCs w:val="24"/>
              </w:rPr>
            </w:pPr>
            <w:r>
              <w:rPr>
                <w:rFonts w:ascii="Times New Roman" w:hAnsi="Times New Roman" w:cs="Times New Roman"/>
                <w:w w:val="99"/>
                <w:sz w:val="26"/>
                <w:szCs w:val="26"/>
              </w:rPr>
              <w:t>Xóm 9, Xã Nghĩa Hành, Huyện Tân Kỳ, Tỉnh Nghệ An</w:t>
            </w:r>
          </w:p>
        </w:tc>
      </w:tr>
      <w:tr w:rsidR="00ED7B7D">
        <w:trPr>
          <w:trHeight w:val="449"/>
        </w:trPr>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1"/>
                <w:sz w:val="25"/>
                <w:szCs w:val="25"/>
              </w:rPr>
              <w:t>-</w:t>
            </w:r>
          </w:p>
        </w:tc>
        <w:tc>
          <w:tcPr>
            <w:tcW w:w="14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Quốc tịch:</w:t>
            </w:r>
          </w:p>
        </w:tc>
        <w:tc>
          <w:tcPr>
            <w:tcW w:w="60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20"/>
              <w:rPr>
                <w:rFonts w:ascii="Times New Roman" w:hAnsi="Times New Roman" w:cs="Times New Roman"/>
                <w:sz w:val="24"/>
                <w:szCs w:val="24"/>
              </w:rPr>
            </w:pPr>
            <w:r>
              <w:rPr>
                <w:rFonts w:ascii="Times New Roman" w:hAnsi="Times New Roman" w:cs="Times New Roman"/>
                <w:sz w:val="26"/>
                <w:szCs w:val="26"/>
              </w:rPr>
              <w:t>Việt Nam</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65"/>
        </w:numPr>
        <w:tabs>
          <w:tab w:val="clear" w:pos="720"/>
          <w:tab w:val="num" w:pos="320"/>
        </w:tabs>
        <w:overflowPunct w:val="0"/>
        <w:autoSpaceDE w:val="0"/>
        <w:autoSpaceDN w:val="0"/>
        <w:adjustRightInd w:val="0"/>
        <w:spacing w:after="0" w:line="239"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Số HC: B2906343    Nơi cấp: Cục quản lý xuất nhập cảnh Ngày cấp: 20/11/2013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65"/>
        </w:numPr>
        <w:tabs>
          <w:tab w:val="clear" w:pos="720"/>
          <w:tab w:val="num" w:pos="320"/>
        </w:tabs>
        <w:overflowPunct w:val="0"/>
        <w:autoSpaceDE w:val="0"/>
        <w:autoSpaceDN w:val="0"/>
        <w:adjustRightInd w:val="0"/>
        <w:spacing w:after="0" w:line="239"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Địa chỉ: Xóm 9, XãNghiã Hành, Huyêṇ Tân Kỳ, Tinh̉ Nghê ̣An </w:t>
      </w:r>
    </w:p>
    <w:p w:rsidR="00ED7B7D" w:rsidRDefault="00ED7B7D">
      <w:pPr>
        <w:widowControl w:val="0"/>
        <w:autoSpaceDE w:val="0"/>
        <w:autoSpaceDN w:val="0"/>
        <w:adjustRightInd w:val="0"/>
        <w:spacing w:after="0" w:line="107" w:lineRule="exact"/>
        <w:rPr>
          <w:rFonts w:ascii="Times New Roman" w:hAnsi="Times New Roman" w:cs="Times New Roman"/>
          <w:sz w:val="26"/>
          <w:szCs w:val="26"/>
        </w:rPr>
      </w:pPr>
    </w:p>
    <w:p w:rsidR="00ED7B7D" w:rsidRDefault="00400FFA">
      <w:pPr>
        <w:widowControl w:val="0"/>
        <w:numPr>
          <w:ilvl w:val="0"/>
          <w:numId w:val="65"/>
        </w:numPr>
        <w:tabs>
          <w:tab w:val="clear" w:pos="720"/>
          <w:tab w:val="num" w:pos="320"/>
        </w:tabs>
        <w:overflowPunct w:val="0"/>
        <w:autoSpaceDE w:val="0"/>
        <w:autoSpaceDN w:val="0"/>
        <w:adjustRightInd w:val="0"/>
        <w:spacing w:after="0" w:line="240"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0"/>
          <w:numId w:val="65"/>
        </w:numPr>
        <w:tabs>
          <w:tab w:val="clear" w:pos="720"/>
          <w:tab w:val="num" w:pos="320"/>
        </w:tabs>
        <w:overflowPunct w:val="0"/>
        <w:autoSpaceDE w:val="0"/>
        <w:autoSpaceDN w:val="0"/>
        <w:adjustRightInd w:val="0"/>
        <w:spacing w:after="0" w:line="240"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TV HĐQT kiêm Giám đốc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65"/>
        </w:numPr>
        <w:tabs>
          <w:tab w:val="clear" w:pos="720"/>
          <w:tab w:val="num" w:pos="320"/>
        </w:tabs>
        <w:overflowPunct w:val="0"/>
        <w:autoSpaceDE w:val="0"/>
        <w:autoSpaceDN w:val="0"/>
        <w:adjustRightInd w:val="0"/>
        <w:spacing w:after="0" w:line="239"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4E5610">
      <w:pPr>
        <w:widowControl w:val="0"/>
        <w:autoSpaceDE w:val="0"/>
        <w:autoSpaceDN w:val="0"/>
        <w:adjustRightInd w:val="0"/>
        <w:spacing w:after="0" w:line="321"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32000" behindDoc="1" locked="0" layoutInCell="0" allowOverlap="1">
                <wp:simplePos x="0" y="0"/>
                <wp:positionH relativeFrom="column">
                  <wp:posOffset>5264150</wp:posOffset>
                </wp:positionH>
                <wp:positionV relativeFrom="paragraph">
                  <wp:posOffset>205740</wp:posOffset>
                </wp:positionV>
                <wp:extent cx="584835" cy="210185"/>
                <wp:effectExtent l="0" t="0" r="0" b="0"/>
                <wp:wrapNone/>
                <wp:docPr id="35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F6491" id="Rectangle 367" o:spid="_x0000_s1026" style="position:absolute;margin-left:414.5pt;margin-top:16.2pt;width:46.05pt;height:16.5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2033024" behindDoc="1" locked="0" layoutInCell="0" allowOverlap="1">
            <wp:simplePos x="0" y="0"/>
            <wp:positionH relativeFrom="column">
              <wp:posOffset>-93345</wp:posOffset>
            </wp:positionH>
            <wp:positionV relativeFrom="paragraph">
              <wp:posOffset>107950</wp:posOffset>
            </wp:positionV>
            <wp:extent cx="6010275" cy="524510"/>
            <wp:effectExtent l="0" t="0" r="0" b="889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34048" behindDoc="1" locked="0" layoutInCell="0" allowOverlap="1">
            <wp:simplePos x="0" y="0"/>
            <wp:positionH relativeFrom="column">
              <wp:posOffset>-93345</wp:posOffset>
            </wp:positionH>
            <wp:positionV relativeFrom="paragraph">
              <wp:posOffset>107950</wp:posOffset>
            </wp:positionV>
            <wp:extent cx="6010275" cy="524510"/>
            <wp:effectExtent l="0" t="0" r="9525" b="889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55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20" w:bottom="428" w:left="1840" w:header="720" w:footer="720" w:gutter="0"/>
          <w:cols w:space="720" w:equalWidth="0">
            <w:col w:w="924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56" w:name="page111"/>
      <w:bookmarkEnd w:id="56"/>
      <w:r>
        <w:rPr>
          <w:noProof/>
          <w:lang w:val="vi-VN" w:eastAsia="vi-VN"/>
        </w:rPr>
        <w:lastRenderedPageBreak/>
        <w:drawing>
          <wp:anchor distT="0" distB="0" distL="114300" distR="114300" simplePos="0" relativeHeight="25203507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36096"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35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5965" id="Line 371"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" o:allowincell="f" strokecolor="#ea4432" strokeweight="1.60864mm"/>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  Quá trình công tác:</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firstRow="0" w:lastRow="0" w:firstColumn="0" w:lastColumn="0" w:noHBand="0" w:noVBand="0"/>
      </w:tblPr>
      <w:tblGrid>
        <w:gridCol w:w="1540"/>
        <w:gridCol w:w="1460"/>
        <w:gridCol w:w="2300"/>
        <w:gridCol w:w="3680"/>
      </w:tblGrid>
      <w:tr w:rsidR="00ED7B7D">
        <w:trPr>
          <w:trHeight w:val="361"/>
        </w:trPr>
        <w:tc>
          <w:tcPr>
            <w:tcW w:w="1540" w:type="dxa"/>
            <w:tcBorders>
              <w:top w:val="single" w:sz="8" w:space="0" w:color="31849B"/>
              <w:left w:val="single" w:sz="8" w:space="0" w:color="31849B"/>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Thời gian</w:t>
            </w:r>
          </w:p>
        </w:tc>
        <w:tc>
          <w:tcPr>
            <w:tcW w:w="1460" w:type="dxa"/>
            <w:tcBorders>
              <w:top w:val="single" w:sz="8" w:space="0" w:color="31849B"/>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b/>
                <w:bCs/>
                <w:w w:val="99"/>
                <w:sz w:val="26"/>
                <w:szCs w:val="26"/>
              </w:rPr>
              <w:t>Chức vụ</w:t>
            </w:r>
          </w:p>
        </w:tc>
        <w:tc>
          <w:tcPr>
            <w:tcW w:w="36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210"/>
        </w:trPr>
        <w:tc>
          <w:tcPr>
            <w:tcW w:w="1540" w:type="dxa"/>
            <w:tcBorders>
              <w:top w:val="nil"/>
              <w:left w:val="single" w:sz="8" w:space="0" w:color="31849B"/>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3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6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4"/>
        </w:trPr>
        <w:tc>
          <w:tcPr>
            <w:tcW w:w="1540" w:type="dxa"/>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năm 1999</w:t>
            </w:r>
          </w:p>
        </w:tc>
        <w:tc>
          <w:tcPr>
            <w:tcW w:w="14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 2008</w:t>
            </w: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w w:val="99"/>
                <w:sz w:val="26"/>
                <w:szCs w:val="26"/>
              </w:rPr>
              <w:t>Trưởng nhóm kỹ</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6"/>
                <w:szCs w:val="26"/>
              </w:rPr>
              <w:t>Công ty Roze Robotech Khu</w:t>
            </w:r>
          </w:p>
        </w:tc>
      </w:tr>
      <w:tr w:rsidR="00ED7B7D">
        <w:trPr>
          <w:trHeight w:val="389"/>
        </w:trPr>
        <w:tc>
          <w:tcPr>
            <w:tcW w:w="154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30"/>
              <w:jc w:val="center"/>
              <w:rPr>
                <w:rFonts w:ascii="Times New Roman" w:hAnsi="Times New Roman" w:cs="Times New Roman"/>
                <w:sz w:val="24"/>
                <w:szCs w:val="24"/>
              </w:rPr>
            </w:pPr>
            <w:r>
              <w:rPr>
                <w:rFonts w:ascii="Times New Roman" w:hAnsi="Times New Roman" w:cs="Times New Roman"/>
                <w:sz w:val="26"/>
                <w:szCs w:val="26"/>
              </w:rPr>
              <w:t>thuật lập trình CNC</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6"/>
                <w:szCs w:val="26"/>
              </w:rPr>
              <w:t>CN Nobura Hải Phòng</w:t>
            </w:r>
          </w:p>
        </w:tc>
      </w:tr>
      <w:tr w:rsidR="00ED7B7D">
        <w:trPr>
          <w:trHeight w:val="160"/>
        </w:trPr>
        <w:tc>
          <w:tcPr>
            <w:tcW w:w="154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1540" w:type="dxa"/>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năm 2008</w:t>
            </w:r>
          </w:p>
        </w:tc>
        <w:tc>
          <w:tcPr>
            <w:tcW w:w="14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 12/2011</w:t>
            </w: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Trưởng phòng</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w w:val="99"/>
                <w:sz w:val="26"/>
                <w:szCs w:val="26"/>
              </w:rPr>
              <w:t>Công ty ASAHI INTECH Hà Nội</w:t>
            </w:r>
          </w:p>
        </w:tc>
      </w:tr>
      <w:tr w:rsidR="00ED7B7D">
        <w:trPr>
          <w:trHeight w:val="389"/>
        </w:trPr>
        <w:tc>
          <w:tcPr>
            <w:tcW w:w="1540" w:type="dxa"/>
            <w:tcBorders>
              <w:top w:val="nil"/>
              <w:left w:val="single" w:sz="8" w:space="0" w:color="31849B"/>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Kinh doanh</w:t>
            </w:r>
          </w:p>
        </w:tc>
        <w:tc>
          <w:tcPr>
            <w:tcW w:w="36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3000" w:type="dxa"/>
            <w:gridSpan w:val="2"/>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63"/>
        </w:trPr>
        <w:tc>
          <w:tcPr>
            <w:tcW w:w="3000" w:type="dxa"/>
            <w:gridSpan w:val="2"/>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01/2012 –  02/2014</w:t>
            </w: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sz w:val="26"/>
                <w:szCs w:val="26"/>
              </w:rPr>
              <w:t>Giám đốc</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88"/>
        </w:trPr>
        <w:tc>
          <w:tcPr>
            <w:tcW w:w="3000" w:type="dxa"/>
            <w:gridSpan w:val="2"/>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6"/>
        </w:trPr>
        <w:tc>
          <w:tcPr>
            <w:tcW w:w="3000" w:type="dxa"/>
            <w:gridSpan w:val="2"/>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02/2014 –04/2014</w:t>
            </w: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6"/>
                <w:szCs w:val="26"/>
              </w:rPr>
              <w:t>Phó Giám đốc</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88"/>
        </w:trPr>
        <w:tc>
          <w:tcPr>
            <w:tcW w:w="3000" w:type="dxa"/>
            <w:gridSpan w:val="2"/>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3000" w:type="dxa"/>
            <w:gridSpan w:val="2"/>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tháng 04/2014 – nay</w:t>
            </w: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10"/>
              <w:jc w:val="center"/>
              <w:rPr>
                <w:rFonts w:ascii="Times New Roman" w:hAnsi="Times New Roman" w:cs="Times New Roman"/>
                <w:sz w:val="24"/>
                <w:szCs w:val="24"/>
              </w:rPr>
            </w:pPr>
            <w:r>
              <w:rPr>
                <w:rFonts w:ascii="Times New Roman" w:hAnsi="Times New Roman" w:cs="Times New Roman"/>
                <w:sz w:val="26"/>
                <w:szCs w:val="26"/>
              </w:rPr>
              <w:t>Giám đốc</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88"/>
        </w:trPr>
        <w:tc>
          <w:tcPr>
            <w:tcW w:w="3000" w:type="dxa"/>
            <w:gridSpan w:val="2"/>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3"/>
        </w:trPr>
        <w:tc>
          <w:tcPr>
            <w:tcW w:w="3000" w:type="dxa"/>
            <w:gridSpan w:val="2"/>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ngày 05/02/2015 – nay</w:t>
            </w:r>
          </w:p>
        </w:tc>
        <w:tc>
          <w:tcPr>
            <w:tcW w:w="23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Thành viên HĐQT</w:t>
            </w:r>
          </w:p>
        </w:tc>
        <w:tc>
          <w:tcPr>
            <w:tcW w:w="36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88"/>
        </w:trPr>
        <w:tc>
          <w:tcPr>
            <w:tcW w:w="154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3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bl>
    <w:p w:rsidR="00ED7B7D" w:rsidRDefault="004E5610">
      <w:pPr>
        <w:widowControl w:val="0"/>
        <w:autoSpaceDE w:val="0"/>
        <w:autoSpaceDN w:val="0"/>
        <w:adjustRightInd w:val="0"/>
        <w:spacing w:after="0" w:line="5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37120" behindDoc="1" locked="0" layoutInCell="0" allowOverlap="1">
                <wp:simplePos x="0" y="0"/>
                <wp:positionH relativeFrom="column">
                  <wp:posOffset>5949315</wp:posOffset>
                </wp:positionH>
                <wp:positionV relativeFrom="paragraph">
                  <wp:posOffset>-7620</wp:posOffset>
                </wp:positionV>
                <wp:extent cx="12700" cy="12700"/>
                <wp:effectExtent l="0" t="0" r="0" b="0"/>
                <wp:wrapNone/>
                <wp:docPr id="35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E4D66" id="Rectangle 372" o:spid="_x0000_s1026" style="position:absolute;margin-left:468.45pt;margin-top:-.6pt;width:1pt;height:1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" o:allowincell="f" fillcolor="#31849b" stroked="f"/>
            </w:pict>
          </mc:Fallback>
        </mc:AlternateContent>
      </w:r>
    </w:p>
    <w:p w:rsidR="00ED7B7D" w:rsidRDefault="00400FFA">
      <w:pPr>
        <w:widowControl w:val="0"/>
        <w:numPr>
          <w:ilvl w:val="0"/>
          <w:numId w:val="66"/>
        </w:numPr>
        <w:tabs>
          <w:tab w:val="clear" w:pos="720"/>
          <w:tab w:val="num" w:pos="320"/>
        </w:tabs>
        <w:overflowPunct w:val="0"/>
        <w:autoSpaceDE w:val="0"/>
        <w:autoSpaceDN w:val="0"/>
        <w:adjustRightInd w:val="0"/>
        <w:spacing w:after="0" w:line="240"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66"/>
        </w:numPr>
        <w:tabs>
          <w:tab w:val="clear" w:pos="1440"/>
          <w:tab w:val="num" w:pos="460"/>
        </w:tabs>
        <w:overflowPunct w:val="0"/>
        <w:autoSpaceDE w:val="0"/>
        <w:autoSpaceDN w:val="0"/>
        <w:adjustRightInd w:val="0"/>
        <w:spacing w:after="0" w:line="239" w:lineRule="auto"/>
        <w:ind w:left="460"/>
        <w:jc w:val="both"/>
        <w:rPr>
          <w:rFonts w:ascii="Symbol" w:hAnsi="Symbol" w:cs="Symbol"/>
          <w:sz w:val="26"/>
          <w:szCs w:val="26"/>
        </w:rPr>
      </w:pPr>
      <w:r>
        <w:rPr>
          <w:rFonts w:ascii="Times New Roman" w:hAnsi="Times New Roman" w:cs="Times New Roman"/>
          <w:sz w:val="26"/>
          <w:szCs w:val="26"/>
        </w:rPr>
        <w:t xml:space="preserve">Sở hữu cá nhân: 80.400 cổ phần, chiếm 0,5% vốn điều lệ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66"/>
        </w:numPr>
        <w:tabs>
          <w:tab w:val="clear" w:pos="1440"/>
          <w:tab w:val="num" w:pos="460"/>
        </w:tabs>
        <w:overflowPunct w:val="0"/>
        <w:autoSpaceDE w:val="0"/>
        <w:autoSpaceDN w:val="0"/>
        <w:adjustRightInd w:val="0"/>
        <w:spacing w:after="0" w:line="239" w:lineRule="auto"/>
        <w:ind w:left="460"/>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51" w:lineRule="exact"/>
        <w:rPr>
          <w:rFonts w:ascii="Symbol" w:hAnsi="Symbol" w:cs="Symbol"/>
          <w:sz w:val="26"/>
          <w:szCs w:val="26"/>
        </w:rPr>
      </w:pPr>
    </w:p>
    <w:p w:rsidR="00ED7B7D" w:rsidRDefault="00400FFA">
      <w:pPr>
        <w:widowControl w:val="0"/>
        <w:numPr>
          <w:ilvl w:val="1"/>
          <w:numId w:val="66"/>
        </w:numPr>
        <w:tabs>
          <w:tab w:val="clear" w:pos="1440"/>
          <w:tab w:val="num" w:pos="460"/>
        </w:tabs>
        <w:overflowPunct w:val="0"/>
        <w:autoSpaceDE w:val="0"/>
        <w:autoSpaceDN w:val="0"/>
        <w:adjustRightInd w:val="0"/>
        <w:spacing w:after="0" w:line="239" w:lineRule="auto"/>
        <w:ind w:left="460"/>
        <w:jc w:val="both"/>
        <w:rPr>
          <w:rFonts w:ascii="Symbol" w:hAnsi="Symbol" w:cs="Symbol"/>
          <w:sz w:val="26"/>
          <w:szCs w:val="26"/>
        </w:rPr>
      </w:pPr>
      <w:r>
        <w:rPr>
          <w:rFonts w:ascii="Times New Roman" w:hAnsi="Times New Roman" w:cs="Times New Roman"/>
          <w:sz w:val="26"/>
          <w:szCs w:val="26"/>
        </w:rPr>
        <w:t xml:space="preserve">Sở hữu của người có liên quan: 0 cổ phần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0"/>
          <w:numId w:val="66"/>
        </w:numPr>
        <w:tabs>
          <w:tab w:val="clear" w:pos="720"/>
          <w:tab w:val="num" w:pos="320"/>
        </w:tabs>
        <w:overflowPunct w:val="0"/>
        <w:autoSpaceDE w:val="0"/>
        <w:autoSpaceDN w:val="0"/>
        <w:adjustRightInd w:val="0"/>
        <w:spacing w:after="0" w:line="240"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4" w:lineRule="exact"/>
        <w:rPr>
          <w:rFonts w:ascii="Times New Roman" w:hAnsi="Times New Roman" w:cs="Times New Roman"/>
          <w:sz w:val="26"/>
          <w:szCs w:val="26"/>
        </w:rPr>
      </w:pPr>
    </w:p>
    <w:p w:rsidR="00ED7B7D" w:rsidRDefault="00400FFA">
      <w:pPr>
        <w:widowControl w:val="0"/>
        <w:numPr>
          <w:ilvl w:val="0"/>
          <w:numId w:val="66"/>
        </w:numPr>
        <w:tabs>
          <w:tab w:val="clear" w:pos="720"/>
          <w:tab w:val="num" w:pos="306"/>
        </w:tabs>
        <w:overflowPunct w:val="0"/>
        <w:autoSpaceDE w:val="0"/>
        <w:autoSpaceDN w:val="0"/>
        <w:adjustRightInd w:val="0"/>
        <w:spacing w:after="0" w:line="260" w:lineRule="auto"/>
        <w:ind w:left="400" w:right="50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4" w:lineRule="exact"/>
        <w:rPr>
          <w:rFonts w:ascii="Times New Roman" w:hAnsi="Times New Roman" w:cs="Times New Roman"/>
          <w:sz w:val="26"/>
          <w:szCs w:val="26"/>
        </w:rPr>
      </w:pPr>
    </w:p>
    <w:p w:rsidR="00ED7B7D" w:rsidRDefault="00400FFA">
      <w:pPr>
        <w:widowControl w:val="0"/>
        <w:numPr>
          <w:ilvl w:val="0"/>
          <w:numId w:val="66"/>
        </w:numPr>
        <w:tabs>
          <w:tab w:val="clear" w:pos="720"/>
          <w:tab w:val="num" w:pos="320"/>
        </w:tabs>
        <w:overflowPunct w:val="0"/>
        <w:autoSpaceDE w:val="0"/>
        <w:autoSpaceDN w:val="0"/>
        <w:adjustRightInd w:val="0"/>
        <w:spacing w:after="0" w:line="240" w:lineRule="auto"/>
        <w:ind w:left="320" w:hanging="29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400FFA">
      <w:pPr>
        <w:widowControl w:val="0"/>
        <w:numPr>
          <w:ilvl w:val="1"/>
          <w:numId w:val="67"/>
        </w:numPr>
        <w:tabs>
          <w:tab w:val="clear" w:pos="1440"/>
          <w:tab w:val="num" w:pos="580"/>
        </w:tabs>
        <w:overflowPunct w:val="0"/>
        <w:autoSpaceDE w:val="0"/>
        <w:autoSpaceDN w:val="0"/>
        <w:adjustRightInd w:val="0"/>
        <w:spacing w:after="0" w:line="189" w:lineRule="auto"/>
        <w:ind w:left="580" w:hanging="370"/>
        <w:jc w:val="both"/>
        <w:rPr>
          <w:rFonts w:ascii="Wingdings" w:hAnsi="Wingdings" w:cs="Wingdings"/>
          <w:sz w:val="52"/>
          <w:szCs w:val="52"/>
          <w:vertAlign w:val="superscript"/>
        </w:rPr>
      </w:pPr>
      <w:r>
        <w:rPr>
          <w:rFonts w:ascii="Times New Roman" w:hAnsi="Times New Roman" w:cs="Times New Roman"/>
          <w:b/>
          <w:bCs/>
          <w:color w:val="002060"/>
          <w:sz w:val="26"/>
          <w:szCs w:val="26"/>
        </w:rPr>
        <w:t xml:space="preserve">Ban Giám đốc </w:t>
      </w:r>
    </w:p>
    <w:p w:rsidR="00ED7B7D" w:rsidRDefault="00ED7B7D">
      <w:pPr>
        <w:widowControl w:val="0"/>
        <w:autoSpaceDE w:val="0"/>
        <w:autoSpaceDN w:val="0"/>
        <w:adjustRightInd w:val="0"/>
        <w:spacing w:after="0" w:line="176" w:lineRule="exact"/>
        <w:rPr>
          <w:rFonts w:ascii="Wingdings" w:hAnsi="Wingdings" w:cs="Wingdings"/>
          <w:sz w:val="52"/>
          <w:szCs w:val="52"/>
          <w:vertAlign w:val="superscript"/>
        </w:rPr>
      </w:pPr>
    </w:p>
    <w:p w:rsidR="00ED7B7D" w:rsidRDefault="00400FFA">
      <w:pPr>
        <w:widowControl w:val="0"/>
        <w:overflowPunct w:val="0"/>
        <w:autoSpaceDE w:val="0"/>
        <w:autoSpaceDN w:val="0"/>
        <w:adjustRightInd w:val="0"/>
        <w:spacing w:after="0" w:line="220" w:lineRule="auto"/>
        <w:ind w:left="20"/>
        <w:jc w:val="both"/>
        <w:rPr>
          <w:rFonts w:ascii="Wingdings" w:hAnsi="Wingdings" w:cs="Wingdings"/>
          <w:sz w:val="52"/>
          <w:szCs w:val="52"/>
          <w:vertAlign w:val="superscript"/>
        </w:rPr>
      </w:pPr>
      <w:r>
        <w:rPr>
          <w:rFonts w:ascii="Times New Roman" w:hAnsi="Times New Roman" w:cs="Times New Roman"/>
          <w:b/>
          <w:bCs/>
          <w:sz w:val="26"/>
          <w:szCs w:val="26"/>
        </w:rPr>
        <w:t xml:space="preserve">a.  Giám đốc – Ông: LÊ TIẾN DŨNG </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Lý lịch : (Xem mục Lý lịch thành viên HĐQT – mục e)</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0"/>
        <w:rPr>
          <w:rFonts w:ascii="Times New Roman" w:hAnsi="Times New Roman" w:cs="Times New Roman"/>
          <w:sz w:val="24"/>
          <w:szCs w:val="24"/>
        </w:rPr>
      </w:pPr>
      <w:r>
        <w:rPr>
          <w:rFonts w:ascii="Times New Roman" w:hAnsi="Times New Roman" w:cs="Times New Roman"/>
          <w:b/>
          <w:bCs/>
          <w:sz w:val="26"/>
          <w:szCs w:val="26"/>
        </w:rPr>
        <w:t>b.  Phó giám đốc – Ông: NGUYỄN NGỌC TÚ</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40"/>
        <w:rPr>
          <w:rFonts w:ascii="Times New Roman" w:hAnsi="Times New Roman" w:cs="Times New Roman"/>
          <w:sz w:val="24"/>
          <w:szCs w:val="24"/>
        </w:rPr>
      </w:pPr>
      <w:r>
        <w:rPr>
          <w:rFonts w:ascii="Times New Roman" w:hAnsi="Times New Roman" w:cs="Times New Roman"/>
          <w:sz w:val="26"/>
          <w:szCs w:val="26"/>
        </w:rPr>
        <w:t>Lý lịch : (Xem mục Lý lịch thành viên HĐQT – mục c)</w:t>
      </w:r>
    </w:p>
    <w:p w:rsidR="00ED7B7D" w:rsidRDefault="00400FFA">
      <w:pPr>
        <w:widowControl w:val="0"/>
        <w:numPr>
          <w:ilvl w:val="1"/>
          <w:numId w:val="68"/>
        </w:numPr>
        <w:tabs>
          <w:tab w:val="clear" w:pos="1440"/>
          <w:tab w:val="num" w:pos="580"/>
        </w:tabs>
        <w:overflowPunct w:val="0"/>
        <w:autoSpaceDE w:val="0"/>
        <w:autoSpaceDN w:val="0"/>
        <w:adjustRightInd w:val="0"/>
        <w:spacing w:after="0" w:line="190" w:lineRule="auto"/>
        <w:ind w:left="580" w:hanging="370"/>
        <w:jc w:val="both"/>
        <w:rPr>
          <w:rFonts w:ascii="Wingdings" w:hAnsi="Wingdings" w:cs="Wingdings"/>
          <w:sz w:val="52"/>
          <w:szCs w:val="52"/>
          <w:vertAlign w:val="superscript"/>
        </w:rPr>
      </w:pPr>
      <w:r>
        <w:rPr>
          <w:rFonts w:ascii="Times New Roman" w:hAnsi="Times New Roman" w:cs="Times New Roman"/>
          <w:b/>
          <w:bCs/>
          <w:color w:val="002060"/>
          <w:sz w:val="26"/>
          <w:szCs w:val="26"/>
        </w:rPr>
        <w:t xml:space="preserve">Ban kiểm soát </w:t>
      </w:r>
    </w:p>
    <w:p w:rsidR="00ED7B7D" w:rsidRDefault="00ED7B7D">
      <w:pPr>
        <w:widowControl w:val="0"/>
        <w:autoSpaceDE w:val="0"/>
        <w:autoSpaceDN w:val="0"/>
        <w:adjustRightInd w:val="0"/>
        <w:spacing w:after="0" w:line="175" w:lineRule="exact"/>
        <w:rPr>
          <w:rFonts w:ascii="Wingdings" w:hAnsi="Wingdings" w:cs="Wingdings"/>
          <w:sz w:val="52"/>
          <w:szCs w:val="52"/>
          <w:vertAlign w:val="superscript"/>
        </w:rPr>
      </w:pPr>
    </w:p>
    <w:p w:rsidR="00ED7B7D" w:rsidRDefault="00400FFA">
      <w:pPr>
        <w:widowControl w:val="0"/>
        <w:overflowPunct w:val="0"/>
        <w:autoSpaceDE w:val="0"/>
        <w:autoSpaceDN w:val="0"/>
        <w:adjustRightInd w:val="0"/>
        <w:spacing w:after="0" w:line="220" w:lineRule="auto"/>
        <w:ind w:left="20"/>
        <w:jc w:val="both"/>
        <w:rPr>
          <w:rFonts w:ascii="Wingdings" w:hAnsi="Wingdings" w:cs="Wingdings"/>
          <w:sz w:val="52"/>
          <w:szCs w:val="52"/>
          <w:vertAlign w:val="superscript"/>
        </w:rPr>
      </w:pPr>
      <w:r>
        <w:rPr>
          <w:rFonts w:ascii="Times New Roman" w:hAnsi="Times New Roman" w:cs="Times New Roman"/>
          <w:b/>
          <w:bCs/>
          <w:sz w:val="26"/>
          <w:szCs w:val="26"/>
        </w:rPr>
        <w:t xml:space="preserve">a.  Trưởng BKS – Bà TRỊNH THỊ NHƯ QUỲNH </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240"/>
        <w:gridCol w:w="1740"/>
        <w:gridCol w:w="342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Họ và tên:</w:t>
            </w:r>
          </w:p>
        </w:tc>
        <w:tc>
          <w:tcPr>
            <w:tcW w:w="342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80"/>
              <w:rPr>
                <w:rFonts w:ascii="Times New Roman" w:hAnsi="Times New Roman" w:cs="Times New Roman"/>
                <w:sz w:val="24"/>
                <w:szCs w:val="24"/>
              </w:rPr>
            </w:pPr>
            <w:r>
              <w:rPr>
                <w:rFonts w:ascii="Times New Roman" w:hAnsi="Times New Roman" w:cs="Times New Roman"/>
                <w:w w:val="99"/>
                <w:sz w:val="26"/>
                <w:szCs w:val="26"/>
              </w:rPr>
              <w:t>TRỊNH THỊ NHƯ QUỲNH</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Giới tính:</w:t>
            </w:r>
          </w:p>
        </w:tc>
        <w:tc>
          <w:tcPr>
            <w:tcW w:w="342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80"/>
              <w:rPr>
                <w:rFonts w:ascii="Times New Roman" w:hAnsi="Times New Roman" w:cs="Times New Roman"/>
                <w:sz w:val="24"/>
                <w:szCs w:val="24"/>
              </w:rPr>
            </w:pPr>
            <w:r>
              <w:rPr>
                <w:rFonts w:ascii="Times New Roman" w:hAnsi="Times New Roman" w:cs="Times New Roman"/>
                <w:sz w:val="26"/>
                <w:szCs w:val="26"/>
              </w:rPr>
              <w:t>Nữ</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Ngày sinh:</w:t>
            </w:r>
          </w:p>
        </w:tc>
        <w:tc>
          <w:tcPr>
            <w:tcW w:w="34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08/11/1988</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69"/>
        </w:numPr>
        <w:tabs>
          <w:tab w:val="clear" w:pos="720"/>
          <w:tab w:val="num" w:pos="400"/>
        </w:tabs>
        <w:overflowPunct w:val="0"/>
        <w:autoSpaceDE w:val="0"/>
        <w:autoSpaceDN w:val="0"/>
        <w:adjustRightInd w:val="0"/>
        <w:spacing w:after="0" w:line="240" w:lineRule="auto"/>
        <w:ind w:left="400" w:hanging="377"/>
        <w:jc w:val="both"/>
        <w:rPr>
          <w:rFonts w:ascii="Times New Roman" w:hAnsi="Times New Roman" w:cs="Times New Roman"/>
          <w:sz w:val="26"/>
          <w:szCs w:val="26"/>
        </w:rPr>
      </w:pPr>
      <w:r>
        <w:rPr>
          <w:rFonts w:ascii="Times New Roman" w:hAnsi="Times New Roman" w:cs="Times New Roman"/>
          <w:sz w:val="26"/>
          <w:szCs w:val="26"/>
        </w:rPr>
        <w:t xml:space="preserve">Nơi sinh: </w:t>
      </w:r>
      <w:r>
        <w:rPr>
          <w:rFonts w:ascii="Times New Roman" w:hAnsi="Times New Roman" w:cs="Times New Roman"/>
          <w:sz w:val="25"/>
          <w:szCs w:val="25"/>
        </w:rPr>
        <w:t xml:space="preserve">Đông Anh – Hà Nội </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380"/>
          <w:tab w:val="left" w:pos="2460"/>
        </w:tabs>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Quốc tịch:</w:t>
      </w:r>
      <w:r>
        <w:rPr>
          <w:rFonts w:ascii="Times New Roman" w:hAnsi="Times New Roman" w:cs="Times New Roman"/>
          <w:sz w:val="24"/>
          <w:szCs w:val="24"/>
        </w:rPr>
        <w:tab/>
      </w:r>
      <w:r>
        <w:rPr>
          <w:rFonts w:ascii="Times New Roman" w:hAnsi="Times New Roman" w:cs="Times New Roman"/>
          <w:sz w:val="26"/>
          <w:szCs w:val="26"/>
        </w:rPr>
        <w:t>Việt Nam</w:t>
      </w:r>
    </w:p>
    <w:p w:rsidR="00ED7B7D" w:rsidRDefault="004E5610">
      <w:pPr>
        <w:widowControl w:val="0"/>
        <w:autoSpaceDE w:val="0"/>
        <w:autoSpaceDN w:val="0"/>
        <w:adjustRightInd w:val="0"/>
        <w:spacing w:after="0" w:line="361"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38144" behindDoc="1" locked="0" layoutInCell="0" allowOverlap="1">
                <wp:simplePos x="0" y="0"/>
                <wp:positionH relativeFrom="column">
                  <wp:posOffset>5264150</wp:posOffset>
                </wp:positionH>
                <wp:positionV relativeFrom="paragraph">
                  <wp:posOffset>230505</wp:posOffset>
                </wp:positionV>
                <wp:extent cx="584835" cy="210185"/>
                <wp:effectExtent l="0" t="0" r="0" b="0"/>
                <wp:wrapNone/>
                <wp:docPr id="511"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C1AF9" id="Rectangle 373" o:spid="_x0000_s1026" style="position:absolute;margin-left:414.5pt;margin-top:18.15pt;width:46.05pt;height:16.5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lYggIAAP4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2039168" behindDoc="1" locked="0" layoutInCell="0" allowOverlap="1">
            <wp:simplePos x="0" y="0"/>
            <wp:positionH relativeFrom="column">
              <wp:posOffset>-93345</wp:posOffset>
            </wp:positionH>
            <wp:positionV relativeFrom="paragraph">
              <wp:posOffset>133350</wp:posOffset>
            </wp:positionV>
            <wp:extent cx="6010275" cy="524510"/>
            <wp:effectExtent l="0" t="0" r="0" b="889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40192" behindDoc="1" locked="0" layoutInCell="0" allowOverlap="1">
            <wp:simplePos x="0" y="0"/>
            <wp:positionH relativeFrom="column">
              <wp:posOffset>-93345</wp:posOffset>
            </wp:positionH>
            <wp:positionV relativeFrom="paragraph">
              <wp:posOffset>133350</wp:posOffset>
            </wp:positionV>
            <wp:extent cx="6010275" cy="524510"/>
            <wp:effectExtent l="0" t="0" r="9525" b="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56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80" w:bottom="428" w:left="1840" w:header="720" w:footer="720" w:gutter="0"/>
          <w:cols w:space="720" w:equalWidth="0">
            <w:col w:w="938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7" w:name="page113"/>
      <w:bookmarkEnd w:id="57"/>
      <w:r>
        <w:rPr>
          <w:noProof/>
          <w:lang w:val="vi-VN" w:eastAsia="vi-VN"/>
        </w:rPr>
        <w:lastRenderedPageBreak/>
        <w:drawing>
          <wp:anchor distT="0" distB="0" distL="114300" distR="114300" simplePos="0" relativeHeight="25204121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42240" behindDoc="1" locked="0" layoutInCell="0" allowOverlap="1">
                <wp:simplePos x="0" y="0"/>
                <wp:positionH relativeFrom="column">
                  <wp:posOffset>0</wp:posOffset>
                </wp:positionH>
                <wp:positionV relativeFrom="paragraph">
                  <wp:posOffset>118110</wp:posOffset>
                </wp:positionV>
                <wp:extent cx="6028690" cy="0"/>
                <wp:effectExtent l="0" t="0" r="0" b="0"/>
                <wp:wrapNone/>
                <wp:docPr id="510"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D227F" id="Line 377" o:spid="_x0000_s1026" style="position:absolute;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GVP1xBkCAAAtBAAADgAAAAAAAAAAAAAAAAAuAgAAZHJzL2Uyb0RvYy54bWxQSwECLQAUAAYA&#10;CAAAACEAeZfYBtwAAAAGAQAADwAAAAAAAAAAAAAAAABzBAAAZHJzL2Rvd25yZXYueG1sUEsFBgAA&#10;AAAEAAQA8wAAAHwFAAAAAA==&#10;" o:allowincell="f" strokecolor="#ea4432" strokeweight="1.60864mm"/>
            </w:pict>
          </mc:Fallback>
        </mc:AlternateContent>
      </w:r>
    </w:p>
    <w:p w:rsidR="00ED7B7D" w:rsidRDefault="00400FFA">
      <w:pPr>
        <w:widowControl w:val="0"/>
        <w:tabs>
          <w:tab w:val="left" w:pos="520"/>
          <w:tab w:val="left" w:pos="2600"/>
          <w:tab w:val="left" w:pos="4180"/>
        </w:tabs>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Số CMND:</w:t>
      </w:r>
      <w:r>
        <w:rPr>
          <w:rFonts w:ascii="Times New Roman" w:hAnsi="Times New Roman" w:cs="Times New Roman"/>
          <w:sz w:val="24"/>
          <w:szCs w:val="24"/>
        </w:rPr>
        <w:tab/>
      </w:r>
      <w:r>
        <w:rPr>
          <w:rFonts w:ascii="Times New Roman" w:hAnsi="Times New Roman" w:cs="Times New Roman"/>
          <w:sz w:val="26"/>
          <w:szCs w:val="26"/>
        </w:rPr>
        <w:t>012668527</w:t>
      </w:r>
      <w:r>
        <w:rPr>
          <w:rFonts w:ascii="Times New Roman" w:hAnsi="Times New Roman" w:cs="Times New Roman"/>
          <w:sz w:val="24"/>
          <w:szCs w:val="24"/>
        </w:rPr>
        <w:tab/>
      </w:r>
      <w:r>
        <w:rPr>
          <w:rFonts w:ascii="Times New Roman" w:hAnsi="Times New Roman" w:cs="Times New Roman"/>
          <w:sz w:val="26"/>
          <w:szCs w:val="26"/>
        </w:rPr>
        <w:t>Nơi cấp: Hà Nội    Ngày cấp: 24/09/2010</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7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Địa chỉ: PhủLỗ, Sóc Sơn, HàNôị </w:t>
      </w:r>
    </w:p>
    <w:p w:rsidR="00ED7B7D" w:rsidRDefault="00ED7B7D">
      <w:pPr>
        <w:widowControl w:val="0"/>
        <w:autoSpaceDE w:val="0"/>
        <w:autoSpaceDN w:val="0"/>
        <w:adjustRightInd w:val="0"/>
        <w:spacing w:after="0" w:line="111" w:lineRule="exact"/>
        <w:rPr>
          <w:rFonts w:ascii="Times New Roman" w:hAnsi="Times New Roman" w:cs="Times New Roman"/>
          <w:sz w:val="26"/>
          <w:szCs w:val="26"/>
        </w:rPr>
      </w:pPr>
    </w:p>
    <w:p w:rsidR="00ED7B7D" w:rsidRDefault="00400FFA">
      <w:pPr>
        <w:widowControl w:val="0"/>
        <w:numPr>
          <w:ilvl w:val="0"/>
          <w:numId w:val="7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Trưởng Ban kiểm soát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Kế toán viên tại CTCP AMACAO </w:t>
      </w:r>
    </w:p>
    <w:p w:rsidR="00ED7B7D" w:rsidRDefault="00ED7B7D">
      <w:pPr>
        <w:widowControl w:val="0"/>
        <w:autoSpaceDE w:val="0"/>
        <w:autoSpaceDN w:val="0"/>
        <w:adjustRightInd w:val="0"/>
        <w:spacing w:after="0" w:line="147" w:lineRule="exact"/>
        <w:rPr>
          <w:rFonts w:ascii="Times New Roman" w:hAnsi="Times New Roman" w:cs="Times New Roman"/>
          <w:sz w:val="26"/>
          <w:szCs w:val="26"/>
        </w:rPr>
      </w:pPr>
    </w:p>
    <w:p w:rsidR="00ED7B7D" w:rsidRDefault="00400FFA">
      <w:pPr>
        <w:widowControl w:val="0"/>
        <w:numPr>
          <w:ilvl w:val="0"/>
          <w:numId w:val="70"/>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tbl>
      <w:tblPr>
        <w:tblW w:w="0" w:type="auto"/>
        <w:tblInd w:w="890" w:type="dxa"/>
        <w:tblLayout w:type="fixed"/>
        <w:tblCellMar>
          <w:left w:w="0" w:type="dxa"/>
          <w:right w:w="0" w:type="dxa"/>
        </w:tblCellMar>
        <w:tblLook w:val="0000" w:firstRow="0" w:lastRow="0" w:firstColumn="0" w:lastColumn="0" w:noHBand="0" w:noVBand="0"/>
      </w:tblPr>
      <w:tblGrid>
        <w:gridCol w:w="2420"/>
        <w:gridCol w:w="1980"/>
        <w:gridCol w:w="3720"/>
      </w:tblGrid>
      <w:tr w:rsidR="00ED7B7D">
        <w:trPr>
          <w:trHeight w:val="424"/>
        </w:trPr>
        <w:tc>
          <w:tcPr>
            <w:tcW w:w="2420" w:type="dxa"/>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sz w:val="26"/>
                <w:szCs w:val="26"/>
              </w:rPr>
              <w:t>Thời gian</w:t>
            </w:r>
          </w:p>
        </w:tc>
        <w:tc>
          <w:tcPr>
            <w:tcW w:w="19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Chức vụ</w:t>
            </w:r>
          </w:p>
        </w:tc>
        <w:tc>
          <w:tcPr>
            <w:tcW w:w="37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215"/>
        </w:trPr>
        <w:tc>
          <w:tcPr>
            <w:tcW w:w="242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5"/>
        </w:trPr>
        <w:tc>
          <w:tcPr>
            <w:tcW w:w="2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Từ năm 2008 – Nay</w:t>
            </w:r>
          </w:p>
        </w:tc>
        <w:tc>
          <w:tcPr>
            <w:tcW w:w="1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Kế toán</w:t>
            </w:r>
          </w:p>
        </w:tc>
        <w:tc>
          <w:tcPr>
            <w:tcW w:w="37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Công ty Cổ phần AMACAO</w:t>
            </w:r>
          </w:p>
        </w:tc>
      </w:tr>
      <w:tr w:rsidR="00ED7B7D">
        <w:trPr>
          <w:trHeight w:val="220"/>
        </w:trPr>
        <w:tc>
          <w:tcPr>
            <w:tcW w:w="24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37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r>
      <w:tr w:rsidR="00ED7B7D">
        <w:trPr>
          <w:trHeight w:val="334"/>
        </w:trPr>
        <w:tc>
          <w:tcPr>
            <w:tcW w:w="24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Từ 05/02/2015 – Nay</w:t>
            </w:r>
          </w:p>
        </w:tc>
        <w:tc>
          <w:tcPr>
            <w:tcW w:w="1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Trưởng BKS</w:t>
            </w:r>
          </w:p>
        </w:tc>
        <w:tc>
          <w:tcPr>
            <w:tcW w:w="37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217"/>
        </w:trPr>
        <w:tc>
          <w:tcPr>
            <w:tcW w:w="24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7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bl>
    <w:p w:rsidR="00ED7B7D" w:rsidRDefault="004E5610">
      <w:pPr>
        <w:widowControl w:val="0"/>
        <w:autoSpaceDE w:val="0"/>
        <w:autoSpaceDN w:val="0"/>
        <w:adjustRightInd w:val="0"/>
        <w:spacing w:after="0" w:line="5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43264" behindDoc="1" locked="0" layoutInCell="0" allowOverlap="1">
                <wp:simplePos x="0" y="0"/>
                <wp:positionH relativeFrom="column">
                  <wp:posOffset>5693410</wp:posOffset>
                </wp:positionH>
                <wp:positionV relativeFrom="paragraph">
                  <wp:posOffset>-7620</wp:posOffset>
                </wp:positionV>
                <wp:extent cx="13335" cy="12700"/>
                <wp:effectExtent l="0" t="0" r="0" b="0"/>
                <wp:wrapNone/>
                <wp:docPr id="509"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EB14" id="Rectangle 378" o:spid="_x0000_s1026" style="position:absolute;margin-left:448.3pt;margin-top:-.6pt;width:1.05pt;height:1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" o:allowincell="f" fillcolor="#31849b" stroked="f"/>
            </w:pict>
          </mc:Fallback>
        </mc:AlternateContent>
      </w:r>
    </w:p>
    <w:p w:rsidR="00ED7B7D" w:rsidRDefault="00400FFA">
      <w:pPr>
        <w:widowControl w:val="0"/>
        <w:numPr>
          <w:ilvl w:val="0"/>
          <w:numId w:val="71"/>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71"/>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cá nhân: 1.000 cổ phần, chiếm 0,0062% vốn điều lệ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71"/>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1"/>
          <w:numId w:val="71"/>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của người có liên quan: 0 cổ phần </w:t>
      </w:r>
    </w:p>
    <w:p w:rsidR="00ED7B7D" w:rsidRDefault="00ED7B7D">
      <w:pPr>
        <w:widowControl w:val="0"/>
        <w:autoSpaceDE w:val="0"/>
        <w:autoSpaceDN w:val="0"/>
        <w:adjustRightInd w:val="0"/>
        <w:spacing w:after="0" w:line="151" w:lineRule="exact"/>
        <w:rPr>
          <w:rFonts w:ascii="Symbol" w:hAnsi="Symbol" w:cs="Symbol"/>
          <w:sz w:val="26"/>
          <w:szCs w:val="26"/>
        </w:rPr>
      </w:pPr>
    </w:p>
    <w:p w:rsidR="00ED7B7D" w:rsidRDefault="00400FFA">
      <w:pPr>
        <w:widowControl w:val="0"/>
        <w:numPr>
          <w:ilvl w:val="0"/>
          <w:numId w:val="71"/>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5" w:lineRule="exact"/>
        <w:rPr>
          <w:rFonts w:ascii="Times New Roman" w:hAnsi="Times New Roman" w:cs="Times New Roman"/>
          <w:sz w:val="26"/>
          <w:szCs w:val="26"/>
        </w:rPr>
      </w:pPr>
    </w:p>
    <w:p w:rsidR="00ED7B7D" w:rsidRDefault="00400FFA">
      <w:pPr>
        <w:widowControl w:val="0"/>
        <w:numPr>
          <w:ilvl w:val="0"/>
          <w:numId w:val="71"/>
        </w:numPr>
        <w:tabs>
          <w:tab w:val="clear" w:pos="720"/>
          <w:tab w:val="num" w:pos="540"/>
        </w:tabs>
        <w:overflowPunct w:val="0"/>
        <w:autoSpaceDE w:val="0"/>
        <w:autoSpaceDN w:val="0"/>
        <w:adjustRightInd w:val="0"/>
        <w:spacing w:after="0" w:line="259" w:lineRule="auto"/>
        <w:ind w:left="540" w:right="4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7" w:lineRule="exact"/>
        <w:rPr>
          <w:rFonts w:ascii="Times New Roman" w:hAnsi="Times New Roman" w:cs="Times New Roman"/>
          <w:sz w:val="26"/>
          <w:szCs w:val="26"/>
        </w:rPr>
      </w:pPr>
    </w:p>
    <w:p w:rsidR="00ED7B7D" w:rsidRDefault="00400FFA">
      <w:pPr>
        <w:widowControl w:val="0"/>
        <w:numPr>
          <w:ilvl w:val="0"/>
          <w:numId w:val="71"/>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b, Thành viên BKS – Bà TẠ THỊ ÁNH</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40"/>
        <w:gridCol w:w="1740"/>
        <w:gridCol w:w="194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Họ và tên:</w:t>
            </w:r>
          </w:p>
        </w:tc>
        <w:tc>
          <w:tcPr>
            <w:tcW w:w="1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w w:val="97"/>
                <w:sz w:val="26"/>
                <w:szCs w:val="26"/>
              </w:rPr>
              <w:t>TẠ THỊ ÁNH</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Giới tính:</w:t>
            </w:r>
          </w:p>
        </w:tc>
        <w:tc>
          <w:tcPr>
            <w:tcW w:w="1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Nữ</w:t>
            </w: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86" w:lineRule="exact"/>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6"/>
                <w:szCs w:val="26"/>
              </w:rPr>
              <w:t>Ngày sinh:</w:t>
            </w:r>
          </w:p>
        </w:tc>
        <w:tc>
          <w:tcPr>
            <w:tcW w:w="19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6"/>
                <w:szCs w:val="26"/>
              </w:rPr>
              <w:t>13/09/1987</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72"/>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Nơi sinh: Bảo Thắng – Lào Cai </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40"/>
        <w:gridCol w:w="1780"/>
        <w:gridCol w:w="1800"/>
        <w:gridCol w:w="820"/>
        <w:gridCol w:w="1820"/>
        <w:gridCol w:w="180"/>
        <w:gridCol w:w="2320"/>
      </w:tblGrid>
      <w:tr w:rsidR="00ED7B7D">
        <w:trPr>
          <w:trHeight w:val="29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Quốc tịch:</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40"/>
              <w:rPr>
                <w:rFonts w:ascii="Times New Roman" w:hAnsi="Times New Roman" w:cs="Times New Roman"/>
                <w:sz w:val="24"/>
                <w:szCs w:val="24"/>
              </w:rPr>
            </w:pPr>
            <w:r>
              <w:rPr>
                <w:rFonts w:ascii="Times New Roman" w:hAnsi="Times New Roman" w:cs="Times New Roman"/>
                <w:sz w:val="26"/>
                <w:szCs w:val="26"/>
              </w:rPr>
              <w:t>Việt Nam</w:t>
            </w: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Số CMND:</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40"/>
              <w:rPr>
                <w:rFonts w:ascii="Times New Roman" w:hAnsi="Times New Roman" w:cs="Times New Roman"/>
                <w:sz w:val="24"/>
                <w:szCs w:val="24"/>
              </w:rPr>
            </w:pPr>
            <w:r>
              <w:rPr>
                <w:rFonts w:ascii="Times New Roman" w:hAnsi="Times New Roman" w:cs="Times New Roman"/>
                <w:sz w:val="26"/>
                <w:szCs w:val="26"/>
              </w:rPr>
              <w:t>063131568</w:t>
            </w:r>
          </w:p>
        </w:tc>
        <w:tc>
          <w:tcPr>
            <w:tcW w:w="26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0"/>
              <w:jc w:val="center"/>
              <w:rPr>
                <w:rFonts w:ascii="Times New Roman" w:hAnsi="Times New Roman" w:cs="Times New Roman"/>
                <w:sz w:val="24"/>
                <w:szCs w:val="24"/>
              </w:rPr>
            </w:pPr>
            <w:r>
              <w:rPr>
                <w:rFonts w:ascii="Times New Roman" w:hAnsi="Times New Roman" w:cs="Times New Roman"/>
                <w:sz w:val="26"/>
                <w:szCs w:val="26"/>
              </w:rPr>
              <w:t>Nơi cấp:  CA Lào Cai</w:t>
            </w:r>
          </w:p>
        </w:tc>
        <w:tc>
          <w:tcPr>
            <w:tcW w:w="1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2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rPr>
                <w:rFonts w:ascii="Times New Roman" w:hAnsi="Times New Roman" w:cs="Times New Roman"/>
                <w:sz w:val="24"/>
                <w:szCs w:val="24"/>
              </w:rPr>
            </w:pPr>
            <w:r>
              <w:rPr>
                <w:rFonts w:ascii="Times New Roman" w:hAnsi="Times New Roman" w:cs="Times New Roman"/>
                <w:w w:val="99"/>
                <w:sz w:val="26"/>
                <w:szCs w:val="26"/>
              </w:rPr>
              <w:t>Ngày cấp: 30/12/2005</w:t>
            </w:r>
          </w:p>
        </w:tc>
      </w:tr>
      <w:tr w:rsidR="00ED7B7D">
        <w:trPr>
          <w:trHeight w:val="392"/>
        </w:trPr>
        <w:tc>
          <w:tcPr>
            <w:tcW w:w="2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6"/>
              <w:jc w:val="right"/>
              <w:rPr>
                <w:rFonts w:ascii="Times New Roman" w:hAnsi="Times New Roman" w:cs="Times New Roman"/>
                <w:sz w:val="24"/>
                <w:szCs w:val="24"/>
              </w:rPr>
            </w:pPr>
            <w:r>
              <w:rPr>
                <w:rFonts w:ascii="Times New Roman" w:hAnsi="Times New Roman" w:cs="Times New Roman"/>
                <w:w w:val="71"/>
                <w:sz w:val="25"/>
                <w:szCs w:val="25"/>
              </w:rPr>
              <w:t>-</w:t>
            </w:r>
          </w:p>
        </w:tc>
        <w:tc>
          <w:tcPr>
            <w:tcW w:w="178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40"/>
              <w:rPr>
                <w:rFonts w:ascii="Times New Roman" w:hAnsi="Times New Roman" w:cs="Times New Roman"/>
                <w:sz w:val="24"/>
                <w:szCs w:val="24"/>
              </w:rPr>
            </w:pPr>
            <w:r>
              <w:rPr>
                <w:rFonts w:ascii="Times New Roman" w:hAnsi="Times New Roman" w:cs="Times New Roman"/>
                <w:sz w:val="26"/>
                <w:szCs w:val="26"/>
              </w:rPr>
              <w:t>Địa chỉ:</w:t>
            </w:r>
          </w:p>
        </w:tc>
        <w:tc>
          <w:tcPr>
            <w:tcW w:w="6940" w:type="dxa"/>
            <w:gridSpan w:val="5"/>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440"/>
              <w:rPr>
                <w:rFonts w:ascii="Times New Roman" w:hAnsi="Times New Roman" w:cs="Times New Roman"/>
                <w:sz w:val="24"/>
                <w:szCs w:val="24"/>
              </w:rPr>
            </w:pPr>
            <w:r>
              <w:rPr>
                <w:rFonts w:ascii="Times New Roman" w:hAnsi="Times New Roman" w:cs="Times New Roman"/>
                <w:sz w:val="26"/>
                <w:szCs w:val="26"/>
              </w:rPr>
              <w:t>Phan Đinh Phung, TP Thai Nguyên, Tinh Thai Nguyên</w:t>
            </w:r>
          </w:p>
        </w:tc>
      </w:tr>
      <w:tr w:rsidR="00ED7B7D">
        <w:trPr>
          <w:trHeight w:val="229"/>
        </w:trPr>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9"/>
                <w:szCs w:val="19"/>
              </w:rPr>
            </w:pP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1280"/>
              <w:rPr>
                <w:rFonts w:ascii="Times New Roman" w:hAnsi="Times New Roman" w:cs="Times New Roman"/>
                <w:sz w:val="24"/>
                <w:szCs w:val="24"/>
              </w:rPr>
            </w:pPr>
            <w:r>
              <w:rPr>
                <w:rFonts w:ascii="Times New Roman" w:hAnsi="Times New Roman" w:cs="Times New Roman"/>
                <w:sz w:val="26"/>
                <w:szCs w:val="26"/>
              </w:rPr>
              <w:t>̀</w:t>
            </w:r>
          </w:p>
        </w:tc>
        <w:tc>
          <w:tcPr>
            <w:tcW w:w="82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180"/>
              <w:rPr>
                <w:rFonts w:ascii="Times New Roman" w:hAnsi="Times New Roman" w:cs="Times New Roman"/>
                <w:sz w:val="24"/>
                <w:szCs w:val="24"/>
              </w:rPr>
            </w:pPr>
            <w:r>
              <w:rPr>
                <w:rFonts w:ascii="Times New Roman" w:hAnsi="Times New Roman" w:cs="Times New Roman"/>
                <w:sz w:val="26"/>
                <w:szCs w:val="26"/>
              </w:rPr>
              <w:t>̀</w:t>
            </w:r>
          </w:p>
        </w:tc>
        <w:tc>
          <w:tcPr>
            <w:tcW w:w="182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right="510"/>
              <w:jc w:val="center"/>
              <w:rPr>
                <w:rFonts w:ascii="Times New Roman" w:hAnsi="Times New Roman" w:cs="Times New Roman"/>
                <w:sz w:val="24"/>
                <w:szCs w:val="24"/>
              </w:rPr>
            </w:pPr>
            <w:r>
              <w:rPr>
                <w:rFonts w:ascii="Times New Roman" w:hAnsi="Times New Roman" w:cs="Times New Roman"/>
                <w:sz w:val="26"/>
                <w:szCs w:val="26"/>
              </w:rPr>
              <w:t>́</w:t>
            </w:r>
          </w:p>
        </w:tc>
        <w:tc>
          <w:tcPr>
            <w:tcW w:w="18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60"/>
              <w:rPr>
                <w:rFonts w:ascii="Times New Roman" w:hAnsi="Times New Roman" w:cs="Times New Roman"/>
                <w:sz w:val="24"/>
                <w:szCs w:val="24"/>
              </w:rPr>
            </w:pPr>
            <w:r>
              <w:rPr>
                <w:rFonts w:ascii="Times New Roman" w:hAnsi="Times New Roman" w:cs="Times New Roman"/>
                <w:sz w:val="26"/>
                <w:szCs w:val="26"/>
              </w:rPr>
              <w:t>̉</w:t>
            </w:r>
          </w:p>
        </w:tc>
        <w:tc>
          <w:tcPr>
            <w:tcW w:w="2320" w:type="dxa"/>
            <w:tcBorders>
              <w:top w:val="nil"/>
              <w:left w:val="nil"/>
              <w:bottom w:val="nil"/>
              <w:right w:val="nil"/>
            </w:tcBorders>
            <w:vAlign w:val="bottom"/>
          </w:tcPr>
          <w:p w:rsidR="00ED7B7D" w:rsidRDefault="00400FFA">
            <w:pPr>
              <w:widowControl w:val="0"/>
              <w:autoSpaceDE w:val="0"/>
              <w:autoSpaceDN w:val="0"/>
              <w:adjustRightInd w:val="0"/>
              <w:spacing w:after="0" w:line="228" w:lineRule="exact"/>
              <w:ind w:left="580"/>
              <w:rPr>
                <w:rFonts w:ascii="Times New Roman" w:hAnsi="Times New Roman" w:cs="Times New Roman"/>
                <w:sz w:val="24"/>
                <w:szCs w:val="24"/>
              </w:rPr>
            </w:pPr>
            <w:r>
              <w:rPr>
                <w:rFonts w:ascii="Times New Roman" w:hAnsi="Times New Roman" w:cs="Times New Roman"/>
                <w:sz w:val="26"/>
                <w:szCs w:val="26"/>
              </w:rPr>
              <w:t>́</w:t>
            </w:r>
          </w:p>
        </w:tc>
      </w:tr>
    </w:tbl>
    <w:p w:rsidR="00ED7B7D" w:rsidRDefault="00400FFA">
      <w:pPr>
        <w:widowControl w:val="0"/>
        <w:numPr>
          <w:ilvl w:val="0"/>
          <w:numId w:val="73"/>
        </w:numPr>
        <w:tabs>
          <w:tab w:val="clear" w:pos="720"/>
          <w:tab w:val="num" w:pos="540"/>
        </w:tabs>
        <w:overflowPunct w:val="0"/>
        <w:autoSpaceDE w:val="0"/>
        <w:autoSpaceDN w:val="0"/>
        <w:adjustRightInd w:val="0"/>
        <w:spacing w:after="0" w:line="22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3"/>
        </w:numPr>
        <w:tabs>
          <w:tab w:val="clear" w:pos="720"/>
          <w:tab w:val="num" w:pos="540"/>
        </w:tabs>
        <w:overflowPunct w:val="0"/>
        <w:autoSpaceDE w:val="0"/>
        <w:autoSpaceDN w:val="0"/>
        <w:adjustRightInd w:val="0"/>
        <w:spacing w:after="0" w:line="239"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Ban kiểm soát </w:t>
      </w:r>
    </w:p>
    <w:p w:rsidR="00ED7B7D" w:rsidRDefault="00ED7B7D">
      <w:pPr>
        <w:widowControl w:val="0"/>
        <w:autoSpaceDE w:val="0"/>
        <w:autoSpaceDN w:val="0"/>
        <w:adjustRightInd w:val="0"/>
        <w:spacing w:after="0" w:line="215" w:lineRule="exact"/>
        <w:rPr>
          <w:rFonts w:ascii="Times New Roman" w:hAnsi="Times New Roman" w:cs="Times New Roman"/>
          <w:sz w:val="26"/>
          <w:szCs w:val="26"/>
        </w:rPr>
      </w:pPr>
    </w:p>
    <w:p w:rsidR="00ED7B7D" w:rsidRDefault="00400FFA">
      <w:pPr>
        <w:widowControl w:val="0"/>
        <w:numPr>
          <w:ilvl w:val="0"/>
          <w:numId w:val="73"/>
        </w:numPr>
        <w:tabs>
          <w:tab w:val="clear" w:pos="720"/>
          <w:tab w:val="num" w:pos="540"/>
        </w:tabs>
        <w:overflowPunct w:val="0"/>
        <w:autoSpaceDE w:val="0"/>
        <w:autoSpaceDN w:val="0"/>
        <w:adjustRightInd w:val="0"/>
        <w:spacing w:after="0" w:line="259" w:lineRule="auto"/>
        <w:ind w:left="540" w:right="780" w:hanging="37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Giao dịch viên (Ngân hàng Thương mại Cổ phần Đông Á) </w:t>
      </w:r>
    </w:p>
    <w:p w:rsidR="00ED7B7D" w:rsidRDefault="00ED7B7D">
      <w:pPr>
        <w:widowControl w:val="0"/>
        <w:autoSpaceDE w:val="0"/>
        <w:autoSpaceDN w:val="0"/>
        <w:adjustRightInd w:val="0"/>
        <w:spacing w:after="0" w:line="127" w:lineRule="exact"/>
        <w:rPr>
          <w:rFonts w:ascii="Times New Roman" w:hAnsi="Times New Roman" w:cs="Times New Roman"/>
          <w:sz w:val="26"/>
          <w:szCs w:val="26"/>
        </w:rPr>
      </w:pPr>
    </w:p>
    <w:p w:rsidR="00ED7B7D" w:rsidRDefault="00400FFA">
      <w:pPr>
        <w:widowControl w:val="0"/>
        <w:numPr>
          <w:ilvl w:val="0"/>
          <w:numId w:val="73"/>
        </w:numPr>
        <w:tabs>
          <w:tab w:val="clear" w:pos="720"/>
          <w:tab w:val="num" w:pos="540"/>
        </w:tabs>
        <w:overflowPunct w:val="0"/>
        <w:autoSpaceDE w:val="0"/>
        <w:autoSpaceDN w:val="0"/>
        <w:adjustRightInd w:val="0"/>
        <w:spacing w:after="0" w:line="240" w:lineRule="auto"/>
        <w:ind w:left="540" w:hanging="37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44288" behindDoc="1" locked="0" layoutInCell="0" allowOverlap="1">
                <wp:simplePos x="0" y="0"/>
                <wp:positionH relativeFrom="column">
                  <wp:posOffset>5353050</wp:posOffset>
                </wp:positionH>
                <wp:positionV relativeFrom="paragraph">
                  <wp:posOffset>390525</wp:posOffset>
                </wp:positionV>
                <wp:extent cx="584835" cy="210185"/>
                <wp:effectExtent l="0" t="0" r="0" b="0"/>
                <wp:wrapNone/>
                <wp:docPr id="50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6C223" id="Rectangle 379" o:spid="_x0000_s1026" style="position:absolute;margin-left:421.5pt;margin-top:30.75pt;width:46.05pt;height:16.5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" o:allowincell="f" fillcolor="#77933c" stroked="f"/>
            </w:pict>
          </mc:Fallback>
        </mc:AlternateContent>
      </w:r>
      <w:r>
        <w:rPr>
          <w:noProof/>
          <w:lang w:val="vi-VN" w:eastAsia="vi-VN"/>
        </w:rPr>
        <w:drawing>
          <wp:anchor distT="0" distB="0" distL="114300" distR="114300" simplePos="0" relativeHeight="252045312" behindDoc="1" locked="0" layoutInCell="0" allowOverlap="1">
            <wp:simplePos x="0" y="0"/>
            <wp:positionH relativeFrom="column">
              <wp:posOffset>-4445</wp:posOffset>
            </wp:positionH>
            <wp:positionV relativeFrom="paragraph">
              <wp:posOffset>293370</wp:posOffset>
            </wp:positionV>
            <wp:extent cx="6010275" cy="524510"/>
            <wp:effectExtent l="0" t="0" r="0" b="889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46336" behindDoc="1" locked="0" layoutInCell="0" allowOverlap="1">
            <wp:simplePos x="0" y="0"/>
            <wp:positionH relativeFrom="column">
              <wp:posOffset>-4445</wp:posOffset>
            </wp:positionH>
            <wp:positionV relativeFrom="paragraph">
              <wp:posOffset>293370</wp:posOffset>
            </wp:positionV>
            <wp:extent cx="6010275" cy="524510"/>
            <wp:effectExtent l="0" t="0" r="9525" b="889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1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780"/>
        <w:rPr>
          <w:rFonts w:ascii="Times New Roman" w:hAnsi="Times New Roman" w:cs="Times New Roman"/>
          <w:sz w:val="24"/>
          <w:szCs w:val="24"/>
        </w:rPr>
      </w:pPr>
      <w:r>
        <w:rPr>
          <w:rFonts w:ascii="Times New Roman" w:hAnsi="Times New Roman" w:cs="Times New Roman"/>
          <w:b/>
          <w:bCs/>
          <w:color w:val="FFFFFF"/>
          <w:sz w:val="21"/>
          <w:szCs w:val="21"/>
        </w:rPr>
        <w:t>57</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700" w:header="720" w:footer="720" w:gutter="0"/>
          <w:cols w:space="720" w:equalWidth="0">
            <w:col w:w="916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8" w:name="page115"/>
      <w:bookmarkEnd w:id="58"/>
      <w:r>
        <w:rPr>
          <w:noProof/>
          <w:lang w:val="vi-VN" w:eastAsia="vi-VN"/>
        </w:rPr>
        <w:lastRenderedPageBreak/>
        <w:drawing>
          <wp:anchor distT="0" distB="0" distL="114300" distR="114300" simplePos="0" relativeHeight="25204736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48384" behindDoc="1" locked="0" layoutInCell="0" allowOverlap="1">
                <wp:simplePos x="0" y="0"/>
                <wp:positionH relativeFrom="column">
                  <wp:posOffset>0</wp:posOffset>
                </wp:positionH>
                <wp:positionV relativeFrom="paragraph">
                  <wp:posOffset>118110</wp:posOffset>
                </wp:positionV>
                <wp:extent cx="6028690" cy="0"/>
                <wp:effectExtent l="0" t="0" r="0" b="0"/>
                <wp:wrapNone/>
                <wp:docPr id="50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C1900" id="Line 383"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" o:allowincell="f" strokecolor="#ea4432" strokeweight="1.60864mm"/>
            </w:pict>
          </mc:Fallback>
        </mc:AlternateContent>
      </w:r>
    </w:p>
    <w:tbl>
      <w:tblPr>
        <w:tblW w:w="0" w:type="auto"/>
        <w:tblInd w:w="730" w:type="dxa"/>
        <w:tblLayout w:type="fixed"/>
        <w:tblCellMar>
          <w:left w:w="0" w:type="dxa"/>
          <w:right w:w="0" w:type="dxa"/>
        </w:tblCellMar>
        <w:tblLook w:val="0000" w:firstRow="0" w:lastRow="0" w:firstColumn="0" w:lastColumn="0" w:noHBand="0" w:noVBand="0"/>
      </w:tblPr>
      <w:tblGrid>
        <w:gridCol w:w="2440"/>
        <w:gridCol w:w="2000"/>
        <w:gridCol w:w="3780"/>
      </w:tblGrid>
      <w:tr w:rsidR="00ED7B7D">
        <w:trPr>
          <w:trHeight w:val="362"/>
        </w:trPr>
        <w:tc>
          <w:tcPr>
            <w:tcW w:w="2440" w:type="dxa"/>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Thời gian</w:t>
            </w:r>
          </w:p>
        </w:tc>
        <w:tc>
          <w:tcPr>
            <w:tcW w:w="200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Chức vụ</w:t>
            </w:r>
          </w:p>
        </w:tc>
        <w:tc>
          <w:tcPr>
            <w:tcW w:w="37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16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210"/>
        </w:trPr>
        <w:tc>
          <w:tcPr>
            <w:tcW w:w="244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00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7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63"/>
        </w:trPr>
        <w:tc>
          <w:tcPr>
            <w:tcW w:w="244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năm 2011 – nay</w:t>
            </w:r>
          </w:p>
        </w:tc>
        <w:tc>
          <w:tcPr>
            <w:tcW w:w="20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Nhân viên</w:t>
            </w:r>
          </w:p>
        </w:tc>
        <w:tc>
          <w:tcPr>
            <w:tcW w:w="37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Ngân hàng TMCP Đông Á</w:t>
            </w:r>
          </w:p>
        </w:tc>
      </w:tr>
      <w:tr w:rsidR="00ED7B7D">
        <w:trPr>
          <w:trHeight w:val="188"/>
        </w:trPr>
        <w:tc>
          <w:tcPr>
            <w:tcW w:w="244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0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7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65"/>
        </w:trPr>
        <w:tc>
          <w:tcPr>
            <w:tcW w:w="244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Từ 05/02/2015 – nay</w:t>
            </w:r>
          </w:p>
        </w:tc>
        <w:tc>
          <w:tcPr>
            <w:tcW w:w="200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Thành viên BKS</w:t>
            </w:r>
          </w:p>
        </w:tc>
        <w:tc>
          <w:tcPr>
            <w:tcW w:w="37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88"/>
        </w:trPr>
        <w:tc>
          <w:tcPr>
            <w:tcW w:w="244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00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7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tabs>
          <w:tab w:val="left" w:pos="520"/>
        </w:tabs>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Sở hữu chứng khoán của cá nhân và người có liên quan trong tổ chức phát hành:</w:t>
      </w:r>
    </w:p>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40"/>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sz w:val="26"/>
          <w:szCs w:val="26"/>
        </w:rPr>
        <w:t xml:space="preserve">  Sở hữu cá nhân: 50.000 cổ phần, chiếm 0,311% vốn điều lệ</w:t>
      </w:r>
    </w:p>
    <w:p w:rsidR="00ED7B7D" w:rsidRDefault="00ED7B7D">
      <w:pPr>
        <w:widowControl w:val="0"/>
        <w:autoSpaceDE w:val="0"/>
        <w:autoSpaceDN w:val="0"/>
        <w:adjustRightInd w:val="0"/>
        <w:spacing w:after="0" w:line="14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40"/>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sz w:val="26"/>
          <w:szCs w:val="26"/>
        </w:rPr>
        <w:t xml:space="preserve">  Sở hữu đại diện: 0 cổ phần</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40"/>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sz w:val="26"/>
          <w:szCs w:val="26"/>
        </w:rPr>
        <w:t xml:space="preserve">  Sở hữu của người có liên quan: 683.400 cổ phần, chiếm 4,25% vốn điều lệ:</w:t>
      </w:r>
    </w:p>
    <w:p w:rsidR="00ED7B7D" w:rsidRDefault="00ED7B7D">
      <w:pPr>
        <w:widowControl w:val="0"/>
        <w:autoSpaceDE w:val="0"/>
        <w:autoSpaceDN w:val="0"/>
        <w:adjustRightInd w:val="0"/>
        <w:spacing w:after="0" w:line="142" w:lineRule="exact"/>
        <w:rPr>
          <w:rFonts w:ascii="Times New Roman" w:hAnsi="Times New Roman" w:cs="Times New Roman"/>
          <w:sz w:val="24"/>
          <w:szCs w:val="24"/>
        </w:rPr>
      </w:pPr>
    </w:p>
    <w:tbl>
      <w:tblPr>
        <w:tblW w:w="0" w:type="auto"/>
        <w:tblInd w:w="590" w:type="dxa"/>
        <w:tblLayout w:type="fixed"/>
        <w:tblCellMar>
          <w:left w:w="0" w:type="dxa"/>
          <w:right w:w="0" w:type="dxa"/>
        </w:tblCellMar>
        <w:tblLook w:val="0000" w:firstRow="0" w:lastRow="0" w:firstColumn="0" w:lastColumn="0" w:noHBand="0" w:noVBand="0"/>
      </w:tblPr>
      <w:tblGrid>
        <w:gridCol w:w="880"/>
        <w:gridCol w:w="2420"/>
        <w:gridCol w:w="1740"/>
        <w:gridCol w:w="1720"/>
        <w:gridCol w:w="1460"/>
        <w:gridCol w:w="30"/>
      </w:tblGrid>
      <w:tr w:rsidR="00ED7B7D">
        <w:trPr>
          <w:trHeight w:val="361"/>
        </w:trPr>
        <w:tc>
          <w:tcPr>
            <w:tcW w:w="880" w:type="dxa"/>
            <w:vMerge w:val="restart"/>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b/>
                <w:bCs/>
                <w:sz w:val="26"/>
                <w:szCs w:val="26"/>
              </w:rPr>
              <w:t>STT</w:t>
            </w:r>
          </w:p>
        </w:tc>
        <w:tc>
          <w:tcPr>
            <w:tcW w:w="242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b/>
                <w:bCs/>
                <w:sz w:val="26"/>
                <w:szCs w:val="26"/>
              </w:rPr>
              <w:t>Họ và tên</w:t>
            </w:r>
          </w:p>
        </w:tc>
        <w:tc>
          <w:tcPr>
            <w:tcW w:w="174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50"/>
              <w:jc w:val="center"/>
              <w:rPr>
                <w:rFonts w:ascii="Times New Roman" w:hAnsi="Times New Roman" w:cs="Times New Roman"/>
                <w:sz w:val="24"/>
                <w:szCs w:val="24"/>
              </w:rPr>
            </w:pPr>
            <w:r>
              <w:rPr>
                <w:rFonts w:ascii="Times New Roman" w:hAnsi="Times New Roman" w:cs="Times New Roman"/>
                <w:b/>
                <w:bCs/>
                <w:w w:val="99"/>
                <w:sz w:val="26"/>
                <w:szCs w:val="26"/>
              </w:rPr>
              <w:t>Mối quan hệ</w:t>
            </w:r>
          </w:p>
        </w:tc>
        <w:tc>
          <w:tcPr>
            <w:tcW w:w="17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sz w:val="26"/>
                <w:szCs w:val="26"/>
              </w:rPr>
              <w:t>Số lượng Cổ</w:t>
            </w:r>
          </w:p>
        </w:tc>
        <w:tc>
          <w:tcPr>
            <w:tcW w:w="146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b/>
                <w:bCs/>
                <w:w w:val="98"/>
                <w:sz w:val="26"/>
                <w:szCs w:val="26"/>
              </w:rPr>
              <w:t>Tỷ lệ (%)</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880" w:type="dxa"/>
            <w:vMerge/>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42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4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sz w:val="26"/>
                <w:szCs w:val="26"/>
              </w:rPr>
              <w:t>phiếu SH</w:t>
            </w:r>
          </w:p>
        </w:tc>
        <w:tc>
          <w:tcPr>
            <w:tcW w:w="146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880" w:type="dxa"/>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2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2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4"/>
        </w:trPr>
        <w:tc>
          <w:tcPr>
            <w:tcW w:w="88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24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4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7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4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4"/>
        </w:trPr>
        <w:tc>
          <w:tcPr>
            <w:tcW w:w="8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410"/>
              <w:jc w:val="right"/>
              <w:rPr>
                <w:rFonts w:ascii="Times New Roman" w:hAnsi="Times New Roman" w:cs="Times New Roman"/>
                <w:sz w:val="24"/>
                <w:szCs w:val="24"/>
              </w:rPr>
            </w:pPr>
            <w:r>
              <w:rPr>
                <w:rFonts w:ascii="Times New Roman" w:hAnsi="Times New Roman" w:cs="Times New Roman"/>
                <w:sz w:val="26"/>
                <w:szCs w:val="26"/>
              </w:rPr>
              <w:t>1</w:t>
            </w:r>
          </w:p>
        </w:tc>
        <w:tc>
          <w:tcPr>
            <w:tcW w:w="24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Nguyễn Ngọc Lâm</w:t>
            </w:r>
          </w:p>
        </w:tc>
        <w:tc>
          <w:tcPr>
            <w:tcW w:w="174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316" w:lineRule="exact"/>
              <w:ind w:right="110"/>
              <w:jc w:val="center"/>
              <w:rPr>
                <w:rFonts w:ascii="Times New Roman" w:hAnsi="Times New Roman" w:cs="Times New Roman"/>
                <w:sz w:val="24"/>
                <w:szCs w:val="24"/>
              </w:rPr>
            </w:pPr>
            <w:r>
              <w:rPr>
                <w:rFonts w:ascii="Times New Roman" w:hAnsi="Times New Roman" w:cs="Times New Roman"/>
                <w:w w:val="99"/>
                <w:sz w:val="26"/>
                <w:szCs w:val="26"/>
              </w:rPr>
              <w:t>Ch</w:t>
            </w:r>
            <w:r>
              <w:rPr>
                <w:rFonts w:ascii="Calibri" w:hAnsi="Calibri" w:cs="Calibri"/>
                <w:w w:val="99"/>
                <w:sz w:val="26"/>
                <w:szCs w:val="26"/>
              </w:rPr>
              <w:t>ồ</w:t>
            </w:r>
            <w:r>
              <w:rPr>
                <w:rFonts w:ascii="Times New Roman" w:hAnsi="Times New Roman" w:cs="Times New Roman"/>
                <w:w w:val="99"/>
                <w:sz w:val="26"/>
                <w:szCs w:val="26"/>
              </w:rPr>
              <w:t>ng</w:t>
            </w:r>
          </w:p>
        </w:tc>
        <w:tc>
          <w:tcPr>
            <w:tcW w:w="17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6"/>
                <w:szCs w:val="26"/>
              </w:rPr>
              <w:t>683.400</w:t>
            </w:r>
          </w:p>
        </w:tc>
        <w:tc>
          <w:tcPr>
            <w:tcW w:w="14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470"/>
              <w:jc w:val="right"/>
              <w:rPr>
                <w:rFonts w:ascii="Times New Roman" w:hAnsi="Times New Roman" w:cs="Times New Roman"/>
                <w:sz w:val="24"/>
                <w:szCs w:val="24"/>
              </w:rPr>
            </w:pPr>
            <w:r>
              <w:rPr>
                <w:rFonts w:ascii="Times New Roman" w:hAnsi="Times New Roman" w:cs="Times New Roman"/>
                <w:sz w:val="26"/>
                <w:szCs w:val="26"/>
              </w:rPr>
              <w:t>4,25</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8"/>
        </w:trPr>
        <w:tc>
          <w:tcPr>
            <w:tcW w:w="8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4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74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7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520" w:right="520" w:hanging="360"/>
        <w:rPr>
          <w:rFonts w:ascii="Times New Roman" w:hAnsi="Times New Roman" w:cs="Times New Roman"/>
          <w:sz w:val="24"/>
          <w:szCs w:val="24"/>
        </w:rPr>
      </w:pPr>
      <w:r>
        <w:rPr>
          <w:rFonts w:ascii="Times New Roman" w:hAnsi="Times New Roman" w:cs="Times New Roman"/>
          <w:sz w:val="26"/>
          <w:szCs w:val="26"/>
        </w:rPr>
        <w:t>- Lợi ích liên quan đối với tổ chức phát hành: Các khoản thù lao, lương thưởng theo quy định của pháp luật và Công ty</w:t>
      </w:r>
    </w:p>
    <w:p w:rsidR="00ED7B7D" w:rsidRDefault="00ED7B7D">
      <w:pPr>
        <w:widowControl w:val="0"/>
        <w:autoSpaceDE w:val="0"/>
        <w:autoSpaceDN w:val="0"/>
        <w:adjustRightInd w:val="0"/>
        <w:spacing w:after="0" w:line="12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 Tỷ lệ sở hữu chứng khoán ở các Công ty khác: Không</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c, Thành viên BKS – Bà PHẠM THỊ THANH THỦY</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tabs>
          <w:tab w:val="left" w:pos="2700"/>
        </w:tabs>
        <w:autoSpaceDE w:val="0"/>
        <w:autoSpaceDN w:val="0"/>
        <w:adjustRightInd w:val="0"/>
        <w:spacing w:after="0" w:line="239" w:lineRule="auto"/>
        <w:ind w:left="160"/>
        <w:rPr>
          <w:rFonts w:ascii="Times New Roman" w:hAnsi="Times New Roman" w:cs="Times New Roman"/>
          <w:sz w:val="24"/>
          <w:szCs w:val="24"/>
        </w:rPr>
      </w:pPr>
      <w:r>
        <w:rPr>
          <w:rFonts w:ascii="Times New Roman" w:hAnsi="Times New Roman" w:cs="Times New Roman"/>
          <w:sz w:val="26"/>
          <w:szCs w:val="26"/>
        </w:rPr>
        <w:t>- Họ và tên:</w:t>
      </w:r>
      <w:r>
        <w:rPr>
          <w:rFonts w:ascii="Times New Roman" w:hAnsi="Times New Roman" w:cs="Times New Roman"/>
          <w:sz w:val="24"/>
          <w:szCs w:val="24"/>
        </w:rPr>
        <w:tab/>
      </w:r>
      <w:r>
        <w:rPr>
          <w:rFonts w:ascii="Times New Roman" w:hAnsi="Times New Roman" w:cs="Times New Roman"/>
          <w:sz w:val="25"/>
          <w:szCs w:val="25"/>
        </w:rPr>
        <w:t>PHẠM THỊ THANH THỦY</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700"/>
        </w:tabs>
        <w:autoSpaceDE w:val="0"/>
        <w:autoSpaceDN w:val="0"/>
        <w:adjustRightInd w:val="0"/>
        <w:spacing w:after="0" w:line="239" w:lineRule="auto"/>
        <w:ind w:left="160"/>
        <w:rPr>
          <w:rFonts w:ascii="Times New Roman" w:hAnsi="Times New Roman" w:cs="Times New Roman"/>
          <w:sz w:val="24"/>
          <w:szCs w:val="24"/>
        </w:rPr>
      </w:pPr>
      <w:r>
        <w:rPr>
          <w:rFonts w:ascii="Times New Roman" w:hAnsi="Times New Roman" w:cs="Times New Roman"/>
          <w:sz w:val="26"/>
          <w:szCs w:val="26"/>
        </w:rPr>
        <w:t>- Giới tính:</w:t>
      </w:r>
      <w:r>
        <w:rPr>
          <w:rFonts w:ascii="Times New Roman" w:hAnsi="Times New Roman" w:cs="Times New Roman"/>
          <w:sz w:val="24"/>
          <w:szCs w:val="24"/>
        </w:rPr>
        <w:tab/>
      </w:r>
      <w:r>
        <w:rPr>
          <w:rFonts w:ascii="Times New Roman" w:hAnsi="Times New Roman" w:cs="Times New Roman"/>
          <w:sz w:val="25"/>
          <w:szCs w:val="25"/>
        </w:rPr>
        <w:t>Nữ</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700"/>
        </w:tabs>
        <w:autoSpaceDE w:val="0"/>
        <w:autoSpaceDN w:val="0"/>
        <w:adjustRightInd w:val="0"/>
        <w:spacing w:after="0" w:line="239" w:lineRule="auto"/>
        <w:ind w:left="160"/>
        <w:rPr>
          <w:rFonts w:ascii="Times New Roman" w:hAnsi="Times New Roman" w:cs="Times New Roman"/>
          <w:sz w:val="24"/>
          <w:szCs w:val="24"/>
        </w:rPr>
      </w:pPr>
      <w:r>
        <w:rPr>
          <w:rFonts w:ascii="Times New Roman" w:hAnsi="Times New Roman" w:cs="Times New Roman"/>
          <w:sz w:val="26"/>
          <w:szCs w:val="26"/>
        </w:rPr>
        <w:t>- Ngày sinh:</w:t>
      </w:r>
      <w:r>
        <w:rPr>
          <w:rFonts w:ascii="Times New Roman" w:hAnsi="Times New Roman" w:cs="Times New Roman"/>
          <w:sz w:val="24"/>
          <w:szCs w:val="24"/>
        </w:rPr>
        <w:tab/>
      </w:r>
      <w:r>
        <w:rPr>
          <w:rFonts w:ascii="Times New Roman" w:hAnsi="Times New Roman" w:cs="Times New Roman"/>
          <w:sz w:val="25"/>
          <w:szCs w:val="25"/>
        </w:rPr>
        <w:t>07/01/1992</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700"/>
        </w:tabs>
        <w:autoSpaceDE w:val="0"/>
        <w:autoSpaceDN w:val="0"/>
        <w:adjustRightInd w:val="0"/>
        <w:spacing w:after="0" w:line="239" w:lineRule="auto"/>
        <w:ind w:left="160"/>
        <w:rPr>
          <w:rFonts w:ascii="Times New Roman" w:hAnsi="Times New Roman" w:cs="Times New Roman"/>
          <w:sz w:val="24"/>
          <w:szCs w:val="24"/>
        </w:rPr>
      </w:pPr>
      <w:r>
        <w:rPr>
          <w:rFonts w:ascii="Times New Roman" w:hAnsi="Times New Roman" w:cs="Times New Roman"/>
          <w:sz w:val="26"/>
          <w:szCs w:val="26"/>
        </w:rPr>
        <w:t>- Nơi sinh:</w:t>
      </w:r>
      <w:r>
        <w:rPr>
          <w:rFonts w:ascii="Times New Roman" w:hAnsi="Times New Roman" w:cs="Times New Roman"/>
          <w:sz w:val="24"/>
          <w:szCs w:val="24"/>
        </w:rPr>
        <w:tab/>
      </w:r>
      <w:r>
        <w:rPr>
          <w:rFonts w:ascii="Times New Roman" w:hAnsi="Times New Roman" w:cs="Times New Roman"/>
          <w:sz w:val="25"/>
          <w:szCs w:val="25"/>
        </w:rPr>
        <w:t>Bắc Ninh</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700"/>
        </w:tabs>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 Quốc tịch:</w:t>
      </w:r>
      <w:r>
        <w:rPr>
          <w:rFonts w:ascii="Times New Roman" w:hAnsi="Times New Roman" w:cs="Times New Roman"/>
          <w:sz w:val="24"/>
          <w:szCs w:val="24"/>
        </w:rPr>
        <w:tab/>
      </w:r>
      <w:r>
        <w:rPr>
          <w:rFonts w:ascii="Times New Roman" w:hAnsi="Times New Roman" w:cs="Times New Roman"/>
          <w:sz w:val="26"/>
          <w:szCs w:val="26"/>
        </w:rPr>
        <w:t>Việt Nam</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700"/>
          <w:tab w:val="left" w:pos="4240"/>
        </w:tabs>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6"/>
          <w:szCs w:val="26"/>
        </w:rPr>
        <w:t>- Số CMTND:</w:t>
      </w:r>
      <w:r>
        <w:rPr>
          <w:rFonts w:ascii="Times New Roman" w:hAnsi="Times New Roman" w:cs="Times New Roman"/>
          <w:sz w:val="24"/>
          <w:szCs w:val="24"/>
        </w:rPr>
        <w:tab/>
      </w:r>
      <w:r>
        <w:rPr>
          <w:rFonts w:ascii="Times New Roman" w:hAnsi="Times New Roman" w:cs="Times New Roman"/>
          <w:sz w:val="26"/>
          <w:szCs w:val="26"/>
        </w:rPr>
        <w:t>164428683</w:t>
      </w:r>
      <w:r>
        <w:rPr>
          <w:rFonts w:ascii="Times New Roman" w:hAnsi="Times New Roman" w:cs="Times New Roman"/>
          <w:sz w:val="24"/>
          <w:szCs w:val="24"/>
        </w:rPr>
        <w:tab/>
      </w:r>
      <w:r>
        <w:rPr>
          <w:rFonts w:ascii="Times New Roman" w:hAnsi="Times New Roman" w:cs="Times New Roman"/>
          <w:sz w:val="26"/>
          <w:szCs w:val="26"/>
        </w:rPr>
        <w:t>Nơi cấp: Ninh Bình   Ngày cấp: 11/06/2009</w:t>
      </w:r>
    </w:p>
    <w:p w:rsidR="00ED7B7D" w:rsidRDefault="00ED7B7D">
      <w:pPr>
        <w:widowControl w:val="0"/>
        <w:autoSpaceDE w:val="0"/>
        <w:autoSpaceDN w:val="0"/>
        <w:adjustRightInd w:val="0"/>
        <w:spacing w:after="0" w:line="145" w:lineRule="exact"/>
        <w:rPr>
          <w:rFonts w:ascii="Times New Roman" w:hAnsi="Times New Roman" w:cs="Times New Roman"/>
          <w:sz w:val="24"/>
          <w:szCs w:val="24"/>
        </w:rPr>
      </w:pPr>
    </w:p>
    <w:p w:rsidR="00ED7B7D" w:rsidRDefault="00400FFA">
      <w:pPr>
        <w:widowControl w:val="0"/>
        <w:numPr>
          <w:ilvl w:val="0"/>
          <w:numId w:val="74"/>
        </w:numPr>
        <w:tabs>
          <w:tab w:val="clear" w:pos="720"/>
          <w:tab w:val="num" w:pos="360"/>
        </w:tabs>
        <w:overflowPunct w:val="0"/>
        <w:autoSpaceDE w:val="0"/>
        <w:autoSpaceDN w:val="0"/>
        <w:adjustRightInd w:val="0"/>
        <w:spacing w:after="0" w:line="240"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Địa chỉ: 387, Tổ5, Tân Bình, Tam Điêp̣ , Ninh Bình </w:t>
      </w:r>
    </w:p>
    <w:p w:rsidR="00ED7B7D" w:rsidRDefault="00ED7B7D">
      <w:pPr>
        <w:widowControl w:val="0"/>
        <w:autoSpaceDE w:val="0"/>
        <w:autoSpaceDN w:val="0"/>
        <w:adjustRightInd w:val="0"/>
        <w:spacing w:after="0" w:line="104" w:lineRule="exact"/>
        <w:rPr>
          <w:rFonts w:ascii="Times New Roman" w:hAnsi="Times New Roman" w:cs="Times New Roman"/>
          <w:sz w:val="26"/>
          <w:szCs w:val="26"/>
        </w:rPr>
      </w:pPr>
    </w:p>
    <w:p w:rsidR="00ED7B7D" w:rsidRDefault="00400FFA">
      <w:pPr>
        <w:widowControl w:val="0"/>
        <w:numPr>
          <w:ilvl w:val="0"/>
          <w:numId w:val="74"/>
        </w:numPr>
        <w:tabs>
          <w:tab w:val="clear" w:pos="720"/>
          <w:tab w:val="num" w:pos="360"/>
        </w:tabs>
        <w:overflowPunct w:val="0"/>
        <w:autoSpaceDE w:val="0"/>
        <w:autoSpaceDN w:val="0"/>
        <w:adjustRightInd w:val="0"/>
        <w:spacing w:after="0" w:line="240"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4"/>
        </w:numPr>
        <w:tabs>
          <w:tab w:val="clear" w:pos="720"/>
          <w:tab w:val="num" w:pos="360"/>
        </w:tabs>
        <w:overflowPunct w:val="0"/>
        <w:autoSpaceDE w:val="0"/>
        <w:autoSpaceDN w:val="0"/>
        <w:adjustRightInd w:val="0"/>
        <w:spacing w:after="0" w:line="239"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Ban kiểm soát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74"/>
        </w:numPr>
        <w:tabs>
          <w:tab w:val="clear" w:pos="720"/>
          <w:tab w:val="num" w:pos="360"/>
        </w:tabs>
        <w:overflowPunct w:val="0"/>
        <w:autoSpaceDE w:val="0"/>
        <w:autoSpaceDN w:val="0"/>
        <w:adjustRightInd w:val="0"/>
        <w:spacing w:after="0" w:line="239"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74"/>
        </w:numPr>
        <w:tabs>
          <w:tab w:val="clear" w:pos="720"/>
          <w:tab w:val="num" w:pos="360"/>
        </w:tabs>
        <w:overflowPunct w:val="0"/>
        <w:autoSpaceDE w:val="0"/>
        <w:autoSpaceDN w:val="0"/>
        <w:adjustRightInd w:val="0"/>
        <w:spacing w:after="0" w:line="239"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38"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60"/>
        <w:gridCol w:w="2560"/>
        <w:gridCol w:w="1980"/>
        <w:gridCol w:w="3440"/>
        <w:gridCol w:w="680"/>
        <w:gridCol w:w="240"/>
        <w:gridCol w:w="100"/>
        <w:gridCol w:w="20"/>
      </w:tblGrid>
      <w:tr w:rsidR="00ED7B7D">
        <w:trPr>
          <w:trHeight w:val="364"/>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b/>
                <w:bCs/>
                <w:w w:val="98"/>
                <w:sz w:val="26"/>
                <w:szCs w:val="26"/>
              </w:rPr>
              <w:t>Thời gian</w:t>
            </w:r>
          </w:p>
        </w:tc>
        <w:tc>
          <w:tcPr>
            <w:tcW w:w="19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500"/>
              <w:rPr>
                <w:rFonts w:ascii="Times New Roman" w:hAnsi="Times New Roman" w:cs="Times New Roman"/>
                <w:sz w:val="24"/>
                <w:szCs w:val="24"/>
              </w:rPr>
            </w:pPr>
            <w:r>
              <w:rPr>
                <w:rFonts w:ascii="Times New Roman" w:hAnsi="Times New Roman" w:cs="Times New Roman"/>
                <w:b/>
                <w:bCs/>
                <w:sz w:val="26"/>
                <w:szCs w:val="26"/>
              </w:rPr>
              <w:t>Chức vụ</w:t>
            </w:r>
          </w:p>
        </w:tc>
        <w:tc>
          <w:tcPr>
            <w:tcW w:w="4120" w:type="dxa"/>
            <w:gridSpan w:val="2"/>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1180"/>
              <w:rPr>
                <w:rFonts w:ascii="Times New Roman" w:hAnsi="Times New Roman" w:cs="Times New Roman"/>
                <w:sz w:val="24"/>
                <w:szCs w:val="24"/>
              </w:rPr>
            </w:pPr>
            <w:r>
              <w:rPr>
                <w:rFonts w:ascii="Times New Roman" w:hAnsi="Times New Roman" w:cs="Times New Roman"/>
                <w:b/>
                <w:bCs/>
                <w:sz w:val="26"/>
                <w:szCs w:val="26"/>
              </w:rPr>
              <w:t>Đơn vị công tác</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6"/>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120" w:type="dxa"/>
            <w:gridSpan w:val="2"/>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9"/>
                <w:sz w:val="26"/>
                <w:szCs w:val="26"/>
              </w:rPr>
              <w:t>Từ 01/2014 – 08/2014</w:t>
            </w:r>
          </w:p>
        </w:tc>
        <w:tc>
          <w:tcPr>
            <w:tcW w:w="1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Trợ lý giám sát</w:t>
            </w:r>
          </w:p>
        </w:tc>
        <w:tc>
          <w:tcPr>
            <w:tcW w:w="4120" w:type="dxa"/>
            <w:gridSpan w:val="2"/>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Siêu thị Vinmart Thăng Long</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9"/>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5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44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6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4"/>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Nhân viên</w:t>
            </w:r>
          </w:p>
        </w:tc>
        <w:tc>
          <w:tcPr>
            <w:tcW w:w="3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8"/>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78" w:lineRule="exact"/>
              <w:rPr>
                <w:rFonts w:ascii="Times New Roman" w:hAnsi="Times New Roman" w:cs="Times New Roman"/>
                <w:sz w:val="24"/>
                <w:szCs w:val="24"/>
              </w:rPr>
            </w:pPr>
            <w:r>
              <w:rPr>
                <w:rFonts w:ascii="Times New Roman" w:hAnsi="Times New Roman" w:cs="Times New Roman"/>
                <w:sz w:val="26"/>
                <w:szCs w:val="26"/>
              </w:rPr>
              <w:t>Từ 08/2014 – Nay</w:t>
            </w:r>
          </w:p>
        </w:tc>
        <w:tc>
          <w:tcPr>
            <w:tcW w:w="198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phòng TC-HC</w:t>
            </w:r>
          </w:p>
        </w:tc>
        <w:tc>
          <w:tcPr>
            <w:tcW w:w="4120" w:type="dxa"/>
            <w:gridSpan w:val="2"/>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0"/>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5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98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4120" w:type="dxa"/>
            <w:gridSpan w:val="2"/>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120" w:type="dxa"/>
            <w:gridSpan w:val="2"/>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6"/>
        </w:trPr>
        <w:tc>
          <w:tcPr>
            <w:tcW w:w="46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5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4120" w:type="dxa"/>
            <w:gridSpan w:val="2"/>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7"/>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4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9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single" w:sz="8" w:space="0" w:color="77933C"/>
            </w:tcBorders>
            <w:shd w:val="clear" w:color="auto" w:fill="77933C"/>
            <w:vAlign w:val="bottom"/>
          </w:tcPr>
          <w:p w:rsidR="00ED7B7D" w:rsidRDefault="00400FFA">
            <w:pPr>
              <w:widowControl w:val="0"/>
              <w:autoSpaceDE w:val="0"/>
              <w:autoSpaceDN w:val="0"/>
              <w:adjustRightInd w:val="0"/>
              <w:spacing w:after="0" w:line="237" w:lineRule="exact"/>
              <w:ind w:right="14"/>
              <w:jc w:val="right"/>
              <w:rPr>
                <w:rFonts w:ascii="Times New Roman" w:hAnsi="Times New Roman" w:cs="Times New Roman"/>
                <w:sz w:val="24"/>
                <w:szCs w:val="24"/>
              </w:rPr>
            </w:pPr>
            <w:r>
              <w:rPr>
                <w:rFonts w:ascii="Times New Roman" w:hAnsi="Times New Roman" w:cs="Times New Roman"/>
                <w:b/>
                <w:bCs/>
                <w:color w:val="FFFFFF"/>
                <w:sz w:val="21"/>
                <w:szCs w:val="21"/>
              </w:rPr>
              <w:t>58</w:t>
            </w:r>
          </w:p>
        </w:tc>
        <w:tc>
          <w:tcPr>
            <w:tcW w:w="2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4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9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single" w:sz="8" w:space="0" w:color="77933C"/>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049408" behindDoc="1" locked="0" layoutInCell="0" allowOverlap="1">
            <wp:simplePos x="0" y="0"/>
            <wp:positionH relativeFrom="column">
              <wp:posOffset>-4445</wp:posOffset>
            </wp:positionH>
            <wp:positionV relativeFrom="paragraph">
              <wp:posOffset>-211455</wp:posOffset>
            </wp:positionV>
            <wp:extent cx="1048385" cy="42799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700" w:header="720" w:footer="720" w:gutter="0"/>
          <w:cols w:space="720" w:equalWidth="0">
            <w:col w:w="9460"/>
          </w:cols>
          <w:noEndnote/>
        </w:sectPr>
      </w:pPr>
    </w:p>
    <w:p w:rsidR="00ED7B7D" w:rsidRDefault="004E5610">
      <w:pPr>
        <w:widowControl w:val="0"/>
        <w:autoSpaceDE w:val="0"/>
        <w:autoSpaceDN w:val="0"/>
        <w:adjustRightInd w:val="0"/>
        <w:spacing w:after="0" w:line="240" w:lineRule="auto"/>
        <w:ind w:left="140"/>
        <w:rPr>
          <w:rFonts w:ascii="Times New Roman" w:hAnsi="Times New Roman" w:cs="Times New Roman"/>
          <w:sz w:val="24"/>
          <w:szCs w:val="24"/>
        </w:rPr>
      </w:pPr>
      <w:bookmarkStart w:id="59" w:name="page117"/>
      <w:bookmarkEnd w:id="59"/>
      <w:r>
        <w:rPr>
          <w:noProof/>
          <w:lang w:val="vi-VN" w:eastAsia="vi-VN"/>
        </w:rPr>
        <w:lastRenderedPageBreak/>
        <w:drawing>
          <wp:anchor distT="0" distB="0" distL="114300" distR="114300" simplePos="0" relativeHeight="25205043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51456" behindDoc="1" locked="0" layoutInCell="0" allowOverlap="1">
                <wp:simplePos x="0" y="0"/>
                <wp:positionH relativeFrom="column">
                  <wp:posOffset>0</wp:posOffset>
                </wp:positionH>
                <wp:positionV relativeFrom="paragraph">
                  <wp:posOffset>118110</wp:posOffset>
                </wp:positionV>
                <wp:extent cx="6028690" cy="0"/>
                <wp:effectExtent l="0" t="0" r="0" b="0"/>
                <wp:wrapNone/>
                <wp:docPr id="505"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4F8B3" id="Line 386"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pt" to="47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" o:allowincell="f" strokecolor="#ea4432" strokeweight="1.60864mm"/>
            </w:pict>
          </mc:Fallback>
        </mc:AlternateContent>
      </w:r>
      <w:r>
        <w:rPr>
          <w:noProof/>
          <w:lang w:val="vi-VN" w:eastAsia="vi-VN"/>
        </w:rPr>
        <mc:AlternateContent>
          <mc:Choice Requires="wps">
            <w:drawing>
              <wp:anchor distT="0" distB="0" distL="114300" distR="114300" simplePos="0" relativeHeight="252052480" behindDoc="1" locked="0" layoutInCell="0" allowOverlap="1">
                <wp:simplePos x="0" y="0"/>
                <wp:positionH relativeFrom="column">
                  <wp:posOffset>281305</wp:posOffset>
                </wp:positionH>
                <wp:positionV relativeFrom="paragraph">
                  <wp:posOffset>191135</wp:posOffset>
                </wp:positionV>
                <wp:extent cx="5495290" cy="0"/>
                <wp:effectExtent l="0" t="0" r="0" b="0"/>
                <wp:wrapNone/>
                <wp:docPr id="50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3047">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3EE99" id="Line 387"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15.05pt" to="454.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" o:allowincell="f" strokecolor="#31849b" strokeweight=".08464mm"/>
            </w:pict>
          </mc:Fallback>
        </mc:AlternateContent>
      </w:r>
      <w:r>
        <w:rPr>
          <w:noProof/>
          <w:lang w:val="vi-VN" w:eastAsia="vi-VN"/>
        </w:rPr>
        <mc:AlternateContent>
          <mc:Choice Requires="wps">
            <w:drawing>
              <wp:anchor distT="0" distB="0" distL="114300" distR="114300" simplePos="0" relativeHeight="252053504" behindDoc="1" locked="0" layoutInCell="0" allowOverlap="1">
                <wp:simplePos x="0" y="0"/>
                <wp:positionH relativeFrom="column">
                  <wp:posOffset>283210</wp:posOffset>
                </wp:positionH>
                <wp:positionV relativeFrom="paragraph">
                  <wp:posOffset>189865</wp:posOffset>
                </wp:positionV>
                <wp:extent cx="0" cy="401320"/>
                <wp:effectExtent l="0" t="0" r="0" b="0"/>
                <wp:wrapNone/>
                <wp:docPr id="50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3048">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FFBC8" id="Line 388"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4.95pt" to="22.3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" o:allowincell="f" strokecolor="#31849b" strokeweight=".24pt"/>
            </w:pict>
          </mc:Fallback>
        </mc:AlternateContent>
      </w:r>
      <w:r>
        <w:rPr>
          <w:noProof/>
          <w:lang w:val="vi-VN" w:eastAsia="vi-VN"/>
        </w:rPr>
        <mc:AlternateContent>
          <mc:Choice Requires="wps">
            <w:drawing>
              <wp:anchor distT="0" distB="0" distL="114300" distR="114300" simplePos="0" relativeHeight="252054528" behindDoc="1" locked="0" layoutInCell="0" allowOverlap="1">
                <wp:simplePos x="0" y="0"/>
                <wp:positionH relativeFrom="column">
                  <wp:posOffset>281305</wp:posOffset>
                </wp:positionH>
                <wp:positionV relativeFrom="paragraph">
                  <wp:posOffset>589280</wp:posOffset>
                </wp:positionV>
                <wp:extent cx="5495290" cy="0"/>
                <wp:effectExtent l="0" t="0" r="0" b="0"/>
                <wp:wrapNone/>
                <wp:docPr id="500"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290" cy="0"/>
                        </a:xfrm>
                        <a:prstGeom prst="line">
                          <a:avLst/>
                        </a:prstGeom>
                        <a:noFill/>
                        <a:ln w="3048">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4AF4B" id="Line 389"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46.4pt" to="454.8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" o:allowincell="f" strokecolor="#31849b" strokeweight=".24pt"/>
            </w:pict>
          </mc:Fallback>
        </mc:AlternateContent>
      </w:r>
      <w:r>
        <w:rPr>
          <w:noProof/>
          <w:lang w:val="vi-VN" w:eastAsia="vi-VN"/>
        </w:rPr>
        <mc:AlternateContent>
          <mc:Choice Requires="wps">
            <w:drawing>
              <wp:anchor distT="0" distB="0" distL="114300" distR="114300" simplePos="0" relativeHeight="252055552" behindDoc="1" locked="0" layoutInCell="0" allowOverlap="1">
                <wp:simplePos x="0" y="0"/>
                <wp:positionH relativeFrom="column">
                  <wp:posOffset>1903095</wp:posOffset>
                </wp:positionH>
                <wp:positionV relativeFrom="paragraph">
                  <wp:posOffset>189865</wp:posOffset>
                </wp:positionV>
                <wp:extent cx="0" cy="401320"/>
                <wp:effectExtent l="0" t="0" r="0" b="0"/>
                <wp:wrapNone/>
                <wp:docPr id="499"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3047">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F4D9F" id="Line 390"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85pt,14.95pt" to="149.8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" o:allowincell="f" strokecolor="#31849b" strokeweight=".08464mm"/>
            </w:pict>
          </mc:Fallback>
        </mc:AlternateContent>
      </w:r>
      <w:r>
        <w:rPr>
          <w:noProof/>
          <w:lang w:val="vi-VN" w:eastAsia="vi-VN"/>
        </w:rPr>
        <mc:AlternateContent>
          <mc:Choice Requires="wps">
            <w:drawing>
              <wp:anchor distT="0" distB="0" distL="114300" distR="114300" simplePos="0" relativeHeight="252056576" behindDoc="1" locked="0" layoutInCell="0" allowOverlap="1">
                <wp:simplePos x="0" y="0"/>
                <wp:positionH relativeFrom="column">
                  <wp:posOffset>3165475</wp:posOffset>
                </wp:positionH>
                <wp:positionV relativeFrom="paragraph">
                  <wp:posOffset>189865</wp:posOffset>
                </wp:positionV>
                <wp:extent cx="0" cy="401320"/>
                <wp:effectExtent l="0" t="0" r="0" b="0"/>
                <wp:wrapNone/>
                <wp:docPr id="49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3047">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122F" id="Line 391"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25pt,14.95pt" to="249.2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" o:allowincell="f" strokecolor="#31849b" strokeweight=".08464mm"/>
            </w:pict>
          </mc:Fallback>
        </mc:AlternateContent>
      </w:r>
      <w:r>
        <w:rPr>
          <w:noProof/>
          <w:lang w:val="vi-VN" w:eastAsia="vi-VN"/>
        </w:rPr>
        <mc:AlternateContent>
          <mc:Choice Requires="wps">
            <w:drawing>
              <wp:anchor distT="0" distB="0" distL="114300" distR="114300" simplePos="0" relativeHeight="252057600" behindDoc="1" locked="0" layoutInCell="0" allowOverlap="1">
                <wp:simplePos x="0" y="0"/>
                <wp:positionH relativeFrom="column">
                  <wp:posOffset>5774690</wp:posOffset>
                </wp:positionH>
                <wp:positionV relativeFrom="paragraph">
                  <wp:posOffset>189865</wp:posOffset>
                </wp:positionV>
                <wp:extent cx="0" cy="401320"/>
                <wp:effectExtent l="0" t="0" r="0" b="0"/>
                <wp:wrapNone/>
                <wp:docPr id="49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320"/>
                        </a:xfrm>
                        <a:prstGeom prst="line">
                          <a:avLst/>
                        </a:prstGeom>
                        <a:noFill/>
                        <a:ln w="3047">
                          <a:solidFill>
                            <a:srgbClr val="3184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810B1" id="Line 392" o:spid="_x0000_s1026" style="position:absolute;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pt,14.95pt" to="454.7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" o:allowincell="f" strokecolor="#31849b" strokeweight=".08464mm"/>
            </w:pict>
          </mc:Fallback>
        </mc:AlternateContent>
      </w:r>
    </w:p>
    <w:p w:rsidR="00ED7B7D" w:rsidRDefault="00400FFA">
      <w:pPr>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6"/>
          <w:szCs w:val="26"/>
        </w:rPr>
        <w:t>Từ 05/02/2015 – Nay   Thành viên BKS   CTCP Đầu tư Phát triển Sóc Sơn</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79" w:lineRule="exact"/>
        <w:rPr>
          <w:rFonts w:ascii="Times New Roman" w:hAnsi="Times New Roman" w:cs="Times New Roman"/>
          <w:sz w:val="24"/>
          <w:szCs w:val="24"/>
        </w:rPr>
      </w:pPr>
    </w:p>
    <w:p w:rsidR="00ED7B7D" w:rsidRDefault="00400FFA">
      <w:pPr>
        <w:widowControl w:val="0"/>
        <w:numPr>
          <w:ilvl w:val="0"/>
          <w:numId w:val="75"/>
        </w:numPr>
        <w:tabs>
          <w:tab w:val="clear" w:pos="720"/>
          <w:tab w:val="num" w:pos="360"/>
        </w:tabs>
        <w:overflowPunct w:val="0"/>
        <w:autoSpaceDE w:val="0"/>
        <w:autoSpaceDN w:val="0"/>
        <w:adjustRightInd w:val="0"/>
        <w:spacing w:after="0" w:line="240"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75"/>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cá nhân: 500 cổ phần, chiếm 0,003% vốn điều lệ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1"/>
          <w:numId w:val="75"/>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1"/>
          <w:numId w:val="75"/>
        </w:numPr>
        <w:tabs>
          <w:tab w:val="clear" w:pos="1440"/>
          <w:tab w:val="num" w:pos="600"/>
        </w:tabs>
        <w:overflowPunct w:val="0"/>
        <w:autoSpaceDE w:val="0"/>
        <w:autoSpaceDN w:val="0"/>
        <w:adjustRightInd w:val="0"/>
        <w:spacing w:after="0" w:line="239" w:lineRule="auto"/>
        <w:ind w:left="600"/>
        <w:jc w:val="both"/>
        <w:rPr>
          <w:rFonts w:ascii="Symbol" w:hAnsi="Symbol" w:cs="Symbol"/>
          <w:sz w:val="26"/>
          <w:szCs w:val="26"/>
        </w:rPr>
      </w:pPr>
      <w:r>
        <w:rPr>
          <w:rFonts w:ascii="Times New Roman" w:hAnsi="Times New Roman" w:cs="Times New Roman"/>
          <w:sz w:val="26"/>
          <w:szCs w:val="26"/>
        </w:rPr>
        <w:t xml:space="preserve">Sở hữu của người có liên quan: 0 cổ phần </w:t>
      </w:r>
    </w:p>
    <w:p w:rsidR="00ED7B7D" w:rsidRDefault="00ED7B7D">
      <w:pPr>
        <w:widowControl w:val="0"/>
        <w:autoSpaceDE w:val="0"/>
        <w:autoSpaceDN w:val="0"/>
        <w:adjustRightInd w:val="0"/>
        <w:spacing w:after="0" w:line="216" w:lineRule="exact"/>
        <w:rPr>
          <w:rFonts w:ascii="Symbol" w:hAnsi="Symbol" w:cs="Symbol"/>
          <w:sz w:val="26"/>
          <w:szCs w:val="26"/>
        </w:rPr>
      </w:pPr>
    </w:p>
    <w:p w:rsidR="00ED7B7D" w:rsidRDefault="00400FFA">
      <w:pPr>
        <w:widowControl w:val="0"/>
        <w:numPr>
          <w:ilvl w:val="0"/>
          <w:numId w:val="75"/>
        </w:numPr>
        <w:tabs>
          <w:tab w:val="clear" w:pos="720"/>
          <w:tab w:val="num" w:pos="357"/>
        </w:tabs>
        <w:overflowPunct w:val="0"/>
        <w:autoSpaceDE w:val="0"/>
        <w:autoSpaceDN w:val="0"/>
        <w:adjustRightInd w:val="0"/>
        <w:spacing w:after="0" w:line="259" w:lineRule="auto"/>
        <w:ind w:left="520" w:right="720" w:hanging="35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8" w:lineRule="exact"/>
        <w:rPr>
          <w:rFonts w:ascii="Times New Roman" w:hAnsi="Times New Roman" w:cs="Times New Roman"/>
          <w:sz w:val="26"/>
          <w:szCs w:val="26"/>
        </w:rPr>
      </w:pPr>
    </w:p>
    <w:p w:rsidR="00ED7B7D" w:rsidRDefault="00400FFA">
      <w:pPr>
        <w:widowControl w:val="0"/>
        <w:numPr>
          <w:ilvl w:val="0"/>
          <w:numId w:val="75"/>
        </w:numPr>
        <w:tabs>
          <w:tab w:val="clear" w:pos="720"/>
          <w:tab w:val="num" w:pos="360"/>
        </w:tabs>
        <w:overflowPunct w:val="0"/>
        <w:autoSpaceDE w:val="0"/>
        <w:autoSpaceDN w:val="0"/>
        <w:adjustRightInd w:val="0"/>
        <w:spacing w:after="0" w:line="240" w:lineRule="auto"/>
        <w:ind w:left="360" w:hanging="19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Công ty khác: Không </w: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40"/>
        <w:gridCol w:w="1500"/>
        <w:gridCol w:w="1960"/>
        <w:gridCol w:w="2120"/>
        <w:gridCol w:w="2500"/>
      </w:tblGrid>
      <w:tr w:rsidR="00ED7B7D">
        <w:trPr>
          <w:trHeight w:val="299"/>
        </w:trPr>
        <w:tc>
          <w:tcPr>
            <w:tcW w:w="592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d, Thành viên BKS: Ông LÊ HỒNG SƠN</w:t>
            </w:r>
          </w:p>
        </w:tc>
        <w:tc>
          <w:tcPr>
            <w:tcW w:w="2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2"/>
        </w:trPr>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Họ và tên:</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LÊ HỒNG SƠN</w:t>
            </w: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Giới tính: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200"/>
              <w:rPr>
                <w:rFonts w:ascii="Times New Roman" w:hAnsi="Times New Roman" w:cs="Times New Roman"/>
                <w:sz w:val="24"/>
                <w:szCs w:val="24"/>
              </w:rPr>
            </w:pPr>
            <w:r>
              <w:rPr>
                <w:rFonts w:ascii="Times New Roman" w:hAnsi="Times New Roman" w:cs="Times New Roman"/>
                <w:sz w:val="26"/>
                <w:szCs w:val="26"/>
              </w:rPr>
              <w:t>Nam</w:t>
            </w: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6"/>
                <w:szCs w:val="26"/>
              </w:rPr>
              <w:t>Ngày sinh: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19/10/1974</w:t>
            </w: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Nơi sinh: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Hà Nội</w:t>
            </w: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9"/>
        </w:trPr>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5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Quốc tịch:</w:t>
            </w:r>
          </w:p>
        </w:tc>
        <w:tc>
          <w:tcPr>
            <w:tcW w:w="196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6"/>
                <w:szCs w:val="26"/>
              </w:rPr>
              <w:t>Việt Nam</w:t>
            </w: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447"/>
        </w:trPr>
        <w:tc>
          <w:tcPr>
            <w:tcW w:w="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34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Số CMND: 011786662</w:t>
            </w:r>
          </w:p>
        </w:tc>
        <w:tc>
          <w:tcPr>
            <w:tcW w:w="21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6"/>
                <w:szCs w:val="26"/>
              </w:rPr>
              <w:t>Nơi cấp: Hà Nội</w:t>
            </w:r>
          </w:p>
        </w:tc>
        <w:tc>
          <w:tcPr>
            <w:tcW w:w="25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w w:val="92"/>
                <w:sz w:val="26"/>
                <w:szCs w:val="26"/>
              </w:rPr>
              <w:t>Ngày cấp: 20/04/2006</w:t>
            </w:r>
          </w:p>
        </w:tc>
      </w:tr>
    </w:tbl>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numPr>
          <w:ilvl w:val="0"/>
          <w:numId w:val="76"/>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Địa chỉ: Minh Khai, Hoàng Mai, Hà Nội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6"/>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kinh tế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6"/>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Ban kiểm soát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6"/>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6"/>
        </w:numPr>
        <w:tabs>
          <w:tab w:val="clear" w:pos="720"/>
          <w:tab w:val="num" w:pos="460"/>
        </w:tabs>
        <w:overflowPunct w:val="0"/>
        <w:autoSpaceDE w:val="0"/>
        <w:autoSpaceDN w:val="0"/>
        <w:adjustRightInd w:val="0"/>
        <w:spacing w:after="0" w:line="240" w:lineRule="auto"/>
        <w:ind w:left="460" w:hanging="29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0" w:lineRule="exact"/>
        <w:rPr>
          <w:rFonts w:ascii="Times New Roman" w:hAnsi="Times New Roman" w:cs="Times New Roman"/>
          <w:sz w:val="24"/>
          <w:szCs w:val="24"/>
        </w:rPr>
      </w:pPr>
    </w:p>
    <w:tbl>
      <w:tblPr>
        <w:tblW w:w="0" w:type="auto"/>
        <w:tblInd w:w="30" w:type="dxa"/>
        <w:tblLayout w:type="fixed"/>
        <w:tblCellMar>
          <w:left w:w="0" w:type="dxa"/>
          <w:right w:w="0" w:type="dxa"/>
        </w:tblCellMar>
        <w:tblLook w:val="0000" w:firstRow="0" w:lastRow="0" w:firstColumn="0" w:lastColumn="0" w:noHBand="0" w:noVBand="0"/>
      </w:tblPr>
      <w:tblGrid>
        <w:gridCol w:w="2520"/>
        <w:gridCol w:w="3020"/>
        <w:gridCol w:w="4120"/>
      </w:tblGrid>
      <w:tr w:rsidR="00ED7B7D">
        <w:trPr>
          <w:trHeight w:val="361"/>
        </w:trPr>
        <w:tc>
          <w:tcPr>
            <w:tcW w:w="2520" w:type="dxa"/>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b/>
                <w:bCs/>
                <w:sz w:val="26"/>
                <w:szCs w:val="26"/>
              </w:rPr>
              <w:t>Thời gian</w:t>
            </w:r>
          </w:p>
        </w:tc>
        <w:tc>
          <w:tcPr>
            <w:tcW w:w="30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70"/>
              <w:jc w:val="center"/>
              <w:rPr>
                <w:rFonts w:ascii="Times New Roman" w:hAnsi="Times New Roman" w:cs="Times New Roman"/>
                <w:sz w:val="24"/>
                <w:szCs w:val="24"/>
              </w:rPr>
            </w:pPr>
            <w:r>
              <w:rPr>
                <w:rFonts w:ascii="Times New Roman" w:hAnsi="Times New Roman" w:cs="Times New Roman"/>
                <w:b/>
                <w:bCs/>
                <w:w w:val="99"/>
                <w:sz w:val="26"/>
                <w:szCs w:val="26"/>
              </w:rPr>
              <w:t>Chức vụ</w:t>
            </w:r>
          </w:p>
        </w:tc>
        <w:tc>
          <w:tcPr>
            <w:tcW w:w="412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116"/>
        </w:trPr>
        <w:tc>
          <w:tcPr>
            <w:tcW w:w="252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0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4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r>
      <w:tr w:rsidR="00ED7B7D" w:rsidRPr="004E5610">
        <w:trPr>
          <w:trHeight w:val="335"/>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Từ 10/1998 - 09/2001</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Kế toán</w:t>
            </w:r>
          </w:p>
        </w:tc>
        <w:tc>
          <w:tcPr>
            <w:tcW w:w="4120" w:type="dxa"/>
            <w:tcBorders>
              <w:top w:val="nil"/>
              <w:left w:val="nil"/>
              <w:bottom w:val="nil"/>
              <w:right w:val="single" w:sz="8" w:space="0" w:color="31849B"/>
            </w:tcBorders>
            <w:vAlign w:val="bottom"/>
          </w:tcPr>
          <w:p w:rsidR="00ED7B7D" w:rsidRPr="004E5610" w:rsidRDefault="00400FFA">
            <w:pPr>
              <w:widowControl w:val="0"/>
              <w:autoSpaceDE w:val="0"/>
              <w:autoSpaceDN w:val="0"/>
              <w:adjustRightInd w:val="0"/>
              <w:spacing w:after="0" w:line="298" w:lineRule="exact"/>
              <w:ind w:left="100"/>
              <w:rPr>
                <w:rFonts w:ascii="Times New Roman" w:hAnsi="Times New Roman" w:cs="Times New Roman"/>
                <w:sz w:val="24"/>
                <w:szCs w:val="24"/>
                <w:lang w:val="fr-FR"/>
              </w:rPr>
            </w:pPr>
            <w:r w:rsidRPr="004E5610">
              <w:rPr>
                <w:rFonts w:ascii="Times New Roman" w:hAnsi="Times New Roman" w:cs="Times New Roman"/>
                <w:sz w:val="26"/>
                <w:szCs w:val="26"/>
                <w:lang w:val="fr-FR"/>
              </w:rPr>
              <w:t>Công ty TNHH Nippon Koei</w:t>
            </w:r>
          </w:p>
        </w:tc>
      </w:tr>
      <w:tr w:rsidR="00ED7B7D" w:rsidRPr="004E5610">
        <w:trPr>
          <w:trHeight w:val="186"/>
        </w:trPr>
        <w:tc>
          <w:tcPr>
            <w:tcW w:w="2520" w:type="dxa"/>
            <w:tcBorders>
              <w:top w:val="nil"/>
              <w:left w:val="single" w:sz="8" w:space="0" w:color="31849B"/>
              <w:bottom w:val="single" w:sz="8" w:space="0" w:color="31849B"/>
              <w:right w:val="single" w:sz="8" w:space="0" w:color="31849B"/>
            </w:tcBorders>
            <w:vAlign w:val="bottom"/>
          </w:tcPr>
          <w:p w:rsidR="00ED7B7D" w:rsidRPr="004E5610" w:rsidRDefault="00ED7B7D">
            <w:pPr>
              <w:widowControl w:val="0"/>
              <w:autoSpaceDE w:val="0"/>
              <w:autoSpaceDN w:val="0"/>
              <w:adjustRightInd w:val="0"/>
              <w:spacing w:after="0" w:line="240" w:lineRule="auto"/>
              <w:rPr>
                <w:rFonts w:ascii="Times New Roman" w:hAnsi="Times New Roman" w:cs="Times New Roman"/>
                <w:sz w:val="16"/>
                <w:szCs w:val="16"/>
                <w:lang w:val="fr-FR"/>
              </w:rPr>
            </w:pPr>
          </w:p>
        </w:tc>
        <w:tc>
          <w:tcPr>
            <w:tcW w:w="3020" w:type="dxa"/>
            <w:tcBorders>
              <w:top w:val="nil"/>
              <w:left w:val="nil"/>
              <w:bottom w:val="single" w:sz="8" w:space="0" w:color="31849B"/>
              <w:right w:val="single" w:sz="8" w:space="0" w:color="31849B"/>
            </w:tcBorders>
            <w:vAlign w:val="bottom"/>
          </w:tcPr>
          <w:p w:rsidR="00ED7B7D" w:rsidRPr="004E5610" w:rsidRDefault="00ED7B7D">
            <w:pPr>
              <w:widowControl w:val="0"/>
              <w:autoSpaceDE w:val="0"/>
              <w:autoSpaceDN w:val="0"/>
              <w:adjustRightInd w:val="0"/>
              <w:spacing w:after="0" w:line="240" w:lineRule="auto"/>
              <w:rPr>
                <w:rFonts w:ascii="Times New Roman" w:hAnsi="Times New Roman" w:cs="Times New Roman"/>
                <w:sz w:val="16"/>
                <w:szCs w:val="16"/>
                <w:lang w:val="fr-FR"/>
              </w:rPr>
            </w:pPr>
          </w:p>
        </w:tc>
        <w:tc>
          <w:tcPr>
            <w:tcW w:w="4120" w:type="dxa"/>
            <w:tcBorders>
              <w:top w:val="nil"/>
              <w:left w:val="nil"/>
              <w:bottom w:val="single" w:sz="8" w:space="0" w:color="31849B"/>
              <w:right w:val="single" w:sz="8" w:space="0" w:color="31849B"/>
            </w:tcBorders>
            <w:vAlign w:val="bottom"/>
          </w:tcPr>
          <w:p w:rsidR="00ED7B7D" w:rsidRPr="004E5610" w:rsidRDefault="00ED7B7D">
            <w:pPr>
              <w:widowControl w:val="0"/>
              <w:autoSpaceDE w:val="0"/>
              <w:autoSpaceDN w:val="0"/>
              <w:adjustRightInd w:val="0"/>
              <w:spacing w:after="0" w:line="240" w:lineRule="auto"/>
              <w:rPr>
                <w:rFonts w:ascii="Times New Roman" w:hAnsi="Times New Roman" w:cs="Times New Roman"/>
                <w:sz w:val="16"/>
                <w:szCs w:val="16"/>
                <w:lang w:val="fr-FR"/>
              </w:rPr>
            </w:pPr>
          </w:p>
        </w:tc>
      </w:tr>
      <w:tr w:rsidR="00ED7B7D">
        <w:trPr>
          <w:trHeight w:val="334"/>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Từ 09/2001 - 09/2006</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Kế toán trưởng</w:t>
            </w: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Công ty TNHH thiết bị Phúc Anh</w:t>
            </w:r>
          </w:p>
        </w:tc>
      </w:tr>
      <w:tr w:rsidR="00ED7B7D">
        <w:trPr>
          <w:trHeight w:val="208"/>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4"/>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Từ 2006 - 12/2007</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Trưởng phòng tư vấn đầu tư</w:t>
            </w: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chứng khoán Hà Thành</w:t>
            </w:r>
          </w:p>
        </w:tc>
      </w:tr>
      <w:tr w:rsidR="00ED7B7D">
        <w:trPr>
          <w:trHeight w:val="215"/>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4"/>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Từ 12/2007 - 05/2009</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10"/>
              <w:jc w:val="center"/>
              <w:rPr>
                <w:rFonts w:ascii="Times New Roman" w:hAnsi="Times New Roman" w:cs="Times New Roman"/>
                <w:sz w:val="24"/>
                <w:szCs w:val="24"/>
              </w:rPr>
            </w:pPr>
            <w:r>
              <w:rPr>
                <w:rFonts w:ascii="Times New Roman" w:hAnsi="Times New Roman" w:cs="Times New Roman"/>
                <w:w w:val="99"/>
                <w:sz w:val="26"/>
                <w:szCs w:val="26"/>
              </w:rPr>
              <w:t>Giám đốc khối môi giới</w:t>
            </w: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chứng khoán Vàng Việt Nam</w:t>
            </w:r>
          </w:p>
        </w:tc>
      </w:tr>
      <w:tr w:rsidR="00ED7B7D">
        <w:trPr>
          <w:trHeight w:val="160"/>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Từ 05/- 01/2013</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sz w:val="26"/>
                <w:szCs w:val="26"/>
              </w:rPr>
              <w:t>Trưởng phòng TVTCDN</w:t>
            </w: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chứng khoán Việt Quốc</w:t>
            </w:r>
          </w:p>
        </w:tc>
      </w:tr>
      <w:tr w:rsidR="00ED7B7D">
        <w:trPr>
          <w:trHeight w:val="160"/>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Từ 01/2013 -04/2015</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Trưởng phòng TVTCDN</w:t>
            </w: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chứng khoán Kenanga Việt</w:t>
            </w:r>
          </w:p>
        </w:tc>
      </w:tr>
      <w:tr w:rsidR="00ED7B7D">
        <w:trPr>
          <w:trHeight w:val="389"/>
        </w:trPr>
        <w:tc>
          <w:tcPr>
            <w:tcW w:w="252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Nam</w:t>
            </w:r>
          </w:p>
        </w:tc>
      </w:tr>
      <w:tr w:rsidR="00ED7B7D">
        <w:trPr>
          <w:trHeight w:val="160"/>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bl>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58624" behindDoc="1" locked="0" layoutInCell="0" allowOverlap="1">
                <wp:simplePos x="0" y="0"/>
                <wp:positionH relativeFrom="column">
                  <wp:posOffset>5353050</wp:posOffset>
                </wp:positionH>
                <wp:positionV relativeFrom="paragraph">
                  <wp:posOffset>537845</wp:posOffset>
                </wp:positionV>
                <wp:extent cx="584835" cy="210185"/>
                <wp:effectExtent l="0" t="0" r="0" b="0"/>
                <wp:wrapNone/>
                <wp:docPr id="490"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2E207" id="Rectangle 393" o:spid="_x0000_s1026" style="position:absolute;margin-left:421.5pt;margin-top:42.35pt;width:46.05pt;height:16.5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2059648" behindDoc="1" locked="0" layoutInCell="0" allowOverlap="1">
            <wp:simplePos x="0" y="0"/>
            <wp:positionH relativeFrom="column">
              <wp:posOffset>-4445</wp:posOffset>
            </wp:positionH>
            <wp:positionV relativeFrom="paragraph">
              <wp:posOffset>440690</wp:posOffset>
            </wp:positionV>
            <wp:extent cx="6010275" cy="524510"/>
            <wp:effectExtent l="0" t="0" r="0" b="889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60672" behindDoc="1" locked="0" layoutInCell="0" allowOverlap="1">
            <wp:simplePos x="0" y="0"/>
            <wp:positionH relativeFrom="column">
              <wp:posOffset>-4445</wp:posOffset>
            </wp:positionH>
            <wp:positionV relativeFrom="paragraph">
              <wp:posOffset>440690</wp:posOffset>
            </wp:positionV>
            <wp:extent cx="6010275" cy="524510"/>
            <wp:effectExtent l="0" t="0" r="9525" b="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2061696" behindDoc="1" locked="0" layoutInCell="0" allowOverlap="1">
                <wp:simplePos x="0" y="0"/>
                <wp:positionH relativeFrom="column">
                  <wp:posOffset>6127750</wp:posOffset>
                </wp:positionH>
                <wp:positionV relativeFrom="paragraph">
                  <wp:posOffset>-7620</wp:posOffset>
                </wp:positionV>
                <wp:extent cx="13335" cy="12700"/>
                <wp:effectExtent l="0" t="0" r="0" b="0"/>
                <wp:wrapNone/>
                <wp:docPr id="48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D1E5" id="Rectangle 396" o:spid="_x0000_s1026" style="position:absolute;margin-left:482.5pt;margin-top:-.6pt;width:1.05pt;height:1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vogQIAAPw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" o:allowincell="f" fillcolor="#31849b" stroked="f"/>
            </w:pict>
          </mc:Fallback>
        </mc:AlternateConten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4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780"/>
        <w:rPr>
          <w:rFonts w:ascii="Times New Roman" w:hAnsi="Times New Roman" w:cs="Times New Roman"/>
          <w:sz w:val="24"/>
          <w:szCs w:val="24"/>
        </w:rPr>
      </w:pPr>
      <w:r>
        <w:rPr>
          <w:rFonts w:ascii="Times New Roman" w:hAnsi="Times New Roman" w:cs="Times New Roman"/>
          <w:b/>
          <w:bCs/>
          <w:color w:val="FFFFFF"/>
          <w:sz w:val="21"/>
          <w:szCs w:val="21"/>
        </w:rPr>
        <w:t>59</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540" w:bottom="428" w:left="1700" w:header="720" w:footer="720" w:gutter="0"/>
          <w:cols w:space="720" w:equalWidth="0">
            <w:col w:w="9660"/>
          </w:cols>
          <w:noEndnote/>
        </w:sectPr>
      </w:pPr>
    </w:p>
    <w:p w:rsidR="00ED7B7D" w:rsidRDefault="004E5610">
      <w:pPr>
        <w:widowControl w:val="0"/>
        <w:autoSpaceDE w:val="0"/>
        <w:autoSpaceDN w:val="0"/>
        <w:adjustRightInd w:val="0"/>
        <w:spacing w:after="0" w:line="240" w:lineRule="auto"/>
        <w:ind w:left="359"/>
        <w:rPr>
          <w:rFonts w:ascii="Times New Roman" w:hAnsi="Times New Roman" w:cs="Times New Roman"/>
          <w:sz w:val="24"/>
          <w:szCs w:val="24"/>
        </w:rPr>
      </w:pPr>
      <w:bookmarkStart w:id="60" w:name="page119"/>
      <w:bookmarkEnd w:id="60"/>
      <w:r>
        <w:rPr>
          <w:noProof/>
          <w:lang w:val="vi-VN" w:eastAsia="vi-VN"/>
        </w:rPr>
        <w:lastRenderedPageBreak/>
        <w:drawing>
          <wp:anchor distT="0" distB="0" distL="114300" distR="114300" simplePos="0" relativeHeight="25206272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59"/>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63744" behindDoc="1" locked="0" layoutInCell="0" allowOverlap="1">
                <wp:simplePos x="0" y="0"/>
                <wp:positionH relativeFrom="column">
                  <wp:posOffset>138430</wp:posOffset>
                </wp:positionH>
                <wp:positionV relativeFrom="paragraph">
                  <wp:posOffset>118110</wp:posOffset>
                </wp:positionV>
                <wp:extent cx="6029325" cy="0"/>
                <wp:effectExtent l="0" t="0" r="0" b="0"/>
                <wp:wrapNone/>
                <wp:docPr id="488"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4F1E2" id="Line 398" o:spid="_x0000_s1026" style="position:absolute;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9.3pt" to="48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U0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" o:allowincell="f" strokecolor="#ea4432" strokeweight="1.60864mm"/>
            </w:pict>
          </mc:Fallback>
        </mc:AlternateContent>
      </w:r>
    </w:p>
    <w:tbl>
      <w:tblPr>
        <w:tblW w:w="0" w:type="auto"/>
        <w:tblInd w:w="249" w:type="dxa"/>
        <w:tblLayout w:type="fixed"/>
        <w:tblCellMar>
          <w:left w:w="0" w:type="dxa"/>
          <w:right w:w="0" w:type="dxa"/>
        </w:tblCellMar>
        <w:tblLook w:val="0000" w:firstRow="0" w:lastRow="0" w:firstColumn="0" w:lastColumn="0" w:noHBand="0" w:noVBand="0"/>
      </w:tblPr>
      <w:tblGrid>
        <w:gridCol w:w="2520"/>
        <w:gridCol w:w="3020"/>
        <w:gridCol w:w="4120"/>
      </w:tblGrid>
      <w:tr w:rsidR="00ED7B7D">
        <w:trPr>
          <w:trHeight w:val="354"/>
        </w:trPr>
        <w:tc>
          <w:tcPr>
            <w:tcW w:w="2520" w:type="dxa"/>
            <w:tcBorders>
              <w:top w:val="single" w:sz="8" w:space="0" w:color="31849B"/>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Từ 04/2015 -02/2016</w:t>
            </w:r>
          </w:p>
        </w:tc>
        <w:tc>
          <w:tcPr>
            <w:tcW w:w="302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0"/>
              <w:jc w:val="center"/>
              <w:rPr>
                <w:rFonts w:ascii="Times New Roman" w:hAnsi="Times New Roman" w:cs="Times New Roman"/>
                <w:sz w:val="24"/>
                <w:szCs w:val="24"/>
              </w:rPr>
            </w:pPr>
            <w:r>
              <w:rPr>
                <w:rFonts w:ascii="Times New Roman" w:hAnsi="Times New Roman" w:cs="Times New Roman"/>
                <w:sz w:val="26"/>
                <w:szCs w:val="26"/>
              </w:rPr>
              <w:t>Giám đốc Tài chính</w:t>
            </w:r>
          </w:p>
        </w:tc>
        <w:tc>
          <w:tcPr>
            <w:tcW w:w="4120" w:type="dxa"/>
            <w:tcBorders>
              <w:top w:val="single" w:sz="8" w:space="0" w:color="31849B"/>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đầu tư phát triển nông nghiệp</w:t>
            </w:r>
          </w:p>
        </w:tc>
      </w:tr>
      <w:tr w:rsidR="00ED7B7D">
        <w:trPr>
          <w:trHeight w:val="389"/>
        </w:trPr>
        <w:tc>
          <w:tcPr>
            <w:tcW w:w="252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công nghệ cao Việt Nam</w:t>
            </w:r>
          </w:p>
        </w:tc>
      </w:tr>
      <w:tr w:rsidR="00ED7B7D">
        <w:trPr>
          <w:trHeight w:val="188"/>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r>
      <w:tr w:rsidR="00ED7B7D">
        <w:trPr>
          <w:trHeight w:val="336"/>
        </w:trPr>
        <w:tc>
          <w:tcPr>
            <w:tcW w:w="252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Từ 02/2016 - nay</w:t>
            </w:r>
          </w:p>
        </w:tc>
        <w:tc>
          <w:tcPr>
            <w:tcW w:w="30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Thành viên BKS</w:t>
            </w:r>
          </w:p>
        </w:tc>
        <w:tc>
          <w:tcPr>
            <w:tcW w:w="4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155"/>
        </w:trPr>
        <w:tc>
          <w:tcPr>
            <w:tcW w:w="252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0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4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numPr>
          <w:ilvl w:val="0"/>
          <w:numId w:val="77"/>
        </w:numPr>
        <w:tabs>
          <w:tab w:val="clear" w:pos="720"/>
          <w:tab w:val="num" w:pos="379"/>
        </w:tabs>
        <w:overflowPunct w:val="0"/>
        <w:autoSpaceDE w:val="0"/>
        <w:autoSpaceDN w:val="0"/>
        <w:adjustRightInd w:val="0"/>
        <w:spacing w:after="0" w:line="240" w:lineRule="auto"/>
        <w:ind w:left="379" w:hanging="379"/>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2"/>
          <w:numId w:val="77"/>
        </w:numPr>
        <w:tabs>
          <w:tab w:val="clear" w:pos="2160"/>
          <w:tab w:val="num" w:pos="819"/>
        </w:tabs>
        <w:overflowPunct w:val="0"/>
        <w:autoSpaceDE w:val="0"/>
        <w:autoSpaceDN w:val="0"/>
        <w:adjustRightInd w:val="0"/>
        <w:spacing w:after="0" w:line="239" w:lineRule="auto"/>
        <w:ind w:left="819"/>
        <w:jc w:val="both"/>
        <w:rPr>
          <w:rFonts w:ascii="Symbol" w:hAnsi="Symbol" w:cs="Symbol"/>
          <w:sz w:val="26"/>
          <w:szCs w:val="26"/>
        </w:rPr>
      </w:pPr>
      <w:r>
        <w:rPr>
          <w:rFonts w:ascii="Times New Roman" w:hAnsi="Times New Roman" w:cs="Times New Roman"/>
          <w:sz w:val="26"/>
          <w:szCs w:val="26"/>
        </w:rPr>
        <w:t xml:space="preserve">Sở hữu cá nhân: 0 cổ phần, chiếm 0 % vốn điều lệ </w:t>
      </w:r>
    </w:p>
    <w:p w:rsidR="00ED7B7D" w:rsidRDefault="00ED7B7D">
      <w:pPr>
        <w:widowControl w:val="0"/>
        <w:autoSpaceDE w:val="0"/>
        <w:autoSpaceDN w:val="0"/>
        <w:adjustRightInd w:val="0"/>
        <w:spacing w:after="0" w:line="150" w:lineRule="exact"/>
        <w:rPr>
          <w:rFonts w:ascii="Symbol" w:hAnsi="Symbol" w:cs="Symbol"/>
          <w:sz w:val="26"/>
          <w:szCs w:val="26"/>
        </w:rPr>
      </w:pPr>
    </w:p>
    <w:p w:rsidR="00ED7B7D" w:rsidRDefault="00400FFA">
      <w:pPr>
        <w:widowControl w:val="0"/>
        <w:numPr>
          <w:ilvl w:val="2"/>
          <w:numId w:val="77"/>
        </w:numPr>
        <w:tabs>
          <w:tab w:val="clear" w:pos="2160"/>
          <w:tab w:val="num" w:pos="819"/>
        </w:tabs>
        <w:overflowPunct w:val="0"/>
        <w:autoSpaceDE w:val="0"/>
        <w:autoSpaceDN w:val="0"/>
        <w:adjustRightInd w:val="0"/>
        <w:spacing w:after="0" w:line="239" w:lineRule="auto"/>
        <w:ind w:left="819"/>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ED7B7D">
      <w:pPr>
        <w:widowControl w:val="0"/>
        <w:autoSpaceDE w:val="0"/>
        <w:autoSpaceDN w:val="0"/>
        <w:adjustRightInd w:val="0"/>
        <w:spacing w:after="0" w:line="148" w:lineRule="exact"/>
        <w:rPr>
          <w:rFonts w:ascii="Symbol" w:hAnsi="Symbol" w:cs="Symbol"/>
          <w:sz w:val="26"/>
          <w:szCs w:val="26"/>
        </w:rPr>
      </w:pPr>
    </w:p>
    <w:p w:rsidR="00ED7B7D" w:rsidRDefault="00400FFA">
      <w:pPr>
        <w:widowControl w:val="0"/>
        <w:numPr>
          <w:ilvl w:val="2"/>
          <w:numId w:val="77"/>
        </w:numPr>
        <w:tabs>
          <w:tab w:val="clear" w:pos="2160"/>
          <w:tab w:val="num" w:pos="819"/>
        </w:tabs>
        <w:overflowPunct w:val="0"/>
        <w:autoSpaceDE w:val="0"/>
        <w:autoSpaceDN w:val="0"/>
        <w:adjustRightInd w:val="0"/>
        <w:spacing w:after="0" w:line="239" w:lineRule="auto"/>
        <w:ind w:left="819"/>
        <w:jc w:val="both"/>
        <w:rPr>
          <w:rFonts w:ascii="Symbol" w:hAnsi="Symbol" w:cs="Symbol"/>
          <w:sz w:val="26"/>
          <w:szCs w:val="26"/>
        </w:rPr>
      </w:pPr>
      <w:r>
        <w:rPr>
          <w:rFonts w:ascii="Times New Roman" w:hAnsi="Times New Roman" w:cs="Times New Roman"/>
          <w:sz w:val="26"/>
          <w:szCs w:val="26"/>
        </w:rPr>
        <w:t xml:space="preserve">Sở hữu của người có liên quan: 0 cổ phần, chiếm 0 % vốn điều lệ: </w:t>
      </w:r>
    </w:p>
    <w:p w:rsidR="00ED7B7D" w:rsidRDefault="00ED7B7D">
      <w:pPr>
        <w:widowControl w:val="0"/>
        <w:autoSpaceDE w:val="0"/>
        <w:autoSpaceDN w:val="0"/>
        <w:adjustRightInd w:val="0"/>
        <w:spacing w:after="0" w:line="151" w:lineRule="exact"/>
        <w:rPr>
          <w:rFonts w:ascii="Symbol" w:hAnsi="Symbol" w:cs="Symbol"/>
          <w:sz w:val="26"/>
          <w:szCs w:val="26"/>
        </w:rPr>
      </w:pPr>
    </w:p>
    <w:p w:rsidR="00ED7B7D" w:rsidRDefault="00400FFA">
      <w:pPr>
        <w:widowControl w:val="0"/>
        <w:numPr>
          <w:ilvl w:val="1"/>
          <w:numId w:val="77"/>
        </w:numPr>
        <w:tabs>
          <w:tab w:val="clear" w:pos="1440"/>
          <w:tab w:val="num" w:pos="679"/>
        </w:tabs>
        <w:overflowPunct w:val="0"/>
        <w:autoSpaceDE w:val="0"/>
        <w:autoSpaceDN w:val="0"/>
        <w:adjustRightInd w:val="0"/>
        <w:spacing w:after="0" w:line="240" w:lineRule="auto"/>
        <w:ind w:left="679" w:hanging="297"/>
        <w:jc w:val="both"/>
        <w:rPr>
          <w:rFonts w:ascii="Times New Roman" w:hAnsi="Times New Roman" w:cs="Times New Roman"/>
          <w:sz w:val="26"/>
          <w:szCs w:val="26"/>
        </w:rPr>
      </w:pPr>
      <w:r>
        <w:rPr>
          <w:rFonts w:ascii="Times New Roman" w:hAnsi="Times New Roman" w:cs="Times New Roman"/>
          <w:sz w:val="26"/>
          <w:szCs w:val="26"/>
        </w:rPr>
        <w:t xml:space="preserve">Các khoản nợ đối với tổ chức phát hành: Không </w:t>
      </w:r>
    </w:p>
    <w:p w:rsidR="00ED7B7D" w:rsidRDefault="00ED7B7D">
      <w:pPr>
        <w:widowControl w:val="0"/>
        <w:autoSpaceDE w:val="0"/>
        <w:autoSpaceDN w:val="0"/>
        <w:adjustRightInd w:val="0"/>
        <w:spacing w:after="0" w:line="214" w:lineRule="exact"/>
        <w:rPr>
          <w:rFonts w:ascii="Times New Roman" w:hAnsi="Times New Roman" w:cs="Times New Roman"/>
          <w:sz w:val="26"/>
          <w:szCs w:val="26"/>
        </w:rPr>
      </w:pPr>
    </w:p>
    <w:p w:rsidR="00ED7B7D" w:rsidRDefault="00400FFA">
      <w:pPr>
        <w:widowControl w:val="0"/>
        <w:numPr>
          <w:ilvl w:val="1"/>
          <w:numId w:val="77"/>
        </w:numPr>
        <w:tabs>
          <w:tab w:val="clear" w:pos="1440"/>
          <w:tab w:val="num" w:pos="665"/>
        </w:tabs>
        <w:overflowPunct w:val="0"/>
        <w:autoSpaceDE w:val="0"/>
        <w:autoSpaceDN w:val="0"/>
        <w:adjustRightInd w:val="0"/>
        <w:spacing w:after="0" w:line="260" w:lineRule="auto"/>
        <w:ind w:left="759" w:right="540" w:hanging="37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lợi ích tổ chức phát hành: Các khoản thù lao, lương thưởng theo quy định của pháp luật và Công ty </w:t>
      </w:r>
    </w:p>
    <w:p w:rsidR="00ED7B7D" w:rsidRDefault="00ED7B7D">
      <w:pPr>
        <w:widowControl w:val="0"/>
        <w:autoSpaceDE w:val="0"/>
        <w:autoSpaceDN w:val="0"/>
        <w:adjustRightInd w:val="0"/>
        <w:spacing w:after="0" w:line="124" w:lineRule="exact"/>
        <w:rPr>
          <w:rFonts w:ascii="Times New Roman" w:hAnsi="Times New Roman" w:cs="Times New Roman"/>
          <w:sz w:val="26"/>
          <w:szCs w:val="26"/>
        </w:rPr>
      </w:pPr>
    </w:p>
    <w:p w:rsidR="00ED7B7D" w:rsidRDefault="00400FFA">
      <w:pPr>
        <w:widowControl w:val="0"/>
        <w:numPr>
          <w:ilvl w:val="1"/>
          <w:numId w:val="77"/>
        </w:numPr>
        <w:tabs>
          <w:tab w:val="clear" w:pos="1440"/>
          <w:tab w:val="num" w:pos="659"/>
        </w:tabs>
        <w:overflowPunct w:val="0"/>
        <w:autoSpaceDE w:val="0"/>
        <w:autoSpaceDN w:val="0"/>
        <w:adjustRightInd w:val="0"/>
        <w:spacing w:after="0" w:line="240" w:lineRule="auto"/>
        <w:ind w:left="659" w:hanging="27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các Công ty khác: Không </w:t>
      </w:r>
    </w:p>
    <w:p w:rsidR="00ED7B7D" w:rsidRDefault="00ED7B7D">
      <w:pPr>
        <w:widowControl w:val="0"/>
        <w:autoSpaceDE w:val="0"/>
        <w:autoSpaceDN w:val="0"/>
        <w:adjustRightInd w:val="0"/>
        <w:spacing w:after="0" w:line="4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79"/>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sz w:val="26"/>
          <w:szCs w:val="26"/>
        </w:rPr>
        <w:t xml:space="preserve"> Kế toán trưởng</w:t>
      </w:r>
    </w:p>
    <w:p w:rsidR="00ED7B7D" w:rsidRDefault="00400FFA">
      <w:pPr>
        <w:widowControl w:val="0"/>
        <w:autoSpaceDE w:val="0"/>
        <w:autoSpaceDN w:val="0"/>
        <w:adjustRightInd w:val="0"/>
        <w:spacing w:after="0" w:line="221" w:lineRule="auto"/>
        <w:ind w:left="379"/>
        <w:rPr>
          <w:rFonts w:ascii="Times New Roman" w:hAnsi="Times New Roman" w:cs="Times New Roman"/>
          <w:sz w:val="24"/>
          <w:szCs w:val="24"/>
        </w:rPr>
      </w:pPr>
      <w:r>
        <w:rPr>
          <w:rFonts w:ascii="Times New Roman" w:hAnsi="Times New Roman" w:cs="Times New Roman"/>
          <w:b/>
          <w:bCs/>
          <w:sz w:val="26"/>
          <w:szCs w:val="26"/>
        </w:rPr>
        <w:t>a.  Kế toán trưởng – Bà NGUYỄN THỊ NGỌC</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tabs>
          <w:tab w:val="left" w:pos="2918"/>
        </w:tabs>
        <w:autoSpaceDE w:val="0"/>
        <w:autoSpaceDN w:val="0"/>
        <w:adjustRightInd w:val="0"/>
        <w:spacing w:after="0" w:line="239" w:lineRule="auto"/>
        <w:ind w:left="379"/>
        <w:rPr>
          <w:rFonts w:ascii="Times New Roman" w:hAnsi="Times New Roman" w:cs="Times New Roman"/>
          <w:sz w:val="24"/>
          <w:szCs w:val="24"/>
        </w:rPr>
      </w:pPr>
      <w:r>
        <w:rPr>
          <w:rFonts w:ascii="Times New Roman" w:hAnsi="Times New Roman" w:cs="Times New Roman"/>
          <w:sz w:val="26"/>
          <w:szCs w:val="26"/>
        </w:rPr>
        <w:t>- Họ và tên:</w:t>
      </w:r>
      <w:r>
        <w:rPr>
          <w:rFonts w:ascii="Times New Roman" w:hAnsi="Times New Roman" w:cs="Times New Roman"/>
          <w:sz w:val="24"/>
          <w:szCs w:val="24"/>
        </w:rPr>
        <w:tab/>
      </w:r>
      <w:r>
        <w:rPr>
          <w:rFonts w:ascii="Times New Roman" w:hAnsi="Times New Roman" w:cs="Times New Roman"/>
          <w:sz w:val="25"/>
          <w:szCs w:val="25"/>
        </w:rPr>
        <w:t>NGUYỄN THỊ NGỌC</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918"/>
        </w:tabs>
        <w:autoSpaceDE w:val="0"/>
        <w:autoSpaceDN w:val="0"/>
        <w:adjustRightInd w:val="0"/>
        <w:spacing w:after="0" w:line="239" w:lineRule="auto"/>
        <w:ind w:left="379"/>
        <w:rPr>
          <w:rFonts w:ascii="Times New Roman" w:hAnsi="Times New Roman" w:cs="Times New Roman"/>
          <w:sz w:val="24"/>
          <w:szCs w:val="24"/>
        </w:rPr>
      </w:pPr>
      <w:r>
        <w:rPr>
          <w:rFonts w:ascii="Times New Roman" w:hAnsi="Times New Roman" w:cs="Times New Roman"/>
          <w:sz w:val="26"/>
          <w:szCs w:val="26"/>
        </w:rPr>
        <w:t>- Giới tính:</w:t>
      </w:r>
      <w:r>
        <w:rPr>
          <w:rFonts w:ascii="Times New Roman" w:hAnsi="Times New Roman" w:cs="Times New Roman"/>
          <w:sz w:val="24"/>
          <w:szCs w:val="24"/>
        </w:rPr>
        <w:tab/>
      </w:r>
      <w:r>
        <w:rPr>
          <w:rFonts w:ascii="Times New Roman" w:hAnsi="Times New Roman" w:cs="Times New Roman"/>
          <w:sz w:val="25"/>
          <w:szCs w:val="25"/>
        </w:rPr>
        <w:t>Nữ</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918"/>
        </w:tabs>
        <w:autoSpaceDE w:val="0"/>
        <w:autoSpaceDN w:val="0"/>
        <w:adjustRightInd w:val="0"/>
        <w:spacing w:after="0" w:line="239" w:lineRule="auto"/>
        <w:ind w:left="379"/>
        <w:rPr>
          <w:rFonts w:ascii="Times New Roman" w:hAnsi="Times New Roman" w:cs="Times New Roman"/>
          <w:sz w:val="24"/>
          <w:szCs w:val="24"/>
        </w:rPr>
      </w:pPr>
      <w:r>
        <w:rPr>
          <w:rFonts w:ascii="Times New Roman" w:hAnsi="Times New Roman" w:cs="Times New Roman"/>
          <w:sz w:val="26"/>
          <w:szCs w:val="26"/>
        </w:rPr>
        <w:t>- Ngày sinh:</w:t>
      </w:r>
      <w:r>
        <w:rPr>
          <w:rFonts w:ascii="Times New Roman" w:hAnsi="Times New Roman" w:cs="Times New Roman"/>
          <w:sz w:val="24"/>
          <w:szCs w:val="24"/>
        </w:rPr>
        <w:tab/>
      </w:r>
      <w:r>
        <w:rPr>
          <w:rFonts w:ascii="Times New Roman" w:hAnsi="Times New Roman" w:cs="Times New Roman"/>
          <w:sz w:val="25"/>
          <w:szCs w:val="25"/>
        </w:rPr>
        <w:t>07/08/1983</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918"/>
        </w:tabs>
        <w:autoSpaceDE w:val="0"/>
        <w:autoSpaceDN w:val="0"/>
        <w:adjustRightInd w:val="0"/>
        <w:spacing w:after="0" w:line="239" w:lineRule="auto"/>
        <w:ind w:left="379"/>
        <w:rPr>
          <w:rFonts w:ascii="Times New Roman" w:hAnsi="Times New Roman" w:cs="Times New Roman"/>
          <w:sz w:val="24"/>
          <w:szCs w:val="24"/>
        </w:rPr>
      </w:pPr>
      <w:r>
        <w:rPr>
          <w:rFonts w:ascii="Times New Roman" w:hAnsi="Times New Roman" w:cs="Times New Roman"/>
          <w:sz w:val="26"/>
          <w:szCs w:val="26"/>
        </w:rPr>
        <w:t>- Nơi sinh:</w:t>
      </w:r>
      <w:r>
        <w:rPr>
          <w:rFonts w:ascii="Times New Roman" w:hAnsi="Times New Roman" w:cs="Times New Roman"/>
          <w:sz w:val="24"/>
          <w:szCs w:val="24"/>
        </w:rPr>
        <w:tab/>
      </w:r>
      <w:r>
        <w:rPr>
          <w:rFonts w:ascii="Times New Roman" w:hAnsi="Times New Roman" w:cs="Times New Roman"/>
          <w:sz w:val="25"/>
          <w:szCs w:val="25"/>
        </w:rPr>
        <w:t>Phù Linh, Sóc Sơn, Hà Nội</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918"/>
        </w:tabs>
        <w:autoSpaceDE w:val="0"/>
        <w:autoSpaceDN w:val="0"/>
        <w:adjustRightInd w:val="0"/>
        <w:spacing w:after="0" w:line="240" w:lineRule="auto"/>
        <w:ind w:left="379"/>
        <w:rPr>
          <w:rFonts w:ascii="Times New Roman" w:hAnsi="Times New Roman" w:cs="Times New Roman"/>
          <w:sz w:val="24"/>
          <w:szCs w:val="24"/>
        </w:rPr>
      </w:pPr>
      <w:r>
        <w:rPr>
          <w:rFonts w:ascii="Times New Roman" w:hAnsi="Times New Roman" w:cs="Times New Roman"/>
          <w:sz w:val="26"/>
          <w:szCs w:val="26"/>
        </w:rPr>
        <w:t>- Quốc tịch:</w:t>
      </w:r>
      <w:r>
        <w:rPr>
          <w:rFonts w:ascii="Times New Roman" w:hAnsi="Times New Roman" w:cs="Times New Roman"/>
          <w:sz w:val="24"/>
          <w:szCs w:val="24"/>
        </w:rPr>
        <w:tab/>
      </w:r>
      <w:r>
        <w:rPr>
          <w:rFonts w:ascii="Times New Roman" w:hAnsi="Times New Roman" w:cs="Times New Roman"/>
          <w:sz w:val="26"/>
          <w:szCs w:val="26"/>
        </w:rPr>
        <w:t>Việt Nam</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2918"/>
          <w:tab w:val="left" w:pos="6558"/>
        </w:tabs>
        <w:autoSpaceDE w:val="0"/>
        <w:autoSpaceDN w:val="0"/>
        <w:adjustRightInd w:val="0"/>
        <w:spacing w:after="0" w:line="239" w:lineRule="auto"/>
        <w:ind w:left="379"/>
        <w:rPr>
          <w:rFonts w:ascii="Times New Roman" w:hAnsi="Times New Roman" w:cs="Times New Roman"/>
          <w:sz w:val="24"/>
          <w:szCs w:val="24"/>
        </w:rPr>
      </w:pPr>
      <w:r>
        <w:rPr>
          <w:rFonts w:ascii="Times New Roman" w:hAnsi="Times New Roman" w:cs="Times New Roman"/>
          <w:sz w:val="26"/>
          <w:szCs w:val="26"/>
        </w:rPr>
        <w:t>- Số CMND:</w:t>
      </w:r>
      <w:r>
        <w:rPr>
          <w:rFonts w:ascii="Times New Roman" w:hAnsi="Times New Roman" w:cs="Times New Roman"/>
          <w:sz w:val="24"/>
          <w:szCs w:val="24"/>
        </w:rPr>
        <w:tab/>
      </w:r>
      <w:r>
        <w:rPr>
          <w:rFonts w:ascii="Times New Roman" w:hAnsi="Times New Roman" w:cs="Times New Roman"/>
          <w:sz w:val="26"/>
          <w:szCs w:val="26"/>
        </w:rPr>
        <w:t>012668527   Nơi cấp: Hà Nội</w:t>
      </w:r>
      <w:r>
        <w:rPr>
          <w:rFonts w:ascii="Times New Roman" w:hAnsi="Times New Roman" w:cs="Times New Roman"/>
          <w:sz w:val="24"/>
          <w:szCs w:val="24"/>
        </w:rPr>
        <w:tab/>
      </w:r>
      <w:r>
        <w:rPr>
          <w:rFonts w:ascii="Times New Roman" w:hAnsi="Times New Roman" w:cs="Times New Roman"/>
          <w:sz w:val="25"/>
          <w:szCs w:val="25"/>
        </w:rPr>
        <w:t>Ngày cấp: 24/09/2010</w:t>
      </w:r>
    </w:p>
    <w:p w:rsidR="00ED7B7D" w:rsidRDefault="00ED7B7D">
      <w:pPr>
        <w:widowControl w:val="0"/>
        <w:autoSpaceDE w:val="0"/>
        <w:autoSpaceDN w:val="0"/>
        <w:adjustRightInd w:val="0"/>
        <w:spacing w:after="0" w:line="145" w:lineRule="exact"/>
        <w:rPr>
          <w:rFonts w:ascii="Times New Roman" w:hAnsi="Times New Roman" w:cs="Times New Roman"/>
          <w:sz w:val="24"/>
          <w:szCs w:val="24"/>
        </w:rPr>
      </w:pPr>
    </w:p>
    <w:p w:rsidR="00ED7B7D" w:rsidRDefault="00400FFA">
      <w:pPr>
        <w:widowControl w:val="0"/>
        <w:numPr>
          <w:ilvl w:val="0"/>
          <w:numId w:val="78"/>
        </w:numPr>
        <w:tabs>
          <w:tab w:val="clear" w:pos="720"/>
          <w:tab w:val="num" w:pos="579"/>
        </w:tabs>
        <w:overflowPunct w:val="0"/>
        <w:autoSpaceDE w:val="0"/>
        <w:autoSpaceDN w:val="0"/>
        <w:adjustRightInd w:val="0"/>
        <w:spacing w:after="0" w:line="239" w:lineRule="auto"/>
        <w:ind w:left="579" w:hanging="197"/>
        <w:jc w:val="both"/>
        <w:rPr>
          <w:rFonts w:ascii="Times New Roman" w:hAnsi="Times New Roman" w:cs="Times New Roman"/>
          <w:sz w:val="26"/>
          <w:szCs w:val="26"/>
        </w:rPr>
      </w:pPr>
      <w:r>
        <w:rPr>
          <w:rFonts w:ascii="Times New Roman" w:hAnsi="Times New Roman" w:cs="Times New Roman"/>
          <w:sz w:val="26"/>
          <w:szCs w:val="26"/>
        </w:rPr>
        <w:t xml:space="preserve">Địa chỉ: </w:t>
      </w:r>
      <w:r>
        <w:rPr>
          <w:rFonts w:ascii="Times New Roman" w:hAnsi="Times New Roman" w:cs="Times New Roman"/>
          <w:sz w:val="25"/>
          <w:szCs w:val="25"/>
        </w:rPr>
        <w:t xml:space="preserve">Tổ2, thi tṛấn Sóc Sơn, huyện Sóc Sơn, HàNôị </w:t>
      </w:r>
    </w:p>
    <w:p w:rsidR="00ED7B7D" w:rsidRDefault="00ED7B7D">
      <w:pPr>
        <w:widowControl w:val="0"/>
        <w:autoSpaceDE w:val="0"/>
        <w:autoSpaceDN w:val="0"/>
        <w:adjustRightInd w:val="0"/>
        <w:spacing w:after="0" w:line="110" w:lineRule="exact"/>
        <w:rPr>
          <w:rFonts w:ascii="Times New Roman" w:hAnsi="Times New Roman" w:cs="Times New Roman"/>
          <w:sz w:val="26"/>
          <w:szCs w:val="26"/>
        </w:rPr>
      </w:pPr>
    </w:p>
    <w:p w:rsidR="00ED7B7D" w:rsidRDefault="00400FFA">
      <w:pPr>
        <w:widowControl w:val="0"/>
        <w:numPr>
          <w:ilvl w:val="0"/>
          <w:numId w:val="78"/>
        </w:numPr>
        <w:tabs>
          <w:tab w:val="clear" w:pos="720"/>
          <w:tab w:val="num" w:pos="579"/>
        </w:tabs>
        <w:overflowPunct w:val="0"/>
        <w:autoSpaceDE w:val="0"/>
        <w:autoSpaceDN w:val="0"/>
        <w:adjustRightInd w:val="0"/>
        <w:spacing w:after="0" w:line="240" w:lineRule="auto"/>
        <w:ind w:left="579" w:hanging="197"/>
        <w:jc w:val="both"/>
        <w:rPr>
          <w:rFonts w:ascii="Times New Roman" w:hAnsi="Times New Roman" w:cs="Times New Roman"/>
          <w:sz w:val="26"/>
          <w:szCs w:val="26"/>
        </w:rPr>
      </w:pPr>
      <w:r>
        <w:rPr>
          <w:rFonts w:ascii="Times New Roman" w:hAnsi="Times New Roman" w:cs="Times New Roman"/>
          <w:sz w:val="26"/>
          <w:szCs w:val="26"/>
        </w:rPr>
        <w:t xml:space="preserve">Trình độ chuyên môn: Cử nhân kế toán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0"/>
          <w:numId w:val="78"/>
        </w:numPr>
        <w:tabs>
          <w:tab w:val="clear" w:pos="720"/>
          <w:tab w:val="num" w:pos="579"/>
        </w:tabs>
        <w:overflowPunct w:val="0"/>
        <w:autoSpaceDE w:val="0"/>
        <w:autoSpaceDN w:val="0"/>
        <w:adjustRightInd w:val="0"/>
        <w:spacing w:after="0" w:line="240" w:lineRule="auto"/>
        <w:ind w:left="579" w:hanging="197"/>
        <w:jc w:val="both"/>
        <w:rPr>
          <w:rFonts w:ascii="Times New Roman" w:hAnsi="Times New Roman" w:cs="Times New Roman"/>
          <w:sz w:val="26"/>
          <w:szCs w:val="26"/>
        </w:rPr>
      </w:pPr>
      <w:r>
        <w:rPr>
          <w:rFonts w:ascii="Times New Roman" w:hAnsi="Times New Roman" w:cs="Times New Roman"/>
          <w:sz w:val="26"/>
          <w:szCs w:val="26"/>
        </w:rPr>
        <w:t xml:space="preserve">Chức vụ công tác hiện nay tại tổ chức phát hành: Thành viên Ban kiểm soát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0"/>
          <w:numId w:val="78"/>
        </w:numPr>
        <w:tabs>
          <w:tab w:val="clear" w:pos="720"/>
          <w:tab w:val="num" w:pos="579"/>
        </w:tabs>
        <w:overflowPunct w:val="0"/>
        <w:autoSpaceDE w:val="0"/>
        <w:autoSpaceDN w:val="0"/>
        <w:adjustRightInd w:val="0"/>
        <w:spacing w:after="0" w:line="239" w:lineRule="auto"/>
        <w:ind w:left="579" w:hanging="197"/>
        <w:jc w:val="both"/>
        <w:rPr>
          <w:rFonts w:ascii="Times New Roman" w:hAnsi="Times New Roman" w:cs="Times New Roman"/>
          <w:sz w:val="26"/>
          <w:szCs w:val="26"/>
        </w:rPr>
      </w:pPr>
      <w:r>
        <w:rPr>
          <w:rFonts w:ascii="Times New Roman" w:hAnsi="Times New Roman" w:cs="Times New Roman"/>
          <w:sz w:val="26"/>
          <w:szCs w:val="26"/>
        </w:rPr>
        <w:t xml:space="preserve">Chức vụ hiện đang nắm giữ ở các tổ chức khác: Không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0"/>
          <w:numId w:val="78"/>
        </w:numPr>
        <w:tabs>
          <w:tab w:val="clear" w:pos="720"/>
          <w:tab w:val="num" w:pos="579"/>
        </w:tabs>
        <w:overflowPunct w:val="0"/>
        <w:autoSpaceDE w:val="0"/>
        <w:autoSpaceDN w:val="0"/>
        <w:adjustRightInd w:val="0"/>
        <w:spacing w:after="0" w:line="239" w:lineRule="auto"/>
        <w:ind w:left="579" w:hanging="197"/>
        <w:jc w:val="both"/>
        <w:rPr>
          <w:rFonts w:ascii="Times New Roman" w:hAnsi="Times New Roman" w:cs="Times New Roman"/>
          <w:sz w:val="26"/>
          <w:szCs w:val="26"/>
        </w:rPr>
      </w:pPr>
      <w:r>
        <w:rPr>
          <w:rFonts w:ascii="Times New Roman" w:hAnsi="Times New Roman" w:cs="Times New Roman"/>
          <w:sz w:val="26"/>
          <w:szCs w:val="26"/>
        </w:rPr>
        <w:t xml:space="preserve">Quá trình công tác: </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tbl>
      <w:tblPr>
        <w:tblW w:w="0" w:type="auto"/>
        <w:tblInd w:w="669" w:type="dxa"/>
        <w:tblLayout w:type="fixed"/>
        <w:tblCellMar>
          <w:left w:w="0" w:type="dxa"/>
          <w:right w:w="0" w:type="dxa"/>
        </w:tblCellMar>
        <w:tblLook w:val="0000" w:firstRow="0" w:lastRow="0" w:firstColumn="0" w:lastColumn="0" w:noHBand="0" w:noVBand="0"/>
      </w:tblPr>
      <w:tblGrid>
        <w:gridCol w:w="1540"/>
        <w:gridCol w:w="1460"/>
        <w:gridCol w:w="1980"/>
        <w:gridCol w:w="3980"/>
      </w:tblGrid>
      <w:tr w:rsidR="00ED7B7D">
        <w:trPr>
          <w:trHeight w:val="361"/>
        </w:trPr>
        <w:tc>
          <w:tcPr>
            <w:tcW w:w="3000" w:type="dxa"/>
            <w:gridSpan w:val="2"/>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1020"/>
              <w:rPr>
                <w:rFonts w:ascii="Times New Roman" w:hAnsi="Times New Roman" w:cs="Times New Roman"/>
                <w:sz w:val="24"/>
                <w:szCs w:val="24"/>
              </w:rPr>
            </w:pPr>
            <w:r>
              <w:rPr>
                <w:rFonts w:ascii="Times New Roman" w:hAnsi="Times New Roman" w:cs="Times New Roman"/>
                <w:b/>
                <w:bCs/>
                <w:sz w:val="26"/>
                <w:szCs w:val="26"/>
              </w:rPr>
              <w:t>Thời gian</w:t>
            </w:r>
          </w:p>
        </w:tc>
        <w:tc>
          <w:tcPr>
            <w:tcW w:w="19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right="70"/>
              <w:jc w:val="center"/>
              <w:rPr>
                <w:rFonts w:ascii="Times New Roman" w:hAnsi="Times New Roman" w:cs="Times New Roman"/>
                <w:sz w:val="24"/>
                <w:szCs w:val="24"/>
              </w:rPr>
            </w:pPr>
            <w:r>
              <w:rPr>
                <w:rFonts w:ascii="Times New Roman" w:hAnsi="Times New Roman" w:cs="Times New Roman"/>
                <w:b/>
                <w:bCs/>
                <w:w w:val="99"/>
                <w:sz w:val="26"/>
                <w:szCs w:val="26"/>
              </w:rPr>
              <w:t>Chức vụ</w:t>
            </w:r>
          </w:p>
        </w:tc>
        <w:tc>
          <w:tcPr>
            <w:tcW w:w="3980" w:type="dxa"/>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98" w:lineRule="exact"/>
              <w:ind w:left="1120"/>
              <w:rPr>
                <w:rFonts w:ascii="Times New Roman" w:hAnsi="Times New Roman" w:cs="Times New Roman"/>
                <w:sz w:val="24"/>
                <w:szCs w:val="24"/>
              </w:rPr>
            </w:pPr>
            <w:r>
              <w:rPr>
                <w:rFonts w:ascii="Times New Roman" w:hAnsi="Times New Roman" w:cs="Times New Roman"/>
                <w:b/>
                <w:bCs/>
                <w:sz w:val="26"/>
                <w:szCs w:val="26"/>
              </w:rPr>
              <w:t>Đơn vị công tác</w:t>
            </w:r>
          </w:p>
        </w:tc>
      </w:tr>
      <w:tr w:rsidR="00ED7B7D">
        <w:trPr>
          <w:trHeight w:val="150"/>
        </w:trPr>
        <w:tc>
          <w:tcPr>
            <w:tcW w:w="1540" w:type="dxa"/>
            <w:tcBorders>
              <w:top w:val="nil"/>
              <w:left w:val="single" w:sz="8" w:space="0" w:color="31849B"/>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6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9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9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4"/>
        </w:trPr>
        <w:tc>
          <w:tcPr>
            <w:tcW w:w="1540" w:type="dxa"/>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Từ năm 2005</w:t>
            </w:r>
          </w:p>
        </w:tc>
        <w:tc>
          <w:tcPr>
            <w:tcW w:w="14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 năm 2013</w:t>
            </w:r>
          </w:p>
        </w:tc>
        <w:tc>
          <w:tcPr>
            <w:tcW w:w="1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right="70"/>
              <w:jc w:val="center"/>
              <w:rPr>
                <w:rFonts w:ascii="Times New Roman" w:hAnsi="Times New Roman" w:cs="Times New Roman"/>
                <w:sz w:val="24"/>
                <w:szCs w:val="24"/>
              </w:rPr>
            </w:pPr>
            <w:r>
              <w:rPr>
                <w:rFonts w:ascii="Times New Roman" w:hAnsi="Times New Roman" w:cs="Times New Roman"/>
                <w:sz w:val="26"/>
                <w:szCs w:val="26"/>
              </w:rPr>
              <w:t>Kế toán</w:t>
            </w:r>
          </w:p>
        </w:tc>
        <w:tc>
          <w:tcPr>
            <w:tcW w:w="3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Xây dựng Năng Lượng</w:t>
            </w:r>
          </w:p>
        </w:tc>
      </w:tr>
      <w:tr w:rsidR="00ED7B7D">
        <w:trPr>
          <w:trHeight w:val="217"/>
        </w:trPr>
        <w:tc>
          <w:tcPr>
            <w:tcW w:w="154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r w:rsidR="00ED7B7D">
        <w:trPr>
          <w:trHeight w:val="334"/>
        </w:trPr>
        <w:tc>
          <w:tcPr>
            <w:tcW w:w="1540" w:type="dxa"/>
            <w:tcBorders>
              <w:top w:val="nil"/>
              <w:left w:val="single" w:sz="8" w:space="0" w:color="31849B"/>
              <w:bottom w:val="nil"/>
              <w:right w:val="nil"/>
            </w:tcBorders>
            <w:vAlign w:val="bottom"/>
          </w:tcPr>
          <w:p w:rsidR="00ED7B7D" w:rsidRDefault="00400FFA">
            <w:pPr>
              <w:widowControl w:val="0"/>
              <w:autoSpaceDE w:val="0"/>
              <w:autoSpaceDN w:val="0"/>
              <w:adjustRightInd w:val="0"/>
              <w:spacing w:after="0" w:line="298" w:lineRule="exact"/>
              <w:ind w:left="120"/>
              <w:rPr>
                <w:rFonts w:ascii="Times New Roman" w:hAnsi="Times New Roman" w:cs="Times New Roman"/>
                <w:sz w:val="24"/>
                <w:szCs w:val="24"/>
              </w:rPr>
            </w:pPr>
            <w:r>
              <w:rPr>
                <w:rFonts w:ascii="Times New Roman" w:hAnsi="Times New Roman" w:cs="Times New Roman"/>
                <w:sz w:val="26"/>
                <w:szCs w:val="26"/>
              </w:rPr>
              <w:t>Từ năm 2013</w:t>
            </w:r>
          </w:p>
        </w:tc>
        <w:tc>
          <w:tcPr>
            <w:tcW w:w="146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40"/>
              <w:rPr>
                <w:rFonts w:ascii="Times New Roman" w:hAnsi="Times New Roman" w:cs="Times New Roman"/>
                <w:sz w:val="24"/>
                <w:szCs w:val="24"/>
              </w:rPr>
            </w:pPr>
            <w:r>
              <w:rPr>
                <w:rFonts w:ascii="Times New Roman" w:hAnsi="Times New Roman" w:cs="Times New Roman"/>
                <w:sz w:val="26"/>
                <w:szCs w:val="26"/>
              </w:rPr>
              <w:t>– Nay</w:t>
            </w:r>
          </w:p>
        </w:tc>
        <w:tc>
          <w:tcPr>
            <w:tcW w:w="1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200"/>
              <w:rPr>
                <w:rFonts w:ascii="Times New Roman" w:hAnsi="Times New Roman" w:cs="Times New Roman"/>
                <w:sz w:val="24"/>
                <w:szCs w:val="24"/>
              </w:rPr>
            </w:pPr>
            <w:r>
              <w:rPr>
                <w:rFonts w:ascii="Times New Roman" w:hAnsi="Times New Roman" w:cs="Times New Roman"/>
                <w:sz w:val="26"/>
                <w:szCs w:val="26"/>
              </w:rPr>
              <w:t>Kế toán trưởng</w:t>
            </w:r>
          </w:p>
        </w:tc>
        <w:tc>
          <w:tcPr>
            <w:tcW w:w="398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CTCP Đầu tư Phát Triển Sóc Sơn</w:t>
            </w:r>
          </w:p>
        </w:tc>
      </w:tr>
      <w:tr w:rsidR="00ED7B7D">
        <w:trPr>
          <w:trHeight w:val="217"/>
        </w:trPr>
        <w:tc>
          <w:tcPr>
            <w:tcW w:w="1540" w:type="dxa"/>
            <w:tcBorders>
              <w:top w:val="nil"/>
              <w:left w:val="single" w:sz="8" w:space="0" w:color="31849B"/>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46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9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r>
    </w:tbl>
    <w:p w:rsidR="00ED7B7D" w:rsidRDefault="004E5610">
      <w:pPr>
        <w:widowControl w:val="0"/>
        <w:autoSpaceDE w:val="0"/>
        <w:autoSpaceDN w:val="0"/>
        <w:adjustRightInd w:val="0"/>
        <w:spacing w:after="0" w:line="5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64768" behindDoc="1" locked="0" layoutInCell="0" allowOverlap="1">
                <wp:simplePos x="0" y="0"/>
                <wp:positionH relativeFrom="column">
                  <wp:posOffset>6088380</wp:posOffset>
                </wp:positionH>
                <wp:positionV relativeFrom="paragraph">
                  <wp:posOffset>-7620</wp:posOffset>
                </wp:positionV>
                <wp:extent cx="13335" cy="12700"/>
                <wp:effectExtent l="0" t="0" r="0" b="0"/>
                <wp:wrapNone/>
                <wp:docPr id="48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3184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4CDC0" id="Rectangle 399" o:spid="_x0000_s1026" style="position:absolute;margin-left:479.4pt;margin-top:-.6pt;width:1.05pt;height:1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" o:allowincell="f" fillcolor="#31849b" stroked="f"/>
            </w:pict>
          </mc:Fallback>
        </mc:AlternateContent>
      </w:r>
    </w:p>
    <w:p w:rsidR="00ED7B7D" w:rsidRDefault="00400FFA">
      <w:pPr>
        <w:widowControl w:val="0"/>
        <w:numPr>
          <w:ilvl w:val="0"/>
          <w:numId w:val="79"/>
        </w:numPr>
        <w:tabs>
          <w:tab w:val="clear" w:pos="720"/>
          <w:tab w:val="num" w:pos="579"/>
        </w:tabs>
        <w:overflowPunct w:val="0"/>
        <w:autoSpaceDE w:val="0"/>
        <w:autoSpaceDN w:val="0"/>
        <w:adjustRightInd w:val="0"/>
        <w:spacing w:after="0" w:line="239" w:lineRule="auto"/>
        <w:ind w:left="579" w:hanging="197"/>
        <w:jc w:val="both"/>
        <w:rPr>
          <w:rFonts w:ascii="Times New Roman" w:hAnsi="Times New Roman" w:cs="Times New Roman"/>
          <w:sz w:val="26"/>
          <w:szCs w:val="26"/>
        </w:rPr>
      </w:pPr>
      <w:r>
        <w:rPr>
          <w:rFonts w:ascii="Times New Roman" w:hAnsi="Times New Roman" w:cs="Times New Roman"/>
          <w:sz w:val="26"/>
          <w:szCs w:val="26"/>
        </w:rPr>
        <w:t xml:space="preserve">Sở hữu chứng khoán của cá nhân và người có liên quan trong tổ chức phát hành: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1"/>
          <w:numId w:val="79"/>
        </w:numPr>
        <w:tabs>
          <w:tab w:val="clear" w:pos="1440"/>
          <w:tab w:val="num" w:pos="819"/>
        </w:tabs>
        <w:overflowPunct w:val="0"/>
        <w:autoSpaceDE w:val="0"/>
        <w:autoSpaceDN w:val="0"/>
        <w:adjustRightInd w:val="0"/>
        <w:spacing w:after="0" w:line="239" w:lineRule="auto"/>
        <w:ind w:left="819"/>
        <w:jc w:val="both"/>
        <w:rPr>
          <w:rFonts w:ascii="Symbol" w:hAnsi="Symbol" w:cs="Symbol"/>
          <w:sz w:val="26"/>
          <w:szCs w:val="26"/>
        </w:rPr>
      </w:pPr>
      <w:r>
        <w:rPr>
          <w:rFonts w:ascii="Times New Roman" w:hAnsi="Times New Roman" w:cs="Times New Roman"/>
          <w:sz w:val="26"/>
          <w:szCs w:val="26"/>
        </w:rPr>
        <w:t xml:space="preserve">Sở hữu cá nhân: 1.000 cổ phần, chiếm tỷ lệ 0,01% vốn điều lệ </w:t>
      </w:r>
    </w:p>
    <w:p w:rsidR="00ED7B7D" w:rsidRDefault="00ED7B7D">
      <w:pPr>
        <w:widowControl w:val="0"/>
        <w:autoSpaceDE w:val="0"/>
        <w:autoSpaceDN w:val="0"/>
        <w:adjustRightInd w:val="0"/>
        <w:spacing w:after="0" w:line="151" w:lineRule="exact"/>
        <w:rPr>
          <w:rFonts w:ascii="Symbol" w:hAnsi="Symbol" w:cs="Symbol"/>
          <w:sz w:val="26"/>
          <w:szCs w:val="26"/>
        </w:rPr>
      </w:pPr>
    </w:p>
    <w:p w:rsidR="00ED7B7D" w:rsidRDefault="00400FFA">
      <w:pPr>
        <w:widowControl w:val="0"/>
        <w:numPr>
          <w:ilvl w:val="1"/>
          <w:numId w:val="79"/>
        </w:numPr>
        <w:tabs>
          <w:tab w:val="clear" w:pos="1440"/>
          <w:tab w:val="num" w:pos="819"/>
        </w:tabs>
        <w:overflowPunct w:val="0"/>
        <w:autoSpaceDE w:val="0"/>
        <w:autoSpaceDN w:val="0"/>
        <w:adjustRightInd w:val="0"/>
        <w:spacing w:after="0" w:line="239" w:lineRule="auto"/>
        <w:ind w:left="819"/>
        <w:jc w:val="both"/>
        <w:rPr>
          <w:rFonts w:ascii="Symbol" w:hAnsi="Symbol" w:cs="Symbol"/>
          <w:sz w:val="26"/>
          <w:szCs w:val="26"/>
        </w:rPr>
      </w:pPr>
      <w:r>
        <w:rPr>
          <w:rFonts w:ascii="Times New Roman" w:hAnsi="Times New Roman" w:cs="Times New Roman"/>
          <w:sz w:val="26"/>
          <w:szCs w:val="26"/>
        </w:rPr>
        <w:t xml:space="preserve">Sở hữu đại diện: 0 cổ phần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65792" behindDoc="1" locked="0" layoutInCell="0" allowOverlap="1">
                <wp:simplePos x="0" y="0"/>
                <wp:positionH relativeFrom="column">
                  <wp:posOffset>5492115</wp:posOffset>
                </wp:positionH>
                <wp:positionV relativeFrom="paragraph">
                  <wp:posOffset>307340</wp:posOffset>
                </wp:positionV>
                <wp:extent cx="584835" cy="210820"/>
                <wp:effectExtent l="0" t="0" r="0" b="0"/>
                <wp:wrapNone/>
                <wp:docPr id="486"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6009F" id="Rectangle 400" o:spid="_x0000_s1026" style="position:absolute;margin-left:432.45pt;margin-top:24.2pt;width:46.05pt;height:16.6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2066816" behindDoc="1" locked="0" layoutInCell="0" allowOverlap="1">
            <wp:simplePos x="0" y="0"/>
            <wp:positionH relativeFrom="column">
              <wp:posOffset>133985</wp:posOffset>
            </wp:positionH>
            <wp:positionV relativeFrom="paragraph">
              <wp:posOffset>210185</wp:posOffset>
            </wp:positionV>
            <wp:extent cx="6010275" cy="524510"/>
            <wp:effectExtent l="0" t="0" r="0" b="88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67840" behindDoc="1" locked="0" layoutInCell="0" allowOverlap="1">
            <wp:simplePos x="0" y="0"/>
            <wp:positionH relativeFrom="column">
              <wp:posOffset>133985</wp:posOffset>
            </wp:positionH>
            <wp:positionV relativeFrom="paragraph">
              <wp:posOffset>210185</wp:posOffset>
            </wp:positionV>
            <wp:extent cx="6010275" cy="524510"/>
            <wp:effectExtent l="0" t="0" r="9525" b="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8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999"/>
        <w:rPr>
          <w:rFonts w:ascii="Times New Roman" w:hAnsi="Times New Roman" w:cs="Times New Roman"/>
          <w:sz w:val="24"/>
          <w:szCs w:val="24"/>
        </w:rPr>
      </w:pPr>
      <w:r>
        <w:rPr>
          <w:rFonts w:ascii="Times New Roman" w:hAnsi="Times New Roman" w:cs="Times New Roman"/>
          <w:b/>
          <w:bCs/>
          <w:color w:val="FFFFFF"/>
          <w:sz w:val="21"/>
          <w:szCs w:val="21"/>
        </w:rPr>
        <w:t>60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540" w:bottom="428" w:left="1481" w:header="720" w:footer="720" w:gutter="0"/>
          <w:cols w:space="720" w:equalWidth="0">
            <w:col w:w="9879"/>
          </w:cols>
          <w:noEndnote/>
        </w:sectPr>
      </w:pPr>
    </w:p>
    <w:p w:rsidR="00ED7B7D" w:rsidRDefault="004E5610">
      <w:pPr>
        <w:widowControl w:val="0"/>
        <w:autoSpaceDE w:val="0"/>
        <w:autoSpaceDN w:val="0"/>
        <w:adjustRightInd w:val="0"/>
        <w:spacing w:after="0" w:line="240" w:lineRule="auto"/>
        <w:ind w:left="280"/>
        <w:rPr>
          <w:rFonts w:ascii="Times New Roman" w:hAnsi="Times New Roman" w:cs="Times New Roman"/>
          <w:sz w:val="24"/>
          <w:szCs w:val="24"/>
        </w:rPr>
      </w:pPr>
      <w:bookmarkStart w:id="61" w:name="page121"/>
      <w:bookmarkEnd w:id="61"/>
      <w:r>
        <w:rPr>
          <w:noProof/>
          <w:lang w:val="vi-VN" w:eastAsia="vi-VN"/>
        </w:rPr>
        <w:lastRenderedPageBreak/>
        <w:drawing>
          <wp:anchor distT="0" distB="0" distL="114300" distR="114300" simplePos="0" relativeHeight="25206886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69888" behindDoc="1" locked="0" layoutInCell="0" allowOverlap="1">
                <wp:simplePos x="0" y="0"/>
                <wp:positionH relativeFrom="column">
                  <wp:posOffset>88265</wp:posOffset>
                </wp:positionH>
                <wp:positionV relativeFrom="paragraph">
                  <wp:posOffset>118110</wp:posOffset>
                </wp:positionV>
                <wp:extent cx="6029325" cy="0"/>
                <wp:effectExtent l="0" t="0" r="0" b="0"/>
                <wp:wrapNone/>
                <wp:docPr id="485"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164D" id="Line 404" o:spid="_x0000_s1026" style="position:absolute;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3pt" to="48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GQ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" o:allowincell="f" strokecolor="#ea4432" strokeweight="1.60864mm"/>
            </w:pict>
          </mc:Fallback>
        </mc:AlternateContent>
      </w:r>
    </w:p>
    <w:p w:rsidR="00ED7B7D" w:rsidRDefault="00400FFA">
      <w:pPr>
        <w:widowControl w:val="0"/>
        <w:numPr>
          <w:ilvl w:val="1"/>
          <w:numId w:val="80"/>
        </w:numPr>
        <w:tabs>
          <w:tab w:val="clear" w:pos="1440"/>
          <w:tab w:val="num" w:pos="740"/>
        </w:tabs>
        <w:overflowPunct w:val="0"/>
        <w:autoSpaceDE w:val="0"/>
        <w:autoSpaceDN w:val="0"/>
        <w:adjustRightInd w:val="0"/>
        <w:spacing w:after="0" w:line="239" w:lineRule="auto"/>
        <w:ind w:left="740"/>
        <w:jc w:val="both"/>
        <w:rPr>
          <w:rFonts w:ascii="Symbol" w:hAnsi="Symbol" w:cs="Symbol"/>
          <w:sz w:val="26"/>
          <w:szCs w:val="26"/>
        </w:rPr>
      </w:pPr>
      <w:r>
        <w:rPr>
          <w:rFonts w:ascii="Times New Roman" w:hAnsi="Times New Roman" w:cs="Times New Roman"/>
          <w:sz w:val="26"/>
          <w:szCs w:val="26"/>
        </w:rPr>
        <w:t xml:space="preserve">Sở hữu của người có liên quan: 0 cổ phần </w:t>
      </w:r>
    </w:p>
    <w:p w:rsidR="00ED7B7D" w:rsidRDefault="00ED7B7D">
      <w:pPr>
        <w:widowControl w:val="0"/>
        <w:autoSpaceDE w:val="0"/>
        <w:autoSpaceDN w:val="0"/>
        <w:adjustRightInd w:val="0"/>
        <w:spacing w:after="0" w:line="213" w:lineRule="exact"/>
        <w:rPr>
          <w:rFonts w:ascii="Symbol" w:hAnsi="Symbol" w:cs="Symbol"/>
          <w:sz w:val="26"/>
          <w:szCs w:val="26"/>
        </w:rPr>
      </w:pPr>
    </w:p>
    <w:p w:rsidR="00ED7B7D" w:rsidRDefault="00400FFA">
      <w:pPr>
        <w:widowControl w:val="0"/>
        <w:numPr>
          <w:ilvl w:val="0"/>
          <w:numId w:val="80"/>
        </w:numPr>
        <w:tabs>
          <w:tab w:val="clear" w:pos="720"/>
          <w:tab w:val="num" w:pos="497"/>
        </w:tabs>
        <w:overflowPunct w:val="0"/>
        <w:autoSpaceDE w:val="0"/>
        <w:autoSpaceDN w:val="0"/>
        <w:adjustRightInd w:val="0"/>
        <w:spacing w:after="0" w:line="260" w:lineRule="auto"/>
        <w:ind w:left="660" w:right="440" w:hanging="357"/>
        <w:jc w:val="both"/>
        <w:rPr>
          <w:rFonts w:ascii="Times New Roman" w:hAnsi="Times New Roman" w:cs="Times New Roman"/>
          <w:sz w:val="26"/>
          <w:szCs w:val="26"/>
        </w:rPr>
      </w:pPr>
      <w:r>
        <w:rPr>
          <w:rFonts w:ascii="Times New Roman" w:hAnsi="Times New Roman" w:cs="Times New Roman"/>
          <w:sz w:val="26"/>
          <w:szCs w:val="26"/>
        </w:rPr>
        <w:t xml:space="preserve">Lợi ích liên quan đối với tổ chức phát hành: Các khoản thù lao, lương thưởng theo quy định của pháp luật và Công ty </w:t>
      </w:r>
    </w:p>
    <w:p w:rsidR="00ED7B7D" w:rsidRDefault="00ED7B7D">
      <w:pPr>
        <w:widowControl w:val="0"/>
        <w:autoSpaceDE w:val="0"/>
        <w:autoSpaceDN w:val="0"/>
        <w:adjustRightInd w:val="0"/>
        <w:spacing w:after="0" w:line="124" w:lineRule="exact"/>
        <w:rPr>
          <w:rFonts w:ascii="Times New Roman" w:hAnsi="Times New Roman" w:cs="Times New Roman"/>
          <w:sz w:val="26"/>
          <w:szCs w:val="26"/>
        </w:rPr>
      </w:pPr>
    </w:p>
    <w:p w:rsidR="00ED7B7D" w:rsidRDefault="00400FFA">
      <w:pPr>
        <w:widowControl w:val="0"/>
        <w:numPr>
          <w:ilvl w:val="0"/>
          <w:numId w:val="80"/>
        </w:numPr>
        <w:tabs>
          <w:tab w:val="clear" w:pos="720"/>
          <w:tab w:val="num" w:pos="500"/>
        </w:tabs>
        <w:overflowPunct w:val="0"/>
        <w:autoSpaceDE w:val="0"/>
        <w:autoSpaceDN w:val="0"/>
        <w:adjustRightInd w:val="0"/>
        <w:spacing w:after="0" w:line="240" w:lineRule="auto"/>
        <w:ind w:left="500" w:hanging="197"/>
        <w:jc w:val="both"/>
        <w:rPr>
          <w:rFonts w:ascii="Times New Roman" w:hAnsi="Times New Roman" w:cs="Times New Roman"/>
          <w:sz w:val="26"/>
          <w:szCs w:val="26"/>
        </w:rPr>
      </w:pPr>
      <w:r>
        <w:rPr>
          <w:rFonts w:ascii="Times New Roman" w:hAnsi="Times New Roman" w:cs="Times New Roman"/>
          <w:sz w:val="26"/>
          <w:szCs w:val="26"/>
        </w:rPr>
        <w:t xml:space="preserve">Tỷ lệ sở hữu chứng khoán ở Công ty khác: Không </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6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6"/>
          <w:szCs w:val="26"/>
        </w:rPr>
        <w:t>14. Tài sản</w:t>
      </w:r>
    </w:p>
    <w:p w:rsidR="00ED7B7D" w:rsidRDefault="00ED7B7D">
      <w:pPr>
        <w:widowControl w:val="0"/>
        <w:autoSpaceDE w:val="0"/>
        <w:autoSpaceDN w:val="0"/>
        <w:adjustRightInd w:val="0"/>
        <w:spacing w:after="0" w:line="9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440"/>
        <w:rPr>
          <w:rFonts w:ascii="Times New Roman" w:hAnsi="Times New Roman" w:cs="Times New Roman"/>
          <w:sz w:val="24"/>
          <w:szCs w:val="24"/>
        </w:rPr>
      </w:pPr>
      <w:r>
        <w:rPr>
          <w:rFonts w:ascii="Times New Roman" w:hAnsi="Times New Roman" w:cs="Times New Roman"/>
          <w:b/>
          <w:bCs/>
          <w:i/>
          <w:iCs/>
          <w:sz w:val="26"/>
          <w:szCs w:val="26"/>
        </w:rPr>
        <w:t>Bảng Danh mục tài sản cố định của Công ty</w:t>
      </w:r>
    </w:p>
    <w:p w:rsidR="00ED7B7D" w:rsidRDefault="00ED7B7D">
      <w:pPr>
        <w:widowControl w:val="0"/>
        <w:autoSpaceDE w:val="0"/>
        <w:autoSpaceDN w:val="0"/>
        <w:adjustRightInd w:val="0"/>
        <w:spacing w:after="0" w:line="8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220"/>
        <w:rPr>
          <w:rFonts w:ascii="Times New Roman" w:hAnsi="Times New Roman" w:cs="Times New Roman"/>
          <w:sz w:val="24"/>
          <w:szCs w:val="24"/>
        </w:rPr>
      </w:pPr>
      <w:r>
        <w:rPr>
          <w:rFonts w:ascii="Times New Roman" w:hAnsi="Times New Roman" w:cs="Times New Roman"/>
          <w:i/>
          <w:iCs/>
          <w:sz w:val="26"/>
          <w:szCs w:val="26"/>
        </w:rPr>
        <w:t>Đơn vị: Nghìn đồng</w:t>
      </w:r>
    </w:p>
    <w:tbl>
      <w:tblPr>
        <w:tblW w:w="0" w:type="auto"/>
        <w:tblInd w:w="10" w:type="dxa"/>
        <w:tblLayout w:type="fixed"/>
        <w:tblCellMar>
          <w:left w:w="0" w:type="dxa"/>
          <w:right w:w="0" w:type="dxa"/>
        </w:tblCellMar>
        <w:tblLook w:val="0000" w:firstRow="0" w:lastRow="0" w:firstColumn="0" w:lastColumn="0" w:noHBand="0" w:noVBand="0"/>
      </w:tblPr>
      <w:tblGrid>
        <w:gridCol w:w="120"/>
        <w:gridCol w:w="320"/>
        <w:gridCol w:w="120"/>
        <w:gridCol w:w="100"/>
        <w:gridCol w:w="1380"/>
        <w:gridCol w:w="120"/>
        <w:gridCol w:w="100"/>
        <w:gridCol w:w="1040"/>
        <w:gridCol w:w="120"/>
        <w:gridCol w:w="100"/>
        <w:gridCol w:w="840"/>
        <w:gridCol w:w="120"/>
        <w:gridCol w:w="100"/>
        <w:gridCol w:w="1040"/>
        <w:gridCol w:w="120"/>
        <w:gridCol w:w="100"/>
        <w:gridCol w:w="1060"/>
        <w:gridCol w:w="120"/>
        <w:gridCol w:w="100"/>
        <w:gridCol w:w="1040"/>
        <w:gridCol w:w="120"/>
        <w:gridCol w:w="100"/>
        <w:gridCol w:w="1040"/>
        <w:gridCol w:w="120"/>
        <w:gridCol w:w="30"/>
      </w:tblGrid>
      <w:tr w:rsidR="00ED7B7D">
        <w:trPr>
          <w:trHeight w:val="357"/>
        </w:trPr>
        <w:tc>
          <w:tcPr>
            <w:tcW w:w="120" w:type="dxa"/>
            <w:tcBorders>
              <w:top w:val="single" w:sz="8" w:space="0" w:color="auto"/>
              <w:left w:val="single" w:sz="8" w:space="0" w:color="auto"/>
              <w:bottom w:val="nil"/>
              <w:right w:val="nil"/>
            </w:tcBorders>
            <w:shd w:val="clear" w:color="auto" w:fill="C4D79B"/>
            <w:vAlign w:val="bottom"/>
          </w:tcPr>
          <w:p w:rsidR="00ED7B7D" w:rsidRDefault="004E5610">
            <w:pPr>
              <w:widowControl w:val="0"/>
              <w:autoSpaceDE w:val="0"/>
              <w:autoSpaceDN w:val="0"/>
              <w:adjustRightInd w:val="0"/>
              <w:spacing w:after="0" w:line="240" w:lineRule="auto"/>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70912" behindDoc="1" locked="0" layoutInCell="0" allowOverlap="1">
                      <wp:simplePos x="0" y="0"/>
                      <wp:positionH relativeFrom="column">
                        <wp:posOffset>6038850</wp:posOffset>
                      </wp:positionH>
                      <wp:positionV relativeFrom="paragraph">
                        <wp:posOffset>3175</wp:posOffset>
                      </wp:positionV>
                      <wp:extent cx="12700" cy="12700"/>
                      <wp:effectExtent l="0" t="0" r="0" b="0"/>
                      <wp:wrapNone/>
                      <wp:docPr id="48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B493A" id="Rectangle 405" o:spid="_x0000_s1026" style="position:absolute;margin-left:475.5pt;margin-top:.25pt;width:1pt;height:1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" o:allowincell="f" fillcolor="black" stroked="f"/>
                  </w:pict>
                </mc:Fallback>
              </mc:AlternateContent>
            </w:r>
          </w:p>
        </w:tc>
        <w:tc>
          <w:tcPr>
            <w:tcW w:w="32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00" w:type="dxa"/>
            <w:gridSpan w:val="4"/>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b/>
                <w:bCs/>
                <w:sz w:val="26"/>
                <w:szCs w:val="26"/>
              </w:rPr>
              <w:t>Tại 31/12/2014</w:t>
            </w: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20" w:type="dxa"/>
            <w:gridSpan w:val="4"/>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b/>
                <w:bCs/>
                <w:sz w:val="26"/>
                <w:szCs w:val="26"/>
              </w:rPr>
              <w:t>Tại 31/12/2015</w:t>
            </w: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4"/>
            <w:tcBorders>
              <w:top w:val="single" w:sz="8" w:space="0" w:color="auto"/>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14"/>
              <w:jc w:val="right"/>
              <w:rPr>
                <w:rFonts w:ascii="Times New Roman" w:hAnsi="Times New Roman" w:cs="Times New Roman"/>
                <w:sz w:val="24"/>
                <w:szCs w:val="24"/>
              </w:rPr>
            </w:pPr>
            <w:r>
              <w:rPr>
                <w:rFonts w:ascii="Times New Roman" w:hAnsi="Times New Roman" w:cs="Times New Roman"/>
                <w:b/>
                <w:bCs/>
                <w:sz w:val="26"/>
                <w:szCs w:val="26"/>
              </w:rPr>
              <w:t>Tại 31/03/2016</w:t>
            </w:r>
          </w:p>
        </w:tc>
        <w:tc>
          <w:tcPr>
            <w:tcW w:w="120" w:type="dxa"/>
            <w:tcBorders>
              <w:top w:val="single" w:sz="8" w:space="0" w:color="auto"/>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120" w:type="dxa"/>
            <w:tcBorders>
              <w:top w:val="nil"/>
              <w:left w:val="single" w:sz="8" w:space="0" w:color="auto"/>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single" w:sz="8" w:space="0" w:color="C4D79B"/>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C4D79B"/>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6"/>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2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4"/>
                <w:sz w:val="26"/>
                <w:szCs w:val="26"/>
              </w:rPr>
              <w:t>Stt</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8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b/>
                <w:bCs/>
                <w:sz w:val="26"/>
                <w:szCs w:val="26"/>
              </w:rPr>
              <w:t>Chỉ tiêu</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right"/>
              <w:rPr>
                <w:rFonts w:ascii="Times New Roman" w:hAnsi="Times New Roman" w:cs="Times New Roman"/>
                <w:sz w:val="24"/>
                <w:szCs w:val="24"/>
              </w:rPr>
            </w:pPr>
            <w:r>
              <w:rPr>
                <w:rFonts w:ascii="Times New Roman" w:hAnsi="Times New Roman" w:cs="Times New Roman"/>
                <w:b/>
                <w:bCs/>
                <w:sz w:val="26"/>
                <w:szCs w:val="26"/>
              </w:rPr>
              <w:t>Nguyên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right"/>
              <w:rPr>
                <w:rFonts w:ascii="Times New Roman" w:hAnsi="Times New Roman" w:cs="Times New Roman"/>
                <w:sz w:val="24"/>
                <w:szCs w:val="24"/>
              </w:rPr>
            </w:pPr>
            <w:r>
              <w:rPr>
                <w:rFonts w:ascii="Times New Roman" w:hAnsi="Times New Roman" w:cs="Times New Roman"/>
                <w:b/>
                <w:bCs/>
                <w:w w:val="98"/>
                <w:sz w:val="26"/>
                <w:szCs w:val="26"/>
              </w:rPr>
              <w:t>GT còn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right"/>
              <w:rPr>
                <w:rFonts w:ascii="Times New Roman" w:hAnsi="Times New Roman" w:cs="Times New Roman"/>
                <w:sz w:val="24"/>
                <w:szCs w:val="24"/>
              </w:rPr>
            </w:pPr>
            <w:r>
              <w:rPr>
                <w:rFonts w:ascii="Times New Roman" w:hAnsi="Times New Roman" w:cs="Times New Roman"/>
                <w:b/>
                <w:bCs/>
                <w:sz w:val="26"/>
                <w:szCs w:val="26"/>
              </w:rPr>
              <w:t>Nguyên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center"/>
              <w:rPr>
                <w:rFonts w:ascii="Times New Roman" w:hAnsi="Times New Roman" w:cs="Times New Roman"/>
                <w:sz w:val="24"/>
                <w:szCs w:val="24"/>
              </w:rPr>
            </w:pPr>
            <w:r>
              <w:rPr>
                <w:rFonts w:ascii="Times New Roman" w:hAnsi="Times New Roman" w:cs="Times New Roman"/>
                <w:b/>
                <w:bCs/>
                <w:w w:val="98"/>
                <w:sz w:val="26"/>
                <w:szCs w:val="26"/>
              </w:rPr>
              <w:t>GT còn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right"/>
              <w:rPr>
                <w:rFonts w:ascii="Times New Roman" w:hAnsi="Times New Roman" w:cs="Times New Roman"/>
                <w:sz w:val="24"/>
                <w:szCs w:val="24"/>
              </w:rPr>
            </w:pPr>
            <w:r>
              <w:rPr>
                <w:rFonts w:ascii="Times New Roman" w:hAnsi="Times New Roman" w:cs="Times New Roman"/>
                <w:b/>
                <w:bCs/>
                <w:sz w:val="26"/>
                <w:szCs w:val="26"/>
              </w:rPr>
              <w:t>Nguyên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85" w:lineRule="exact"/>
              <w:jc w:val="right"/>
              <w:rPr>
                <w:rFonts w:ascii="Times New Roman" w:hAnsi="Times New Roman" w:cs="Times New Roman"/>
                <w:sz w:val="24"/>
                <w:szCs w:val="24"/>
              </w:rPr>
            </w:pPr>
            <w:r>
              <w:rPr>
                <w:rFonts w:ascii="Times New Roman" w:hAnsi="Times New Roman" w:cs="Times New Roman"/>
                <w:b/>
                <w:bCs/>
                <w:sz w:val="26"/>
                <w:szCs w:val="26"/>
              </w:rPr>
              <w:t>GT còn</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1"/>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32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8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b/>
                <w:bCs/>
                <w:sz w:val="26"/>
                <w:szCs w:val="26"/>
              </w:rPr>
              <w:t>giá</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8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150"/>
              <w:jc w:val="right"/>
              <w:rPr>
                <w:rFonts w:ascii="Times New Roman" w:hAnsi="Times New Roman" w:cs="Times New Roman"/>
                <w:sz w:val="24"/>
                <w:szCs w:val="24"/>
              </w:rPr>
            </w:pPr>
            <w:r>
              <w:rPr>
                <w:rFonts w:ascii="Times New Roman" w:hAnsi="Times New Roman" w:cs="Times New Roman"/>
                <w:b/>
                <w:bCs/>
                <w:sz w:val="26"/>
                <w:szCs w:val="26"/>
              </w:rPr>
              <w:t>lại</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30"/>
              <w:jc w:val="right"/>
              <w:rPr>
                <w:rFonts w:ascii="Times New Roman" w:hAnsi="Times New Roman" w:cs="Times New Roman"/>
                <w:sz w:val="24"/>
                <w:szCs w:val="24"/>
              </w:rPr>
            </w:pPr>
            <w:r>
              <w:rPr>
                <w:rFonts w:ascii="Times New Roman" w:hAnsi="Times New Roman" w:cs="Times New Roman"/>
                <w:b/>
                <w:bCs/>
                <w:sz w:val="26"/>
                <w:szCs w:val="26"/>
              </w:rPr>
              <w:t>giá</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6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4"/>
                <w:sz w:val="26"/>
                <w:szCs w:val="26"/>
              </w:rPr>
              <w:t>lại</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33"/>
              <w:jc w:val="right"/>
              <w:rPr>
                <w:rFonts w:ascii="Times New Roman" w:hAnsi="Times New Roman" w:cs="Times New Roman"/>
                <w:sz w:val="24"/>
                <w:szCs w:val="24"/>
              </w:rPr>
            </w:pPr>
            <w:r>
              <w:rPr>
                <w:rFonts w:ascii="Times New Roman" w:hAnsi="Times New Roman" w:cs="Times New Roman"/>
                <w:b/>
                <w:bCs/>
                <w:sz w:val="26"/>
                <w:szCs w:val="26"/>
              </w:rPr>
              <w:t>giá</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040" w:type="dxa"/>
            <w:vMerge w:val="restart"/>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ind w:right="274"/>
              <w:jc w:val="right"/>
              <w:rPr>
                <w:rFonts w:ascii="Times New Roman" w:hAnsi="Times New Roman" w:cs="Times New Roman"/>
                <w:sz w:val="24"/>
                <w:szCs w:val="24"/>
              </w:rPr>
            </w:pPr>
            <w:r>
              <w:rPr>
                <w:rFonts w:ascii="Times New Roman" w:hAnsi="Times New Roman" w:cs="Times New Roman"/>
                <w:b/>
                <w:bCs/>
                <w:sz w:val="26"/>
                <w:szCs w:val="26"/>
              </w:rPr>
              <w:t>lại</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6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vMerge/>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8"/>
        </w:trPr>
        <w:tc>
          <w:tcPr>
            <w:tcW w:w="12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6"/>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2"/>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6"/>
                <w:szCs w:val="26"/>
              </w:rPr>
              <w:t>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Tài sản hữu</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2.399.455</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855.635</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3.627.091</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1.712.029</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8.583.160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6.439.546</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9"/>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2"/>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hình</w:t>
            </w: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8"/>
        </w:trPr>
        <w:tc>
          <w:tcPr>
            <w:tcW w:w="440" w:type="dxa"/>
            <w:gridSpan w:val="2"/>
            <w:vMerge w:val="restart"/>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Nhà cửa, vật</w:t>
            </w:r>
          </w:p>
        </w:tc>
        <w:tc>
          <w:tcPr>
            <w:tcW w:w="1260" w:type="dxa"/>
            <w:gridSpan w:val="3"/>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w:t>
            </w:r>
          </w:p>
        </w:tc>
        <w:tc>
          <w:tcPr>
            <w:tcW w:w="9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3"/>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sz w:val="26"/>
                <w:szCs w:val="26"/>
              </w:rPr>
              <w:t>-</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6"/>
        </w:trPr>
        <w:tc>
          <w:tcPr>
            <w:tcW w:w="440" w:type="dxa"/>
            <w:gridSpan w:val="2"/>
            <w:vMerge/>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00" w:type="dxa"/>
            <w:gridSpan w:val="2"/>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kiến trúc</w:t>
            </w:r>
          </w:p>
        </w:tc>
        <w:tc>
          <w:tcPr>
            <w:tcW w:w="1260" w:type="dxa"/>
            <w:gridSpan w:val="3"/>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60" w:type="dxa"/>
            <w:gridSpan w:val="3"/>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4"/>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500" w:type="dxa"/>
            <w:gridSpan w:val="2"/>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8"/>
        </w:trPr>
        <w:tc>
          <w:tcPr>
            <w:tcW w:w="440" w:type="dxa"/>
            <w:gridSpan w:val="2"/>
            <w:vMerge w:val="restart"/>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Phương tiện</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2.227.455</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855.635</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2.872.909</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1.129.847</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7.645.978</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5.674.364</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7"/>
        </w:trPr>
        <w:tc>
          <w:tcPr>
            <w:tcW w:w="440" w:type="dxa"/>
            <w:gridSpan w:val="2"/>
            <w:vMerge/>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00" w:type="dxa"/>
            <w:gridSpan w:val="2"/>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vận tải</w:t>
            </w: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4"/>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500" w:type="dxa"/>
            <w:gridSpan w:val="2"/>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8"/>
        </w:trPr>
        <w:tc>
          <w:tcPr>
            <w:tcW w:w="440" w:type="dxa"/>
            <w:gridSpan w:val="2"/>
            <w:vMerge w:val="restart"/>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Thiết bị, dụng</w:t>
            </w: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172.000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754.182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582.182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937.182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765.182</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86"/>
        </w:trPr>
        <w:tc>
          <w:tcPr>
            <w:tcW w:w="440" w:type="dxa"/>
            <w:gridSpan w:val="2"/>
            <w:vMerge/>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500" w:type="dxa"/>
            <w:gridSpan w:val="2"/>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cụ quản lý</w:t>
            </w: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9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1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4"/>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500" w:type="dxa"/>
            <w:gridSpan w:val="2"/>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9"/>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440" w:type="dxa"/>
            <w:gridSpan w:val="2"/>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60" w:type="dxa"/>
            <w:gridSpan w:val="3"/>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9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6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05"/>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6"/>
                <w:szCs w:val="26"/>
              </w:rPr>
              <w:t>II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Tài sản vô</w:t>
            </w:r>
          </w:p>
        </w:tc>
        <w:tc>
          <w:tcPr>
            <w:tcW w:w="12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Times New Roman" w:hAnsi="Times New Roman" w:cs="Times New Roman"/>
                <w:b/>
                <w:bCs/>
                <w:sz w:val="26"/>
                <w:szCs w:val="26"/>
              </w:rPr>
              <w:t>-</w:t>
            </w:r>
          </w:p>
        </w:tc>
        <w:tc>
          <w:tcPr>
            <w:tcW w:w="9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40.000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40.000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40.000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6"/>
                <w:szCs w:val="26"/>
              </w:rPr>
              <w:t>40.000</w:t>
            </w: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0"/>
        </w:trPr>
        <w:tc>
          <w:tcPr>
            <w:tcW w:w="12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50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29" w:lineRule="exact"/>
              <w:rPr>
                <w:rFonts w:ascii="Times New Roman" w:hAnsi="Times New Roman" w:cs="Times New Roman"/>
                <w:sz w:val="24"/>
                <w:szCs w:val="24"/>
              </w:rPr>
            </w:pPr>
            <w:r>
              <w:rPr>
                <w:rFonts w:ascii="Times New Roman" w:hAnsi="Times New Roman" w:cs="Times New Roman"/>
                <w:b/>
                <w:bCs/>
                <w:sz w:val="26"/>
                <w:szCs w:val="26"/>
              </w:rPr>
              <w:t>hình</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560" w:type="dxa"/>
            <w:gridSpan w:val="3"/>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48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9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6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14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48"/>
        </w:trPr>
        <w:tc>
          <w:tcPr>
            <w:tcW w:w="120" w:type="dxa"/>
            <w:tcBorders>
              <w:top w:val="nil"/>
              <w:left w:val="single" w:sz="8" w:space="0" w:color="auto"/>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920" w:type="dxa"/>
            <w:gridSpan w:val="4"/>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TỔNG CỘNG</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8"/>
                <w:sz w:val="26"/>
                <w:szCs w:val="26"/>
              </w:rPr>
              <w:t>2.399.455</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6"/>
                <w:sz w:val="26"/>
                <w:szCs w:val="26"/>
              </w:rPr>
              <w:t>855.635</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8"/>
                <w:sz w:val="26"/>
                <w:szCs w:val="26"/>
              </w:rPr>
              <w:t>3.667.091</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6"/>
                <w:szCs w:val="26"/>
              </w:rPr>
              <w:t>1.752.029</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8.623.160</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shd w:val="clear" w:color="auto" w:fill="C4D79B"/>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4"/>
                <w:szCs w:val="24"/>
              </w:rPr>
              <w:t>6.479.546</w:t>
            </w:r>
          </w:p>
        </w:tc>
        <w:tc>
          <w:tcPr>
            <w:tcW w:w="120" w:type="dxa"/>
            <w:tcBorders>
              <w:top w:val="nil"/>
              <w:left w:val="nil"/>
              <w:bottom w:val="nil"/>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2"/>
        </w:trPr>
        <w:tc>
          <w:tcPr>
            <w:tcW w:w="120" w:type="dxa"/>
            <w:tcBorders>
              <w:top w:val="nil"/>
              <w:left w:val="single" w:sz="8" w:space="0" w:color="auto"/>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C4D79B"/>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8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6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40" w:type="dxa"/>
            <w:tcBorders>
              <w:top w:val="nil"/>
              <w:left w:val="nil"/>
              <w:bottom w:val="single" w:sz="8" w:space="0" w:color="auto"/>
              <w:right w:val="nil"/>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0" w:type="dxa"/>
            <w:tcBorders>
              <w:top w:val="nil"/>
              <w:left w:val="nil"/>
              <w:bottom w:val="single" w:sz="8" w:space="0" w:color="auto"/>
              <w:right w:val="single" w:sz="8" w:space="0" w:color="auto"/>
            </w:tcBorders>
            <w:shd w:val="clear" w:color="auto" w:fill="C4D7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1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0" w:lineRule="auto"/>
        <w:ind w:left="7000" w:right="220" w:hanging="5891"/>
        <w:rPr>
          <w:rFonts w:ascii="Times New Roman" w:hAnsi="Times New Roman" w:cs="Times New Roman"/>
          <w:sz w:val="24"/>
          <w:szCs w:val="24"/>
        </w:rPr>
      </w:pPr>
      <w:r>
        <w:rPr>
          <w:rFonts w:ascii="Times New Roman" w:hAnsi="Times New Roman" w:cs="Times New Roman"/>
          <w:i/>
          <w:iCs/>
          <w:sz w:val="25"/>
          <w:szCs w:val="25"/>
        </w:rPr>
        <w:t>(Nguồn: BCTC kiểm toán năm 2015 và BCTC quý 1 năm 2016 của CTCP Đầu tư Phát triển Sóc Sơn)</w:t>
      </w:r>
    </w:p>
    <w:p w:rsidR="00ED7B7D" w:rsidRDefault="00ED7B7D">
      <w:pPr>
        <w:widowControl w:val="0"/>
        <w:autoSpaceDE w:val="0"/>
        <w:autoSpaceDN w:val="0"/>
        <w:adjustRightInd w:val="0"/>
        <w:spacing w:after="0" w:line="167"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20" w:right="220" w:firstLine="720"/>
        <w:jc w:val="both"/>
        <w:rPr>
          <w:rFonts w:ascii="Times New Roman" w:hAnsi="Times New Roman" w:cs="Times New Roman"/>
          <w:sz w:val="24"/>
          <w:szCs w:val="24"/>
        </w:rPr>
      </w:pPr>
      <w:r>
        <w:rPr>
          <w:rFonts w:ascii="Times New Roman" w:hAnsi="Times New Roman" w:cs="Times New Roman"/>
          <w:sz w:val="26"/>
          <w:szCs w:val="26"/>
        </w:rPr>
        <w:t>Tài sản cố định của Công ty chủ yếu là các phương tiện vận tải phục vụ cho hoạt động phân phối hàng hóa. Ngoài ra Công ty còn đầu tư cho dịch vụ vận chuyển hàng hóa nên năm 2015 và năm 2016 mua về một số phương tiện vận tải. Cùng với đó, giá trị tài sản vô hình tăng lên 40 triệu đồng là do năm 2015 công ty đầu tư mua phần mềm kế toán, thiết kế đáp ứng việc mở thêm chi nhánh văn phòng đại diện và để hướng đến mục tiêu mở rộng sản xuất kinh doanh trong thời kỳ tới.</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6"/>
          <w:szCs w:val="26"/>
        </w:rPr>
        <w:t>15. Kế hoạch lợi nhuận và cổ tức năm tiếp theo</w:t>
      </w:r>
    </w:p>
    <w:p w:rsidR="00ED7B7D" w:rsidRDefault="00ED7B7D">
      <w:pPr>
        <w:widowControl w:val="0"/>
        <w:autoSpaceDE w:val="0"/>
        <w:autoSpaceDN w:val="0"/>
        <w:adjustRightInd w:val="0"/>
        <w:spacing w:after="0" w:line="82"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00"/>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color w:val="002060"/>
          <w:sz w:val="26"/>
          <w:szCs w:val="26"/>
        </w:rPr>
        <w:t xml:space="preserve"> Kế hoạch lợi nhuận và cổ tức</w:t>
      </w:r>
    </w:p>
    <w:p w:rsidR="00ED7B7D" w:rsidRDefault="00ED7B7D">
      <w:pPr>
        <w:widowControl w:val="0"/>
        <w:autoSpaceDE w:val="0"/>
        <w:autoSpaceDN w:val="0"/>
        <w:adjustRightInd w:val="0"/>
        <w:spacing w:after="0" w:line="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20"/>
        <w:rPr>
          <w:rFonts w:ascii="Times New Roman" w:hAnsi="Times New Roman" w:cs="Times New Roman"/>
          <w:sz w:val="24"/>
          <w:szCs w:val="24"/>
        </w:rPr>
      </w:pPr>
      <w:r>
        <w:rPr>
          <w:rFonts w:ascii="Times New Roman" w:hAnsi="Times New Roman" w:cs="Times New Roman"/>
          <w:b/>
          <w:bCs/>
          <w:i/>
          <w:iCs/>
          <w:sz w:val="26"/>
          <w:szCs w:val="26"/>
        </w:rPr>
        <w:t>Bảng Kế hoạch lợi nhuận và cổ tức của Công ty năm 2016 (</w:t>
      </w:r>
      <w:r>
        <w:rPr>
          <w:rFonts w:ascii="Times New Roman" w:hAnsi="Times New Roman" w:cs="Times New Roman"/>
          <w:b/>
          <w:bCs/>
          <w:i/>
          <w:iCs/>
          <w:sz w:val="34"/>
          <w:szCs w:val="34"/>
          <w:vertAlign w:val="superscript"/>
        </w:rPr>
        <w:t>*</w:t>
      </w:r>
      <w:r>
        <w:rPr>
          <w:rFonts w:ascii="Times New Roman" w:hAnsi="Times New Roman" w:cs="Times New Roman"/>
          <w:b/>
          <w:bCs/>
          <w:i/>
          <w:iCs/>
          <w:sz w:val="26"/>
          <w:szCs w:val="26"/>
        </w:rPr>
        <w:t>)</w:t>
      </w:r>
    </w:p>
    <w:p w:rsidR="00ED7B7D" w:rsidRDefault="004E5610">
      <w:pPr>
        <w:widowControl w:val="0"/>
        <w:autoSpaceDE w:val="0"/>
        <w:autoSpaceDN w:val="0"/>
        <w:adjustRightInd w:val="0"/>
        <w:spacing w:after="0" w:line="10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71936" behindDoc="1" locked="0" layoutInCell="0" allowOverlap="1">
                <wp:simplePos x="0" y="0"/>
                <wp:positionH relativeFrom="column">
                  <wp:posOffset>5441950</wp:posOffset>
                </wp:positionH>
                <wp:positionV relativeFrom="paragraph">
                  <wp:posOffset>70485</wp:posOffset>
                </wp:positionV>
                <wp:extent cx="584835" cy="210185"/>
                <wp:effectExtent l="0" t="0" r="0" b="0"/>
                <wp:wrapNone/>
                <wp:docPr id="48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96456" id="Rectangle 406" o:spid="_x0000_s1026" style="position:absolute;margin-left:428.5pt;margin-top:5.55pt;width:46.05pt;height:16.5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2072960" behindDoc="1" locked="0" layoutInCell="0" allowOverlap="1">
            <wp:simplePos x="0" y="0"/>
            <wp:positionH relativeFrom="column">
              <wp:posOffset>83820</wp:posOffset>
            </wp:positionH>
            <wp:positionV relativeFrom="paragraph">
              <wp:posOffset>-26035</wp:posOffset>
            </wp:positionV>
            <wp:extent cx="6010275" cy="524510"/>
            <wp:effectExtent l="0" t="0" r="0" b="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73984" behindDoc="1" locked="0" layoutInCell="0" allowOverlap="1">
            <wp:simplePos x="0" y="0"/>
            <wp:positionH relativeFrom="column">
              <wp:posOffset>83820</wp:posOffset>
            </wp:positionH>
            <wp:positionV relativeFrom="paragraph">
              <wp:posOffset>-26035</wp:posOffset>
            </wp:positionV>
            <wp:extent cx="6010275" cy="524510"/>
            <wp:effectExtent l="0" t="0" r="9525" b="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920"/>
        <w:rPr>
          <w:rFonts w:ascii="Times New Roman" w:hAnsi="Times New Roman" w:cs="Times New Roman"/>
          <w:sz w:val="24"/>
          <w:szCs w:val="24"/>
        </w:rPr>
      </w:pPr>
      <w:r>
        <w:rPr>
          <w:rFonts w:ascii="Times New Roman" w:hAnsi="Times New Roman" w:cs="Times New Roman"/>
          <w:b/>
          <w:bCs/>
          <w:color w:val="FFFFFF"/>
          <w:sz w:val="21"/>
          <w:szCs w:val="21"/>
        </w:rPr>
        <w:t>61</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20" w:bottom="428" w:left="1560" w:header="720" w:footer="720" w:gutter="0"/>
          <w:cols w:space="720" w:equalWidth="0">
            <w:col w:w="9520"/>
          </w:cols>
          <w:noEndnote/>
        </w:sectPr>
      </w:pPr>
    </w:p>
    <w:p w:rsidR="00ED7B7D" w:rsidRDefault="004E5610">
      <w:pPr>
        <w:widowControl w:val="0"/>
        <w:autoSpaceDE w:val="0"/>
        <w:autoSpaceDN w:val="0"/>
        <w:adjustRightInd w:val="0"/>
        <w:spacing w:after="0" w:line="240" w:lineRule="auto"/>
        <w:ind w:left="340"/>
        <w:rPr>
          <w:rFonts w:ascii="Times New Roman" w:hAnsi="Times New Roman" w:cs="Times New Roman"/>
          <w:sz w:val="24"/>
          <w:szCs w:val="24"/>
        </w:rPr>
      </w:pPr>
      <w:bookmarkStart w:id="62" w:name="page123"/>
      <w:bookmarkEnd w:id="62"/>
      <w:r>
        <w:rPr>
          <w:noProof/>
          <w:lang w:val="vi-VN" w:eastAsia="vi-VN"/>
        </w:rPr>
        <w:lastRenderedPageBreak/>
        <w:drawing>
          <wp:anchor distT="0" distB="0" distL="114300" distR="114300" simplePos="0" relativeHeight="25207500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76032" behindDoc="1" locked="0" layoutInCell="0" allowOverlap="1">
                <wp:simplePos x="0" y="0"/>
                <wp:positionH relativeFrom="column">
                  <wp:posOffset>126365</wp:posOffset>
                </wp:positionH>
                <wp:positionV relativeFrom="paragraph">
                  <wp:posOffset>118110</wp:posOffset>
                </wp:positionV>
                <wp:extent cx="6029325" cy="0"/>
                <wp:effectExtent l="0" t="0" r="0" b="0"/>
                <wp:wrapNone/>
                <wp:docPr id="48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3826" id="Line 410" o:spid="_x0000_s1026" style="position:absolute;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9.3pt" to="484.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" o:allowincell="f" strokecolor="#ea4432" strokeweight="1.60864mm"/>
            </w:pict>
          </mc:Fallback>
        </mc:AlternateContent>
      </w:r>
    </w:p>
    <w:tbl>
      <w:tblPr>
        <w:tblW w:w="0" w:type="auto"/>
        <w:tblInd w:w="510" w:type="dxa"/>
        <w:tblLayout w:type="fixed"/>
        <w:tblCellMar>
          <w:left w:w="0" w:type="dxa"/>
          <w:right w:w="0" w:type="dxa"/>
        </w:tblCellMar>
        <w:tblLook w:val="0000" w:firstRow="0" w:lastRow="0" w:firstColumn="0" w:lastColumn="0" w:noHBand="0" w:noVBand="0"/>
      </w:tblPr>
      <w:tblGrid>
        <w:gridCol w:w="880"/>
        <w:gridCol w:w="3120"/>
        <w:gridCol w:w="1800"/>
        <w:gridCol w:w="180"/>
        <w:gridCol w:w="3120"/>
        <w:gridCol w:w="30"/>
      </w:tblGrid>
      <w:tr w:rsidR="00ED7B7D">
        <w:trPr>
          <w:trHeight w:val="414"/>
        </w:trPr>
        <w:tc>
          <w:tcPr>
            <w:tcW w:w="880" w:type="dxa"/>
            <w:vMerge w:val="restart"/>
            <w:tcBorders>
              <w:top w:val="single" w:sz="8" w:space="0" w:color="31849B"/>
              <w:left w:val="single" w:sz="8" w:space="0" w:color="31849B"/>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b/>
                <w:bCs/>
                <w:sz w:val="26"/>
                <w:szCs w:val="26"/>
              </w:rPr>
              <w:t>STT</w:t>
            </w:r>
          </w:p>
        </w:tc>
        <w:tc>
          <w:tcPr>
            <w:tcW w:w="3120" w:type="dxa"/>
            <w:vMerge w:val="restart"/>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b/>
                <w:bCs/>
                <w:sz w:val="26"/>
                <w:szCs w:val="26"/>
              </w:rPr>
              <w:t>Chỉ tiêu</w:t>
            </w:r>
          </w:p>
        </w:tc>
        <w:tc>
          <w:tcPr>
            <w:tcW w:w="1800" w:type="dxa"/>
            <w:tcBorders>
              <w:top w:val="single" w:sz="8" w:space="0" w:color="31849B"/>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300" w:type="dxa"/>
            <w:gridSpan w:val="2"/>
            <w:tcBorders>
              <w:top w:val="single" w:sz="8" w:space="0" w:color="31849B"/>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1910"/>
              <w:jc w:val="right"/>
              <w:rPr>
                <w:rFonts w:ascii="Times New Roman" w:hAnsi="Times New Roman" w:cs="Times New Roman"/>
                <w:sz w:val="24"/>
                <w:szCs w:val="24"/>
              </w:rPr>
            </w:pPr>
            <w:r>
              <w:rPr>
                <w:rFonts w:ascii="Times New Roman" w:hAnsi="Times New Roman" w:cs="Times New Roman"/>
                <w:b/>
                <w:bCs/>
                <w:sz w:val="26"/>
                <w:szCs w:val="26"/>
              </w:rPr>
              <w:t>Năm 2016</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0"/>
        </w:trPr>
        <w:tc>
          <w:tcPr>
            <w:tcW w:w="880" w:type="dxa"/>
            <w:vMerge/>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120" w:type="dxa"/>
            <w:vMerge/>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31849B"/>
              <w:right w:val="single" w:sz="8" w:space="0" w:color="C2D6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8"/>
        </w:trPr>
        <w:tc>
          <w:tcPr>
            <w:tcW w:w="880" w:type="dxa"/>
            <w:vMerge/>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12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00" w:type="dxa"/>
            <w:vMerge w:val="restart"/>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b/>
                <w:bCs/>
                <w:sz w:val="26"/>
                <w:szCs w:val="26"/>
              </w:rPr>
              <w:t>Giá trị</w:t>
            </w:r>
          </w:p>
        </w:tc>
        <w:tc>
          <w:tcPr>
            <w:tcW w:w="18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120" w:type="dxa"/>
            <w:vMerge w:val="restart"/>
            <w:tcBorders>
              <w:top w:val="nil"/>
              <w:left w:val="nil"/>
              <w:bottom w:val="nil"/>
              <w:right w:val="single" w:sz="8" w:space="0" w:color="31849B"/>
            </w:tcBorders>
            <w:shd w:val="clear" w:color="auto" w:fill="C2D69B"/>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b/>
                <w:bCs/>
                <w:sz w:val="26"/>
                <w:szCs w:val="26"/>
              </w:rPr>
              <w:t>% tăng (giảm) so với 2015</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3"/>
        </w:trPr>
        <w:tc>
          <w:tcPr>
            <w:tcW w:w="880" w:type="dxa"/>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vMerge/>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2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8"/>
        </w:trPr>
        <w:tc>
          <w:tcPr>
            <w:tcW w:w="880" w:type="dxa"/>
            <w:tcBorders>
              <w:top w:val="nil"/>
              <w:left w:val="single" w:sz="8" w:space="0" w:color="31849B"/>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12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0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80" w:type="dxa"/>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120" w:type="dxa"/>
            <w:vMerge/>
            <w:tcBorders>
              <w:top w:val="nil"/>
              <w:left w:val="nil"/>
              <w:bottom w:val="nil"/>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0"/>
        </w:trPr>
        <w:tc>
          <w:tcPr>
            <w:tcW w:w="880" w:type="dxa"/>
            <w:tcBorders>
              <w:top w:val="nil"/>
              <w:left w:val="single" w:sz="8" w:space="0" w:color="31849B"/>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0" w:type="dxa"/>
            <w:tcBorders>
              <w:top w:val="nil"/>
              <w:left w:val="nil"/>
              <w:bottom w:val="single" w:sz="8" w:space="0" w:color="31849B"/>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120" w:type="dxa"/>
            <w:tcBorders>
              <w:top w:val="nil"/>
              <w:left w:val="nil"/>
              <w:bottom w:val="single" w:sz="8" w:space="0" w:color="31849B"/>
              <w:right w:val="single" w:sz="8" w:space="0" w:color="31849B"/>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7"/>
        </w:trPr>
        <w:tc>
          <w:tcPr>
            <w:tcW w:w="8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1</w:t>
            </w: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Doanh thu thuần</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1.500 tỷ đồng</w:t>
            </w: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48%</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8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7"/>
        </w:trPr>
        <w:tc>
          <w:tcPr>
            <w:tcW w:w="8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2</w:t>
            </w: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Lợi nhuận sau thuế</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30 tỷ đồng</w:t>
            </w: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210"/>
              <w:jc w:val="right"/>
              <w:rPr>
                <w:rFonts w:ascii="Times New Roman" w:hAnsi="Times New Roman" w:cs="Times New Roman"/>
                <w:sz w:val="24"/>
                <w:szCs w:val="24"/>
              </w:rPr>
            </w:pPr>
            <w:r>
              <w:rPr>
                <w:rFonts w:ascii="Times New Roman" w:hAnsi="Times New Roman" w:cs="Times New Roman"/>
                <w:sz w:val="26"/>
                <w:szCs w:val="26"/>
              </w:rPr>
              <w:t>65%</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8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4"/>
        </w:trPr>
        <w:tc>
          <w:tcPr>
            <w:tcW w:w="88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73" w:lineRule="exact"/>
              <w:ind w:left="80"/>
              <w:rPr>
                <w:rFonts w:ascii="Times New Roman" w:hAnsi="Times New Roman" w:cs="Times New Roman"/>
                <w:sz w:val="24"/>
                <w:szCs w:val="24"/>
              </w:rPr>
            </w:pPr>
            <w:r>
              <w:rPr>
                <w:rFonts w:ascii="Times New Roman" w:hAnsi="Times New Roman" w:cs="Times New Roman"/>
                <w:sz w:val="26"/>
                <w:szCs w:val="26"/>
              </w:rPr>
              <w:t>Tỷ lệ Lợi nhuận sau thuế/</w:t>
            </w: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0"/>
        </w:trPr>
        <w:tc>
          <w:tcPr>
            <w:tcW w:w="8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9" w:lineRule="exact"/>
              <w:ind w:right="330"/>
              <w:jc w:val="right"/>
              <w:rPr>
                <w:rFonts w:ascii="Times New Roman" w:hAnsi="Times New Roman" w:cs="Times New Roman"/>
                <w:sz w:val="24"/>
                <w:szCs w:val="24"/>
              </w:rPr>
            </w:pPr>
            <w:r>
              <w:rPr>
                <w:rFonts w:ascii="Times New Roman" w:hAnsi="Times New Roman" w:cs="Times New Roman"/>
                <w:sz w:val="26"/>
                <w:szCs w:val="26"/>
              </w:rPr>
              <w:t>3</w:t>
            </w:r>
          </w:p>
        </w:tc>
        <w:tc>
          <w:tcPr>
            <w:tcW w:w="312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Doanh thu thuần</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9" w:lineRule="exact"/>
              <w:ind w:right="10"/>
              <w:jc w:val="right"/>
              <w:rPr>
                <w:rFonts w:ascii="Times New Roman" w:hAnsi="Times New Roman" w:cs="Times New Roman"/>
                <w:sz w:val="24"/>
                <w:szCs w:val="24"/>
              </w:rPr>
            </w:pPr>
            <w:r>
              <w:rPr>
                <w:rFonts w:ascii="Times New Roman" w:hAnsi="Times New Roman" w:cs="Times New Roman"/>
                <w:sz w:val="26"/>
                <w:szCs w:val="26"/>
              </w:rPr>
              <w:t>2%</w:t>
            </w: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9" w:lineRule="exact"/>
              <w:ind w:right="210"/>
              <w:jc w:val="right"/>
              <w:rPr>
                <w:rFonts w:ascii="Times New Roman" w:hAnsi="Times New Roman" w:cs="Times New Roman"/>
                <w:sz w:val="24"/>
                <w:szCs w:val="24"/>
              </w:rPr>
            </w:pPr>
            <w:r>
              <w:rPr>
                <w:rFonts w:ascii="Times New Roman" w:hAnsi="Times New Roman" w:cs="Times New Roman"/>
                <w:sz w:val="26"/>
                <w:szCs w:val="26"/>
              </w:rPr>
              <w:t>11%</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9"/>
        </w:trPr>
        <w:tc>
          <w:tcPr>
            <w:tcW w:w="88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12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8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4"/>
        </w:trPr>
        <w:tc>
          <w:tcPr>
            <w:tcW w:w="88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73" w:lineRule="exact"/>
              <w:ind w:left="80"/>
              <w:rPr>
                <w:rFonts w:ascii="Times New Roman" w:hAnsi="Times New Roman" w:cs="Times New Roman"/>
                <w:sz w:val="24"/>
                <w:szCs w:val="24"/>
              </w:rPr>
            </w:pPr>
            <w:r>
              <w:rPr>
                <w:rFonts w:ascii="Times New Roman" w:hAnsi="Times New Roman" w:cs="Times New Roman"/>
                <w:sz w:val="26"/>
                <w:szCs w:val="26"/>
              </w:rPr>
              <w:t>Tỷ lệ Lợi nhuận sau thuế/</w:t>
            </w: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0"/>
        </w:trPr>
        <w:tc>
          <w:tcPr>
            <w:tcW w:w="8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9" w:lineRule="exact"/>
              <w:ind w:right="330"/>
              <w:jc w:val="right"/>
              <w:rPr>
                <w:rFonts w:ascii="Times New Roman" w:hAnsi="Times New Roman" w:cs="Times New Roman"/>
                <w:sz w:val="24"/>
                <w:szCs w:val="24"/>
              </w:rPr>
            </w:pPr>
            <w:r>
              <w:rPr>
                <w:rFonts w:ascii="Times New Roman" w:hAnsi="Times New Roman" w:cs="Times New Roman"/>
                <w:sz w:val="26"/>
                <w:szCs w:val="26"/>
              </w:rPr>
              <w:t>4</w:t>
            </w:r>
          </w:p>
        </w:tc>
        <w:tc>
          <w:tcPr>
            <w:tcW w:w="3120" w:type="dxa"/>
            <w:vMerge w:val="restart"/>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Vốn chủ sở hữu</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9" w:lineRule="exact"/>
              <w:ind w:right="30"/>
              <w:jc w:val="right"/>
              <w:rPr>
                <w:rFonts w:ascii="Times New Roman" w:hAnsi="Times New Roman" w:cs="Times New Roman"/>
                <w:sz w:val="24"/>
                <w:szCs w:val="24"/>
              </w:rPr>
            </w:pPr>
            <w:r>
              <w:rPr>
                <w:rFonts w:ascii="Times New Roman" w:hAnsi="Times New Roman" w:cs="Times New Roman"/>
                <w:sz w:val="26"/>
                <w:szCs w:val="26"/>
              </w:rPr>
              <w:t>19%</w:t>
            </w: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9" w:lineRule="exact"/>
              <w:ind w:right="210"/>
              <w:jc w:val="right"/>
              <w:rPr>
                <w:rFonts w:ascii="Times New Roman" w:hAnsi="Times New Roman" w:cs="Times New Roman"/>
                <w:sz w:val="24"/>
                <w:szCs w:val="24"/>
              </w:rPr>
            </w:pPr>
            <w:r>
              <w:rPr>
                <w:rFonts w:ascii="Times New Roman" w:hAnsi="Times New Roman" w:cs="Times New Roman"/>
                <w:sz w:val="26"/>
                <w:szCs w:val="26"/>
              </w:rPr>
              <w:t>93%</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0"/>
        </w:trPr>
        <w:tc>
          <w:tcPr>
            <w:tcW w:w="880" w:type="dxa"/>
            <w:tcBorders>
              <w:top w:val="nil"/>
              <w:left w:val="single" w:sz="8" w:space="0" w:color="31849B"/>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120" w:type="dxa"/>
            <w:vMerge/>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12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0"/>
        </w:trPr>
        <w:tc>
          <w:tcPr>
            <w:tcW w:w="8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7"/>
        </w:trPr>
        <w:tc>
          <w:tcPr>
            <w:tcW w:w="880" w:type="dxa"/>
            <w:tcBorders>
              <w:top w:val="nil"/>
              <w:left w:val="single" w:sz="8" w:space="0" w:color="31849B"/>
              <w:bottom w:val="nil"/>
              <w:right w:val="single" w:sz="8" w:space="0" w:color="31849B"/>
            </w:tcBorders>
            <w:vAlign w:val="bottom"/>
          </w:tcPr>
          <w:p w:rsidR="00ED7B7D" w:rsidRDefault="00400FFA">
            <w:pPr>
              <w:widowControl w:val="0"/>
              <w:autoSpaceDE w:val="0"/>
              <w:autoSpaceDN w:val="0"/>
              <w:adjustRightInd w:val="0"/>
              <w:spacing w:after="0" w:line="240" w:lineRule="auto"/>
              <w:ind w:right="330"/>
              <w:jc w:val="right"/>
              <w:rPr>
                <w:rFonts w:ascii="Times New Roman" w:hAnsi="Times New Roman" w:cs="Times New Roman"/>
                <w:sz w:val="24"/>
                <w:szCs w:val="24"/>
              </w:rPr>
            </w:pPr>
            <w:r>
              <w:rPr>
                <w:rFonts w:ascii="Times New Roman" w:hAnsi="Times New Roman" w:cs="Times New Roman"/>
                <w:sz w:val="26"/>
                <w:szCs w:val="26"/>
              </w:rPr>
              <w:t>5</w:t>
            </w: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Cổ tức (%/vốn điều lệ)</w:t>
            </w:r>
          </w:p>
        </w:tc>
        <w:tc>
          <w:tcPr>
            <w:tcW w:w="1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Times New Roman" w:hAnsi="Times New Roman" w:cs="Times New Roman"/>
                <w:sz w:val="26"/>
                <w:szCs w:val="26"/>
              </w:rPr>
              <w:t>10%</w:t>
            </w:r>
          </w:p>
        </w:tc>
        <w:tc>
          <w:tcPr>
            <w:tcW w:w="180" w:type="dxa"/>
            <w:tcBorders>
              <w:top w:val="nil"/>
              <w:left w:val="nil"/>
              <w:bottom w:val="nil"/>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120" w:type="dxa"/>
            <w:tcBorders>
              <w:top w:val="nil"/>
              <w:left w:val="nil"/>
              <w:bottom w:val="nil"/>
              <w:right w:val="single" w:sz="8" w:space="0" w:color="31849B"/>
            </w:tcBorders>
            <w:vAlign w:val="bottom"/>
          </w:tcPr>
          <w:p w:rsidR="00ED7B7D" w:rsidRDefault="00400FFA">
            <w:pPr>
              <w:widowControl w:val="0"/>
              <w:autoSpaceDE w:val="0"/>
              <w:autoSpaceDN w:val="0"/>
              <w:adjustRightInd w:val="0"/>
              <w:spacing w:after="0" w:line="240" w:lineRule="auto"/>
              <w:ind w:right="190"/>
              <w:jc w:val="right"/>
              <w:rPr>
                <w:rFonts w:ascii="Times New Roman" w:hAnsi="Times New Roman" w:cs="Times New Roman"/>
                <w:sz w:val="24"/>
                <w:szCs w:val="24"/>
              </w:rPr>
            </w:pPr>
            <w:r>
              <w:rPr>
                <w:rFonts w:ascii="Times New Roman" w:hAnsi="Times New Roman" w:cs="Times New Roman"/>
                <w:sz w:val="26"/>
                <w:szCs w:val="26"/>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7"/>
        </w:trPr>
        <w:tc>
          <w:tcPr>
            <w:tcW w:w="880" w:type="dxa"/>
            <w:tcBorders>
              <w:top w:val="nil"/>
              <w:left w:val="single" w:sz="8" w:space="0" w:color="31849B"/>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31849B"/>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8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120" w:type="dxa"/>
            <w:tcBorders>
              <w:top w:val="nil"/>
              <w:left w:val="nil"/>
              <w:bottom w:val="single" w:sz="8" w:space="0" w:color="31849B"/>
              <w:right w:val="single" w:sz="8" w:space="0" w:color="31849B"/>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5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4" w:lineRule="auto"/>
        <w:ind w:left="80" w:right="300"/>
        <w:jc w:val="right"/>
        <w:rPr>
          <w:rFonts w:ascii="Times New Roman" w:hAnsi="Times New Roman" w:cs="Times New Roman"/>
          <w:sz w:val="24"/>
          <w:szCs w:val="24"/>
        </w:rPr>
      </w:pPr>
      <w:r>
        <w:rPr>
          <w:rFonts w:ascii="Times New Roman" w:hAnsi="Times New Roman" w:cs="Times New Roman"/>
          <w:i/>
          <w:iCs/>
          <w:sz w:val="26"/>
          <w:szCs w:val="26"/>
        </w:rPr>
        <w:t xml:space="preserve">(Nguồn: CTCP Đầu tư Phát triển Sóc Sơn) </w:t>
      </w:r>
      <w:r>
        <w:rPr>
          <w:rFonts w:ascii="Times New Roman" w:hAnsi="Times New Roman" w:cs="Times New Roman"/>
          <w:sz w:val="26"/>
          <w:szCs w:val="26"/>
        </w:rPr>
        <w:t xml:space="preserve">(*): </w:t>
      </w:r>
      <w:r>
        <w:rPr>
          <w:rFonts w:ascii="Times New Roman" w:hAnsi="Times New Roman" w:cs="Times New Roman"/>
          <w:i/>
          <w:iCs/>
          <w:sz w:val="26"/>
          <w:szCs w:val="26"/>
        </w:rPr>
        <w:t>Đây là những số liệu kế hoạch do Ban lãnh đạo Công ty xây dựng và dự kiến</w:t>
      </w:r>
      <w:r>
        <w:rPr>
          <w:rFonts w:ascii="Times New Roman" w:hAnsi="Times New Roman" w:cs="Times New Roman"/>
          <w:sz w:val="26"/>
          <w:szCs w:val="26"/>
        </w:rPr>
        <w:t xml:space="preserve"> </w:t>
      </w:r>
      <w:r>
        <w:rPr>
          <w:rFonts w:ascii="Times New Roman" w:hAnsi="Times New Roman" w:cs="Times New Roman"/>
          <w:i/>
          <w:iCs/>
          <w:sz w:val="26"/>
          <w:szCs w:val="26"/>
        </w:rPr>
        <w:t>trình Đại hội đồng Cổ đông thường niên năm 2016 sắp tới. Số liệu kế hoạch lợi nhuận</w:t>
      </w:r>
    </w:p>
    <w:p w:rsidR="00ED7B7D" w:rsidRDefault="00ED7B7D">
      <w:pPr>
        <w:widowControl w:val="0"/>
        <w:autoSpaceDE w:val="0"/>
        <w:autoSpaceDN w:val="0"/>
        <w:adjustRightInd w:val="0"/>
        <w:spacing w:after="0" w:line="4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i/>
          <w:iCs/>
          <w:sz w:val="26"/>
          <w:szCs w:val="26"/>
        </w:rPr>
        <w:t>và cổ tức năm 2016 của Công ty có thể thay đổi tùy theo quyết định của ĐHĐCĐ.</w:t>
      </w:r>
    </w:p>
    <w:p w:rsidR="00ED7B7D" w:rsidRDefault="00ED7B7D">
      <w:pPr>
        <w:widowControl w:val="0"/>
        <w:autoSpaceDE w:val="0"/>
        <w:autoSpaceDN w:val="0"/>
        <w:adjustRightInd w:val="0"/>
        <w:spacing w:after="0" w:line="37"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Wingdings" w:hAnsi="Wingdings" w:cs="Wingdings"/>
          <w:sz w:val="51"/>
          <w:szCs w:val="51"/>
          <w:vertAlign w:val="superscript"/>
        </w:rPr>
        <w:t></w:t>
      </w:r>
      <w:r>
        <w:rPr>
          <w:rFonts w:ascii="Times New Roman" w:hAnsi="Times New Roman" w:cs="Times New Roman"/>
          <w:b/>
          <w:bCs/>
          <w:color w:val="002060"/>
          <w:sz w:val="26"/>
          <w:szCs w:val="26"/>
        </w:rPr>
        <w:t xml:space="preserve"> Căn cứ để đạt được kế hoạch lợi nhuận và cổ tức nói trên</w:t>
      </w:r>
    </w:p>
    <w:p w:rsidR="00ED7B7D" w:rsidRDefault="00ED7B7D">
      <w:pPr>
        <w:widowControl w:val="0"/>
        <w:autoSpaceDE w:val="0"/>
        <w:autoSpaceDN w:val="0"/>
        <w:adjustRightInd w:val="0"/>
        <w:spacing w:after="0" w:line="42"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60" w:right="300" w:firstLine="569"/>
        <w:jc w:val="both"/>
        <w:rPr>
          <w:rFonts w:ascii="Times New Roman" w:hAnsi="Times New Roman" w:cs="Times New Roman"/>
          <w:sz w:val="24"/>
          <w:szCs w:val="24"/>
        </w:rPr>
      </w:pPr>
      <w:r>
        <w:rPr>
          <w:rFonts w:ascii="Times New Roman" w:hAnsi="Times New Roman" w:cs="Times New Roman"/>
          <w:sz w:val="26"/>
          <w:szCs w:val="26"/>
        </w:rPr>
        <w:t>Công ty xây dựng kế hoạch trên cơ sở phù hợp với xu hướng, tốc độ phát triển của nền kinh tế nói chung và của ngành nghề hoạt động nói riêng cũng như phù hợp với định hướng chiến lược của Công ty.</w:t>
      </w:r>
    </w:p>
    <w:p w:rsidR="00ED7B7D" w:rsidRDefault="00ED7B7D">
      <w:pPr>
        <w:widowControl w:val="0"/>
        <w:autoSpaceDE w:val="0"/>
        <w:autoSpaceDN w:val="0"/>
        <w:adjustRightInd w:val="0"/>
        <w:spacing w:after="0" w:line="1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i/>
          <w:iCs/>
          <w:sz w:val="26"/>
          <w:szCs w:val="26"/>
        </w:rPr>
        <w:t>Định hướng phát triển chiến lược của Công ty:</w:t>
      </w:r>
    </w:p>
    <w:p w:rsidR="00ED7B7D" w:rsidRDefault="00ED7B7D">
      <w:pPr>
        <w:widowControl w:val="0"/>
        <w:autoSpaceDE w:val="0"/>
        <w:autoSpaceDN w:val="0"/>
        <w:adjustRightInd w:val="0"/>
        <w:spacing w:after="0" w:line="149"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140"/>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b/>
          <w:bCs/>
          <w:sz w:val="26"/>
          <w:szCs w:val="26"/>
        </w:rPr>
        <w:t xml:space="preserve">  Tuân thủ pháp luật</w:t>
      </w:r>
    </w:p>
    <w:p w:rsidR="00ED7B7D" w:rsidRDefault="00ED7B7D">
      <w:pPr>
        <w:widowControl w:val="0"/>
        <w:autoSpaceDE w:val="0"/>
        <w:autoSpaceDN w:val="0"/>
        <w:adjustRightInd w:val="0"/>
        <w:spacing w:after="0" w:line="20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0" w:right="140" w:firstLine="566"/>
        <w:rPr>
          <w:rFonts w:ascii="Times New Roman" w:hAnsi="Times New Roman" w:cs="Times New Roman"/>
          <w:sz w:val="24"/>
          <w:szCs w:val="24"/>
        </w:rPr>
      </w:pPr>
      <w:r>
        <w:rPr>
          <w:rFonts w:ascii="Times New Roman" w:hAnsi="Times New Roman" w:cs="Times New Roman"/>
          <w:sz w:val="26"/>
          <w:szCs w:val="26"/>
        </w:rPr>
        <w:t>Mọi hoạt động kinh doanh của Công ty luôn được đảm bảo tuân thủ theo các Quy định của Pháp luật Nước Cộng hòa xã hội chủ nghĩa Việt Nam. Đảm bảo quyền và lợi ích hợp pháp của các cổ đông đã được quy định cụ thể tại Điều lệ của Công ty.</w:t>
      </w:r>
    </w:p>
    <w:p w:rsidR="00ED7B7D" w:rsidRDefault="00ED7B7D">
      <w:pPr>
        <w:widowControl w:val="0"/>
        <w:autoSpaceDE w:val="0"/>
        <w:autoSpaceDN w:val="0"/>
        <w:adjustRightInd w:val="0"/>
        <w:spacing w:after="0" w:line="100" w:lineRule="exact"/>
        <w:rPr>
          <w:rFonts w:ascii="Times New Roman" w:hAnsi="Times New Roman" w:cs="Times New Roman"/>
          <w:sz w:val="24"/>
          <w:szCs w:val="24"/>
        </w:rPr>
      </w:pPr>
    </w:p>
    <w:p w:rsidR="00ED7B7D" w:rsidRDefault="00400FFA">
      <w:pPr>
        <w:widowControl w:val="0"/>
        <w:numPr>
          <w:ilvl w:val="0"/>
          <w:numId w:val="81"/>
        </w:numPr>
        <w:tabs>
          <w:tab w:val="clear" w:pos="720"/>
          <w:tab w:val="num" w:pos="500"/>
        </w:tabs>
        <w:overflowPunct w:val="0"/>
        <w:autoSpaceDE w:val="0"/>
        <w:autoSpaceDN w:val="0"/>
        <w:adjustRightInd w:val="0"/>
        <w:spacing w:after="0" w:line="239" w:lineRule="auto"/>
        <w:ind w:left="500" w:hanging="353"/>
        <w:jc w:val="both"/>
        <w:rPr>
          <w:rFonts w:ascii="Symbol" w:hAnsi="Symbol" w:cs="Symbol"/>
          <w:sz w:val="26"/>
          <w:szCs w:val="26"/>
        </w:rPr>
      </w:pPr>
      <w:r>
        <w:rPr>
          <w:rFonts w:ascii="Times New Roman" w:hAnsi="Times New Roman" w:cs="Times New Roman"/>
          <w:b/>
          <w:bCs/>
          <w:sz w:val="26"/>
          <w:szCs w:val="26"/>
        </w:rPr>
        <w:t xml:space="preserve">Quản lý công tác tổ chức: </w:t>
      </w:r>
    </w:p>
    <w:p w:rsidR="00ED7B7D" w:rsidRDefault="00ED7B7D">
      <w:pPr>
        <w:widowControl w:val="0"/>
        <w:autoSpaceDE w:val="0"/>
        <w:autoSpaceDN w:val="0"/>
        <w:adjustRightInd w:val="0"/>
        <w:spacing w:after="0" w:line="209" w:lineRule="exact"/>
        <w:rPr>
          <w:rFonts w:ascii="Symbol" w:hAnsi="Symbol" w:cs="Symbol"/>
          <w:sz w:val="26"/>
          <w:szCs w:val="26"/>
        </w:rPr>
      </w:pPr>
    </w:p>
    <w:p w:rsidR="00ED7B7D" w:rsidRDefault="00400FFA">
      <w:pPr>
        <w:widowControl w:val="0"/>
        <w:numPr>
          <w:ilvl w:val="1"/>
          <w:numId w:val="81"/>
        </w:numPr>
        <w:tabs>
          <w:tab w:val="clear" w:pos="1440"/>
          <w:tab w:val="num" w:pos="920"/>
        </w:tabs>
        <w:overflowPunct w:val="0"/>
        <w:autoSpaceDE w:val="0"/>
        <w:autoSpaceDN w:val="0"/>
        <w:adjustRightInd w:val="0"/>
        <w:spacing w:after="0" w:line="286" w:lineRule="auto"/>
        <w:ind w:left="920"/>
        <w:jc w:val="both"/>
        <w:rPr>
          <w:rFonts w:ascii="Times New Roman" w:hAnsi="Times New Roman" w:cs="Times New Roman"/>
          <w:sz w:val="26"/>
          <w:szCs w:val="26"/>
        </w:rPr>
      </w:pPr>
      <w:r>
        <w:rPr>
          <w:rFonts w:ascii="Times New Roman" w:hAnsi="Times New Roman" w:cs="Times New Roman"/>
          <w:sz w:val="26"/>
          <w:szCs w:val="26"/>
        </w:rPr>
        <w:t xml:space="preserve">Hoàn thiện, củng cố công tác tổ chức và hoạt động của Công ty với mô hình Công ty cổ phần, nâng cao trách nhiệm và tính chủ động của CBCNV, đảm bảo sự phát triển ổn định bền vững, lâu dài. </w:t>
      </w:r>
    </w:p>
    <w:p w:rsidR="00ED7B7D" w:rsidRDefault="00ED7B7D">
      <w:pPr>
        <w:widowControl w:val="0"/>
        <w:autoSpaceDE w:val="0"/>
        <w:autoSpaceDN w:val="0"/>
        <w:adjustRightInd w:val="0"/>
        <w:spacing w:after="0" w:line="157" w:lineRule="exact"/>
        <w:rPr>
          <w:rFonts w:ascii="Times New Roman" w:hAnsi="Times New Roman" w:cs="Times New Roman"/>
          <w:sz w:val="26"/>
          <w:szCs w:val="26"/>
        </w:rPr>
      </w:pPr>
    </w:p>
    <w:p w:rsidR="00ED7B7D" w:rsidRDefault="00400FFA">
      <w:pPr>
        <w:widowControl w:val="0"/>
        <w:numPr>
          <w:ilvl w:val="1"/>
          <w:numId w:val="81"/>
        </w:numPr>
        <w:tabs>
          <w:tab w:val="clear" w:pos="1440"/>
          <w:tab w:val="num" w:pos="920"/>
        </w:tabs>
        <w:overflowPunct w:val="0"/>
        <w:autoSpaceDE w:val="0"/>
        <w:autoSpaceDN w:val="0"/>
        <w:adjustRightInd w:val="0"/>
        <w:spacing w:after="0" w:line="259" w:lineRule="auto"/>
        <w:ind w:left="920"/>
        <w:jc w:val="both"/>
        <w:rPr>
          <w:rFonts w:ascii="Times New Roman" w:hAnsi="Times New Roman" w:cs="Times New Roman"/>
          <w:sz w:val="26"/>
          <w:szCs w:val="26"/>
        </w:rPr>
      </w:pPr>
      <w:r>
        <w:rPr>
          <w:rFonts w:ascii="Times New Roman" w:hAnsi="Times New Roman" w:cs="Times New Roman"/>
          <w:sz w:val="26"/>
          <w:szCs w:val="26"/>
        </w:rPr>
        <w:t xml:space="preserve">Duy trì, nâng cao hệ thống quản lý chất lượng hiện có cho phù hợp yêu cầu về sản phẩm và chất lượng sản phẩm. </w:t>
      </w:r>
    </w:p>
    <w:p w:rsidR="00ED7B7D" w:rsidRDefault="00ED7B7D">
      <w:pPr>
        <w:widowControl w:val="0"/>
        <w:autoSpaceDE w:val="0"/>
        <w:autoSpaceDN w:val="0"/>
        <w:adjustRightInd w:val="0"/>
        <w:spacing w:after="0" w:line="134" w:lineRule="exact"/>
        <w:rPr>
          <w:rFonts w:ascii="Times New Roman" w:hAnsi="Times New Roman" w:cs="Times New Roman"/>
          <w:sz w:val="26"/>
          <w:szCs w:val="26"/>
        </w:rPr>
      </w:pPr>
    </w:p>
    <w:p w:rsidR="00ED7B7D" w:rsidRDefault="00400FFA">
      <w:pPr>
        <w:widowControl w:val="0"/>
        <w:numPr>
          <w:ilvl w:val="0"/>
          <w:numId w:val="81"/>
        </w:numPr>
        <w:tabs>
          <w:tab w:val="clear" w:pos="720"/>
          <w:tab w:val="num" w:pos="500"/>
        </w:tabs>
        <w:overflowPunct w:val="0"/>
        <w:autoSpaceDE w:val="0"/>
        <w:autoSpaceDN w:val="0"/>
        <w:adjustRightInd w:val="0"/>
        <w:spacing w:after="0" w:line="240" w:lineRule="auto"/>
        <w:ind w:left="500" w:hanging="353"/>
        <w:jc w:val="both"/>
        <w:rPr>
          <w:rFonts w:ascii="Symbol" w:hAnsi="Symbol" w:cs="Symbol"/>
          <w:sz w:val="26"/>
          <w:szCs w:val="26"/>
        </w:rPr>
      </w:pPr>
      <w:r>
        <w:rPr>
          <w:rFonts w:ascii="Times New Roman" w:hAnsi="Times New Roman" w:cs="Times New Roman"/>
          <w:b/>
          <w:bCs/>
          <w:sz w:val="26"/>
          <w:szCs w:val="26"/>
        </w:rPr>
        <w:t xml:space="preserve">Tài chính: </w:t>
      </w:r>
    </w:p>
    <w:p w:rsidR="00ED7B7D" w:rsidRDefault="00ED7B7D">
      <w:pPr>
        <w:widowControl w:val="0"/>
        <w:autoSpaceDE w:val="0"/>
        <w:autoSpaceDN w:val="0"/>
        <w:adjustRightInd w:val="0"/>
        <w:spacing w:after="0" w:line="205" w:lineRule="exact"/>
        <w:rPr>
          <w:rFonts w:ascii="Symbol" w:hAnsi="Symbol" w:cs="Symbol"/>
          <w:sz w:val="26"/>
          <w:szCs w:val="26"/>
        </w:rPr>
      </w:pPr>
    </w:p>
    <w:p w:rsidR="00ED7B7D" w:rsidRDefault="00400FFA">
      <w:pPr>
        <w:widowControl w:val="0"/>
        <w:numPr>
          <w:ilvl w:val="1"/>
          <w:numId w:val="81"/>
        </w:numPr>
        <w:tabs>
          <w:tab w:val="clear" w:pos="1440"/>
          <w:tab w:val="num" w:pos="920"/>
        </w:tabs>
        <w:overflowPunct w:val="0"/>
        <w:autoSpaceDE w:val="0"/>
        <w:autoSpaceDN w:val="0"/>
        <w:adjustRightInd w:val="0"/>
        <w:spacing w:after="0" w:line="286" w:lineRule="auto"/>
        <w:ind w:left="920"/>
        <w:jc w:val="both"/>
        <w:rPr>
          <w:rFonts w:ascii="Times New Roman" w:hAnsi="Times New Roman" w:cs="Times New Roman"/>
          <w:sz w:val="26"/>
          <w:szCs w:val="26"/>
        </w:rPr>
      </w:pPr>
      <w:r>
        <w:rPr>
          <w:rFonts w:ascii="Times New Roman" w:hAnsi="Times New Roman" w:cs="Times New Roman"/>
          <w:sz w:val="26"/>
          <w:szCs w:val="26"/>
        </w:rPr>
        <w:t xml:space="preserve">Tích cực tạo dựng hình ảnh, vị thế về tài chính nhằm thu hút sự quan tâm của nhà đầu tư, khách hàng về Công ty và sản phẩm dịch vụ của Công ty khi cổ phiếu được chào bán trên thị trường chứng khoán. </w:t>
      </w:r>
    </w:p>
    <w:p w:rsidR="00ED7B7D" w:rsidRDefault="00ED7B7D">
      <w:pPr>
        <w:widowControl w:val="0"/>
        <w:autoSpaceDE w:val="0"/>
        <w:autoSpaceDN w:val="0"/>
        <w:adjustRightInd w:val="0"/>
        <w:spacing w:after="0" w:line="93" w:lineRule="exact"/>
        <w:rPr>
          <w:rFonts w:ascii="Times New Roman" w:hAnsi="Times New Roman" w:cs="Times New Roman"/>
          <w:sz w:val="26"/>
          <w:szCs w:val="26"/>
        </w:rPr>
      </w:pPr>
    </w:p>
    <w:p w:rsidR="00ED7B7D" w:rsidRDefault="00400FFA">
      <w:pPr>
        <w:widowControl w:val="0"/>
        <w:numPr>
          <w:ilvl w:val="1"/>
          <w:numId w:val="81"/>
        </w:numPr>
        <w:tabs>
          <w:tab w:val="clear" w:pos="1440"/>
          <w:tab w:val="num" w:pos="920"/>
        </w:tabs>
        <w:overflowPunct w:val="0"/>
        <w:autoSpaceDE w:val="0"/>
        <w:autoSpaceDN w:val="0"/>
        <w:adjustRightInd w:val="0"/>
        <w:spacing w:after="0" w:line="239" w:lineRule="auto"/>
        <w:ind w:left="920"/>
        <w:jc w:val="both"/>
        <w:rPr>
          <w:rFonts w:ascii="Times New Roman" w:hAnsi="Times New Roman" w:cs="Times New Roman"/>
          <w:sz w:val="26"/>
          <w:szCs w:val="26"/>
        </w:rPr>
      </w:pPr>
      <w:r>
        <w:rPr>
          <w:rFonts w:ascii="Times New Roman" w:hAnsi="Times New Roman" w:cs="Times New Roman"/>
          <w:sz w:val="26"/>
          <w:szCs w:val="26"/>
        </w:rPr>
        <w:t xml:space="preserve">Xây dựng cơ chế quản lý tài chính minh bạch, công  khai, phục vụ nhu cầu thông </w:t>
      </w:r>
    </w:p>
    <w:p w:rsidR="00ED7B7D" w:rsidRDefault="004E5610">
      <w:pPr>
        <w:widowControl w:val="0"/>
        <w:autoSpaceDE w:val="0"/>
        <w:autoSpaceDN w:val="0"/>
        <w:adjustRightInd w:val="0"/>
        <w:spacing w:after="0" w:line="27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77056" behindDoc="1" locked="0" layoutInCell="0" allowOverlap="1">
                <wp:simplePos x="0" y="0"/>
                <wp:positionH relativeFrom="column">
                  <wp:posOffset>5480050</wp:posOffset>
                </wp:positionH>
                <wp:positionV relativeFrom="paragraph">
                  <wp:posOffset>176530</wp:posOffset>
                </wp:positionV>
                <wp:extent cx="584835" cy="210185"/>
                <wp:effectExtent l="0" t="0" r="0" b="0"/>
                <wp:wrapNone/>
                <wp:docPr id="477"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650E" id="Rectangle 411" o:spid="_x0000_s1026" style="position:absolute;margin-left:431.5pt;margin-top:13.9pt;width:46.05pt;height:16.5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2078080" behindDoc="1" locked="0" layoutInCell="0" allowOverlap="1">
            <wp:simplePos x="0" y="0"/>
            <wp:positionH relativeFrom="column">
              <wp:posOffset>121920</wp:posOffset>
            </wp:positionH>
            <wp:positionV relativeFrom="paragraph">
              <wp:posOffset>79375</wp:posOffset>
            </wp:positionV>
            <wp:extent cx="6010275" cy="524510"/>
            <wp:effectExtent l="0" t="0" r="0" b="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79104" behindDoc="1" locked="0" layoutInCell="0" allowOverlap="1">
            <wp:simplePos x="0" y="0"/>
            <wp:positionH relativeFrom="column">
              <wp:posOffset>121920</wp:posOffset>
            </wp:positionH>
            <wp:positionV relativeFrom="paragraph">
              <wp:posOffset>79375</wp:posOffset>
            </wp:positionV>
            <wp:extent cx="6010275" cy="524510"/>
            <wp:effectExtent l="0" t="0" r="9525" b="889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980"/>
        <w:rPr>
          <w:rFonts w:ascii="Times New Roman" w:hAnsi="Times New Roman" w:cs="Times New Roman"/>
          <w:sz w:val="24"/>
          <w:szCs w:val="24"/>
        </w:rPr>
      </w:pPr>
      <w:r>
        <w:rPr>
          <w:rFonts w:ascii="Times New Roman" w:hAnsi="Times New Roman" w:cs="Times New Roman"/>
          <w:b/>
          <w:bCs/>
          <w:color w:val="FFFFFF"/>
          <w:sz w:val="21"/>
          <w:szCs w:val="21"/>
        </w:rPr>
        <w:t>62</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500" w:header="720" w:footer="720" w:gutter="0"/>
          <w:cols w:space="720" w:equalWidth="0">
            <w:col w:w="9660"/>
          </w:cols>
          <w:noEndnote/>
        </w:sectPr>
      </w:pPr>
    </w:p>
    <w:p w:rsidR="00ED7B7D" w:rsidRDefault="004E5610">
      <w:pPr>
        <w:widowControl w:val="0"/>
        <w:autoSpaceDE w:val="0"/>
        <w:autoSpaceDN w:val="0"/>
        <w:adjustRightInd w:val="0"/>
        <w:spacing w:after="0" w:line="240" w:lineRule="auto"/>
        <w:ind w:left="193"/>
        <w:rPr>
          <w:rFonts w:ascii="Times New Roman" w:hAnsi="Times New Roman" w:cs="Times New Roman"/>
          <w:sz w:val="24"/>
          <w:szCs w:val="24"/>
        </w:rPr>
      </w:pPr>
      <w:bookmarkStart w:id="63" w:name="page125"/>
      <w:bookmarkEnd w:id="63"/>
      <w:r>
        <w:rPr>
          <w:noProof/>
          <w:lang w:val="vi-VN" w:eastAsia="vi-VN"/>
        </w:rPr>
        <w:lastRenderedPageBreak/>
        <w:drawing>
          <wp:anchor distT="0" distB="0" distL="114300" distR="114300" simplePos="0" relativeHeight="25208012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93"/>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81152" behindDoc="1" locked="0" layoutInCell="0" allowOverlap="1">
                <wp:simplePos x="0" y="0"/>
                <wp:positionH relativeFrom="column">
                  <wp:posOffset>33020</wp:posOffset>
                </wp:positionH>
                <wp:positionV relativeFrom="paragraph">
                  <wp:posOffset>118110</wp:posOffset>
                </wp:positionV>
                <wp:extent cx="6029325" cy="0"/>
                <wp:effectExtent l="0" t="0" r="0" b="0"/>
                <wp:wrapNone/>
                <wp:docPr id="473"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114FA" id="Line 415"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9.3pt" to="477.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773"/>
        <w:rPr>
          <w:rFonts w:ascii="Times New Roman" w:hAnsi="Times New Roman" w:cs="Times New Roman"/>
          <w:sz w:val="24"/>
          <w:szCs w:val="24"/>
        </w:rPr>
      </w:pPr>
      <w:r>
        <w:rPr>
          <w:rFonts w:ascii="Times New Roman" w:hAnsi="Times New Roman" w:cs="Times New Roman"/>
          <w:sz w:val="26"/>
          <w:szCs w:val="26"/>
        </w:rPr>
        <w:t>tin tài chính cho tất cả các đối tượng.</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60" w:lineRule="auto"/>
        <w:ind w:left="773"/>
        <w:jc w:val="both"/>
        <w:rPr>
          <w:rFonts w:ascii="Times New Roman" w:hAnsi="Times New Roman" w:cs="Times New Roman"/>
          <w:sz w:val="26"/>
          <w:szCs w:val="26"/>
        </w:rPr>
      </w:pPr>
      <w:r>
        <w:rPr>
          <w:rFonts w:ascii="Times New Roman" w:hAnsi="Times New Roman" w:cs="Times New Roman"/>
          <w:sz w:val="26"/>
          <w:szCs w:val="26"/>
        </w:rPr>
        <w:t xml:space="preserve">Tiến hành liên doanh, liên kết trong và ngoài nước để phát triển thị trường kinh doanh. </w:t>
      </w:r>
    </w:p>
    <w:p w:rsidR="00ED7B7D" w:rsidRDefault="00ED7B7D">
      <w:pPr>
        <w:widowControl w:val="0"/>
        <w:autoSpaceDE w:val="0"/>
        <w:autoSpaceDN w:val="0"/>
        <w:adjustRightInd w:val="0"/>
        <w:spacing w:after="0" w:line="131" w:lineRule="exact"/>
        <w:rPr>
          <w:rFonts w:ascii="Times New Roman" w:hAnsi="Times New Roman" w:cs="Times New Roman"/>
          <w:sz w:val="26"/>
          <w:szCs w:val="26"/>
        </w:rPr>
      </w:pPr>
    </w:p>
    <w:p w:rsidR="00ED7B7D" w:rsidRDefault="00400FFA">
      <w:pPr>
        <w:widowControl w:val="0"/>
        <w:numPr>
          <w:ilvl w:val="0"/>
          <w:numId w:val="82"/>
        </w:numPr>
        <w:tabs>
          <w:tab w:val="clear" w:pos="720"/>
          <w:tab w:val="num" w:pos="353"/>
        </w:tabs>
        <w:overflowPunct w:val="0"/>
        <w:autoSpaceDE w:val="0"/>
        <w:autoSpaceDN w:val="0"/>
        <w:adjustRightInd w:val="0"/>
        <w:spacing w:after="0" w:line="239" w:lineRule="auto"/>
        <w:ind w:left="353" w:hanging="353"/>
        <w:jc w:val="both"/>
        <w:rPr>
          <w:rFonts w:ascii="Symbol" w:hAnsi="Symbol" w:cs="Symbol"/>
          <w:sz w:val="26"/>
          <w:szCs w:val="26"/>
        </w:rPr>
      </w:pPr>
      <w:r>
        <w:rPr>
          <w:rFonts w:ascii="Times New Roman" w:hAnsi="Times New Roman" w:cs="Times New Roman"/>
          <w:b/>
          <w:bCs/>
          <w:sz w:val="26"/>
          <w:szCs w:val="26"/>
        </w:rPr>
        <w:t xml:space="preserve">Hoạt động kinh doanh: </w:t>
      </w:r>
    </w:p>
    <w:p w:rsidR="00ED7B7D" w:rsidRDefault="00ED7B7D">
      <w:pPr>
        <w:widowControl w:val="0"/>
        <w:autoSpaceDE w:val="0"/>
        <w:autoSpaceDN w:val="0"/>
        <w:adjustRightInd w:val="0"/>
        <w:spacing w:after="0" w:line="206" w:lineRule="exact"/>
        <w:rPr>
          <w:rFonts w:ascii="Symbol" w:hAnsi="Symbol" w:cs="Symbol"/>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60" w:lineRule="auto"/>
        <w:ind w:left="773"/>
        <w:jc w:val="both"/>
        <w:rPr>
          <w:rFonts w:ascii="Times New Roman" w:hAnsi="Times New Roman" w:cs="Times New Roman"/>
          <w:sz w:val="26"/>
          <w:szCs w:val="26"/>
        </w:rPr>
      </w:pPr>
      <w:r>
        <w:rPr>
          <w:rFonts w:ascii="Times New Roman" w:hAnsi="Times New Roman" w:cs="Times New Roman"/>
          <w:sz w:val="26"/>
          <w:szCs w:val="26"/>
        </w:rPr>
        <w:t xml:space="preserve">Trong những năm tới, Công ty sẽ tăng cường tìm kiếm các sản phẩm mới, nhằm nâng cao chất lượng và đa dạng hóa các sản phẩm phân phối. </w:t>
      </w:r>
    </w:p>
    <w:p w:rsidR="00ED7B7D" w:rsidRDefault="00ED7B7D">
      <w:pPr>
        <w:widowControl w:val="0"/>
        <w:autoSpaceDE w:val="0"/>
        <w:autoSpaceDN w:val="0"/>
        <w:adjustRightInd w:val="0"/>
        <w:spacing w:after="0" w:line="189" w:lineRule="exact"/>
        <w:rPr>
          <w:rFonts w:ascii="Times New Roman" w:hAnsi="Times New Roman" w:cs="Times New Roman"/>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86" w:lineRule="auto"/>
        <w:ind w:left="773"/>
        <w:jc w:val="both"/>
        <w:rPr>
          <w:rFonts w:ascii="Times New Roman" w:hAnsi="Times New Roman" w:cs="Times New Roman"/>
          <w:sz w:val="26"/>
          <w:szCs w:val="26"/>
        </w:rPr>
      </w:pPr>
      <w:r>
        <w:rPr>
          <w:rFonts w:ascii="Times New Roman" w:hAnsi="Times New Roman" w:cs="Times New Roman"/>
          <w:sz w:val="26"/>
          <w:szCs w:val="26"/>
        </w:rPr>
        <w:t xml:space="preserve">Tăng cường công tác quảng cáo, tiếp thị, quảng bá hình ảnh Công ty trên các phương tiện thông tin đại chúng đồng thời nâng cao chất lượng sản phẩm, dịch vụ, đáp ứng nhu cầu ngày càng cao của khách hàng. </w:t>
      </w:r>
    </w:p>
    <w:p w:rsidR="00ED7B7D" w:rsidRDefault="00ED7B7D">
      <w:pPr>
        <w:widowControl w:val="0"/>
        <w:autoSpaceDE w:val="0"/>
        <w:autoSpaceDN w:val="0"/>
        <w:adjustRightInd w:val="0"/>
        <w:spacing w:after="0" w:line="158" w:lineRule="exact"/>
        <w:rPr>
          <w:rFonts w:ascii="Times New Roman" w:hAnsi="Times New Roman" w:cs="Times New Roman"/>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94" w:lineRule="auto"/>
        <w:ind w:left="773"/>
        <w:jc w:val="both"/>
        <w:rPr>
          <w:rFonts w:ascii="Times New Roman" w:hAnsi="Times New Roman" w:cs="Times New Roman"/>
          <w:sz w:val="26"/>
          <w:szCs w:val="26"/>
        </w:rPr>
      </w:pPr>
      <w:r>
        <w:rPr>
          <w:rFonts w:ascii="Times New Roman" w:hAnsi="Times New Roman" w:cs="Times New Roman"/>
          <w:sz w:val="26"/>
          <w:szCs w:val="26"/>
        </w:rPr>
        <w:t xml:space="preserve">Mở rộng thị phần mới, tăng cường quan hệ và chăm sóc mảng thị phần, khách hành truyền thống của Công ty. Tiếp tục làm tốt công tác thị trường, tập trung khai thác các nguồn hàng, duy trì thường xuyên mối thông tin quan hệ để làm tốt công tác khách hàng đảm bảo kinh doanh có hiệu quả.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301" w:lineRule="auto"/>
        <w:ind w:left="773"/>
        <w:jc w:val="both"/>
        <w:rPr>
          <w:rFonts w:ascii="Times New Roman" w:hAnsi="Times New Roman" w:cs="Times New Roman"/>
          <w:sz w:val="26"/>
          <w:szCs w:val="26"/>
        </w:rPr>
      </w:pPr>
      <w:r>
        <w:rPr>
          <w:rFonts w:ascii="Times New Roman" w:hAnsi="Times New Roman" w:cs="Times New Roman"/>
          <w:sz w:val="26"/>
          <w:szCs w:val="26"/>
        </w:rPr>
        <w:t xml:space="preserve">Tiếp tục hoàn thiện các chương trình tăng cường quản lý sản xuất, quản lý kỹ thuật, giữ gìn tốt phương tiện, máy móc thiết bị và chỉ đạo thực hiện tốt các quy trình quy phạm trong bảo quản, vận hành sản xuất, đảm bảo an toàn về phương tiện, hàng hóa, con người và môi trường. Hợp lý hóa các khâu sản xuất, thiết lập các định mức, biên độ sản xuất hợp lý tiết kiệm nhưng vẫn đảm bảo chất lượng sản phẩm dịch vụ. </w:t>
      </w:r>
    </w:p>
    <w:p w:rsidR="00ED7B7D" w:rsidRDefault="00ED7B7D">
      <w:pPr>
        <w:widowControl w:val="0"/>
        <w:autoSpaceDE w:val="0"/>
        <w:autoSpaceDN w:val="0"/>
        <w:adjustRightInd w:val="0"/>
        <w:spacing w:after="0" w:line="141" w:lineRule="exact"/>
        <w:rPr>
          <w:rFonts w:ascii="Times New Roman" w:hAnsi="Times New Roman" w:cs="Times New Roman"/>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86" w:lineRule="auto"/>
        <w:ind w:left="773"/>
        <w:jc w:val="both"/>
        <w:rPr>
          <w:rFonts w:ascii="Times New Roman" w:hAnsi="Times New Roman" w:cs="Times New Roman"/>
          <w:sz w:val="26"/>
          <w:szCs w:val="26"/>
        </w:rPr>
      </w:pPr>
      <w:r>
        <w:rPr>
          <w:rFonts w:ascii="Times New Roman" w:hAnsi="Times New Roman" w:cs="Times New Roman"/>
          <w:sz w:val="26"/>
          <w:szCs w:val="26"/>
        </w:rPr>
        <w:t xml:space="preserve">Duy trì hiệu quả khai thác, hạn chế rủi ro, đảm bảo về yêu cầu an toàn lao động, cũng như quan tâm đúng mức về yếu tố bảo vệ môi trường, cảnh quan thiên nhiên, giảm chất thải công nghiệp… </w:t>
      </w:r>
    </w:p>
    <w:p w:rsidR="00ED7B7D" w:rsidRDefault="00ED7B7D">
      <w:pPr>
        <w:widowControl w:val="0"/>
        <w:autoSpaceDE w:val="0"/>
        <w:autoSpaceDN w:val="0"/>
        <w:adjustRightInd w:val="0"/>
        <w:spacing w:after="0" w:line="99" w:lineRule="exact"/>
        <w:rPr>
          <w:rFonts w:ascii="Times New Roman" w:hAnsi="Times New Roman" w:cs="Times New Roman"/>
          <w:sz w:val="26"/>
          <w:szCs w:val="26"/>
        </w:rPr>
      </w:pPr>
    </w:p>
    <w:p w:rsidR="00ED7B7D" w:rsidRDefault="00400FFA">
      <w:pPr>
        <w:widowControl w:val="0"/>
        <w:numPr>
          <w:ilvl w:val="0"/>
          <w:numId w:val="82"/>
        </w:numPr>
        <w:tabs>
          <w:tab w:val="clear" w:pos="720"/>
          <w:tab w:val="num" w:pos="353"/>
        </w:tabs>
        <w:overflowPunct w:val="0"/>
        <w:autoSpaceDE w:val="0"/>
        <w:autoSpaceDN w:val="0"/>
        <w:adjustRightInd w:val="0"/>
        <w:spacing w:after="0" w:line="239" w:lineRule="auto"/>
        <w:ind w:left="353" w:hanging="353"/>
        <w:jc w:val="both"/>
        <w:rPr>
          <w:rFonts w:ascii="Symbol" w:hAnsi="Symbol" w:cs="Symbol"/>
          <w:sz w:val="26"/>
          <w:szCs w:val="26"/>
        </w:rPr>
      </w:pPr>
      <w:r>
        <w:rPr>
          <w:rFonts w:ascii="Times New Roman" w:hAnsi="Times New Roman" w:cs="Times New Roman"/>
          <w:b/>
          <w:bCs/>
          <w:sz w:val="26"/>
          <w:szCs w:val="26"/>
        </w:rPr>
        <w:t xml:space="preserve">Phát triển nguồn nhân lực </w:t>
      </w:r>
    </w:p>
    <w:p w:rsidR="00ED7B7D" w:rsidRDefault="00ED7B7D">
      <w:pPr>
        <w:widowControl w:val="0"/>
        <w:autoSpaceDE w:val="0"/>
        <w:autoSpaceDN w:val="0"/>
        <w:adjustRightInd w:val="0"/>
        <w:spacing w:after="0" w:line="208" w:lineRule="exact"/>
        <w:rPr>
          <w:rFonts w:ascii="Symbol" w:hAnsi="Symbol" w:cs="Symbol"/>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94" w:lineRule="auto"/>
        <w:ind w:left="773" w:right="140"/>
        <w:rPr>
          <w:rFonts w:ascii="Times New Roman" w:hAnsi="Times New Roman" w:cs="Times New Roman"/>
          <w:sz w:val="26"/>
          <w:szCs w:val="26"/>
        </w:rPr>
      </w:pPr>
      <w:r>
        <w:rPr>
          <w:rFonts w:ascii="Times New Roman" w:hAnsi="Times New Roman" w:cs="Times New Roman"/>
          <w:sz w:val="26"/>
          <w:szCs w:val="26"/>
        </w:rPr>
        <w:t xml:space="preserve">Công ty chú trọng đào tạo nguồn nhân lực cả về mặt chất lượng và số lượng. Ưu tiên tuyển dụng các lao động trực tiếp có tay nghề vững, cán bộ có kinh nghiệm và chuyên môn đáp ứng yêu cầu của sản xuất trong điều kiện hội nhập kinh tế. Đồng thời trẻ hóa lực lượng cán bộ trong Công ty. </w:t>
      </w:r>
    </w:p>
    <w:p w:rsidR="00ED7B7D" w:rsidRDefault="00ED7B7D">
      <w:pPr>
        <w:widowControl w:val="0"/>
        <w:autoSpaceDE w:val="0"/>
        <w:autoSpaceDN w:val="0"/>
        <w:adjustRightInd w:val="0"/>
        <w:spacing w:after="0" w:line="150" w:lineRule="exact"/>
        <w:rPr>
          <w:rFonts w:ascii="Times New Roman" w:hAnsi="Times New Roman" w:cs="Times New Roman"/>
          <w:sz w:val="26"/>
          <w:szCs w:val="26"/>
        </w:rPr>
      </w:pPr>
    </w:p>
    <w:p w:rsidR="00ED7B7D" w:rsidRDefault="00400FFA">
      <w:pPr>
        <w:widowControl w:val="0"/>
        <w:numPr>
          <w:ilvl w:val="1"/>
          <w:numId w:val="82"/>
        </w:numPr>
        <w:tabs>
          <w:tab w:val="clear" w:pos="1440"/>
          <w:tab w:val="num" w:pos="773"/>
        </w:tabs>
        <w:overflowPunct w:val="0"/>
        <w:autoSpaceDE w:val="0"/>
        <w:autoSpaceDN w:val="0"/>
        <w:adjustRightInd w:val="0"/>
        <w:spacing w:after="0" w:line="286" w:lineRule="auto"/>
        <w:ind w:left="773" w:right="160"/>
        <w:rPr>
          <w:rFonts w:ascii="Times New Roman" w:hAnsi="Times New Roman" w:cs="Times New Roman"/>
          <w:sz w:val="26"/>
          <w:szCs w:val="26"/>
        </w:rPr>
      </w:pPr>
      <w:r>
        <w:rPr>
          <w:rFonts w:ascii="Times New Roman" w:hAnsi="Times New Roman" w:cs="Times New Roman"/>
          <w:sz w:val="26"/>
          <w:szCs w:val="26"/>
        </w:rPr>
        <w:t xml:space="preserve">Tiếp tục quan tâm, chăm lo đời sống vật chất và tinh thần của cán bộ công nhân viên, thực hiện tốt các chính sách, chế độ với người lao động, tạo điều kiện để mọi người hoàn thành tốt công tác, nhiệm vụ. </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13" w:right="300" w:firstLine="569"/>
        <w:jc w:val="both"/>
        <w:rPr>
          <w:rFonts w:ascii="Times New Roman" w:hAnsi="Times New Roman" w:cs="Times New Roman"/>
          <w:sz w:val="24"/>
          <w:szCs w:val="24"/>
        </w:rPr>
      </w:pPr>
      <w:r>
        <w:rPr>
          <w:rFonts w:ascii="Times New Roman" w:hAnsi="Times New Roman" w:cs="Times New Roman"/>
          <w:sz w:val="26"/>
          <w:szCs w:val="26"/>
        </w:rPr>
        <w:t>Dựa vào kết quả sản xuất kinh doanh đạt được trong các năm gần đây, cũng như, Ban lãnh đạo Công ty đưa ra kế hoạch lợi nhuận và cổ tức năm 2016 tăng so với năm 2015. Để đạt được kế hoạch này, Công ty cũng đặt ra định hướng hành động cụ thể:</w:t>
      </w:r>
    </w:p>
    <w:p w:rsidR="00ED7B7D" w:rsidRDefault="00ED7B7D">
      <w:pPr>
        <w:widowControl w:val="0"/>
        <w:autoSpaceDE w:val="0"/>
        <w:autoSpaceDN w:val="0"/>
        <w:adjustRightInd w:val="0"/>
        <w:spacing w:after="0" w:line="9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793"/>
        <w:rPr>
          <w:rFonts w:ascii="Times New Roman" w:hAnsi="Times New Roman" w:cs="Times New Roman"/>
          <w:sz w:val="24"/>
          <w:szCs w:val="24"/>
        </w:rPr>
      </w:pPr>
      <w:r>
        <w:rPr>
          <w:rFonts w:ascii="Times New Roman" w:hAnsi="Times New Roman" w:cs="Times New Roman"/>
          <w:sz w:val="26"/>
          <w:szCs w:val="26"/>
        </w:rPr>
        <w:t>Tháng 12/2014, Công ty đã thực hiện tăng vốn điều lệ lên 160,8 tỷ đồng. Với</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82176" behindDoc="1" locked="0" layoutInCell="0" allowOverlap="1">
                <wp:simplePos x="0" y="0"/>
                <wp:positionH relativeFrom="column">
                  <wp:posOffset>5386705</wp:posOffset>
                </wp:positionH>
                <wp:positionV relativeFrom="paragraph">
                  <wp:posOffset>305435</wp:posOffset>
                </wp:positionV>
                <wp:extent cx="585470" cy="210185"/>
                <wp:effectExtent l="0" t="0" r="0" b="0"/>
                <wp:wrapNone/>
                <wp:docPr id="472"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C92F5" id="Rectangle 416" o:spid="_x0000_s1026" style="position:absolute;margin-left:424.15pt;margin-top:24.05pt;width:46.1pt;height:16.55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2083200" behindDoc="1" locked="0" layoutInCell="0" allowOverlap="1">
            <wp:simplePos x="0" y="0"/>
            <wp:positionH relativeFrom="column">
              <wp:posOffset>28575</wp:posOffset>
            </wp:positionH>
            <wp:positionV relativeFrom="paragraph">
              <wp:posOffset>208280</wp:posOffset>
            </wp:positionV>
            <wp:extent cx="6010275" cy="524510"/>
            <wp:effectExtent l="0" t="0" r="0" b="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84224" behindDoc="1" locked="0" layoutInCell="0" allowOverlap="1">
            <wp:simplePos x="0" y="0"/>
            <wp:positionH relativeFrom="column">
              <wp:posOffset>28575</wp:posOffset>
            </wp:positionH>
            <wp:positionV relativeFrom="paragraph">
              <wp:posOffset>208280</wp:posOffset>
            </wp:positionV>
            <wp:extent cx="6010275" cy="524510"/>
            <wp:effectExtent l="0" t="0" r="9525" b="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7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833"/>
        <w:rPr>
          <w:rFonts w:ascii="Times New Roman" w:hAnsi="Times New Roman" w:cs="Times New Roman"/>
          <w:sz w:val="24"/>
          <w:szCs w:val="24"/>
        </w:rPr>
      </w:pPr>
      <w:r>
        <w:rPr>
          <w:rFonts w:ascii="Times New Roman" w:hAnsi="Times New Roman" w:cs="Times New Roman"/>
          <w:b/>
          <w:bCs/>
          <w:color w:val="FFFFFF"/>
          <w:sz w:val="21"/>
          <w:szCs w:val="21"/>
        </w:rPr>
        <w:t>63</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740" w:bottom="428" w:left="1647" w:header="720" w:footer="720" w:gutter="0"/>
          <w:cols w:space="720" w:equalWidth="0">
            <w:col w:w="9513"/>
          </w:cols>
          <w:noEndnote/>
        </w:sectPr>
      </w:pPr>
    </w:p>
    <w:p w:rsidR="00ED7B7D" w:rsidRDefault="004E5610">
      <w:pPr>
        <w:widowControl w:val="0"/>
        <w:autoSpaceDE w:val="0"/>
        <w:autoSpaceDN w:val="0"/>
        <w:adjustRightInd w:val="0"/>
        <w:spacing w:after="0" w:line="240" w:lineRule="auto"/>
        <w:ind w:left="260"/>
        <w:rPr>
          <w:rFonts w:ascii="Times New Roman" w:hAnsi="Times New Roman" w:cs="Times New Roman"/>
          <w:sz w:val="24"/>
          <w:szCs w:val="24"/>
        </w:rPr>
      </w:pPr>
      <w:bookmarkStart w:id="64" w:name="page127"/>
      <w:bookmarkEnd w:id="64"/>
      <w:r>
        <w:rPr>
          <w:noProof/>
          <w:lang w:val="vi-VN" w:eastAsia="vi-VN"/>
        </w:rPr>
        <w:lastRenderedPageBreak/>
        <w:drawing>
          <wp:anchor distT="0" distB="0" distL="114300" distR="114300" simplePos="0" relativeHeight="25208524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86272" behindDoc="1" locked="0" layoutInCell="0" allowOverlap="1">
                <wp:simplePos x="0" y="0"/>
                <wp:positionH relativeFrom="column">
                  <wp:posOffset>75565</wp:posOffset>
                </wp:positionH>
                <wp:positionV relativeFrom="paragraph">
                  <wp:posOffset>118110</wp:posOffset>
                </wp:positionV>
                <wp:extent cx="6029325" cy="0"/>
                <wp:effectExtent l="0" t="0" r="0" b="0"/>
                <wp:wrapNone/>
                <wp:docPr id="468"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8274A"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3pt" to="48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dAGw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" o:allowincell="f" strokecolor="#ea4432" strokeweight="1.60864mm"/>
            </w:pict>
          </mc:Fallback>
        </mc:AlternateContent>
      </w:r>
    </w:p>
    <w:p w:rsidR="00ED7B7D" w:rsidRDefault="00400FFA">
      <w:pPr>
        <w:widowControl w:val="0"/>
        <w:overflowPunct w:val="0"/>
        <w:autoSpaceDE w:val="0"/>
        <w:autoSpaceDN w:val="0"/>
        <w:adjustRightInd w:val="0"/>
        <w:spacing w:after="0" w:line="286" w:lineRule="auto"/>
        <w:ind w:left="280" w:right="300"/>
        <w:jc w:val="both"/>
        <w:rPr>
          <w:rFonts w:ascii="Times New Roman" w:hAnsi="Times New Roman" w:cs="Times New Roman"/>
          <w:sz w:val="24"/>
          <w:szCs w:val="24"/>
        </w:rPr>
      </w:pPr>
      <w:r>
        <w:rPr>
          <w:rFonts w:ascii="Times New Roman" w:hAnsi="Times New Roman" w:cs="Times New Roman"/>
          <w:sz w:val="26"/>
          <w:szCs w:val="26"/>
        </w:rPr>
        <w:t>mức vốn tăng thêm 130,8 tỷ đồng Công ty đã thực hiện các hoạt động đầu tư và bổ sung vốn lưu động nhằm thúc đẩy hoạt động kinh doanh, để thực hiện hoàn thành kế hoạch đã đề ra trong các năm tiếp theo.</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280" w:right="320" w:firstLine="569"/>
        <w:jc w:val="both"/>
        <w:rPr>
          <w:rFonts w:ascii="Times New Roman" w:hAnsi="Times New Roman" w:cs="Times New Roman"/>
          <w:sz w:val="24"/>
          <w:szCs w:val="24"/>
        </w:rPr>
      </w:pPr>
      <w:r>
        <w:rPr>
          <w:rFonts w:ascii="Times New Roman" w:hAnsi="Times New Roman" w:cs="Times New Roman"/>
          <w:sz w:val="26"/>
          <w:szCs w:val="26"/>
        </w:rPr>
        <w:t>Đầu năm 2016, Công ty thực hiện tăng vốn điều lệ thêm 160,8 tỷ đồng, nhờ đó Công ty có thêm.</w:t>
      </w:r>
    </w:p>
    <w:p w:rsidR="00ED7B7D" w:rsidRDefault="00ED7B7D">
      <w:pPr>
        <w:widowControl w:val="0"/>
        <w:autoSpaceDE w:val="0"/>
        <w:autoSpaceDN w:val="0"/>
        <w:adjustRightInd w:val="0"/>
        <w:spacing w:after="0" w:line="12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 xml:space="preserve">-  </w:t>
      </w:r>
      <w:r>
        <w:rPr>
          <w:rFonts w:ascii="Times New Roman" w:hAnsi="Times New Roman" w:cs="Times New Roman"/>
          <w:i/>
          <w:iCs/>
          <w:sz w:val="26"/>
          <w:szCs w:val="26"/>
        </w:rPr>
        <w:t>Về kế hoạch doanh thu</w:t>
      </w:r>
      <w:r>
        <w:rPr>
          <w:rFonts w:ascii="Times New Roman" w:hAnsi="Times New Roman" w:cs="Times New Roman"/>
          <w:sz w:val="26"/>
          <w:szCs w:val="26"/>
        </w:rPr>
        <w:t>:</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9" w:lineRule="auto"/>
        <w:ind w:left="280" w:right="300" w:firstLine="569"/>
        <w:jc w:val="both"/>
        <w:rPr>
          <w:rFonts w:ascii="Times New Roman" w:hAnsi="Times New Roman" w:cs="Times New Roman"/>
          <w:sz w:val="24"/>
          <w:szCs w:val="24"/>
        </w:rPr>
      </w:pPr>
      <w:r>
        <w:rPr>
          <w:rFonts w:ascii="Times New Roman" w:hAnsi="Times New Roman" w:cs="Times New Roman"/>
          <w:sz w:val="26"/>
          <w:szCs w:val="26"/>
        </w:rPr>
        <w:t>Ngoài các hợp đồng đã ký kết, đã và đang thực hiện, Công ty tiếp tục ký kết các hợp đồng với đối tác cung cấp thép, vật liệu xây dựng cho các dự án lớn. Hàng năm, Công ty cũng ký những hợp đồng nguyên tắc với những bạn hàng thân thiết về việc cung cấp sản phầm, dịch vụ củ Công ty trong năm. Vì vậy, doanh thu cơ bản của Công ty được đảm bảo và ổn định.</w:t>
      </w:r>
    </w:p>
    <w:p w:rsidR="00ED7B7D" w:rsidRDefault="00ED7B7D">
      <w:pPr>
        <w:widowControl w:val="0"/>
        <w:autoSpaceDE w:val="0"/>
        <w:autoSpaceDN w:val="0"/>
        <w:adjustRightInd w:val="0"/>
        <w:spacing w:after="0" w:line="77" w:lineRule="exact"/>
        <w:rPr>
          <w:rFonts w:ascii="Times New Roman" w:hAnsi="Times New Roman" w:cs="Times New Roman"/>
          <w:sz w:val="24"/>
          <w:szCs w:val="24"/>
        </w:rPr>
      </w:pPr>
    </w:p>
    <w:p w:rsidR="00ED7B7D" w:rsidRDefault="00400FFA">
      <w:pPr>
        <w:widowControl w:val="0"/>
        <w:numPr>
          <w:ilvl w:val="0"/>
          <w:numId w:val="83"/>
        </w:numPr>
        <w:tabs>
          <w:tab w:val="clear" w:pos="720"/>
          <w:tab w:val="num" w:pos="280"/>
        </w:tabs>
        <w:overflowPunct w:val="0"/>
        <w:autoSpaceDE w:val="0"/>
        <w:autoSpaceDN w:val="0"/>
        <w:adjustRightInd w:val="0"/>
        <w:spacing w:after="0" w:line="240" w:lineRule="auto"/>
        <w:ind w:left="280" w:hanging="276"/>
        <w:jc w:val="both"/>
        <w:rPr>
          <w:rFonts w:ascii="Times New Roman" w:hAnsi="Times New Roman" w:cs="Times New Roman"/>
          <w:sz w:val="26"/>
          <w:szCs w:val="26"/>
        </w:rPr>
      </w:pPr>
      <w:r>
        <w:rPr>
          <w:rFonts w:ascii="Times New Roman" w:hAnsi="Times New Roman" w:cs="Times New Roman"/>
          <w:i/>
          <w:iCs/>
          <w:sz w:val="26"/>
          <w:szCs w:val="26"/>
        </w:rPr>
        <w:t xml:space="preserve">Về lợi nhuận: </w:t>
      </w:r>
    </w:p>
    <w:p w:rsidR="00ED7B7D" w:rsidRDefault="00ED7B7D">
      <w:pPr>
        <w:widowControl w:val="0"/>
        <w:autoSpaceDE w:val="0"/>
        <w:autoSpaceDN w:val="0"/>
        <w:adjustRightInd w:val="0"/>
        <w:spacing w:after="0" w:line="233" w:lineRule="exact"/>
        <w:rPr>
          <w:rFonts w:ascii="Times New Roman" w:hAnsi="Times New Roman" w:cs="Times New Roman"/>
          <w:sz w:val="26"/>
          <w:szCs w:val="26"/>
        </w:rPr>
      </w:pPr>
    </w:p>
    <w:p w:rsidR="00ED7B7D" w:rsidRDefault="00400FFA">
      <w:pPr>
        <w:widowControl w:val="0"/>
        <w:numPr>
          <w:ilvl w:val="1"/>
          <w:numId w:val="83"/>
        </w:numPr>
        <w:tabs>
          <w:tab w:val="clear" w:pos="1440"/>
          <w:tab w:val="num" w:pos="860"/>
        </w:tabs>
        <w:overflowPunct w:val="0"/>
        <w:autoSpaceDE w:val="0"/>
        <w:autoSpaceDN w:val="0"/>
        <w:adjustRightInd w:val="0"/>
        <w:spacing w:after="0" w:line="294" w:lineRule="auto"/>
        <w:ind w:left="860" w:right="300" w:hanging="368"/>
        <w:jc w:val="both"/>
        <w:rPr>
          <w:rFonts w:ascii="Symbol" w:hAnsi="Symbol" w:cs="Symbol"/>
          <w:sz w:val="26"/>
          <w:szCs w:val="26"/>
        </w:rPr>
      </w:pPr>
      <w:r>
        <w:rPr>
          <w:rFonts w:ascii="Times New Roman" w:hAnsi="Times New Roman" w:cs="Times New Roman"/>
          <w:sz w:val="26"/>
          <w:szCs w:val="26"/>
        </w:rPr>
        <w:t xml:space="preserve">Theo kế hoạch Công ty sẽ hoàn thành đợt chào bán vào quý II/2016, từ đó vốn chủ sở hữu cũng như vốn kinh doanh tăng lên đáng kể, giúp Công ty có thêm nguồn lực để đầu tư mua trang thiết bị và vật liệu phục vụ kế hoạch mở rộng hoạt động kinh doanh, đồng thời giúp giảm chi phí lãi vay góp phần làm gia tăng lợi nhuận Công ty; </w:t>
      </w:r>
    </w:p>
    <w:p w:rsidR="00ED7B7D" w:rsidRDefault="00ED7B7D">
      <w:pPr>
        <w:widowControl w:val="0"/>
        <w:autoSpaceDE w:val="0"/>
        <w:autoSpaceDN w:val="0"/>
        <w:adjustRightInd w:val="0"/>
        <w:spacing w:after="0" w:line="168" w:lineRule="exact"/>
        <w:rPr>
          <w:rFonts w:ascii="Symbol" w:hAnsi="Symbol" w:cs="Symbol"/>
          <w:sz w:val="26"/>
          <w:szCs w:val="26"/>
        </w:rPr>
      </w:pPr>
    </w:p>
    <w:p w:rsidR="00ED7B7D" w:rsidRDefault="00400FFA">
      <w:pPr>
        <w:widowControl w:val="0"/>
        <w:numPr>
          <w:ilvl w:val="1"/>
          <w:numId w:val="83"/>
        </w:numPr>
        <w:tabs>
          <w:tab w:val="clear" w:pos="1440"/>
          <w:tab w:val="num" w:pos="860"/>
        </w:tabs>
        <w:overflowPunct w:val="0"/>
        <w:autoSpaceDE w:val="0"/>
        <w:autoSpaceDN w:val="0"/>
        <w:adjustRightInd w:val="0"/>
        <w:spacing w:after="0"/>
        <w:ind w:left="860" w:right="300" w:hanging="368"/>
        <w:jc w:val="both"/>
        <w:rPr>
          <w:rFonts w:ascii="Symbol" w:hAnsi="Symbol" w:cs="Symbol"/>
          <w:sz w:val="26"/>
          <w:szCs w:val="26"/>
        </w:rPr>
      </w:pPr>
      <w:r>
        <w:rPr>
          <w:rFonts w:ascii="Times New Roman" w:hAnsi="Times New Roman" w:cs="Times New Roman"/>
          <w:sz w:val="26"/>
          <w:szCs w:val="26"/>
        </w:rPr>
        <w:t xml:space="preserve">Với số lượng các hợp đồng nguyên tắc ký kết thường niên đảm bảo hàng hóa quay vòng nhanh chóng, doanh thu cơ bản được đảm bảo góp phần giúp lợi nhuận của Công ty sẽ không bị biến động nhiều. </w:t>
      </w:r>
    </w:p>
    <w:p w:rsidR="00ED7B7D" w:rsidRDefault="00ED7B7D">
      <w:pPr>
        <w:widowControl w:val="0"/>
        <w:autoSpaceDE w:val="0"/>
        <w:autoSpaceDN w:val="0"/>
        <w:adjustRightInd w:val="0"/>
        <w:spacing w:after="0" w:line="17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460"/>
        <w:rPr>
          <w:rFonts w:ascii="Times New Roman" w:hAnsi="Times New Roman" w:cs="Times New Roman"/>
          <w:sz w:val="24"/>
          <w:szCs w:val="24"/>
        </w:rPr>
      </w:pPr>
      <w:r>
        <w:rPr>
          <w:rFonts w:ascii="Times New Roman" w:hAnsi="Times New Roman" w:cs="Times New Roman"/>
          <w:b/>
          <w:bCs/>
          <w:i/>
          <w:iCs/>
          <w:sz w:val="26"/>
          <w:szCs w:val="26"/>
        </w:rPr>
        <w:t>Bảng Các hợp đồng nguyên tắc ký kết năm 2016</w:t>
      </w:r>
    </w:p>
    <w:p w:rsidR="00ED7B7D" w:rsidRDefault="00ED7B7D">
      <w:pPr>
        <w:widowControl w:val="0"/>
        <w:autoSpaceDE w:val="0"/>
        <w:autoSpaceDN w:val="0"/>
        <w:adjustRightInd w:val="0"/>
        <w:spacing w:after="0" w:line="132" w:lineRule="exact"/>
        <w:rPr>
          <w:rFonts w:ascii="Times New Roman" w:hAnsi="Times New Roman" w:cs="Times New Roman"/>
          <w:sz w:val="24"/>
          <w:szCs w:val="24"/>
        </w:rPr>
      </w:pPr>
    </w:p>
    <w:tbl>
      <w:tblPr>
        <w:tblW w:w="0" w:type="auto"/>
        <w:tblInd w:w="90" w:type="dxa"/>
        <w:tblLayout w:type="fixed"/>
        <w:tblCellMar>
          <w:left w:w="0" w:type="dxa"/>
          <w:right w:w="0" w:type="dxa"/>
        </w:tblCellMar>
        <w:tblLook w:val="0000" w:firstRow="0" w:lastRow="0" w:firstColumn="0" w:lastColumn="0" w:noHBand="0" w:noVBand="0"/>
      </w:tblPr>
      <w:tblGrid>
        <w:gridCol w:w="40"/>
        <w:gridCol w:w="620"/>
        <w:gridCol w:w="1740"/>
        <w:gridCol w:w="2560"/>
        <w:gridCol w:w="2120"/>
        <w:gridCol w:w="1000"/>
        <w:gridCol w:w="400"/>
        <w:gridCol w:w="920"/>
        <w:gridCol w:w="100"/>
      </w:tblGrid>
      <w:tr w:rsidR="00ED7B7D">
        <w:trPr>
          <w:trHeight w:val="366"/>
        </w:trPr>
        <w:tc>
          <w:tcPr>
            <w:tcW w:w="40" w:type="dxa"/>
            <w:tcBorders>
              <w:top w:val="single" w:sz="8" w:space="0" w:color="auto"/>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6"/>
                <w:szCs w:val="26"/>
              </w:rPr>
              <w:t>STT</w:t>
            </w:r>
          </w:p>
        </w:tc>
        <w:tc>
          <w:tcPr>
            <w:tcW w:w="174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400"/>
              <w:rPr>
                <w:rFonts w:ascii="Times New Roman" w:hAnsi="Times New Roman" w:cs="Times New Roman"/>
                <w:sz w:val="24"/>
                <w:szCs w:val="24"/>
              </w:rPr>
            </w:pPr>
            <w:r>
              <w:rPr>
                <w:rFonts w:ascii="Times New Roman" w:hAnsi="Times New Roman" w:cs="Times New Roman"/>
                <w:b/>
                <w:bCs/>
                <w:sz w:val="26"/>
                <w:szCs w:val="26"/>
              </w:rPr>
              <w:t>Tên hợp</w:t>
            </w:r>
          </w:p>
        </w:tc>
        <w:tc>
          <w:tcPr>
            <w:tcW w:w="256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sz w:val="26"/>
                <w:szCs w:val="26"/>
              </w:rPr>
              <w:t>Tên khách hàng</w:t>
            </w:r>
          </w:p>
        </w:tc>
        <w:tc>
          <w:tcPr>
            <w:tcW w:w="212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Công trình</w:t>
            </w:r>
          </w:p>
        </w:tc>
        <w:tc>
          <w:tcPr>
            <w:tcW w:w="1000" w:type="dxa"/>
            <w:tcBorders>
              <w:top w:val="single" w:sz="8" w:space="0" w:color="auto"/>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sz w:val="26"/>
                <w:szCs w:val="26"/>
              </w:rPr>
              <w:t>Sản</w:t>
            </w:r>
          </w:p>
        </w:tc>
        <w:tc>
          <w:tcPr>
            <w:tcW w:w="1320" w:type="dxa"/>
            <w:gridSpan w:val="2"/>
            <w:tcBorders>
              <w:top w:val="single" w:sz="8" w:space="0" w:color="auto"/>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6"/>
                <w:szCs w:val="26"/>
              </w:rPr>
              <w:t>Thời gian</w:t>
            </w: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580"/>
              <w:rPr>
                <w:rFonts w:ascii="Times New Roman" w:hAnsi="Times New Roman" w:cs="Times New Roman"/>
                <w:sz w:val="24"/>
                <w:szCs w:val="24"/>
              </w:rPr>
            </w:pPr>
            <w:r>
              <w:rPr>
                <w:rFonts w:ascii="Times New Roman" w:hAnsi="Times New Roman" w:cs="Times New Roman"/>
                <w:b/>
                <w:bCs/>
                <w:sz w:val="26"/>
                <w:szCs w:val="26"/>
              </w:rPr>
              <w:t>đồng</w:t>
            </w:r>
          </w:p>
        </w:tc>
        <w:tc>
          <w:tcPr>
            <w:tcW w:w="256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shd w:val="clear" w:color="auto" w:fill="C2D69B"/>
            <w:vAlign w:val="bottom"/>
          </w:tcPr>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phẩm</w:t>
            </w:r>
          </w:p>
        </w:tc>
        <w:tc>
          <w:tcPr>
            <w:tcW w:w="1320" w:type="dxa"/>
            <w:gridSpan w:val="2"/>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dự kiến</w:t>
            </w: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20" w:type="dxa"/>
            <w:gridSpan w:val="2"/>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6"/>
                <w:szCs w:val="26"/>
              </w:rPr>
              <w:t>thực hiện</w:t>
            </w: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52"/>
        </w:trPr>
        <w:tc>
          <w:tcPr>
            <w:tcW w:w="40" w:type="dxa"/>
            <w:tcBorders>
              <w:top w:val="nil"/>
              <w:left w:val="single" w:sz="8" w:space="0" w:color="auto"/>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56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20" w:type="dxa"/>
            <w:gridSpan w:val="2"/>
            <w:tcBorders>
              <w:top w:val="nil"/>
              <w:left w:val="nil"/>
              <w:bottom w:val="single" w:sz="8" w:space="0" w:color="auto"/>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1</w:t>
            </w: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18/2016/HĐN</w:t>
            </w: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Công ty Cổ phần Yên</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Xây dựng hạ tầng</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Thép</w:t>
            </w:r>
          </w:p>
        </w:tc>
        <w:tc>
          <w:tcPr>
            <w:tcW w:w="1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8"/>
                <w:sz w:val="26"/>
                <w:szCs w:val="26"/>
              </w:rPr>
              <w:t>Năm 2016</w:t>
            </w: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T/YBX -</w:t>
            </w: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Bình Xanh</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khu đô thị Yên</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Tisco</w:t>
            </w: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PTSS</w:t>
            </w:r>
          </w:p>
        </w:tc>
        <w:tc>
          <w:tcPr>
            <w:tcW w:w="2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Bình</w:t>
            </w:r>
          </w:p>
        </w:tc>
        <w:tc>
          <w:tcPr>
            <w:tcW w:w="10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2</w:t>
            </w: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08/HĐNT/20</w:t>
            </w: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Công ty TNHH MTV</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Dự án đường thị</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Thép</w:t>
            </w:r>
          </w:p>
        </w:tc>
        <w:tc>
          <w:tcPr>
            <w:tcW w:w="1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8"/>
                <w:sz w:val="26"/>
                <w:szCs w:val="26"/>
              </w:rPr>
              <w:t>Năm 2016</w:t>
            </w: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16/SS-VL</w:t>
            </w: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Sản xuất và Thương</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xã Vĩnh Yên</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Tisco</w:t>
            </w: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mại Vạn Lộc</w:t>
            </w:r>
          </w:p>
        </w:tc>
        <w:tc>
          <w:tcPr>
            <w:tcW w:w="21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80"/>
              <w:rPr>
                <w:rFonts w:ascii="Times New Roman" w:hAnsi="Times New Roman" w:cs="Times New Roman"/>
                <w:sz w:val="24"/>
                <w:szCs w:val="24"/>
              </w:rPr>
            </w:pPr>
            <w:r>
              <w:rPr>
                <w:rFonts w:ascii="Times New Roman" w:hAnsi="Times New Roman" w:cs="Times New Roman"/>
                <w:sz w:val="26"/>
                <w:szCs w:val="26"/>
              </w:rPr>
              <w:t>3</w:t>
            </w: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Công ty TNHH Minh</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Xây dựng trụ sở</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98" w:lineRule="exact"/>
              <w:ind w:left="100"/>
              <w:rPr>
                <w:rFonts w:ascii="Times New Roman" w:hAnsi="Times New Roman" w:cs="Times New Roman"/>
                <w:sz w:val="24"/>
                <w:szCs w:val="24"/>
              </w:rPr>
            </w:pPr>
            <w:r>
              <w:rPr>
                <w:rFonts w:ascii="Times New Roman" w:hAnsi="Times New Roman" w:cs="Times New Roman"/>
                <w:sz w:val="26"/>
                <w:szCs w:val="26"/>
              </w:rPr>
              <w:t>Thép</w:t>
            </w:r>
          </w:p>
        </w:tc>
        <w:tc>
          <w:tcPr>
            <w:tcW w:w="13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center"/>
              <w:rPr>
                <w:rFonts w:ascii="Times New Roman" w:hAnsi="Times New Roman" w:cs="Times New Roman"/>
                <w:sz w:val="24"/>
                <w:szCs w:val="24"/>
              </w:rPr>
            </w:pPr>
            <w:r>
              <w:rPr>
                <w:rFonts w:ascii="Times New Roman" w:hAnsi="Times New Roman" w:cs="Times New Roman"/>
                <w:w w:val="98"/>
                <w:sz w:val="26"/>
                <w:szCs w:val="26"/>
              </w:rPr>
              <w:t>Năm 2016</w:t>
            </w: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Đức</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ngân hàng HSBC</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Việt Ý</w:t>
            </w: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tại Hà Nội và chi</w:t>
            </w:r>
          </w:p>
        </w:tc>
        <w:tc>
          <w:tcPr>
            <w:tcW w:w="10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00"/>
        </w:trPr>
        <w:tc>
          <w:tcPr>
            <w:tcW w:w="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7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20" w:type="dxa"/>
            <w:gridSpan w:val="2"/>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r w:rsidR="00ED7B7D">
        <w:trPr>
          <w:trHeight w:val="316"/>
        </w:trPr>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91"/>
        </w:trPr>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7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56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1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single" w:sz="8" w:space="0" w:color="EA4432"/>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r w:rsidR="00ED7B7D">
        <w:trPr>
          <w:trHeight w:val="62"/>
        </w:trPr>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254"/>
              <w:jc w:val="right"/>
              <w:rPr>
                <w:rFonts w:ascii="Times New Roman" w:hAnsi="Times New Roman" w:cs="Times New Roman"/>
                <w:sz w:val="24"/>
                <w:szCs w:val="24"/>
              </w:rPr>
            </w:pPr>
            <w:r>
              <w:rPr>
                <w:rFonts w:ascii="Times New Roman" w:hAnsi="Times New Roman" w:cs="Times New Roman"/>
                <w:b/>
                <w:bCs/>
                <w:color w:val="FFFFFF"/>
                <w:sz w:val="21"/>
                <w:szCs w:val="21"/>
              </w:rPr>
              <w:t>64</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087296" behindDoc="1" locked="0" layoutInCell="0" allowOverlap="1">
            <wp:simplePos x="0" y="0"/>
            <wp:positionH relativeFrom="column">
              <wp:posOffset>71120</wp:posOffset>
            </wp:positionH>
            <wp:positionV relativeFrom="paragraph">
              <wp:posOffset>-211455</wp:posOffset>
            </wp:positionV>
            <wp:extent cx="1048385" cy="42799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740" w:bottom="335" w:left="1580" w:header="720" w:footer="720" w:gutter="0"/>
          <w:cols w:space="720" w:equalWidth="0">
            <w:col w:w="9580"/>
          </w:cols>
          <w:noEndnote/>
        </w:sectPr>
      </w:pPr>
    </w:p>
    <w:p w:rsidR="00ED7B7D" w:rsidRDefault="004E5610">
      <w:pPr>
        <w:widowControl w:val="0"/>
        <w:autoSpaceDE w:val="0"/>
        <w:autoSpaceDN w:val="0"/>
        <w:adjustRightInd w:val="0"/>
        <w:spacing w:after="0" w:line="240" w:lineRule="auto"/>
        <w:ind w:left="180"/>
        <w:rPr>
          <w:rFonts w:ascii="Times New Roman" w:hAnsi="Times New Roman" w:cs="Times New Roman"/>
          <w:sz w:val="24"/>
          <w:szCs w:val="24"/>
        </w:rPr>
      </w:pPr>
      <w:bookmarkStart w:id="65" w:name="page129"/>
      <w:bookmarkEnd w:id="65"/>
      <w:r>
        <w:rPr>
          <w:noProof/>
          <w:lang w:val="vi-VN" w:eastAsia="vi-VN"/>
        </w:rPr>
        <w:lastRenderedPageBreak/>
        <w:drawing>
          <wp:anchor distT="0" distB="0" distL="114300" distR="114300" simplePos="0" relativeHeight="25208832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89344" behindDoc="1" locked="0" layoutInCell="0" allowOverlap="1">
                <wp:simplePos x="0" y="0"/>
                <wp:positionH relativeFrom="column">
                  <wp:posOffset>24765</wp:posOffset>
                </wp:positionH>
                <wp:positionV relativeFrom="paragraph">
                  <wp:posOffset>118110</wp:posOffset>
                </wp:positionV>
                <wp:extent cx="6029325" cy="0"/>
                <wp:effectExtent l="0" t="0" r="0" b="0"/>
                <wp:wrapNone/>
                <wp:docPr id="46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2D59E" id="Line 423"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3pt" to="476.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d8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" o:allowincell="f" strokecolor="#ea4432" strokeweight="1.60864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660"/>
        <w:gridCol w:w="1740"/>
        <w:gridCol w:w="2560"/>
        <w:gridCol w:w="2120"/>
        <w:gridCol w:w="1000"/>
        <w:gridCol w:w="1340"/>
      </w:tblGrid>
      <w:tr w:rsidR="00ED7B7D">
        <w:trPr>
          <w:trHeight w:val="299"/>
        </w:trPr>
        <w:tc>
          <w:tcPr>
            <w:tcW w:w="660" w:type="dxa"/>
            <w:tcBorders>
              <w:top w:val="single" w:sz="8" w:space="0" w:color="auto"/>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nhánh ngân hàng</w:t>
            </w:r>
          </w:p>
        </w:tc>
        <w:tc>
          <w:tcPr>
            <w:tcW w:w="100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HSBC tại TP.</w:t>
            </w:r>
          </w:p>
        </w:tc>
        <w:tc>
          <w:tcPr>
            <w:tcW w:w="10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Vinh – Nghệ An</w:t>
            </w:r>
          </w:p>
        </w:tc>
        <w:tc>
          <w:tcPr>
            <w:tcW w:w="10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339"/>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290"/>
              <w:jc w:val="right"/>
              <w:rPr>
                <w:rFonts w:ascii="Times New Roman" w:hAnsi="Times New Roman" w:cs="Times New Roman"/>
                <w:sz w:val="24"/>
                <w:szCs w:val="24"/>
              </w:rPr>
            </w:pPr>
            <w:r>
              <w:rPr>
                <w:rFonts w:ascii="Times New Roman" w:hAnsi="Times New Roman" w:cs="Times New Roman"/>
                <w:sz w:val="26"/>
                <w:szCs w:val="26"/>
              </w:rPr>
              <w:t>4</w:t>
            </w: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18/HĐNT/20</w:t>
            </w: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Công ty Cổ phần Vật</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Xây dựng Thủy</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Thép</w:t>
            </w:r>
          </w:p>
        </w:tc>
        <w:tc>
          <w:tcPr>
            <w:tcW w:w="13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Năm 2016</w:t>
            </w:r>
          </w:p>
        </w:tc>
      </w:tr>
      <w:tr w:rsidR="00ED7B7D">
        <w:trPr>
          <w:trHeight w:val="389"/>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15/SS-VP</w:t>
            </w: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tư Tổng hợp Vĩnh</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điện Nậm Ban 2</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6"/>
                <w:szCs w:val="26"/>
              </w:rPr>
              <w:t>Việt</w:t>
            </w:r>
          </w:p>
        </w:tc>
        <w:tc>
          <w:tcPr>
            <w:tcW w:w="13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389"/>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5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Phú</w:t>
            </w:r>
          </w:p>
        </w:tc>
        <w:tc>
          <w:tcPr>
            <w:tcW w:w="21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6"/>
                <w:szCs w:val="26"/>
              </w:rPr>
              <w:t>(Lai Châu)</w:t>
            </w:r>
          </w:p>
        </w:tc>
        <w:tc>
          <w:tcPr>
            <w:tcW w:w="10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Mỹ</w:t>
            </w:r>
          </w:p>
        </w:tc>
        <w:tc>
          <w:tcPr>
            <w:tcW w:w="13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160"/>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7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5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1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bl>
    <w:p w:rsidR="00ED7B7D" w:rsidRDefault="00ED7B7D">
      <w:pPr>
        <w:widowControl w:val="0"/>
        <w:autoSpaceDE w:val="0"/>
        <w:autoSpaceDN w:val="0"/>
        <w:adjustRightInd w:val="0"/>
        <w:spacing w:after="0" w:line="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720"/>
        <w:rPr>
          <w:rFonts w:ascii="Times New Roman" w:hAnsi="Times New Roman" w:cs="Times New Roman"/>
          <w:sz w:val="24"/>
          <w:szCs w:val="24"/>
        </w:rPr>
      </w:pPr>
      <w:r>
        <w:rPr>
          <w:rFonts w:ascii="Times New Roman" w:hAnsi="Times New Roman" w:cs="Times New Roman"/>
          <w:i/>
          <w:iCs/>
          <w:sz w:val="26"/>
          <w:szCs w:val="26"/>
        </w:rPr>
        <w:t>(Nguồn: CTCP Đầu tư Phát triển Sóc Sơn)</w:t>
      </w:r>
    </w:p>
    <w:p w:rsidR="00ED7B7D" w:rsidRDefault="00ED7B7D">
      <w:pPr>
        <w:widowControl w:val="0"/>
        <w:autoSpaceDE w:val="0"/>
        <w:autoSpaceDN w:val="0"/>
        <w:adjustRightInd w:val="0"/>
        <w:spacing w:after="0" w:line="15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sz w:val="26"/>
          <w:szCs w:val="26"/>
        </w:rPr>
        <w:t>16. Đánh giá của Tổ chức tư vấn về kế hoạch lợi nhuận và cổ tức</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7" w:lineRule="auto"/>
        <w:ind w:left="200" w:right="220" w:firstLine="953"/>
        <w:jc w:val="both"/>
        <w:rPr>
          <w:rFonts w:ascii="Times New Roman" w:hAnsi="Times New Roman" w:cs="Times New Roman"/>
          <w:sz w:val="24"/>
          <w:szCs w:val="24"/>
        </w:rPr>
      </w:pPr>
      <w:r>
        <w:rPr>
          <w:rFonts w:ascii="Times New Roman" w:hAnsi="Times New Roman" w:cs="Times New Roman"/>
          <w:sz w:val="26"/>
          <w:szCs w:val="26"/>
        </w:rPr>
        <w:t>Dưới góc độ của một tổ chức tư vấn, Công ty Cổ phần Chứng khoán An Bình đã thu thập các thông tin, tiến hành các nghiên cứu phân tích và đánh giá cần thiết về hoạt động kinh doanh của Công ty Cổ phần Đầu tư Phát triển Sóc Sơn cũng như lĩnh vực kinh doanh mà Công ty đang hoạt động. Căn cứ vào tốc độ phục hồi và tăng trưởng trở lại của kinh tế thế giới cũng như Việt Nam, chúng tôi nhận thấy rằng việc phát triển của ngành xây dựng cũng như theo tốc độ đô thị hóa hiện nay thì nhu cầu tiêu thụ vật liệu xây dựng ngày càng cao. Giá vật liệu Công ty phân phối trên thị trường cũng có tính cạnh tranh cao. Như vậy, nếu không có những biến động bất thường ảnh hưởng đến hoạt động kinh doanh của Công ty và những dự báo về thị trường, công tác lập kế hoạch kinh doanh là chính xác thì kế hoạch kinh doanh, doanh thu và lợi nhuận mà Công ty đề ra cho giai đoạn tới là có cơ sở và khả thi. Công ty có cơ sở để đảm bảo được tỷ lệ chi trả cổ tức cho các cổ đông theo như kế hoạch cũng như mục tiêu tái đầu tư phát triển của Công ty.</w:t>
      </w:r>
    </w:p>
    <w:p w:rsidR="00ED7B7D" w:rsidRDefault="00ED7B7D">
      <w:pPr>
        <w:widowControl w:val="0"/>
        <w:autoSpaceDE w:val="0"/>
        <w:autoSpaceDN w:val="0"/>
        <w:adjustRightInd w:val="0"/>
        <w:spacing w:after="0" w:line="14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4" w:lineRule="auto"/>
        <w:ind w:left="200" w:right="220" w:firstLine="953"/>
        <w:jc w:val="both"/>
        <w:rPr>
          <w:rFonts w:ascii="Times New Roman" w:hAnsi="Times New Roman" w:cs="Times New Roman"/>
          <w:sz w:val="24"/>
          <w:szCs w:val="24"/>
        </w:rPr>
      </w:pPr>
      <w:r>
        <w:rPr>
          <w:rFonts w:ascii="Times New Roman" w:hAnsi="Times New Roman" w:cs="Times New Roman"/>
          <w:sz w:val="26"/>
          <w:szCs w:val="26"/>
        </w:rPr>
        <w:t>Chúng tôi cũng xin lưu ý rằng các ý kiến nhận xét nêu trên được đưa ra dưới góc độ đánh giá của tổ chức tư vấn, dựa trên những cơ sở thông tin được thu thập có chọn lọc và dựa trên cơ sở nghiên cứu về chứng khoán và thị trường chứng khoán, triển vọng phát triển của nền kinh tế, của ngành thương mại vật liệu xây dựng tại Việt Nam cũng như của Công ty Cổ phần Đầu tư Phát triển Sóc Sơn. Những đánh giá trên đây của tổ chức tư vấn về kế hoạch lợi nhuận và cổ tức của Doanh nghiệp hoàn toàn không đảm bảo giá trị của cổ phiếu chào bán cũng như sự chắc chắn của các số liệu dự báo. Những đánh giá này chỉ có tính chất tham khảo với nhà đầu tư.</w:t>
      </w:r>
    </w:p>
    <w:p w:rsidR="00ED7B7D" w:rsidRDefault="00ED7B7D">
      <w:pPr>
        <w:widowControl w:val="0"/>
        <w:autoSpaceDE w:val="0"/>
        <w:autoSpaceDN w:val="0"/>
        <w:adjustRightInd w:val="0"/>
        <w:spacing w:after="0" w:line="8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00"/>
        <w:rPr>
          <w:rFonts w:ascii="Times New Roman" w:hAnsi="Times New Roman" w:cs="Times New Roman"/>
          <w:sz w:val="24"/>
          <w:szCs w:val="24"/>
        </w:rPr>
      </w:pPr>
      <w:r>
        <w:rPr>
          <w:rFonts w:ascii="Times New Roman" w:hAnsi="Times New Roman" w:cs="Times New Roman"/>
          <w:b/>
          <w:bCs/>
          <w:sz w:val="26"/>
          <w:szCs w:val="26"/>
        </w:rPr>
        <w:t>17. Thời hạn dự kiến đưa cổ phiếu vào giao dịch trên thị trường có tổ chức</w:t>
      </w:r>
    </w:p>
    <w:p w:rsidR="00ED7B7D" w:rsidRDefault="00ED7B7D">
      <w:pPr>
        <w:widowControl w:val="0"/>
        <w:autoSpaceDE w:val="0"/>
        <w:autoSpaceDN w:val="0"/>
        <w:adjustRightInd w:val="0"/>
        <w:spacing w:after="0" w:line="26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0" w:right="220" w:firstLine="953"/>
        <w:jc w:val="both"/>
        <w:rPr>
          <w:rFonts w:ascii="Times New Roman" w:hAnsi="Times New Roman" w:cs="Times New Roman"/>
          <w:sz w:val="24"/>
          <w:szCs w:val="24"/>
        </w:rPr>
      </w:pPr>
      <w:r>
        <w:rPr>
          <w:rFonts w:ascii="Times New Roman" w:hAnsi="Times New Roman" w:cs="Times New Roman"/>
          <w:sz w:val="26"/>
          <w:szCs w:val="26"/>
        </w:rPr>
        <w:t>Hiện nay, cổ phiếu của Công ty đã được niêm yết tại Sở Giao dịch Chứng khoán Hà Nội. Đối với cổ phần phát hành thêm từ đợt chào bán này Công ty sẽ thực hiện niêm yết bổ sung theo đúng thời gian và quy định của pháp luật</w:t>
      </w:r>
    </w:p>
    <w:p w:rsidR="00ED7B7D" w:rsidRDefault="00ED7B7D">
      <w:pPr>
        <w:widowControl w:val="0"/>
        <w:autoSpaceDE w:val="0"/>
        <w:autoSpaceDN w:val="0"/>
        <w:adjustRightInd w:val="0"/>
        <w:spacing w:after="0" w:line="10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sz w:val="26"/>
          <w:szCs w:val="26"/>
        </w:rPr>
        <w:t>18. Thông tin về những cam kết nhưng chưa thực hiện của tổ chức phát hành:</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90368" behindDoc="1" locked="0" layoutInCell="0" allowOverlap="1">
                <wp:simplePos x="0" y="0"/>
                <wp:positionH relativeFrom="column">
                  <wp:posOffset>5378450</wp:posOffset>
                </wp:positionH>
                <wp:positionV relativeFrom="paragraph">
                  <wp:posOffset>305435</wp:posOffset>
                </wp:positionV>
                <wp:extent cx="584835" cy="210185"/>
                <wp:effectExtent l="0" t="0" r="0" b="0"/>
                <wp:wrapNone/>
                <wp:docPr id="466"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B48CE" id="Rectangle 424" o:spid="_x0000_s1026" style="position:absolute;margin-left:423.5pt;margin-top:24.05pt;width:46.05pt;height:16.5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2091392" behindDoc="1" locked="0" layoutInCell="0" allowOverlap="1">
            <wp:simplePos x="0" y="0"/>
            <wp:positionH relativeFrom="column">
              <wp:posOffset>20320</wp:posOffset>
            </wp:positionH>
            <wp:positionV relativeFrom="paragraph">
              <wp:posOffset>208280</wp:posOffset>
            </wp:positionV>
            <wp:extent cx="6010275" cy="524510"/>
            <wp:effectExtent l="0" t="0" r="0" b="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92416" behindDoc="1" locked="0" layoutInCell="0" allowOverlap="1">
            <wp:simplePos x="0" y="0"/>
            <wp:positionH relativeFrom="column">
              <wp:posOffset>20320</wp:posOffset>
            </wp:positionH>
            <wp:positionV relativeFrom="paragraph">
              <wp:posOffset>208280</wp:posOffset>
            </wp:positionV>
            <wp:extent cx="6010275" cy="524510"/>
            <wp:effectExtent l="0" t="0" r="9525" b="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7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820"/>
        <w:rPr>
          <w:rFonts w:ascii="Times New Roman" w:hAnsi="Times New Roman" w:cs="Times New Roman"/>
          <w:sz w:val="24"/>
          <w:szCs w:val="24"/>
        </w:rPr>
      </w:pPr>
      <w:r>
        <w:rPr>
          <w:rFonts w:ascii="Times New Roman" w:hAnsi="Times New Roman" w:cs="Times New Roman"/>
          <w:b/>
          <w:bCs/>
          <w:color w:val="FFFFFF"/>
          <w:sz w:val="21"/>
          <w:szCs w:val="21"/>
        </w:rPr>
        <w:t>65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20" w:bottom="428" w:left="1660" w:header="720" w:footer="720" w:gutter="0"/>
          <w:cols w:space="720" w:equalWidth="0">
            <w:col w:w="942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66" w:name="page131"/>
      <w:bookmarkEnd w:id="66"/>
      <w:r>
        <w:rPr>
          <w:noProof/>
          <w:lang w:val="vi-VN" w:eastAsia="vi-VN"/>
        </w:rPr>
        <w:lastRenderedPageBreak/>
        <w:drawing>
          <wp:anchor distT="0" distB="0" distL="114300" distR="114300" simplePos="0" relativeHeight="25209344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94464"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464"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20B6A" id="Line 428" o:spid="_x0000_s1026" style="position:absolute;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CxmvlO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sz w:val="26"/>
          <w:szCs w:val="26"/>
        </w:rPr>
        <w:t>Không có.</w:t>
      </w:r>
    </w:p>
    <w:p w:rsidR="00ED7B7D" w:rsidRDefault="00ED7B7D">
      <w:pPr>
        <w:widowControl w:val="0"/>
        <w:autoSpaceDE w:val="0"/>
        <w:autoSpaceDN w:val="0"/>
        <w:adjustRightInd w:val="0"/>
        <w:spacing w:after="0" w:line="22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4" w:lineRule="auto"/>
        <w:ind w:left="20" w:right="180"/>
        <w:rPr>
          <w:rFonts w:ascii="Times New Roman" w:hAnsi="Times New Roman" w:cs="Times New Roman"/>
          <w:sz w:val="24"/>
          <w:szCs w:val="24"/>
        </w:rPr>
      </w:pPr>
      <w:r>
        <w:rPr>
          <w:rFonts w:ascii="Times New Roman" w:hAnsi="Times New Roman" w:cs="Times New Roman"/>
          <w:b/>
          <w:bCs/>
          <w:sz w:val="26"/>
          <w:szCs w:val="26"/>
        </w:rPr>
        <w:t>19. Các thông tin, các tranh chấp kiện tụng liên quan tới Công ty mà có thể ảnh hưởng đến giá cả cổ phiếu chào bán:</w:t>
      </w:r>
    </w:p>
    <w:p w:rsidR="00ED7B7D" w:rsidRDefault="00ED7B7D">
      <w:pPr>
        <w:widowControl w:val="0"/>
        <w:autoSpaceDE w:val="0"/>
        <w:autoSpaceDN w:val="0"/>
        <w:adjustRightInd w:val="0"/>
        <w:spacing w:after="0" w:line="12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980"/>
        <w:rPr>
          <w:rFonts w:ascii="Times New Roman" w:hAnsi="Times New Roman" w:cs="Times New Roman"/>
          <w:sz w:val="24"/>
          <w:szCs w:val="24"/>
        </w:rPr>
      </w:pPr>
      <w:r>
        <w:rPr>
          <w:rFonts w:ascii="Times New Roman" w:hAnsi="Times New Roman" w:cs="Times New Roman"/>
          <w:sz w:val="26"/>
          <w:szCs w:val="26"/>
        </w:rPr>
        <w:t>Không có.</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8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PHẦN V.CỔ PHIẾU CHÀO BÁN</w:t>
      </w:r>
    </w:p>
    <w:p w:rsidR="00ED7B7D" w:rsidRDefault="00ED7B7D">
      <w:pPr>
        <w:widowControl w:val="0"/>
        <w:autoSpaceDE w:val="0"/>
        <w:autoSpaceDN w:val="0"/>
        <w:adjustRightInd w:val="0"/>
        <w:spacing w:after="0" w:line="259" w:lineRule="exact"/>
        <w:rPr>
          <w:rFonts w:ascii="Times New Roman" w:hAnsi="Times New Roman" w:cs="Times New Roman"/>
          <w:sz w:val="24"/>
          <w:szCs w:val="24"/>
        </w:rPr>
      </w:pPr>
    </w:p>
    <w:p w:rsidR="00ED7B7D" w:rsidRDefault="00400FFA">
      <w:pPr>
        <w:widowControl w:val="0"/>
        <w:tabs>
          <w:tab w:val="left" w:pos="2600"/>
        </w:tabs>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1.  Loại cổ phiếu:</w:t>
      </w:r>
      <w:r>
        <w:rPr>
          <w:rFonts w:ascii="Times New Roman" w:hAnsi="Times New Roman" w:cs="Times New Roman"/>
          <w:sz w:val="24"/>
          <w:szCs w:val="24"/>
        </w:rPr>
        <w:tab/>
      </w:r>
      <w:r>
        <w:rPr>
          <w:rFonts w:ascii="Times New Roman" w:hAnsi="Times New Roman" w:cs="Times New Roman"/>
          <w:sz w:val="25"/>
          <w:szCs w:val="25"/>
        </w:rPr>
        <w:t>Cổ phiếu phổ thông</w:t>
      </w:r>
      <w:r>
        <w:rPr>
          <w:rFonts w:ascii="Times New Roman" w:hAnsi="Times New Roman" w:cs="Times New Roman"/>
          <w:b/>
          <w:bCs/>
          <w:sz w:val="25"/>
          <w:szCs w:val="25"/>
        </w:rPr>
        <w:t>.</w:t>
      </w:r>
    </w:p>
    <w:p w:rsidR="00ED7B7D" w:rsidRDefault="00ED7B7D">
      <w:pPr>
        <w:widowControl w:val="0"/>
        <w:autoSpaceDE w:val="0"/>
        <w:autoSpaceDN w:val="0"/>
        <w:adjustRightInd w:val="0"/>
        <w:spacing w:after="0" w:line="210" w:lineRule="exact"/>
        <w:rPr>
          <w:rFonts w:ascii="Times New Roman" w:hAnsi="Times New Roman" w:cs="Times New Roman"/>
          <w:sz w:val="24"/>
          <w:szCs w:val="24"/>
        </w:rPr>
      </w:pPr>
    </w:p>
    <w:p w:rsidR="00ED7B7D" w:rsidRDefault="00400FFA">
      <w:pPr>
        <w:widowControl w:val="0"/>
        <w:numPr>
          <w:ilvl w:val="0"/>
          <w:numId w:val="84"/>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Mệnh giá:    </w:t>
      </w:r>
      <w:r>
        <w:rPr>
          <w:rFonts w:ascii="Times New Roman" w:hAnsi="Times New Roman" w:cs="Times New Roman"/>
          <w:sz w:val="26"/>
          <w:szCs w:val="26"/>
        </w:rPr>
        <w:t>10.000</w:t>
      </w:r>
      <w:r>
        <w:rPr>
          <w:rFonts w:ascii="Times New Roman" w:hAnsi="Times New Roman" w:cs="Times New Roman"/>
          <w:b/>
          <w:bCs/>
          <w:sz w:val="26"/>
          <w:szCs w:val="26"/>
        </w:rPr>
        <w:t xml:space="preserve"> </w:t>
      </w:r>
      <w:r>
        <w:rPr>
          <w:rFonts w:ascii="Times New Roman" w:hAnsi="Times New Roman" w:cs="Times New Roman"/>
          <w:sz w:val="26"/>
          <w:szCs w:val="26"/>
        </w:rPr>
        <w:t>đồng/cổ</w:t>
      </w:r>
      <w:r>
        <w:rPr>
          <w:rFonts w:ascii="Times New Roman" w:hAnsi="Times New Roman" w:cs="Times New Roman"/>
          <w:b/>
          <w:bCs/>
          <w:sz w:val="26"/>
          <w:szCs w:val="26"/>
        </w:rPr>
        <w:t xml:space="preserve"> </w:t>
      </w:r>
      <w:r>
        <w:rPr>
          <w:rFonts w:ascii="Times New Roman" w:hAnsi="Times New Roman" w:cs="Times New Roman"/>
          <w:sz w:val="26"/>
          <w:szCs w:val="26"/>
        </w:rPr>
        <w:t>phiếu.</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209" w:lineRule="exact"/>
        <w:rPr>
          <w:rFonts w:ascii="Times New Roman" w:hAnsi="Times New Roman" w:cs="Times New Roman"/>
          <w:b/>
          <w:bCs/>
          <w:sz w:val="26"/>
          <w:szCs w:val="26"/>
        </w:rPr>
      </w:pPr>
    </w:p>
    <w:p w:rsidR="00ED7B7D" w:rsidRDefault="00400FFA">
      <w:pPr>
        <w:widowControl w:val="0"/>
        <w:numPr>
          <w:ilvl w:val="0"/>
          <w:numId w:val="84"/>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Tổng số cổ phiếu dự kiến chào bán: </w:t>
      </w:r>
      <w:r>
        <w:rPr>
          <w:rFonts w:ascii="Times New Roman" w:hAnsi="Times New Roman" w:cs="Times New Roman"/>
          <w:sz w:val="26"/>
          <w:szCs w:val="26"/>
        </w:rPr>
        <w:t>16.080.000 cổ</w:t>
      </w:r>
      <w:r>
        <w:rPr>
          <w:rFonts w:ascii="Times New Roman" w:hAnsi="Times New Roman" w:cs="Times New Roman"/>
          <w:b/>
          <w:bCs/>
          <w:sz w:val="26"/>
          <w:szCs w:val="26"/>
        </w:rPr>
        <w:t xml:space="preserve"> </w:t>
      </w:r>
      <w:r>
        <w:rPr>
          <w:rFonts w:ascii="Times New Roman" w:hAnsi="Times New Roman" w:cs="Times New Roman"/>
          <w:sz w:val="26"/>
          <w:szCs w:val="26"/>
        </w:rPr>
        <w:t>phiếu</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209" w:lineRule="exact"/>
        <w:rPr>
          <w:rFonts w:ascii="Times New Roman" w:hAnsi="Times New Roman" w:cs="Times New Roman"/>
          <w:b/>
          <w:bCs/>
          <w:sz w:val="26"/>
          <w:szCs w:val="26"/>
        </w:rPr>
      </w:pPr>
    </w:p>
    <w:p w:rsidR="00ED7B7D" w:rsidRDefault="00400FFA">
      <w:pPr>
        <w:widowControl w:val="0"/>
        <w:numPr>
          <w:ilvl w:val="0"/>
          <w:numId w:val="84"/>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Giá chào bán dự kiến: </w:t>
      </w:r>
      <w:r>
        <w:rPr>
          <w:rFonts w:ascii="Times New Roman" w:hAnsi="Times New Roman" w:cs="Times New Roman"/>
          <w:sz w:val="26"/>
          <w:szCs w:val="26"/>
        </w:rPr>
        <w:t>10.000 đồng/cổ phiếu</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217" w:lineRule="exact"/>
        <w:rPr>
          <w:rFonts w:ascii="Times New Roman" w:hAnsi="Times New Roman" w:cs="Times New Roman"/>
          <w:b/>
          <w:bCs/>
          <w:sz w:val="26"/>
          <w:szCs w:val="26"/>
        </w:rPr>
      </w:pPr>
    </w:p>
    <w:p w:rsidR="00ED7B7D" w:rsidRDefault="00400FFA">
      <w:pPr>
        <w:widowControl w:val="0"/>
        <w:numPr>
          <w:ilvl w:val="0"/>
          <w:numId w:val="84"/>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Phương pháp tính giá </w:t>
      </w:r>
    </w:p>
    <w:p w:rsidR="00ED7B7D" w:rsidRDefault="00ED7B7D">
      <w:pPr>
        <w:widowControl w:val="0"/>
        <w:autoSpaceDE w:val="0"/>
        <w:autoSpaceDN w:val="0"/>
        <w:adjustRightInd w:val="0"/>
        <w:spacing w:after="0" w:line="207" w:lineRule="exact"/>
        <w:rPr>
          <w:rFonts w:ascii="Times New Roman" w:hAnsi="Times New Roman" w:cs="Times New Roman"/>
          <w:sz w:val="24"/>
          <w:szCs w:val="24"/>
        </w:rPr>
      </w:pPr>
    </w:p>
    <w:p w:rsidR="00ED7B7D" w:rsidRDefault="00400FFA">
      <w:pPr>
        <w:widowControl w:val="0"/>
        <w:numPr>
          <w:ilvl w:val="0"/>
          <w:numId w:val="85"/>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sz w:val="26"/>
          <w:szCs w:val="26"/>
        </w:rPr>
      </w:pPr>
      <w:r>
        <w:rPr>
          <w:rFonts w:ascii="Times New Roman" w:hAnsi="Times New Roman" w:cs="Times New Roman"/>
          <w:b/>
          <w:bCs/>
          <w:sz w:val="26"/>
          <w:szCs w:val="26"/>
        </w:rPr>
        <w:t xml:space="preserve">Định giá cổ phiếu bằng phương pháp giá trị sổ sách </w:t>
      </w:r>
    </w:p>
    <w:p w:rsidR="00ED7B7D" w:rsidRDefault="00ED7B7D">
      <w:pPr>
        <w:widowControl w:val="0"/>
        <w:autoSpaceDE w:val="0"/>
        <w:autoSpaceDN w:val="0"/>
        <w:adjustRightInd w:val="0"/>
        <w:spacing w:after="0" w:line="18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860"/>
        <w:rPr>
          <w:rFonts w:ascii="Times New Roman" w:hAnsi="Times New Roman" w:cs="Times New Roman"/>
          <w:sz w:val="24"/>
          <w:szCs w:val="24"/>
        </w:rPr>
      </w:pPr>
      <w:r>
        <w:rPr>
          <w:rFonts w:ascii="Times New Roman" w:hAnsi="Times New Roman" w:cs="Times New Roman"/>
          <w:sz w:val="26"/>
          <w:szCs w:val="26"/>
        </w:rPr>
        <w:t>Vốn chủ sở hữu</w:t>
      </w:r>
    </w:p>
    <w:p w:rsidR="00ED7B7D" w:rsidRDefault="00400FFA">
      <w:pPr>
        <w:widowControl w:val="0"/>
        <w:autoSpaceDE w:val="0"/>
        <w:autoSpaceDN w:val="0"/>
        <w:adjustRightInd w:val="0"/>
        <w:spacing w:after="0" w:line="208" w:lineRule="auto"/>
        <w:ind w:left="820"/>
        <w:rPr>
          <w:rFonts w:ascii="Times New Roman" w:hAnsi="Times New Roman" w:cs="Times New Roman"/>
          <w:sz w:val="24"/>
          <w:szCs w:val="24"/>
        </w:rPr>
      </w:pPr>
      <w:r>
        <w:rPr>
          <w:rFonts w:ascii="Times New Roman" w:hAnsi="Times New Roman" w:cs="Times New Roman"/>
          <w:sz w:val="26"/>
          <w:szCs w:val="26"/>
        </w:rPr>
        <w:t>Giá trị sổ sách/cổ phiếu =</w:t>
      </w:r>
    </w:p>
    <w:p w:rsidR="00ED7B7D" w:rsidRDefault="004E5610">
      <w:pPr>
        <w:widowControl w:val="0"/>
        <w:autoSpaceDE w:val="0"/>
        <w:autoSpaceDN w:val="0"/>
        <w:adjustRightInd w:val="0"/>
        <w:spacing w:after="0" w:line="220" w:lineRule="auto"/>
        <w:ind w:left="3880"/>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95488" behindDoc="1" locked="0" layoutInCell="0" allowOverlap="1">
                <wp:simplePos x="0" y="0"/>
                <wp:positionH relativeFrom="column">
                  <wp:posOffset>2355215</wp:posOffset>
                </wp:positionH>
                <wp:positionV relativeFrom="paragraph">
                  <wp:posOffset>-50165</wp:posOffset>
                </wp:positionV>
                <wp:extent cx="2701290" cy="0"/>
                <wp:effectExtent l="0" t="0" r="0" b="0"/>
                <wp:wrapNone/>
                <wp:docPr id="46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28C26" id="Line 429" o:spid="_x0000_s1026" style="position:absolute;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45pt,-3.95pt" to="398.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0kFQIAACw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" o:allowincell="f" strokeweight=".48pt"/>
            </w:pict>
          </mc:Fallback>
        </mc:AlternateContent>
      </w:r>
      <w:r w:rsidR="00400FFA">
        <w:rPr>
          <w:rFonts w:ascii="Times New Roman" w:hAnsi="Times New Roman" w:cs="Times New Roman"/>
          <w:sz w:val="26"/>
          <w:szCs w:val="26"/>
        </w:rPr>
        <w:t>Số cổ phiếu phổ thông đang lưu hành</w:t>
      </w:r>
    </w:p>
    <w:p w:rsidR="00ED7B7D" w:rsidRDefault="00ED7B7D">
      <w:pPr>
        <w:widowControl w:val="0"/>
        <w:autoSpaceDE w:val="0"/>
        <w:autoSpaceDN w:val="0"/>
        <w:adjustRightInd w:val="0"/>
        <w:spacing w:after="0" w:line="275"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right="40" w:firstLine="720"/>
        <w:jc w:val="both"/>
        <w:rPr>
          <w:rFonts w:ascii="Times New Roman" w:hAnsi="Times New Roman" w:cs="Times New Roman"/>
          <w:sz w:val="24"/>
          <w:szCs w:val="24"/>
        </w:rPr>
      </w:pPr>
      <w:r>
        <w:rPr>
          <w:rFonts w:ascii="Times New Roman" w:hAnsi="Times New Roman" w:cs="Times New Roman"/>
          <w:sz w:val="26"/>
          <w:szCs w:val="26"/>
        </w:rPr>
        <w:t>So sánh với giá trị sổ sách: Căn cứ vào Báo cáo tài chính của Công ty tại thời điểm 31/12/2015, Hội đồng quản trị xác định giá trị sổ sách của Công ty trước và sau khi phát hành như sau:</w:t>
      </w:r>
    </w:p>
    <w:p w:rsidR="00ED7B7D" w:rsidRDefault="00ED7B7D">
      <w:pPr>
        <w:widowControl w:val="0"/>
        <w:autoSpaceDE w:val="0"/>
        <w:autoSpaceDN w:val="0"/>
        <w:adjustRightInd w:val="0"/>
        <w:spacing w:after="0" w:line="102" w:lineRule="exact"/>
        <w:rPr>
          <w:rFonts w:ascii="Times New Roman" w:hAnsi="Times New Roman" w:cs="Times New Roman"/>
          <w:sz w:val="24"/>
          <w:szCs w:val="24"/>
        </w:rPr>
      </w:pPr>
    </w:p>
    <w:tbl>
      <w:tblPr>
        <w:tblW w:w="0" w:type="auto"/>
        <w:tblInd w:w="160" w:type="dxa"/>
        <w:tblLayout w:type="fixed"/>
        <w:tblCellMar>
          <w:left w:w="0" w:type="dxa"/>
          <w:right w:w="0" w:type="dxa"/>
        </w:tblCellMar>
        <w:tblLook w:val="0000" w:firstRow="0" w:lastRow="0" w:firstColumn="0" w:lastColumn="0" w:noHBand="0" w:noVBand="0"/>
      </w:tblPr>
      <w:tblGrid>
        <w:gridCol w:w="2610"/>
        <w:gridCol w:w="1250"/>
        <w:gridCol w:w="2415"/>
        <w:gridCol w:w="2625"/>
      </w:tblGrid>
      <w:tr w:rsidR="00ED7B7D">
        <w:trPr>
          <w:trHeight w:val="409"/>
        </w:trPr>
        <w:tc>
          <w:tcPr>
            <w:tcW w:w="261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6"/>
                <w:szCs w:val="26"/>
              </w:rPr>
              <w:t>Khoản mục</w:t>
            </w:r>
          </w:p>
        </w:tc>
        <w:tc>
          <w:tcPr>
            <w:tcW w:w="1250"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6"/>
                <w:szCs w:val="26"/>
              </w:rPr>
              <w:t>Đơn vị</w:t>
            </w:r>
          </w:p>
        </w:tc>
        <w:tc>
          <w:tcPr>
            <w:tcW w:w="2415"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105"/>
              <w:jc w:val="right"/>
              <w:rPr>
                <w:rFonts w:ascii="Times New Roman" w:hAnsi="Times New Roman" w:cs="Times New Roman"/>
                <w:sz w:val="24"/>
                <w:szCs w:val="24"/>
              </w:rPr>
            </w:pPr>
            <w:r>
              <w:rPr>
                <w:rFonts w:ascii="Times New Roman" w:hAnsi="Times New Roman" w:cs="Times New Roman"/>
                <w:sz w:val="26"/>
                <w:szCs w:val="26"/>
              </w:rPr>
              <w:t>Ngày 31/12/2015</w:t>
            </w:r>
          </w:p>
        </w:tc>
        <w:tc>
          <w:tcPr>
            <w:tcW w:w="2625" w:type="dxa"/>
            <w:tcBorders>
              <w:top w:val="nil"/>
              <w:left w:val="nil"/>
              <w:bottom w:val="nil"/>
              <w:right w:val="nil"/>
            </w:tcBorders>
            <w:shd w:val="clear" w:color="auto" w:fill="C2D69B"/>
            <w:vAlign w:val="bottom"/>
          </w:tcPr>
          <w:p w:rsidR="00ED7B7D" w:rsidRDefault="00400FFA">
            <w:pPr>
              <w:widowControl w:val="0"/>
              <w:autoSpaceDE w:val="0"/>
              <w:autoSpaceDN w:val="0"/>
              <w:adjustRightInd w:val="0"/>
              <w:spacing w:after="0" w:line="240" w:lineRule="auto"/>
              <w:ind w:right="50"/>
              <w:jc w:val="right"/>
              <w:rPr>
                <w:rFonts w:ascii="Times New Roman" w:hAnsi="Times New Roman" w:cs="Times New Roman"/>
                <w:sz w:val="24"/>
                <w:szCs w:val="24"/>
              </w:rPr>
            </w:pPr>
            <w:r>
              <w:rPr>
                <w:rFonts w:ascii="Times New Roman" w:hAnsi="Times New Roman" w:cs="Times New Roman"/>
                <w:w w:val="99"/>
                <w:sz w:val="26"/>
                <w:szCs w:val="26"/>
              </w:rPr>
              <w:t>Tạm tính sau phát hành</w:t>
            </w:r>
          </w:p>
        </w:tc>
      </w:tr>
      <w:tr w:rsidR="00ED7B7D">
        <w:trPr>
          <w:trHeight w:val="160"/>
        </w:trPr>
        <w:tc>
          <w:tcPr>
            <w:tcW w:w="261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250"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15"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625" w:type="dxa"/>
            <w:tcBorders>
              <w:top w:val="nil"/>
              <w:left w:val="nil"/>
              <w:bottom w:val="nil"/>
              <w:right w:val="nil"/>
            </w:tcBorders>
            <w:shd w:val="clear" w:color="auto" w:fill="C2D69B"/>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434"/>
        </w:trPr>
        <w:tc>
          <w:tcPr>
            <w:tcW w:w="261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Vốn chủ sở hữu</w:t>
            </w:r>
          </w:p>
        </w:tc>
        <w:tc>
          <w:tcPr>
            <w:tcW w:w="125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Đồng</w:t>
            </w:r>
          </w:p>
        </w:tc>
        <w:tc>
          <w:tcPr>
            <w:tcW w:w="2415"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right="5"/>
              <w:jc w:val="right"/>
              <w:rPr>
                <w:rFonts w:ascii="Times New Roman" w:hAnsi="Times New Roman" w:cs="Times New Roman"/>
                <w:sz w:val="24"/>
                <w:szCs w:val="24"/>
              </w:rPr>
            </w:pPr>
            <w:r>
              <w:rPr>
                <w:rFonts w:ascii="Times New Roman" w:hAnsi="Times New Roman" w:cs="Times New Roman"/>
                <w:sz w:val="26"/>
                <w:szCs w:val="26"/>
              </w:rPr>
              <w:t>184.979.924.116</w:t>
            </w:r>
          </w:p>
        </w:tc>
        <w:tc>
          <w:tcPr>
            <w:tcW w:w="2625"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201.048.924.116</w:t>
            </w:r>
          </w:p>
        </w:tc>
      </w:tr>
      <w:tr w:rsidR="00ED7B7D">
        <w:trPr>
          <w:trHeight w:val="134"/>
        </w:trPr>
        <w:tc>
          <w:tcPr>
            <w:tcW w:w="261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5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15"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625"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r>
      <w:tr w:rsidR="00ED7B7D">
        <w:trPr>
          <w:trHeight w:val="434"/>
        </w:trPr>
        <w:tc>
          <w:tcPr>
            <w:tcW w:w="261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Số lượng CP lưu hành</w:t>
            </w:r>
          </w:p>
        </w:tc>
        <w:tc>
          <w:tcPr>
            <w:tcW w:w="125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CP</w:t>
            </w:r>
          </w:p>
        </w:tc>
        <w:tc>
          <w:tcPr>
            <w:tcW w:w="2415"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right="5"/>
              <w:jc w:val="right"/>
              <w:rPr>
                <w:rFonts w:ascii="Times New Roman" w:hAnsi="Times New Roman" w:cs="Times New Roman"/>
                <w:sz w:val="24"/>
                <w:szCs w:val="24"/>
              </w:rPr>
            </w:pPr>
            <w:r>
              <w:rPr>
                <w:rFonts w:ascii="Times New Roman" w:hAnsi="Times New Roman" w:cs="Times New Roman"/>
                <w:sz w:val="26"/>
                <w:szCs w:val="26"/>
              </w:rPr>
              <w:t>16.080.000</w:t>
            </w:r>
          </w:p>
        </w:tc>
        <w:tc>
          <w:tcPr>
            <w:tcW w:w="2625"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32.160.000</w:t>
            </w:r>
          </w:p>
        </w:tc>
      </w:tr>
      <w:tr w:rsidR="00ED7B7D">
        <w:trPr>
          <w:trHeight w:val="569"/>
        </w:trPr>
        <w:tc>
          <w:tcPr>
            <w:tcW w:w="261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6"/>
                <w:szCs w:val="26"/>
              </w:rPr>
              <w:t>Giá trị sổ sách mỗi CP</w:t>
            </w:r>
          </w:p>
        </w:tc>
        <w:tc>
          <w:tcPr>
            <w:tcW w:w="1250"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6"/>
                <w:szCs w:val="26"/>
              </w:rPr>
              <w:t>Đồng</w:t>
            </w:r>
          </w:p>
        </w:tc>
        <w:tc>
          <w:tcPr>
            <w:tcW w:w="2415"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98" w:lineRule="exact"/>
              <w:ind w:right="5"/>
              <w:jc w:val="right"/>
              <w:rPr>
                <w:rFonts w:ascii="Times New Roman" w:hAnsi="Times New Roman" w:cs="Times New Roman"/>
                <w:sz w:val="24"/>
                <w:szCs w:val="24"/>
              </w:rPr>
            </w:pPr>
            <w:r>
              <w:rPr>
                <w:rFonts w:ascii="Times New Roman" w:hAnsi="Times New Roman" w:cs="Times New Roman"/>
                <w:sz w:val="26"/>
                <w:szCs w:val="26"/>
              </w:rPr>
              <w:t>11.504</w:t>
            </w:r>
          </w:p>
        </w:tc>
        <w:tc>
          <w:tcPr>
            <w:tcW w:w="2625" w:type="dxa"/>
            <w:tcBorders>
              <w:top w:val="nil"/>
              <w:left w:val="nil"/>
              <w:bottom w:val="nil"/>
              <w:right w:val="nil"/>
            </w:tcBorders>
            <w:shd w:val="clear" w:color="auto" w:fill="EAF1DD"/>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sz w:val="26"/>
                <w:szCs w:val="26"/>
              </w:rPr>
              <w:t>12.503</w:t>
            </w:r>
          </w:p>
        </w:tc>
      </w:tr>
      <w:tr w:rsidR="00ED7B7D">
        <w:trPr>
          <w:trHeight w:val="134"/>
        </w:trPr>
        <w:tc>
          <w:tcPr>
            <w:tcW w:w="261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250"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15"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625" w:type="dxa"/>
            <w:tcBorders>
              <w:top w:val="nil"/>
              <w:left w:val="nil"/>
              <w:bottom w:val="nil"/>
              <w:right w:val="nil"/>
            </w:tcBorders>
            <w:shd w:val="clear" w:color="auto" w:fill="EAF1DD"/>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r>
    </w:tbl>
    <w:p w:rsidR="00ED7B7D" w:rsidRDefault="00ED7B7D">
      <w:pPr>
        <w:widowControl w:val="0"/>
        <w:autoSpaceDE w:val="0"/>
        <w:autoSpaceDN w:val="0"/>
        <w:adjustRightInd w:val="0"/>
        <w:spacing w:after="0" w:line="57" w:lineRule="exact"/>
        <w:rPr>
          <w:rFonts w:ascii="Times New Roman" w:hAnsi="Times New Roman" w:cs="Times New Roman"/>
          <w:sz w:val="24"/>
          <w:szCs w:val="24"/>
        </w:rPr>
      </w:pPr>
    </w:p>
    <w:p w:rsidR="00ED7B7D" w:rsidRDefault="00400FFA">
      <w:pPr>
        <w:widowControl w:val="0"/>
        <w:numPr>
          <w:ilvl w:val="0"/>
          <w:numId w:val="86"/>
        </w:numPr>
        <w:tabs>
          <w:tab w:val="clear" w:pos="720"/>
          <w:tab w:val="num" w:pos="380"/>
        </w:tabs>
        <w:overflowPunct w:val="0"/>
        <w:autoSpaceDE w:val="0"/>
        <w:autoSpaceDN w:val="0"/>
        <w:adjustRightInd w:val="0"/>
        <w:spacing w:after="0" w:line="239" w:lineRule="auto"/>
        <w:ind w:left="380" w:hanging="357"/>
        <w:jc w:val="both"/>
        <w:rPr>
          <w:rFonts w:ascii="Times New Roman" w:hAnsi="Times New Roman" w:cs="Times New Roman"/>
          <w:sz w:val="26"/>
          <w:szCs w:val="26"/>
        </w:rPr>
      </w:pPr>
      <w:r>
        <w:rPr>
          <w:rFonts w:ascii="Times New Roman" w:hAnsi="Times New Roman" w:cs="Times New Roman"/>
          <w:b/>
          <w:bCs/>
          <w:sz w:val="26"/>
          <w:szCs w:val="26"/>
        </w:rPr>
        <w:t xml:space="preserve">Định giá cổ phiếu theo phương pháp giá trị thị trường </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740"/>
        <w:rPr>
          <w:rFonts w:ascii="Times New Roman" w:hAnsi="Times New Roman" w:cs="Times New Roman"/>
          <w:sz w:val="24"/>
          <w:szCs w:val="24"/>
        </w:rPr>
      </w:pPr>
      <w:r>
        <w:rPr>
          <w:rFonts w:ascii="Times New Roman" w:hAnsi="Times New Roman" w:cs="Times New Roman"/>
          <w:sz w:val="26"/>
          <w:szCs w:val="26"/>
        </w:rPr>
        <w:t>Giá thị trường của cổ phiếu DPS tại 02/03/2016 là 12.000 đồng/cổ phần.</w:t>
      </w: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3" w:lineRule="auto"/>
        <w:ind w:left="20" w:right="40" w:firstLine="720"/>
        <w:jc w:val="both"/>
        <w:rPr>
          <w:rFonts w:ascii="Times New Roman" w:hAnsi="Times New Roman" w:cs="Times New Roman"/>
          <w:sz w:val="24"/>
          <w:szCs w:val="24"/>
        </w:rPr>
      </w:pPr>
      <w:r>
        <w:rPr>
          <w:rFonts w:ascii="Times New Roman" w:hAnsi="Times New Roman" w:cs="Times New Roman"/>
          <w:sz w:val="26"/>
          <w:szCs w:val="26"/>
        </w:rPr>
        <w:t>Như vậy giá chào bán được xác định thấp hơn 15,04% giá trị sổ sách của Công ty theo báo cáo tài chính kiểm toán năm 2015 và thấp hơn 20% so với giá trị cổ phiếu DPS vào ngày 02/03/2016. Bình quân 2 phương pháp so sánh trên là 11.752 đồng. Tuy nhiên căn cứ theo quy định tại Điều 125 Chương V Luật Doanh nghiệp 2014, Công ty sẽ được phép phát hành cổ phiếu cho cổ đông hiện hữu với giá thấp hơn giá thị trường tại thời điểm chào bán hoặc giá trị được ghi trong sổ sách của cổ phần tại thời điểm gần nhất. Ngoài ra do đã tính đến ảnh hưởng của việc điều chỉnh giá cổ</w:t>
      </w:r>
    </w:p>
    <w:p w:rsidR="00ED7B7D" w:rsidRDefault="004E5610">
      <w:pPr>
        <w:widowControl w:val="0"/>
        <w:autoSpaceDE w:val="0"/>
        <w:autoSpaceDN w:val="0"/>
        <w:adjustRightInd w:val="0"/>
        <w:spacing w:after="0" w:line="6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096512" behindDoc="1" locked="0" layoutInCell="0" allowOverlap="1">
                <wp:simplePos x="0" y="0"/>
                <wp:positionH relativeFrom="column">
                  <wp:posOffset>5264150</wp:posOffset>
                </wp:positionH>
                <wp:positionV relativeFrom="paragraph">
                  <wp:posOffset>42545</wp:posOffset>
                </wp:positionV>
                <wp:extent cx="584835" cy="210820"/>
                <wp:effectExtent l="0" t="0" r="0" b="0"/>
                <wp:wrapNone/>
                <wp:docPr id="461"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B3F65" id="Rectangle 430" o:spid="_x0000_s1026" style="position:absolute;margin-left:414.5pt;margin-top:3.35pt;width:46.05pt;height:16.6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" o:allowincell="f" fillcolor="#77933c" stroked="f"/>
            </w:pict>
          </mc:Fallback>
        </mc:AlternateContent>
      </w:r>
      <w:r>
        <w:rPr>
          <w:noProof/>
          <w:lang w:val="vi-VN" w:eastAsia="vi-VN"/>
        </w:rPr>
        <w:drawing>
          <wp:anchor distT="0" distB="0" distL="114300" distR="114300" simplePos="0" relativeHeight="252097536" behindDoc="1" locked="0" layoutInCell="0" allowOverlap="1">
            <wp:simplePos x="0" y="0"/>
            <wp:positionH relativeFrom="column">
              <wp:posOffset>-93345</wp:posOffset>
            </wp:positionH>
            <wp:positionV relativeFrom="paragraph">
              <wp:posOffset>-53975</wp:posOffset>
            </wp:positionV>
            <wp:extent cx="6010275" cy="524510"/>
            <wp:effectExtent l="0" t="0" r="0" b="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098560" behindDoc="1" locked="0" layoutInCell="0" allowOverlap="1">
            <wp:simplePos x="0" y="0"/>
            <wp:positionH relativeFrom="column">
              <wp:posOffset>-93345</wp:posOffset>
            </wp:positionH>
            <wp:positionV relativeFrom="paragraph">
              <wp:posOffset>-53975</wp:posOffset>
            </wp:positionV>
            <wp:extent cx="6010275" cy="524510"/>
            <wp:effectExtent l="0" t="0" r="9525" b="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66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00" w:bottom="428" w:left="1840" w:header="720" w:footer="720" w:gutter="0"/>
          <w:cols w:space="720" w:equalWidth="0">
            <w:col w:w="906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67" w:name="page133"/>
      <w:bookmarkEnd w:id="67"/>
      <w:r>
        <w:rPr>
          <w:noProof/>
          <w:lang w:val="vi-VN" w:eastAsia="vi-VN"/>
        </w:rPr>
        <w:lastRenderedPageBreak/>
        <w:drawing>
          <wp:anchor distT="0" distB="0" distL="114300" distR="114300" simplePos="0" relativeHeight="25209958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00608"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460"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133EA" id="Line 434" o:spid="_x0000_s1026" style="position:absolute;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" o:allowincell="f" strokecolor="#ea4432" strokeweight="1.60864mm"/>
            </w:pict>
          </mc:Fallback>
        </mc:AlternateContent>
      </w:r>
    </w:p>
    <w:p w:rsidR="00ED7B7D" w:rsidRDefault="00400FFA">
      <w:pPr>
        <w:widowControl w:val="0"/>
        <w:overflowPunct w:val="0"/>
        <w:autoSpaceDE w:val="0"/>
        <w:autoSpaceDN w:val="0"/>
        <w:adjustRightInd w:val="0"/>
        <w:spacing w:after="0" w:line="299" w:lineRule="auto"/>
        <w:ind w:left="20"/>
        <w:jc w:val="both"/>
        <w:rPr>
          <w:rFonts w:ascii="Times New Roman" w:hAnsi="Times New Roman" w:cs="Times New Roman"/>
          <w:sz w:val="24"/>
          <w:szCs w:val="24"/>
        </w:rPr>
      </w:pPr>
      <w:r>
        <w:rPr>
          <w:rFonts w:ascii="Times New Roman" w:hAnsi="Times New Roman" w:cs="Times New Roman"/>
          <w:sz w:val="26"/>
          <w:szCs w:val="26"/>
        </w:rPr>
        <w:t>phiếu tại ngày thực hiện quyền và căn cứ vào tình hình hoạt động của Công ty và diễn biến của thị trường chứng khoán thời gian gần đây, nên HĐQT Công ty đã xin ý kiến và được ĐHĐCĐ Công ty thông qua phương án phát hành cho cổ đông hiện hữu với giá 10.000 đồng/cổ phiếu để đảm bảo quyền lợi của các cổ đông và đợt chào bán cổ phiếu ra công chúng cho cổ đông hiện hữu được thành công.</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9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6.  Phương thức phân phối</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20" w:right="180"/>
        <w:rPr>
          <w:rFonts w:ascii="Times New Roman" w:hAnsi="Times New Roman" w:cs="Times New Roman"/>
          <w:sz w:val="24"/>
          <w:szCs w:val="24"/>
        </w:rPr>
      </w:pPr>
      <w:r>
        <w:rPr>
          <w:rFonts w:ascii="Times New Roman" w:hAnsi="Times New Roman" w:cs="Times New Roman"/>
          <w:color w:val="002060"/>
          <w:sz w:val="26"/>
          <w:szCs w:val="26"/>
        </w:rPr>
        <w:t xml:space="preserve">- </w:t>
      </w:r>
      <w:r>
        <w:rPr>
          <w:rFonts w:ascii="Times New Roman" w:hAnsi="Times New Roman" w:cs="Times New Roman"/>
          <w:sz w:val="26"/>
          <w:szCs w:val="26"/>
        </w:rPr>
        <w:t>Đối với các cổ đông đã lưu ký chứng khoán: Phân phối thông qua các thành viên</w:t>
      </w:r>
      <w:r>
        <w:rPr>
          <w:rFonts w:ascii="Times New Roman" w:hAnsi="Times New Roman" w:cs="Times New Roman"/>
          <w:color w:val="002060"/>
          <w:sz w:val="26"/>
          <w:szCs w:val="26"/>
        </w:rPr>
        <w:t xml:space="preserve"> </w:t>
      </w:r>
      <w:r>
        <w:rPr>
          <w:rFonts w:ascii="Times New Roman" w:hAnsi="Times New Roman" w:cs="Times New Roman"/>
          <w:sz w:val="26"/>
          <w:szCs w:val="26"/>
        </w:rPr>
        <w:t>lưu ký.</w:t>
      </w:r>
    </w:p>
    <w:p w:rsidR="00ED7B7D" w:rsidRDefault="00ED7B7D">
      <w:pPr>
        <w:widowControl w:val="0"/>
        <w:autoSpaceDE w:val="0"/>
        <w:autoSpaceDN w:val="0"/>
        <w:adjustRightInd w:val="0"/>
        <w:spacing w:after="0" w:line="126" w:lineRule="exact"/>
        <w:rPr>
          <w:rFonts w:ascii="Times New Roman" w:hAnsi="Times New Roman" w:cs="Times New Roman"/>
          <w:sz w:val="24"/>
          <w:szCs w:val="24"/>
        </w:rPr>
      </w:pPr>
    </w:p>
    <w:p w:rsidR="00ED7B7D" w:rsidRDefault="00400FFA">
      <w:pPr>
        <w:widowControl w:val="0"/>
        <w:tabs>
          <w:tab w:val="left" w:pos="420"/>
        </w:tabs>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color w:val="002060"/>
          <w:sz w:val="26"/>
          <w:szCs w:val="26"/>
        </w:rPr>
        <w:t>-</w:t>
      </w:r>
      <w:r>
        <w:rPr>
          <w:rFonts w:ascii="Times New Roman" w:hAnsi="Times New Roman" w:cs="Times New Roman"/>
          <w:sz w:val="24"/>
          <w:szCs w:val="24"/>
        </w:rPr>
        <w:tab/>
      </w:r>
      <w:r>
        <w:rPr>
          <w:rFonts w:ascii="Times New Roman" w:hAnsi="Times New Roman" w:cs="Times New Roman"/>
          <w:sz w:val="26"/>
          <w:szCs w:val="26"/>
        </w:rPr>
        <w:t>Đối với các cổ đông chưa lưu ký chứng khoán: Phân phối tại trụ sở Công ty.</w:t>
      </w:r>
    </w:p>
    <w:p w:rsidR="00ED7B7D" w:rsidRDefault="00ED7B7D">
      <w:pPr>
        <w:widowControl w:val="0"/>
        <w:autoSpaceDE w:val="0"/>
        <w:autoSpaceDN w:val="0"/>
        <w:adjustRightInd w:val="0"/>
        <w:spacing w:after="0" w:line="21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7.  Thời gian phân phối cổ phiếu</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59" w:lineRule="auto"/>
        <w:ind w:left="20" w:right="20" w:firstLine="720"/>
        <w:jc w:val="both"/>
        <w:rPr>
          <w:rFonts w:ascii="Times New Roman" w:hAnsi="Times New Roman" w:cs="Times New Roman"/>
          <w:sz w:val="24"/>
          <w:szCs w:val="24"/>
        </w:rPr>
      </w:pPr>
      <w:r>
        <w:rPr>
          <w:rFonts w:ascii="Times New Roman" w:hAnsi="Times New Roman" w:cs="Times New Roman"/>
          <w:sz w:val="26"/>
          <w:szCs w:val="26"/>
        </w:rPr>
        <w:t>Việc phân phối cổ phần dự kiến được tiến hành tối đa trong vòng 90 ngày kể từ ngày Giấy chứng nhận chào bán có hiệu lực.</w:t>
      </w:r>
    </w:p>
    <w:p w:rsidR="00ED7B7D" w:rsidRDefault="00ED7B7D">
      <w:pPr>
        <w:widowControl w:val="0"/>
        <w:autoSpaceDE w:val="0"/>
        <w:autoSpaceDN w:val="0"/>
        <w:adjustRightInd w:val="0"/>
        <w:spacing w:after="0" w:line="195"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8.  Đăng ký mua cổ phiếu</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0" w:right="20" w:firstLine="720"/>
        <w:jc w:val="both"/>
        <w:rPr>
          <w:rFonts w:ascii="Times New Roman" w:hAnsi="Times New Roman" w:cs="Times New Roman"/>
          <w:sz w:val="24"/>
          <w:szCs w:val="24"/>
        </w:rPr>
      </w:pPr>
      <w:r>
        <w:rPr>
          <w:rFonts w:ascii="Times New Roman" w:hAnsi="Times New Roman" w:cs="Times New Roman"/>
          <w:sz w:val="26"/>
          <w:szCs w:val="26"/>
        </w:rPr>
        <w:t>Cổ đông hiện hữu theo danh sách cổ đông do Trung tâm Lưu ký Chứng khoán Việt Nam chốt tại ngày đăng ký cuối cùng theo tỷ lệ thực hiện quyền là 1:1 (cổ đông sở hữu 01 cổ phần được quyền mua thêm 01 cổ phần mới).</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5" w:lineRule="auto"/>
        <w:ind w:left="20" w:right="20" w:firstLine="720"/>
        <w:jc w:val="both"/>
        <w:rPr>
          <w:rFonts w:ascii="Times New Roman" w:hAnsi="Times New Roman" w:cs="Times New Roman"/>
          <w:sz w:val="24"/>
          <w:szCs w:val="24"/>
        </w:rPr>
      </w:pPr>
      <w:r>
        <w:rPr>
          <w:rFonts w:ascii="Times New Roman" w:hAnsi="Times New Roman" w:cs="Times New Roman"/>
          <w:sz w:val="26"/>
          <w:szCs w:val="26"/>
        </w:rPr>
        <w:t>Thời điểm cụ thể chốt danh sách cổ đông được quyền mua cổ phiếu phát hành thêm sẽ được Công ty công bố tới tất cả các cổ đông trong vòng 07 ngày kể từ ngày Công ty nhận được Giấy chứng nhận đăng ký chào bán cổ phiếu của UBCKNN.</w:t>
      </w:r>
    </w:p>
    <w:p w:rsidR="00ED7B7D" w:rsidRDefault="00ED7B7D">
      <w:pPr>
        <w:widowControl w:val="0"/>
        <w:autoSpaceDE w:val="0"/>
        <w:autoSpaceDN w:val="0"/>
        <w:adjustRightInd w:val="0"/>
        <w:spacing w:after="0" w:line="10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Thời hạn mua cổ phiếu</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94" w:lineRule="auto"/>
        <w:ind w:left="20" w:firstLine="720"/>
        <w:jc w:val="both"/>
        <w:rPr>
          <w:rFonts w:ascii="Times New Roman" w:hAnsi="Times New Roman" w:cs="Times New Roman"/>
          <w:sz w:val="24"/>
          <w:szCs w:val="24"/>
        </w:rPr>
      </w:pPr>
      <w:r>
        <w:rPr>
          <w:rFonts w:ascii="Times New Roman" w:hAnsi="Times New Roman" w:cs="Times New Roman"/>
          <w:sz w:val="26"/>
          <w:szCs w:val="26"/>
        </w:rPr>
        <w:t>Thời hạn đăng ký và nộp tiền mua cổ phần phát hành thêm cho cổ đông hiện hữu theo quy định tối thiểu là 20 ngày. Do đó, Công ty sẽ công bố chính thức thời hạn đăng ký mua và nộp tiền mua cổ phần sau khi được UBCKNN cấp Giấy chứng nhận chào bán chứng khoán ra công chúng.</w:t>
      </w:r>
    </w:p>
    <w:p w:rsidR="00ED7B7D" w:rsidRDefault="00ED7B7D">
      <w:pPr>
        <w:widowControl w:val="0"/>
        <w:autoSpaceDE w:val="0"/>
        <w:autoSpaceDN w:val="0"/>
        <w:adjustRightInd w:val="0"/>
        <w:spacing w:after="0" w:line="9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0"/>
        <w:rPr>
          <w:rFonts w:ascii="Times New Roman" w:hAnsi="Times New Roman" w:cs="Times New Roman"/>
          <w:sz w:val="24"/>
          <w:szCs w:val="24"/>
        </w:rPr>
      </w:pPr>
      <w:r>
        <w:rPr>
          <w:rFonts w:ascii="Times New Roman" w:hAnsi="Times New Roman" w:cs="Times New Roman"/>
          <w:b/>
          <w:bCs/>
          <w:sz w:val="26"/>
          <w:szCs w:val="26"/>
        </w:rPr>
        <w:t>Số lượng cổ phiếu được mua</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00"/>
        <w:rPr>
          <w:rFonts w:ascii="Times New Roman" w:hAnsi="Times New Roman" w:cs="Times New Roman"/>
          <w:sz w:val="24"/>
          <w:szCs w:val="24"/>
        </w:rPr>
      </w:pPr>
      <w:r>
        <w:rPr>
          <w:rFonts w:ascii="Times New Roman" w:hAnsi="Times New Roman" w:cs="Times New Roman"/>
          <w:sz w:val="26"/>
          <w:szCs w:val="26"/>
        </w:rPr>
        <w:t>Cổ đông sở hữu 01 cổ phần được quyền mua thêm 01 cổ phần mới</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0"/>
        <w:rPr>
          <w:rFonts w:ascii="Times New Roman" w:hAnsi="Times New Roman" w:cs="Times New Roman"/>
          <w:sz w:val="24"/>
          <w:szCs w:val="24"/>
        </w:rPr>
      </w:pPr>
      <w:r>
        <w:rPr>
          <w:rFonts w:ascii="Times New Roman" w:hAnsi="Times New Roman" w:cs="Times New Roman"/>
          <w:b/>
          <w:bCs/>
          <w:sz w:val="26"/>
          <w:szCs w:val="26"/>
        </w:rPr>
        <w:t>Phương thức thanh toán:</w:t>
      </w:r>
    </w:p>
    <w:p w:rsidR="00ED7B7D" w:rsidRDefault="00ED7B7D">
      <w:pPr>
        <w:widowControl w:val="0"/>
        <w:autoSpaceDE w:val="0"/>
        <w:autoSpaceDN w:val="0"/>
        <w:adjustRightInd w:val="0"/>
        <w:spacing w:after="0" w:line="144" w:lineRule="exact"/>
        <w:rPr>
          <w:rFonts w:ascii="Times New Roman" w:hAnsi="Times New Roman" w:cs="Times New Roman"/>
          <w:sz w:val="24"/>
          <w:szCs w:val="24"/>
        </w:rPr>
      </w:pPr>
    </w:p>
    <w:p w:rsidR="00ED7B7D" w:rsidRDefault="00400FFA">
      <w:pPr>
        <w:widowControl w:val="0"/>
        <w:numPr>
          <w:ilvl w:val="0"/>
          <w:numId w:val="87"/>
        </w:numPr>
        <w:tabs>
          <w:tab w:val="clear" w:pos="720"/>
          <w:tab w:val="num" w:pos="1180"/>
        </w:tabs>
        <w:overflowPunct w:val="0"/>
        <w:autoSpaceDE w:val="0"/>
        <w:autoSpaceDN w:val="0"/>
        <w:adjustRightInd w:val="0"/>
        <w:spacing w:after="0" w:line="240" w:lineRule="auto"/>
        <w:ind w:left="1180" w:hanging="437"/>
        <w:jc w:val="both"/>
        <w:rPr>
          <w:rFonts w:ascii="Symbol" w:hAnsi="Symbol" w:cs="Symbol"/>
          <w:sz w:val="26"/>
          <w:szCs w:val="26"/>
        </w:rPr>
      </w:pPr>
      <w:r>
        <w:rPr>
          <w:rFonts w:ascii="Times New Roman" w:hAnsi="Times New Roman" w:cs="Times New Roman"/>
          <w:sz w:val="26"/>
          <w:szCs w:val="26"/>
        </w:rPr>
        <w:t xml:space="preserve">Đối với cổ đông đã lưu ký: </w:t>
      </w:r>
    </w:p>
    <w:p w:rsidR="00ED7B7D" w:rsidRDefault="00ED7B7D">
      <w:pPr>
        <w:widowControl w:val="0"/>
        <w:autoSpaceDE w:val="0"/>
        <w:autoSpaceDN w:val="0"/>
        <w:adjustRightInd w:val="0"/>
        <w:spacing w:after="0" w:line="155" w:lineRule="exact"/>
        <w:rPr>
          <w:rFonts w:ascii="Times New Roman" w:hAnsi="Times New Roman" w:cs="Times New Roman"/>
          <w:sz w:val="24"/>
          <w:szCs w:val="24"/>
        </w:rPr>
      </w:pPr>
    </w:p>
    <w:p w:rsidR="00ED7B7D" w:rsidRDefault="00400FFA">
      <w:pPr>
        <w:widowControl w:val="0"/>
        <w:numPr>
          <w:ilvl w:val="0"/>
          <w:numId w:val="88"/>
        </w:numPr>
        <w:tabs>
          <w:tab w:val="clear" w:pos="720"/>
          <w:tab w:val="num" w:pos="1177"/>
        </w:tabs>
        <w:overflowPunct w:val="0"/>
        <w:autoSpaceDE w:val="0"/>
        <w:autoSpaceDN w:val="0"/>
        <w:adjustRightInd w:val="0"/>
        <w:spacing w:after="0" w:line="184" w:lineRule="auto"/>
        <w:ind w:left="20" w:right="20" w:firstLine="723"/>
        <w:jc w:val="both"/>
        <w:rPr>
          <w:rFonts w:ascii="Wingdings" w:hAnsi="Wingdings" w:cs="Wingdings"/>
          <w:sz w:val="48"/>
          <w:szCs w:val="48"/>
          <w:vertAlign w:val="superscript"/>
        </w:rPr>
      </w:pPr>
      <w:r>
        <w:rPr>
          <w:rFonts w:ascii="Times New Roman" w:hAnsi="Times New Roman" w:cs="Times New Roman"/>
          <w:sz w:val="24"/>
          <w:szCs w:val="24"/>
        </w:rPr>
        <w:t xml:space="preserve">Cổ đông làm thủ tục chuyển nhượng quyền mua, đăng ký mua và nộp tiền mua cổ phiếu tại các Thành viên lưu ký (TVLK) nơi mở tài khoản lưu ký. </w:t>
      </w:r>
    </w:p>
    <w:p w:rsidR="00ED7B7D" w:rsidRDefault="00ED7B7D">
      <w:pPr>
        <w:widowControl w:val="0"/>
        <w:autoSpaceDE w:val="0"/>
        <w:autoSpaceDN w:val="0"/>
        <w:adjustRightInd w:val="0"/>
        <w:spacing w:after="0" w:line="157" w:lineRule="exact"/>
        <w:rPr>
          <w:rFonts w:ascii="Wingdings" w:hAnsi="Wingdings" w:cs="Wingdings"/>
          <w:sz w:val="48"/>
          <w:szCs w:val="48"/>
          <w:vertAlign w:val="superscript"/>
        </w:rPr>
      </w:pPr>
    </w:p>
    <w:p w:rsidR="00ED7B7D" w:rsidRDefault="00400FFA">
      <w:pPr>
        <w:widowControl w:val="0"/>
        <w:numPr>
          <w:ilvl w:val="0"/>
          <w:numId w:val="88"/>
        </w:numPr>
        <w:tabs>
          <w:tab w:val="clear" w:pos="720"/>
          <w:tab w:val="num" w:pos="1177"/>
        </w:tabs>
        <w:overflowPunct w:val="0"/>
        <w:autoSpaceDE w:val="0"/>
        <w:autoSpaceDN w:val="0"/>
        <w:adjustRightInd w:val="0"/>
        <w:spacing w:after="0" w:line="184" w:lineRule="auto"/>
        <w:ind w:left="20" w:firstLine="723"/>
        <w:jc w:val="both"/>
        <w:rPr>
          <w:rFonts w:ascii="Wingdings" w:hAnsi="Wingdings" w:cs="Wingdings"/>
          <w:sz w:val="48"/>
          <w:szCs w:val="48"/>
          <w:vertAlign w:val="superscript"/>
        </w:rPr>
      </w:pPr>
      <w:r>
        <w:rPr>
          <w:rFonts w:ascii="Times New Roman" w:hAnsi="Times New Roman" w:cs="Times New Roman"/>
          <w:sz w:val="24"/>
          <w:szCs w:val="24"/>
        </w:rPr>
        <w:t xml:space="preserve">Thời hạn đăng ký mua cổ phiếu tối thiểu là 20 ngày. Trong thời hạn đăng ký và nộp tiền mua cổ phiếu được thông báo, cổ đông sở hữu quyền mua được phép </w:t>
      </w:r>
    </w:p>
    <w:p w:rsidR="00ED7B7D" w:rsidRDefault="004E5610">
      <w:pPr>
        <w:widowControl w:val="0"/>
        <w:autoSpaceDE w:val="0"/>
        <w:autoSpaceDN w:val="0"/>
        <w:adjustRightInd w:val="0"/>
        <w:spacing w:after="0" w:line="34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01632" behindDoc="1" locked="0" layoutInCell="0" allowOverlap="1">
                <wp:simplePos x="0" y="0"/>
                <wp:positionH relativeFrom="column">
                  <wp:posOffset>5264150</wp:posOffset>
                </wp:positionH>
                <wp:positionV relativeFrom="paragraph">
                  <wp:posOffset>221615</wp:posOffset>
                </wp:positionV>
                <wp:extent cx="584835" cy="210185"/>
                <wp:effectExtent l="0" t="0" r="0" b="0"/>
                <wp:wrapNone/>
                <wp:docPr id="459"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D0DE5" id="Rectangle 435" o:spid="_x0000_s1026" style="position:absolute;margin-left:414.5pt;margin-top:17.45pt;width:46.05pt;height:16.5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" o:allowincell="f" fillcolor="#77933c" stroked="f"/>
            </w:pict>
          </mc:Fallback>
        </mc:AlternateContent>
      </w:r>
      <w:r>
        <w:rPr>
          <w:noProof/>
          <w:lang w:val="vi-VN" w:eastAsia="vi-VN"/>
        </w:rPr>
        <w:drawing>
          <wp:anchor distT="0" distB="0" distL="114300" distR="114300" simplePos="0" relativeHeight="252102656" behindDoc="1" locked="0" layoutInCell="0" allowOverlap="1">
            <wp:simplePos x="0" y="0"/>
            <wp:positionH relativeFrom="column">
              <wp:posOffset>-93345</wp:posOffset>
            </wp:positionH>
            <wp:positionV relativeFrom="paragraph">
              <wp:posOffset>124460</wp:posOffset>
            </wp:positionV>
            <wp:extent cx="6010275" cy="524510"/>
            <wp:effectExtent l="0" t="0" r="0" b="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03680" behindDoc="1" locked="0" layoutInCell="0" allowOverlap="1">
            <wp:simplePos x="0" y="0"/>
            <wp:positionH relativeFrom="column">
              <wp:posOffset>-93345</wp:posOffset>
            </wp:positionH>
            <wp:positionV relativeFrom="paragraph">
              <wp:posOffset>124460</wp:posOffset>
            </wp:positionV>
            <wp:extent cx="6010275" cy="524510"/>
            <wp:effectExtent l="0" t="0" r="9525" b="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67</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840" w:header="720" w:footer="720" w:gutter="0"/>
          <w:cols w:space="720" w:equalWidth="0">
            <w:col w:w="9020"/>
          </w:cols>
          <w:noEndnote/>
        </w:sectPr>
      </w:pPr>
    </w:p>
    <w:p w:rsidR="00ED7B7D" w:rsidRDefault="004E5610">
      <w:pPr>
        <w:widowControl w:val="0"/>
        <w:autoSpaceDE w:val="0"/>
        <w:autoSpaceDN w:val="0"/>
        <w:adjustRightInd w:val="0"/>
        <w:spacing w:after="0" w:line="240" w:lineRule="auto"/>
        <w:ind w:left="280"/>
        <w:rPr>
          <w:rFonts w:ascii="Times New Roman" w:hAnsi="Times New Roman" w:cs="Times New Roman"/>
          <w:sz w:val="24"/>
          <w:szCs w:val="24"/>
        </w:rPr>
      </w:pPr>
      <w:bookmarkStart w:id="68" w:name="page135"/>
      <w:bookmarkEnd w:id="68"/>
      <w:r>
        <w:rPr>
          <w:noProof/>
          <w:lang w:val="vi-VN" w:eastAsia="vi-VN"/>
        </w:rPr>
        <w:lastRenderedPageBreak/>
        <w:drawing>
          <wp:anchor distT="0" distB="0" distL="114300" distR="114300" simplePos="0" relativeHeight="25210470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05728" behindDoc="1" locked="0" layoutInCell="0" allowOverlap="1">
                <wp:simplePos x="0" y="0"/>
                <wp:positionH relativeFrom="column">
                  <wp:posOffset>88265</wp:posOffset>
                </wp:positionH>
                <wp:positionV relativeFrom="paragraph">
                  <wp:posOffset>118110</wp:posOffset>
                </wp:positionV>
                <wp:extent cx="6029325" cy="0"/>
                <wp:effectExtent l="0" t="0" r="0" b="0"/>
                <wp:wrapNone/>
                <wp:docPr id="458"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3A498" id="Line 439" o:spid="_x0000_s1026" style="position:absolute;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3pt" to="48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Om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" o:allowincell="f" strokecolor="#ea4432" strokeweight="1.60864mm"/>
            </w:pict>
          </mc:Fallback>
        </mc:AlternateContent>
      </w:r>
    </w:p>
    <w:p w:rsidR="00ED7B7D" w:rsidRDefault="00400FFA">
      <w:pPr>
        <w:widowControl w:val="0"/>
        <w:overflowPunct w:val="0"/>
        <w:autoSpaceDE w:val="0"/>
        <w:autoSpaceDN w:val="0"/>
        <w:adjustRightInd w:val="0"/>
        <w:spacing w:after="0" w:line="299" w:lineRule="auto"/>
        <w:ind w:left="300" w:right="460"/>
        <w:jc w:val="both"/>
        <w:rPr>
          <w:rFonts w:ascii="Times New Roman" w:hAnsi="Times New Roman" w:cs="Times New Roman"/>
          <w:sz w:val="24"/>
          <w:szCs w:val="24"/>
        </w:rPr>
      </w:pPr>
      <w:r>
        <w:rPr>
          <w:rFonts w:ascii="Times New Roman" w:hAnsi="Times New Roman" w:cs="Times New Roman"/>
          <w:sz w:val="26"/>
          <w:szCs w:val="26"/>
        </w:rPr>
        <w:t>chuyển nhượng quyền nếu có yêu cầu, việc chuyển nhượng quyền kết thúc tối thiểu trước hai (02) ngày làm việc so với hạn cuối đăng ký và nộp tiền mua cổ phiếu được thông báo. Cổ đông tự tìm đối tác, trực tiếp thỏa thuận việc chuyển nhượng và được thực hiện tại thành viên lưu ký. Sau thời hạn quy định, các quyền mua chưa đăng ký thực hiện hết hiệu lực.</w:t>
      </w:r>
    </w:p>
    <w:p w:rsidR="00ED7B7D" w:rsidRDefault="00ED7B7D">
      <w:pPr>
        <w:widowControl w:val="0"/>
        <w:autoSpaceDE w:val="0"/>
        <w:autoSpaceDN w:val="0"/>
        <w:adjustRightInd w:val="0"/>
        <w:spacing w:after="0" w:line="9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77" w:lineRule="auto"/>
        <w:ind w:left="300" w:right="460" w:firstLine="720"/>
        <w:jc w:val="both"/>
        <w:rPr>
          <w:rFonts w:ascii="Times New Roman" w:hAnsi="Times New Roman" w:cs="Times New Roman"/>
          <w:sz w:val="24"/>
          <w:szCs w:val="24"/>
        </w:rPr>
      </w:pPr>
      <w:r>
        <w:rPr>
          <w:rFonts w:ascii="Symbol" w:hAnsi="Symbol" w:cs="Symbol"/>
          <w:sz w:val="26"/>
          <w:szCs w:val="26"/>
        </w:rPr>
        <w:t></w:t>
      </w:r>
      <w:r>
        <w:rPr>
          <w:rFonts w:ascii="Times New Roman" w:hAnsi="Times New Roman" w:cs="Times New Roman"/>
          <w:sz w:val="26"/>
          <w:szCs w:val="26"/>
        </w:rPr>
        <w:t xml:space="preserve"> Đối với cổ đông chưa lưu ký: Cổ đông làm thủ tục chuyển nhượng quyền mua, đăng ký mua tại Trụ sở Công ty và nộp tiền mua cổ phiếu trực tiếp vào tài khoản phong toả.</w:t>
      </w:r>
    </w:p>
    <w:p w:rsidR="00ED7B7D" w:rsidRDefault="00ED7B7D">
      <w:pPr>
        <w:widowControl w:val="0"/>
        <w:autoSpaceDE w:val="0"/>
        <w:autoSpaceDN w:val="0"/>
        <w:adjustRightInd w:val="0"/>
        <w:spacing w:after="0" w:line="172" w:lineRule="exact"/>
        <w:rPr>
          <w:rFonts w:ascii="Times New Roman" w:hAnsi="Times New Roman" w:cs="Times New Roman"/>
          <w:sz w:val="24"/>
          <w:szCs w:val="24"/>
        </w:rPr>
      </w:pPr>
    </w:p>
    <w:p w:rsidR="00ED7B7D" w:rsidRDefault="00400FFA">
      <w:pPr>
        <w:widowControl w:val="0"/>
        <w:numPr>
          <w:ilvl w:val="0"/>
          <w:numId w:val="89"/>
        </w:numPr>
        <w:tabs>
          <w:tab w:val="clear" w:pos="720"/>
          <w:tab w:val="num" w:pos="660"/>
        </w:tabs>
        <w:overflowPunct w:val="0"/>
        <w:autoSpaceDE w:val="0"/>
        <w:autoSpaceDN w:val="0"/>
        <w:adjustRightInd w:val="0"/>
        <w:spacing w:after="0" w:line="240" w:lineRule="auto"/>
        <w:ind w:left="66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Phương thức thực hiện quyền </w:t>
      </w:r>
    </w:p>
    <w:p w:rsidR="00ED7B7D" w:rsidRDefault="00ED7B7D">
      <w:pPr>
        <w:widowControl w:val="0"/>
        <w:autoSpaceDE w:val="0"/>
        <w:autoSpaceDN w:val="0"/>
        <w:adjustRightInd w:val="0"/>
        <w:spacing w:after="0" w:line="267" w:lineRule="exact"/>
        <w:rPr>
          <w:rFonts w:ascii="Times New Roman" w:hAnsi="Times New Roman" w:cs="Times New Roman"/>
          <w:b/>
          <w:bCs/>
          <w:sz w:val="26"/>
          <w:szCs w:val="26"/>
        </w:rPr>
      </w:pPr>
    </w:p>
    <w:p w:rsidR="00ED7B7D" w:rsidRDefault="00400FFA">
      <w:pPr>
        <w:widowControl w:val="0"/>
        <w:numPr>
          <w:ilvl w:val="1"/>
          <w:numId w:val="89"/>
        </w:numPr>
        <w:tabs>
          <w:tab w:val="clear" w:pos="1440"/>
          <w:tab w:val="num" w:pos="1457"/>
        </w:tabs>
        <w:overflowPunct w:val="0"/>
        <w:autoSpaceDE w:val="0"/>
        <w:autoSpaceDN w:val="0"/>
        <w:adjustRightInd w:val="0"/>
        <w:spacing w:after="0" w:line="286" w:lineRule="auto"/>
        <w:ind w:left="300" w:right="460" w:firstLine="723"/>
        <w:jc w:val="both"/>
        <w:rPr>
          <w:rFonts w:ascii="Times New Roman" w:hAnsi="Times New Roman" w:cs="Times New Roman"/>
          <w:sz w:val="26"/>
          <w:szCs w:val="26"/>
        </w:rPr>
      </w:pPr>
      <w:r>
        <w:rPr>
          <w:rFonts w:ascii="Times New Roman" w:hAnsi="Times New Roman" w:cs="Times New Roman"/>
          <w:sz w:val="26"/>
          <w:szCs w:val="26"/>
        </w:rPr>
        <w:t xml:space="preserve">Cổ đông hiện hữu theo danh sách cổ đông do Trung tâm Lưu ký Chứng khoán Việt Nam chốt tại ngày đăng ký cuối cùng theo tỷ lệ thực hiện quyền là 1:1 (cổ đông sở hữu 01 cổ phần được quyền mua thêm 01 cổ phần mới). </w:t>
      </w:r>
    </w:p>
    <w:p w:rsidR="00ED7B7D" w:rsidRDefault="00ED7B7D">
      <w:pPr>
        <w:widowControl w:val="0"/>
        <w:autoSpaceDE w:val="0"/>
        <w:autoSpaceDN w:val="0"/>
        <w:adjustRightInd w:val="0"/>
        <w:spacing w:after="0" w:line="97" w:lineRule="exact"/>
        <w:rPr>
          <w:rFonts w:ascii="Times New Roman" w:hAnsi="Times New Roman" w:cs="Times New Roman"/>
          <w:sz w:val="26"/>
          <w:szCs w:val="26"/>
        </w:rPr>
      </w:pPr>
    </w:p>
    <w:p w:rsidR="00ED7B7D" w:rsidRDefault="00400FFA">
      <w:pPr>
        <w:widowControl w:val="0"/>
        <w:numPr>
          <w:ilvl w:val="1"/>
          <w:numId w:val="89"/>
        </w:numPr>
        <w:tabs>
          <w:tab w:val="clear" w:pos="1440"/>
          <w:tab w:val="num" w:pos="1457"/>
        </w:tabs>
        <w:overflowPunct w:val="0"/>
        <w:autoSpaceDE w:val="0"/>
        <w:autoSpaceDN w:val="0"/>
        <w:adjustRightInd w:val="0"/>
        <w:spacing w:after="0" w:line="286" w:lineRule="auto"/>
        <w:ind w:left="300" w:right="460" w:firstLine="723"/>
        <w:jc w:val="both"/>
        <w:rPr>
          <w:rFonts w:ascii="Times New Roman" w:hAnsi="Times New Roman" w:cs="Times New Roman"/>
          <w:sz w:val="26"/>
          <w:szCs w:val="26"/>
        </w:rPr>
      </w:pPr>
      <w:r>
        <w:rPr>
          <w:rFonts w:ascii="Times New Roman" w:hAnsi="Times New Roman" w:cs="Times New Roman"/>
          <w:sz w:val="26"/>
          <w:szCs w:val="26"/>
        </w:rPr>
        <w:t xml:space="preserve">Cổ đông hiện hữu được chuyển nhượng quyền mua 01 lần duy nhất cho các đối tượng khác trong thời gian đăng ký mua cổ phiếu đến 05 ngày làm việc trước ngày hết hạn đăng ký và nộp tiền mua cổ phần. </w:t>
      </w:r>
    </w:p>
    <w:p w:rsidR="00ED7B7D" w:rsidRDefault="00ED7B7D">
      <w:pPr>
        <w:widowControl w:val="0"/>
        <w:autoSpaceDE w:val="0"/>
        <w:autoSpaceDN w:val="0"/>
        <w:adjustRightInd w:val="0"/>
        <w:spacing w:after="0" w:line="39" w:lineRule="exact"/>
        <w:rPr>
          <w:rFonts w:ascii="Times New Roman" w:hAnsi="Times New Roman" w:cs="Times New Roman"/>
          <w:sz w:val="26"/>
          <w:szCs w:val="26"/>
        </w:rPr>
      </w:pPr>
    </w:p>
    <w:p w:rsidR="00ED7B7D" w:rsidRDefault="00400FFA">
      <w:pPr>
        <w:widowControl w:val="0"/>
        <w:overflowPunct w:val="0"/>
        <w:autoSpaceDE w:val="0"/>
        <w:autoSpaceDN w:val="0"/>
        <w:adjustRightInd w:val="0"/>
        <w:spacing w:after="0" w:line="240" w:lineRule="auto"/>
        <w:ind w:left="38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Phương án xử lý cổ phiếu không bán hết:</w:t>
      </w:r>
      <w:r>
        <w:rPr>
          <w:rFonts w:ascii="Times New Roman" w:hAnsi="Times New Roman" w:cs="Times New Roman"/>
          <w:sz w:val="26"/>
          <w:szCs w:val="26"/>
        </w:rPr>
        <w:t xml:space="preserve"> </w:t>
      </w:r>
    </w:p>
    <w:p w:rsidR="00ED7B7D" w:rsidRDefault="00ED7B7D">
      <w:pPr>
        <w:widowControl w:val="0"/>
        <w:autoSpaceDE w:val="0"/>
        <w:autoSpaceDN w:val="0"/>
        <w:adjustRightInd w:val="0"/>
        <w:spacing w:after="0" w:line="147" w:lineRule="exact"/>
        <w:rPr>
          <w:rFonts w:ascii="Times New Roman" w:hAnsi="Times New Roman" w:cs="Times New Roman"/>
          <w:sz w:val="26"/>
          <w:szCs w:val="26"/>
        </w:rPr>
      </w:pPr>
    </w:p>
    <w:p w:rsidR="00ED7B7D" w:rsidRDefault="00400FFA">
      <w:pPr>
        <w:widowControl w:val="0"/>
        <w:overflowPunct w:val="0"/>
        <w:autoSpaceDE w:val="0"/>
        <w:autoSpaceDN w:val="0"/>
        <w:adjustRightInd w:val="0"/>
        <w:spacing w:after="0" w:line="285" w:lineRule="auto"/>
        <w:ind w:left="300" w:right="440" w:firstLine="720"/>
        <w:jc w:val="both"/>
        <w:rPr>
          <w:rFonts w:ascii="Times New Roman" w:hAnsi="Times New Roman" w:cs="Times New Roman"/>
          <w:sz w:val="26"/>
          <w:szCs w:val="26"/>
        </w:rPr>
      </w:pPr>
      <w:r>
        <w:rPr>
          <w:rFonts w:ascii="Times New Roman" w:hAnsi="Times New Roman" w:cs="Times New Roman"/>
          <w:sz w:val="26"/>
          <w:szCs w:val="26"/>
        </w:rPr>
        <w:t xml:space="preserve">Số lượng cổ phần do cổ đông hiện hữu không đăng ký mua hết sẽ được ủy quyền cho HĐQT phân phối cho các đối tượng khác do HĐQT lựa chọn theo giá không thấp hơn giá bán cho cổ đông hiện hữu. </w:t>
      </w:r>
    </w:p>
    <w:p w:rsidR="00ED7B7D" w:rsidRDefault="00ED7B7D">
      <w:pPr>
        <w:widowControl w:val="0"/>
        <w:autoSpaceDE w:val="0"/>
        <w:autoSpaceDN w:val="0"/>
        <w:adjustRightInd w:val="0"/>
        <w:spacing w:after="0" w:line="161" w:lineRule="exact"/>
        <w:rPr>
          <w:rFonts w:ascii="Times New Roman" w:hAnsi="Times New Roman" w:cs="Times New Roman"/>
          <w:sz w:val="26"/>
          <w:szCs w:val="26"/>
        </w:rPr>
      </w:pPr>
    </w:p>
    <w:p w:rsidR="00ED7B7D" w:rsidRDefault="00400FFA">
      <w:pPr>
        <w:widowControl w:val="0"/>
        <w:numPr>
          <w:ilvl w:val="0"/>
          <w:numId w:val="89"/>
        </w:numPr>
        <w:tabs>
          <w:tab w:val="clear" w:pos="720"/>
          <w:tab w:val="num" w:pos="660"/>
        </w:tabs>
        <w:overflowPunct w:val="0"/>
        <w:autoSpaceDE w:val="0"/>
        <w:autoSpaceDN w:val="0"/>
        <w:adjustRightInd w:val="0"/>
        <w:spacing w:after="0" w:line="240" w:lineRule="auto"/>
        <w:ind w:left="66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Giới hạn về tỷ lệ nắm giữ đối với người nước ngoài </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300" w:right="440" w:firstLine="720"/>
        <w:jc w:val="both"/>
        <w:rPr>
          <w:rFonts w:ascii="Times New Roman" w:hAnsi="Times New Roman" w:cs="Times New Roman"/>
          <w:sz w:val="24"/>
          <w:szCs w:val="24"/>
        </w:rPr>
      </w:pPr>
      <w:r>
        <w:rPr>
          <w:rFonts w:ascii="Times New Roman" w:hAnsi="Times New Roman" w:cs="Times New Roman"/>
          <w:sz w:val="26"/>
          <w:szCs w:val="26"/>
        </w:rPr>
        <w:t>Theo Giấy chứng nhận đăng ký Doanh nghiệp số 0104890396, thay đổi lần thứ 09 ngày 02/04/2015, Công ty Cổ phần Đầu tư Phát triển Sóc Sơn đăng ký 35 ngành nghề kinh doanh với giới hạn về tỷ lệ nắm giữ đối với người nước ngoài như sau:</w:t>
      </w:r>
    </w:p>
    <w:p w:rsidR="00ED7B7D" w:rsidRDefault="004E5610">
      <w:pPr>
        <w:widowControl w:val="0"/>
        <w:autoSpaceDE w:val="0"/>
        <w:autoSpaceDN w:val="0"/>
        <w:adjustRightInd w:val="0"/>
        <w:spacing w:after="0" w:line="8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06752" behindDoc="1" locked="0" layoutInCell="0" allowOverlap="1">
                <wp:simplePos x="0" y="0"/>
                <wp:positionH relativeFrom="column">
                  <wp:posOffset>6179185</wp:posOffset>
                </wp:positionH>
                <wp:positionV relativeFrom="paragraph">
                  <wp:posOffset>61595</wp:posOffset>
                </wp:positionV>
                <wp:extent cx="12700" cy="12700"/>
                <wp:effectExtent l="0" t="0" r="0" b="0"/>
                <wp:wrapNone/>
                <wp:docPr id="45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A82DF" id="Rectangle 440" o:spid="_x0000_s1026" style="position:absolute;margin-left:486.55pt;margin-top:4.85pt;width:1pt;height:1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" o:allowincell="f" fillcolor="black" stroked="f"/>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140"/>
        <w:gridCol w:w="520"/>
        <w:gridCol w:w="5040"/>
        <w:gridCol w:w="1620"/>
        <w:gridCol w:w="580"/>
        <w:gridCol w:w="680"/>
        <w:gridCol w:w="320"/>
        <w:gridCol w:w="500"/>
        <w:gridCol w:w="100"/>
        <w:gridCol w:w="100"/>
        <w:gridCol w:w="160"/>
        <w:gridCol w:w="30"/>
      </w:tblGrid>
      <w:tr w:rsidR="00ED7B7D">
        <w:trPr>
          <w:trHeight w:val="260"/>
        </w:trPr>
        <w:tc>
          <w:tcPr>
            <w:tcW w:w="140" w:type="dxa"/>
            <w:tcBorders>
              <w:top w:val="single" w:sz="8" w:space="0" w:color="auto"/>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2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04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620" w:type="dxa"/>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b/>
                <w:bCs/>
                <w:w w:val="99"/>
              </w:rPr>
              <w:t>Tỷ lệ giới hạn</w:t>
            </w:r>
          </w:p>
        </w:tc>
        <w:tc>
          <w:tcPr>
            <w:tcW w:w="2440" w:type="dxa"/>
            <w:gridSpan w:val="7"/>
            <w:vMerge w:val="restart"/>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20"/>
              <w:rPr>
                <w:rFonts w:ascii="Times New Roman" w:hAnsi="Times New Roman" w:cs="Times New Roman"/>
                <w:sz w:val="24"/>
                <w:szCs w:val="24"/>
              </w:rPr>
            </w:pPr>
            <w:r>
              <w:rPr>
                <w:rFonts w:ascii="Times New Roman" w:hAnsi="Times New Roman" w:cs="Times New Roman"/>
                <w:b/>
                <w:bCs/>
              </w:rPr>
              <w:t>Nguồn tra soát tại cổng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b/>
                <w:bCs/>
              </w:rPr>
              <w:t>sở hữu đối với</w:t>
            </w:r>
          </w:p>
        </w:tc>
        <w:tc>
          <w:tcPr>
            <w:tcW w:w="2440" w:type="dxa"/>
            <w:gridSpan w:val="7"/>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60" w:type="dxa"/>
            <w:gridSpan w:val="2"/>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ind w:right="20"/>
              <w:jc w:val="center"/>
              <w:rPr>
                <w:rFonts w:ascii="Times New Roman" w:hAnsi="Times New Roman" w:cs="Times New Roman"/>
                <w:sz w:val="24"/>
                <w:szCs w:val="24"/>
              </w:rPr>
            </w:pPr>
            <w:r>
              <w:rPr>
                <w:rFonts w:ascii="Times New Roman" w:hAnsi="Times New Roman" w:cs="Times New Roman"/>
                <w:b/>
                <w:bCs/>
                <w:w w:val="96"/>
              </w:rPr>
              <w:t>STT</w:t>
            </w: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2000"/>
              <w:rPr>
                <w:rFonts w:ascii="Times New Roman" w:hAnsi="Times New Roman" w:cs="Times New Roman"/>
                <w:sz w:val="24"/>
                <w:szCs w:val="24"/>
              </w:rPr>
            </w:pPr>
            <w:r>
              <w:rPr>
                <w:rFonts w:ascii="Times New Roman" w:hAnsi="Times New Roman" w:cs="Times New Roman"/>
                <w:b/>
                <w:bCs/>
              </w:rPr>
              <w:t>Tên ngành</w:t>
            </w:r>
          </w:p>
        </w:tc>
        <w:tc>
          <w:tcPr>
            <w:tcW w:w="162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40" w:type="dxa"/>
            <w:gridSpan w:val="7"/>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220"/>
              <w:rPr>
                <w:rFonts w:ascii="Times New Roman" w:hAnsi="Times New Roman" w:cs="Times New Roman"/>
                <w:sz w:val="24"/>
                <w:szCs w:val="24"/>
              </w:rPr>
            </w:pPr>
            <w:r>
              <w:rPr>
                <w:rFonts w:ascii="Times New Roman" w:hAnsi="Times New Roman" w:cs="Times New Roman"/>
                <w:b/>
                <w:bCs/>
              </w:rPr>
              <w:t>thông tin quốc gia về</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5"/>
        </w:trPr>
        <w:tc>
          <w:tcPr>
            <w:tcW w:w="660" w:type="dxa"/>
            <w:gridSpan w:val="2"/>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b/>
                <w:bCs/>
              </w:rPr>
              <w:t>nhà đầu tư</w:t>
            </w:r>
          </w:p>
        </w:tc>
        <w:tc>
          <w:tcPr>
            <w:tcW w:w="2440" w:type="dxa"/>
            <w:gridSpan w:val="7"/>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080" w:type="dxa"/>
            <w:gridSpan w:val="4"/>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b/>
                <w:bCs/>
              </w:rPr>
              <w:t>đầu tư nước ngoài</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b/>
                <w:bCs/>
                <w:w w:val="99"/>
              </w:rPr>
              <w:t>nước ngoài</w:t>
            </w:r>
          </w:p>
        </w:tc>
        <w:tc>
          <w:tcPr>
            <w:tcW w:w="2080" w:type="dxa"/>
            <w:gridSpan w:val="4"/>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4"/>
        </w:trPr>
        <w:tc>
          <w:tcPr>
            <w:tcW w:w="660" w:type="dxa"/>
            <w:gridSpan w:val="2"/>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w w:val="90"/>
              </w:rPr>
              <w:t>1</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Sản xuất, phân phối hơi nước, nước nóng, điều hòa</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60" w:type="dxa"/>
            <w:gridSpan w:val="2"/>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không khí và sản xuất nước đá</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4"/>
        </w:trPr>
        <w:tc>
          <w:tcPr>
            <w:tcW w:w="1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440" w:type="dxa"/>
            <w:gridSpan w:val="7"/>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9" w:lineRule="exact"/>
              <w:ind w:left="100"/>
              <w:rPr>
                <w:rFonts w:ascii="Times New Roman" w:hAnsi="Times New Roman" w:cs="Times New Roman"/>
                <w:sz w:val="24"/>
                <w:szCs w:val="24"/>
              </w:rPr>
            </w:pPr>
            <w:r>
              <w:rPr>
                <w:rFonts w:ascii="Times New Roman" w:hAnsi="Times New Roman" w:cs="Times New Roman"/>
              </w:rPr>
              <w:t>Không  nằm  trong  danh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5"/>
        </w:trPr>
        <w:tc>
          <w:tcPr>
            <w:tcW w:w="660" w:type="dxa"/>
            <w:gridSpan w:val="2"/>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w w:val="90"/>
              </w:rPr>
              <w:t>2</w:t>
            </w: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Rèn, dập, ép và cán kim loại; luyện bột kim loại</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2440" w:type="dxa"/>
            <w:gridSpan w:val="7"/>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0"/>
        </w:trPr>
        <w:tc>
          <w:tcPr>
            <w:tcW w:w="660" w:type="dxa"/>
            <w:gridSpan w:val="2"/>
            <w:vMerge/>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4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80" w:type="dxa"/>
            <w:tcBorders>
              <w:top w:val="nil"/>
              <w:left w:val="nil"/>
              <w:bottom w:val="nil"/>
              <w:right w:val="nil"/>
            </w:tcBorders>
            <w:vAlign w:val="bottom"/>
          </w:tcPr>
          <w:p w:rsidR="00ED7B7D" w:rsidRDefault="00400FFA">
            <w:pPr>
              <w:widowControl w:val="0"/>
              <w:autoSpaceDE w:val="0"/>
              <w:autoSpaceDN w:val="0"/>
              <w:adjustRightInd w:val="0"/>
              <w:spacing w:after="0" w:line="203" w:lineRule="exact"/>
              <w:ind w:left="100"/>
              <w:rPr>
                <w:rFonts w:ascii="Times New Roman" w:hAnsi="Times New Roman" w:cs="Times New Roman"/>
                <w:sz w:val="24"/>
                <w:szCs w:val="24"/>
              </w:rPr>
            </w:pPr>
            <w:r>
              <w:rPr>
                <w:rFonts w:ascii="Times New Roman" w:hAnsi="Times New Roman" w:cs="Times New Roman"/>
              </w:rPr>
              <w:t>muc̣</w:t>
            </w:r>
          </w:p>
        </w:tc>
        <w:tc>
          <w:tcPr>
            <w:tcW w:w="15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03" w:lineRule="exact"/>
              <w:jc w:val="right"/>
              <w:rPr>
                <w:rFonts w:ascii="Times New Roman" w:hAnsi="Times New Roman" w:cs="Times New Roman"/>
                <w:sz w:val="24"/>
                <w:szCs w:val="24"/>
              </w:rPr>
            </w:pPr>
            <w:r>
              <w:rPr>
                <w:rFonts w:ascii="Times New Roman" w:hAnsi="Times New Roman" w:cs="Times New Roman"/>
              </w:rPr>
              <w:t>nganh  nghề co</w:t>
            </w:r>
          </w:p>
        </w:tc>
        <w:tc>
          <w:tcPr>
            <w:tcW w:w="3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3" w:lineRule="exact"/>
              <w:ind w:right="100"/>
              <w:jc w:val="center"/>
              <w:rPr>
                <w:rFonts w:ascii="Times New Roman" w:hAnsi="Times New Roman" w:cs="Times New Roman"/>
                <w:sz w:val="24"/>
                <w:szCs w:val="24"/>
              </w:rPr>
            </w:pPr>
            <w:r>
              <w:rPr>
                <w:rFonts w:ascii="Times New Roman" w:hAnsi="Times New Roman" w:cs="Times New Roman"/>
              </w:rPr>
              <w:t>ap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77"/>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77" w:lineRule="exact"/>
              <w:ind w:left="320"/>
              <w:rPr>
                <w:rFonts w:ascii="Times New Roman" w:hAnsi="Times New Roman" w:cs="Times New Roman"/>
                <w:sz w:val="24"/>
                <w:szCs w:val="24"/>
              </w:rPr>
            </w:pPr>
            <w:r>
              <w:rPr>
                <w:rFonts w:ascii="Times New Roman" w:hAnsi="Times New Roman" w:cs="Times New Roman"/>
                <w:sz w:val="8"/>
                <w:szCs w:val="8"/>
              </w:rPr>
              <w:t>̀</w:t>
            </w:r>
          </w:p>
        </w:tc>
        <w:tc>
          <w:tcPr>
            <w:tcW w:w="500" w:type="dxa"/>
            <w:tcBorders>
              <w:top w:val="nil"/>
              <w:left w:val="nil"/>
              <w:bottom w:val="nil"/>
              <w:right w:val="nil"/>
            </w:tcBorders>
            <w:vAlign w:val="bottom"/>
          </w:tcPr>
          <w:p w:rsidR="00ED7B7D" w:rsidRDefault="00400FFA">
            <w:pPr>
              <w:widowControl w:val="0"/>
              <w:autoSpaceDE w:val="0"/>
              <w:autoSpaceDN w:val="0"/>
              <w:adjustRightInd w:val="0"/>
              <w:spacing w:after="0" w:line="77" w:lineRule="exact"/>
              <w:jc w:val="right"/>
              <w:rPr>
                <w:rFonts w:ascii="Times New Roman" w:hAnsi="Times New Roman" w:cs="Times New Roman"/>
                <w:sz w:val="24"/>
                <w:szCs w:val="24"/>
              </w:rPr>
            </w:pPr>
            <w:r>
              <w:rPr>
                <w:rFonts w:ascii="Times New Roman" w:hAnsi="Times New Roman" w:cs="Times New Roman"/>
                <w:sz w:val="8"/>
                <w:szCs w:val="8"/>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60" w:type="dxa"/>
            <w:gridSpan w:val="2"/>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77" w:lineRule="exact"/>
              <w:ind w:right="160"/>
              <w:jc w:val="center"/>
              <w:rPr>
                <w:rFonts w:ascii="Times New Roman" w:hAnsi="Times New Roman" w:cs="Times New Roman"/>
                <w:sz w:val="24"/>
                <w:szCs w:val="24"/>
              </w:rPr>
            </w:pPr>
            <w:r>
              <w:rPr>
                <w:rFonts w:ascii="Times New Roman" w:hAnsi="Times New Roman" w:cs="Times New Roman"/>
                <w:sz w:val="8"/>
                <w:szCs w:val="8"/>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45"/>
        </w:trPr>
        <w:tc>
          <w:tcPr>
            <w:tcW w:w="660" w:type="dxa"/>
            <w:gridSpan w:val="2"/>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w w:val="90"/>
              </w:rPr>
              <w:t>3</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5" w:lineRule="exact"/>
              <w:ind w:left="100"/>
              <w:rPr>
                <w:rFonts w:ascii="Times New Roman" w:hAnsi="Times New Roman" w:cs="Times New Roman"/>
                <w:sz w:val="24"/>
                <w:szCs w:val="24"/>
              </w:rPr>
            </w:pPr>
            <w:r>
              <w:rPr>
                <w:rFonts w:ascii="Times New Roman" w:hAnsi="Times New Roman" w:cs="Times New Roman"/>
              </w:rPr>
              <w:t>Bán lẻ hàng lưu niệm, hàng đan lát, hàng thủ công mỹ</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580" w:type="dxa"/>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100"/>
              <w:rPr>
                <w:rFonts w:ascii="Times New Roman" w:hAnsi="Times New Roman" w:cs="Times New Roman"/>
                <w:sz w:val="24"/>
                <w:szCs w:val="24"/>
              </w:rPr>
            </w:pPr>
            <w:r>
              <w:rPr>
                <w:rFonts w:ascii="Times New Roman" w:hAnsi="Times New Roman" w:cs="Times New Roman"/>
              </w:rPr>
              <w:t>dụng</w:t>
            </w:r>
          </w:p>
        </w:tc>
        <w:tc>
          <w:tcPr>
            <w:tcW w:w="10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80"/>
              <w:rPr>
                <w:rFonts w:ascii="Times New Roman" w:hAnsi="Times New Roman" w:cs="Times New Roman"/>
                <w:sz w:val="24"/>
                <w:szCs w:val="24"/>
              </w:rPr>
            </w:pPr>
            <w:r>
              <w:rPr>
                <w:rFonts w:ascii="Times New Roman" w:hAnsi="Times New Roman" w:cs="Times New Roman"/>
              </w:rPr>
              <w:t>điều  kiện</w:t>
            </w:r>
          </w:p>
        </w:tc>
        <w:tc>
          <w:tcPr>
            <w:tcW w:w="500" w:type="dxa"/>
            <w:tcBorders>
              <w:top w:val="nil"/>
              <w:left w:val="nil"/>
              <w:bottom w:val="nil"/>
              <w:right w:val="nil"/>
            </w:tcBorders>
            <w:vAlign w:val="bottom"/>
          </w:tcPr>
          <w:p w:rsidR="00ED7B7D" w:rsidRDefault="00400FFA">
            <w:pPr>
              <w:widowControl w:val="0"/>
              <w:autoSpaceDE w:val="0"/>
              <w:autoSpaceDN w:val="0"/>
              <w:adjustRightInd w:val="0"/>
              <w:spacing w:after="0" w:line="199" w:lineRule="exact"/>
              <w:jc w:val="right"/>
              <w:rPr>
                <w:rFonts w:ascii="Times New Roman" w:hAnsi="Times New Roman" w:cs="Times New Roman"/>
                <w:sz w:val="24"/>
                <w:szCs w:val="24"/>
              </w:rPr>
            </w:pPr>
            <w:r>
              <w:rPr>
                <w:rFonts w:ascii="Times New Roman" w:hAnsi="Times New Roman" w:cs="Times New Roman"/>
              </w:rPr>
              <w:t>đầu</w:t>
            </w:r>
          </w:p>
        </w:tc>
        <w:tc>
          <w:tcPr>
            <w:tcW w:w="3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99" w:lineRule="exact"/>
              <w:ind w:right="60"/>
              <w:jc w:val="center"/>
              <w:rPr>
                <w:rFonts w:ascii="Times New Roman" w:hAnsi="Times New Roman" w:cs="Times New Roman"/>
                <w:sz w:val="24"/>
                <w:szCs w:val="24"/>
              </w:rPr>
            </w:pPr>
            <w:r>
              <w:rPr>
                <w:rFonts w:ascii="Times New Roman" w:hAnsi="Times New Roman" w:cs="Times New Roman"/>
                <w:w w:val="99"/>
              </w:rPr>
              <w:t>tư</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60" w:type="dxa"/>
            <w:gridSpan w:val="2"/>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nghệ trong các cửa hàng chuyên doanh</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40" w:type="dxa"/>
            <w:gridSpan w:val="7"/>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9" w:lineRule="exact"/>
              <w:ind w:left="100"/>
              <w:rPr>
                <w:rFonts w:ascii="Times New Roman" w:hAnsi="Times New Roman" w:cs="Times New Roman"/>
                <w:sz w:val="24"/>
                <w:szCs w:val="24"/>
              </w:rPr>
            </w:pPr>
            <w:r>
              <w:rPr>
                <w:rFonts w:ascii="Times New Roman" w:hAnsi="Times New Roman" w:cs="Times New Roman"/>
              </w:rPr>
              <w:t>kinh doanh đối với NĐT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5"/>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440" w:type="dxa"/>
            <w:gridSpan w:val="7"/>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6"/>
        </w:trPr>
        <w:tc>
          <w:tcPr>
            <w:tcW w:w="1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9" w:lineRule="exact"/>
              <w:jc w:val="center"/>
              <w:rPr>
                <w:rFonts w:ascii="Times New Roman" w:hAnsi="Times New Roman" w:cs="Times New Roman"/>
                <w:sz w:val="24"/>
                <w:szCs w:val="24"/>
              </w:rPr>
            </w:pPr>
            <w:r>
              <w:rPr>
                <w:rFonts w:ascii="Times New Roman" w:hAnsi="Times New Roman" w:cs="Times New Roman"/>
              </w:rPr>
              <w:t>100%</w:t>
            </w:r>
          </w:p>
        </w:tc>
        <w:tc>
          <w:tcPr>
            <w:tcW w:w="2440" w:type="dxa"/>
            <w:gridSpan w:val="7"/>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9" w:lineRule="exact"/>
              <w:ind w:left="100"/>
              <w:rPr>
                <w:rFonts w:ascii="Times New Roman" w:hAnsi="Times New Roman" w:cs="Times New Roman"/>
                <w:sz w:val="24"/>
                <w:szCs w:val="24"/>
              </w:rPr>
            </w:pPr>
            <w:r>
              <w:rPr>
                <w:rFonts w:ascii="Times New Roman" w:hAnsi="Times New Roman" w:cs="Times New Roman"/>
              </w:rPr>
              <w:t>nước ngoài tại thời điểm</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3"/>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2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7"/>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8"/>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080" w:type="dxa"/>
            <w:gridSpan w:val="4"/>
            <w:tcBorders>
              <w:top w:val="nil"/>
              <w:left w:val="nil"/>
              <w:bottom w:val="nil"/>
              <w:right w:val="nil"/>
            </w:tcBorders>
            <w:vAlign w:val="bottom"/>
          </w:tcPr>
          <w:p w:rsidR="00ED7B7D" w:rsidRDefault="00400FFA">
            <w:pPr>
              <w:widowControl w:val="0"/>
              <w:autoSpaceDE w:val="0"/>
              <w:autoSpaceDN w:val="0"/>
              <w:adjustRightInd w:val="0"/>
              <w:spacing w:after="0" w:line="208" w:lineRule="exact"/>
              <w:ind w:left="100"/>
              <w:rPr>
                <w:rFonts w:ascii="Times New Roman" w:hAnsi="Times New Roman" w:cs="Times New Roman"/>
                <w:sz w:val="24"/>
                <w:szCs w:val="24"/>
              </w:rPr>
            </w:pPr>
            <w:r>
              <w:rPr>
                <w:rFonts w:ascii="Times New Roman" w:hAnsi="Times New Roman" w:cs="Times New Roman"/>
              </w:rPr>
              <w:t>tra  soat  24/3/2016</w:t>
            </w:r>
          </w:p>
        </w:tc>
        <w:tc>
          <w:tcPr>
            <w:tcW w:w="36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8" w:lineRule="exact"/>
              <w:ind w:left="20"/>
              <w:rPr>
                <w:rFonts w:ascii="Times New Roman" w:hAnsi="Times New Roman" w:cs="Times New Roman"/>
                <w:sz w:val="24"/>
                <w:szCs w:val="24"/>
              </w:rPr>
            </w:pPr>
            <w:r>
              <w:rPr>
                <w:rFonts w:ascii="Times New Roman" w:hAnsi="Times New Roman" w:cs="Times New Roman"/>
              </w:rPr>
              <w:t>taị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4"/>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99" w:lineRule="exact"/>
              <w:ind w:left="100"/>
              <w:rPr>
                <w:rFonts w:ascii="Times New Roman" w:hAnsi="Times New Roman" w:cs="Times New Roman"/>
                <w:sz w:val="24"/>
                <w:szCs w:val="24"/>
              </w:rPr>
            </w:pPr>
            <w:r>
              <w:rPr>
                <w:rFonts w:ascii="Times New Roman" w:hAnsi="Times New Roman" w:cs="Times New Roman"/>
              </w:rPr>
              <w:t>Bán lẻ đồ ngũ kim, sơn, kính và thiết bị lắp đặt khác</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0" w:type="dxa"/>
            <w:gridSpan w:val="2"/>
            <w:tcBorders>
              <w:top w:val="nil"/>
              <w:left w:val="nil"/>
              <w:bottom w:val="nil"/>
              <w:right w:val="nil"/>
            </w:tcBorders>
            <w:vAlign w:val="bottom"/>
          </w:tcPr>
          <w:p w:rsidR="00ED7B7D" w:rsidRDefault="00400FFA">
            <w:pPr>
              <w:widowControl w:val="0"/>
              <w:autoSpaceDE w:val="0"/>
              <w:autoSpaceDN w:val="0"/>
              <w:adjustRightInd w:val="0"/>
              <w:spacing w:after="0" w:line="93" w:lineRule="exact"/>
              <w:ind w:left="200"/>
              <w:rPr>
                <w:rFonts w:ascii="Times New Roman" w:hAnsi="Times New Roman" w:cs="Times New Roman"/>
                <w:sz w:val="24"/>
                <w:szCs w:val="24"/>
              </w:rPr>
            </w:pPr>
            <w:r>
              <w:rPr>
                <w:rFonts w:ascii="Times New Roman" w:hAnsi="Times New Roman" w:cs="Times New Roman"/>
                <w:sz w:val="10"/>
                <w:szCs w:val="10"/>
              </w:rPr>
              <w:t>́</w:t>
            </w: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6"/>
        </w:trPr>
        <w:tc>
          <w:tcPr>
            <w:tcW w:w="660" w:type="dxa"/>
            <w:gridSpan w:val="2"/>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199" w:lineRule="exact"/>
              <w:jc w:val="center"/>
              <w:rPr>
                <w:rFonts w:ascii="Times New Roman" w:hAnsi="Times New Roman" w:cs="Times New Roman"/>
                <w:sz w:val="24"/>
                <w:szCs w:val="24"/>
              </w:rPr>
            </w:pPr>
            <w:r>
              <w:rPr>
                <w:rFonts w:ascii="Times New Roman" w:hAnsi="Times New Roman" w:cs="Times New Roman"/>
                <w:w w:val="90"/>
              </w:rPr>
              <w:t>4</w:t>
            </w: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03" w:lineRule="exact"/>
              <w:ind w:left="100"/>
              <w:rPr>
                <w:rFonts w:ascii="Times New Roman" w:hAnsi="Times New Roman" w:cs="Times New Roman"/>
                <w:sz w:val="24"/>
                <w:szCs w:val="24"/>
              </w:rPr>
            </w:pPr>
            <w:r>
              <w:rPr>
                <w:rFonts w:ascii="Times New Roman" w:hAnsi="Times New Roman" w:cs="Times New Roman"/>
              </w:rPr>
              <w:t>trang</w:t>
            </w: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660" w:type="dxa"/>
            <w:gridSpan w:val="2"/>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18" w:lineRule="exact"/>
              <w:ind w:left="100"/>
              <w:rPr>
                <w:rFonts w:ascii="Times New Roman" w:hAnsi="Times New Roman" w:cs="Times New Roman"/>
                <w:sz w:val="24"/>
                <w:szCs w:val="24"/>
              </w:rPr>
            </w:pPr>
            <w:r>
              <w:rPr>
                <w:rFonts w:ascii="Times New Roman" w:hAnsi="Times New Roman" w:cs="Times New Roman"/>
              </w:rPr>
              <w:t>trong xây dựng trong các cửa hàng chuyên doanh</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0"/>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440" w:type="dxa"/>
            <w:gridSpan w:val="7"/>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color w:val="FF0000"/>
              </w:rPr>
              <w:t>https://dautunuocngoai.g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2"/>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40" w:type="dxa"/>
            <w:gridSpan w:val="7"/>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0"/>
        </w:trPr>
        <w:tc>
          <w:tcPr>
            <w:tcW w:w="1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580" w:type="dxa"/>
            <w:gridSpan w:val="3"/>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color w:val="FF0000"/>
              </w:rPr>
              <w:t>ov.vn/fdi</w:t>
            </w: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5"/>
        </w:trPr>
        <w:tc>
          <w:tcPr>
            <w:tcW w:w="660" w:type="dxa"/>
            <w:gridSpan w:val="2"/>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jc w:val="center"/>
              <w:rPr>
                <w:rFonts w:ascii="Times New Roman" w:hAnsi="Times New Roman" w:cs="Times New Roman"/>
                <w:sz w:val="24"/>
                <w:szCs w:val="24"/>
              </w:rPr>
            </w:pPr>
            <w:r>
              <w:rPr>
                <w:rFonts w:ascii="Times New Roman" w:hAnsi="Times New Roman" w:cs="Times New Roman"/>
                <w:w w:val="90"/>
              </w:rPr>
              <w:t>5</w:t>
            </w: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Bán buôn đồ dùng khác cho gia đình</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580" w:type="dxa"/>
            <w:gridSpan w:val="3"/>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9"/>
        </w:trPr>
        <w:tc>
          <w:tcPr>
            <w:tcW w:w="660" w:type="dxa"/>
            <w:gridSpan w:val="2"/>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0"/>
        </w:trPr>
        <w:tc>
          <w:tcPr>
            <w:tcW w:w="660" w:type="dxa"/>
            <w:gridSpan w:val="2"/>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(Trừ kinh doanh dược phẩm)</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8"/>
        </w:trPr>
        <w:tc>
          <w:tcPr>
            <w:tcW w:w="1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1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99"/>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1"/>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4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0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175"/>
              <w:jc w:val="right"/>
              <w:rPr>
                <w:rFonts w:ascii="Times New Roman" w:hAnsi="Times New Roman" w:cs="Times New Roman"/>
                <w:sz w:val="24"/>
                <w:szCs w:val="24"/>
              </w:rPr>
            </w:pPr>
            <w:r>
              <w:rPr>
                <w:rFonts w:ascii="Times New Roman" w:hAnsi="Times New Roman" w:cs="Times New Roman"/>
                <w:b/>
                <w:bCs/>
                <w:color w:val="FFFFFF"/>
                <w:sz w:val="21"/>
                <w:szCs w:val="21"/>
              </w:rPr>
              <w:t>68</w:t>
            </w:r>
          </w:p>
        </w:tc>
        <w:tc>
          <w:tcPr>
            <w:tcW w:w="1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107776" behindDoc="1" locked="0" layoutInCell="0" allowOverlap="1">
            <wp:simplePos x="0" y="0"/>
            <wp:positionH relativeFrom="column">
              <wp:posOffset>83820</wp:posOffset>
            </wp:positionH>
            <wp:positionV relativeFrom="paragraph">
              <wp:posOffset>-211455</wp:posOffset>
            </wp:positionV>
            <wp:extent cx="1048385" cy="427990"/>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600" w:bottom="335" w:left="1560" w:header="720" w:footer="720" w:gutter="0"/>
          <w:cols w:space="720" w:equalWidth="0">
            <w:col w:w="9740"/>
          </w:cols>
          <w:noEndnote/>
        </w:sectPr>
      </w:pPr>
    </w:p>
    <w:p w:rsidR="00ED7B7D" w:rsidRDefault="004E5610">
      <w:pPr>
        <w:widowControl w:val="0"/>
        <w:autoSpaceDE w:val="0"/>
        <w:autoSpaceDN w:val="0"/>
        <w:adjustRightInd w:val="0"/>
        <w:spacing w:after="0" w:line="240" w:lineRule="auto"/>
        <w:ind w:left="280"/>
        <w:rPr>
          <w:rFonts w:ascii="Times New Roman" w:hAnsi="Times New Roman" w:cs="Times New Roman"/>
          <w:sz w:val="24"/>
          <w:szCs w:val="24"/>
        </w:rPr>
      </w:pPr>
      <w:bookmarkStart w:id="69" w:name="page137"/>
      <w:bookmarkEnd w:id="69"/>
      <w:r>
        <w:rPr>
          <w:noProof/>
          <w:lang w:val="vi-VN" w:eastAsia="vi-VN"/>
        </w:rPr>
        <w:lastRenderedPageBreak/>
        <w:drawing>
          <wp:anchor distT="0" distB="0" distL="114300" distR="114300" simplePos="0" relativeHeight="25210880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09824" behindDoc="1" locked="0" layoutInCell="0" allowOverlap="1">
                <wp:simplePos x="0" y="0"/>
                <wp:positionH relativeFrom="column">
                  <wp:posOffset>88265</wp:posOffset>
                </wp:positionH>
                <wp:positionV relativeFrom="paragraph">
                  <wp:posOffset>118110</wp:posOffset>
                </wp:positionV>
                <wp:extent cx="6029325" cy="0"/>
                <wp:effectExtent l="0" t="0" r="0" b="0"/>
                <wp:wrapNone/>
                <wp:docPr id="456"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5085" id="Line 443" o:spid="_x0000_s1026" style="position:absolute;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3pt" to="48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" o:allowincell="f" strokecolor="#ea4432" strokeweight="1.60864mm"/>
            </w:pict>
          </mc:Fallback>
        </mc:AlternateContent>
      </w:r>
      <w:r>
        <w:rPr>
          <w:noProof/>
          <w:lang w:val="vi-VN" w:eastAsia="vi-VN"/>
        </w:rPr>
        <mc:AlternateContent>
          <mc:Choice Requires="wps">
            <w:drawing>
              <wp:anchor distT="0" distB="0" distL="114300" distR="114300" simplePos="0" relativeHeight="252110848" behindDoc="1" locked="0" layoutInCell="0" allowOverlap="1">
                <wp:simplePos x="0" y="0"/>
                <wp:positionH relativeFrom="column">
                  <wp:posOffset>3175</wp:posOffset>
                </wp:positionH>
                <wp:positionV relativeFrom="paragraph">
                  <wp:posOffset>189865</wp:posOffset>
                </wp:positionV>
                <wp:extent cx="0" cy="8987155"/>
                <wp:effectExtent l="0" t="0" r="0" b="0"/>
                <wp:wrapNone/>
                <wp:docPr id="45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71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4E086" id="Line 444" o:spid="_x0000_s1026" style="position:absolute;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25pt,7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" o:allowincell="f" strokeweight=".16931mm"/>
            </w:pict>
          </mc:Fallback>
        </mc:AlternateContent>
      </w:r>
      <w:r>
        <w:rPr>
          <w:noProof/>
          <w:lang w:val="vi-VN" w:eastAsia="vi-VN"/>
        </w:rPr>
        <mc:AlternateContent>
          <mc:Choice Requires="wps">
            <w:drawing>
              <wp:anchor distT="0" distB="0" distL="114300" distR="114300" simplePos="0" relativeHeight="252111872" behindDoc="1" locked="0" layoutInCell="0" allowOverlap="1">
                <wp:simplePos x="0" y="0"/>
                <wp:positionH relativeFrom="column">
                  <wp:posOffset>412750</wp:posOffset>
                </wp:positionH>
                <wp:positionV relativeFrom="paragraph">
                  <wp:posOffset>189865</wp:posOffset>
                </wp:positionV>
                <wp:extent cx="0" cy="1979930"/>
                <wp:effectExtent l="0" t="0" r="0" b="0"/>
                <wp:wrapNone/>
                <wp:docPr id="45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99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280A2" id="Line 445" o:spid="_x0000_s1026" style="position:absolute;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4.95pt" to="32.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" o:allowincell="f" strokeweight=".16931mm"/>
            </w:pict>
          </mc:Fallback>
        </mc:AlternateContent>
      </w:r>
      <w:r>
        <w:rPr>
          <w:noProof/>
          <w:lang w:val="vi-VN" w:eastAsia="vi-VN"/>
        </w:rPr>
        <mc:AlternateContent>
          <mc:Choice Requires="wps">
            <w:drawing>
              <wp:anchor distT="0" distB="0" distL="114300" distR="114300" simplePos="0" relativeHeight="252112896" behindDoc="1" locked="0" layoutInCell="0" allowOverlap="1">
                <wp:simplePos x="0" y="0"/>
                <wp:positionH relativeFrom="column">
                  <wp:posOffset>3613785</wp:posOffset>
                </wp:positionH>
                <wp:positionV relativeFrom="paragraph">
                  <wp:posOffset>189865</wp:posOffset>
                </wp:positionV>
                <wp:extent cx="0" cy="1979930"/>
                <wp:effectExtent l="0" t="0" r="0" b="0"/>
                <wp:wrapNone/>
                <wp:docPr id="45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99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B0D89" id="Line 446" o:spid="_x0000_s1026" style="position:absolute;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14.95pt" to="284.5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" o:allowincell="f" strokeweight=".48pt"/>
            </w:pict>
          </mc:Fallback>
        </mc:AlternateContent>
      </w:r>
      <w:r>
        <w:rPr>
          <w:noProof/>
          <w:lang w:val="vi-VN" w:eastAsia="vi-VN"/>
        </w:rPr>
        <mc:AlternateContent>
          <mc:Choice Requires="wps">
            <w:drawing>
              <wp:anchor distT="0" distB="0" distL="114300" distR="114300" simplePos="0" relativeHeight="252113920" behindDoc="1" locked="0" layoutInCell="0" allowOverlap="1">
                <wp:simplePos x="0" y="0"/>
                <wp:positionH relativeFrom="column">
                  <wp:posOffset>4642485</wp:posOffset>
                </wp:positionH>
                <wp:positionV relativeFrom="paragraph">
                  <wp:posOffset>189865</wp:posOffset>
                </wp:positionV>
                <wp:extent cx="0" cy="8987155"/>
                <wp:effectExtent l="0" t="0" r="0" b="0"/>
                <wp:wrapNone/>
                <wp:docPr id="452"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871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8BF2F" id="Line 447" o:spid="_x0000_s1026" style="position:absolute;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55pt,14.95pt" to="365.55pt,7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x6FA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" o:allowincell="f" strokeweight=".48pt"/>
            </w:pict>
          </mc:Fallback>
        </mc:AlternateContent>
      </w:r>
      <w:r>
        <w:rPr>
          <w:noProof/>
          <w:lang w:val="vi-VN" w:eastAsia="vi-VN"/>
        </w:rPr>
        <mc:AlternateContent>
          <mc:Choice Requires="wps">
            <w:drawing>
              <wp:anchor distT="0" distB="0" distL="114300" distR="114300" simplePos="0" relativeHeight="252114944" behindDoc="1" locked="0" layoutInCell="0" allowOverlap="1">
                <wp:simplePos x="0" y="0"/>
                <wp:positionH relativeFrom="column">
                  <wp:posOffset>6185535</wp:posOffset>
                </wp:positionH>
                <wp:positionV relativeFrom="paragraph">
                  <wp:posOffset>189865</wp:posOffset>
                </wp:positionV>
                <wp:extent cx="0" cy="6185535"/>
                <wp:effectExtent l="0" t="0" r="0" b="0"/>
                <wp:wrapNone/>
                <wp:docPr id="451"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55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9BA58" id="Line 448" o:spid="_x0000_s1026" style="position:absolute;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05pt,14.95pt" to="487.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Y8EwIAACw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" o:allowincell="f" strokeweight=".48pt"/>
            </w:pict>
          </mc:Fallback>
        </mc:AlternateContent>
      </w:r>
    </w:p>
    <w:p w:rsidR="00ED7B7D" w:rsidRDefault="00ED7B7D">
      <w:pPr>
        <w:widowControl w:val="0"/>
        <w:autoSpaceDE w:val="0"/>
        <w:autoSpaceDN w:val="0"/>
        <w:adjustRightInd w:val="0"/>
        <w:spacing w:after="0" w:line="296" w:lineRule="exact"/>
        <w:rPr>
          <w:rFonts w:ascii="Times New Roman" w:hAnsi="Times New Roman" w:cs="Times New Roman"/>
          <w:sz w:val="24"/>
          <w:szCs w:val="24"/>
        </w:rPr>
      </w:pPr>
    </w:p>
    <w:p w:rsidR="00ED7B7D" w:rsidRDefault="00400FFA">
      <w:pPr>
        <w:widowControl w:val="0"/>
        <w:numPr>
          <w:ilvl w:val="0"/>
          <w:numId w:val="90"/>
        </w:numPr>
        <w:tabs>
          <w:tab w:val="clear" w:pos="720"/>
          <w:tab w:val="num" w:pos="760"/>
        </w:tabs>
        <w:overflowPunct w:val="0"/>
        <w:autoSpaceDE w:val="0"/>
        <w:autoSpaceDN w:val="0"/>
        <w:adjustRightInd w:val="0"/>
        <w:spacing w:after="0" w:line="240" w:lineRule="auto"/>
        <w:ind w:left="760" w:hanging="488"/>
        <w:jc w:val="both"/>
        <w:rPr>
          <w:rFonts w:ascii="Times New Roman" w:hAnsi="Times New Roman" w:cs="Times New Roman"/>
        </w:rPr>
      </w:pPr>
      <w:r>
        <w:rPr>
          <w:rFonts w:ascii="Times New Roman" w:hAnsi="Times New Roman" w:cs="Times New Roman"/>
        </w:rPr>
        <w:t xml:space="preserve">Bán buôn máy vi tính, thiết bị ngoại vi và phần mềm </w:t>
      </w:r>
    </w:p>
    <w:p w:rsidR="00ED7B7D" w:rsidRDefault="00ED7B7D">
      <w:pPr>
        <w:widowControl w:val="0"/>
        <w:autoSpaceDE w:val="0"/>
        <w:autoSpaceDN w:val="0"/>
        <w:adjustRightInd w:val="0"/>
        <w:spacing w:after="0" w:line="304" w:lineRule="exact"/>
        <w:rPr>
          <w:rFonts w:ascii="Times New Roman" w:hAnsi="Times New Roman" w:cs="Times New Roman"/>
        </w:rPr>
      </w:pPr>
    </w:p>
    <w:p w:rsidR="00ED7B7D" w:rsidRDefault="00400FFA">
      <w:pPr>
        <w:widowControl w:val="0"/>
        <w:numPr>
          <w:ilvl w:val="0"/>
          <w:numId w:val="90"/>
        </w:numPr>
        <w:tabs>
          <w:tab w:val="clear" w:pos="720"/>
          <w:tab w:val="num" w:pos="760"/>
        </w:tabs>
        <w:overflowPunct w:val="0"/>
        <w:autoSpaceDE w:val="0"/>
        <w:autoSpaceDN w:val="0"/>
        <w:adjustRightInd w:val="0"/>
        <w:spacing w:after="0" w:line="296" w:lineRule="auto"/>
        <w:ind w:left="760" w:right="4540" w:hanging="488"/>
        <w:rPr>
          <w:rFonts w:ascii="Times New Roman" w:hAnsi="Times New Roman" w:cs="Times New Roman"/>
        </w:rPr>
      </w:pPr>
      <w:r>
        <w:rPr>
          <w:rFonts w:ascii="Times New Roman" w:hAnsi="Times New Roman" w:cs="Times New Roman"/>
        </w:rPr>
        <w:t xml:space="preserve">Bán buôn thiết bị và linh kiện điện tử, viễn thông Bán buôn máy móc, thiết bị và phụ tùng máy khác Chi tiết: </w:t>
      </w:r>
    </w:p>
    <w:p w:rsidR="00ED7B7D" w:rsidRDefault="004E5610">
      <w:pPr>
        <w:widowControl w:val="0"/>
        <w:autoSpaceDE w:val="0"/>
        <w:autoSpaceDN w:val="0"/>
        <w:adjustRightInd w:val="0"/>
        <w:spacing w:after="0" w:line="6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15968" behindDoc="1" locked="0" layoutInCell="0" allowOverlap="1">
                <wp:simplePos x="0" y="0"/>
                <wp:positionH relativeFrom="column">
                  <wp:posOffset>0</wp:posOffset>
                </wp:positionH>
                <wp:positionV relativeFrom="paragraph">
                  <wp:posOffset>-650240</wp:posOffset>
                </wp:positionV>
                <wp:extent cx="3616960" cy="0"/>
                <wp:effectExtent l="0" t="0" r="0" b="0"/>
                <wp:wrapNone/>
                <wp:docPr id="450"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6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1475C" id="Line 449"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2pt" to="284.8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yuFQIAACw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" o:allowincell="f" strokeweight=".16931mm"/>
            </w:pict>
          </mc:Fallback>
        </mc:AlternateContent>
      </w:r>
      <w:r>
        <w:rPr>
          <w:noProof/>
          <w:lang w:val="vi-VN" w:eastAsia="vi-VN"/>
        </w:rPr>
        <mc:AlternateContent>
          <mc:Choice Requires="wps">
            <w:drawing>
              <wp:anchor distT="0" distB="0" distL="114300" distR="114300" simplePos="0" relativeHeight="252116992" behindDoc="1" locked="0" layoutInCell="0" allowOverlap="1">
                <wp:simplePos x="0" y="0"/>
                <wp:positionH relativeFrom="column">
                  <wp:posOffset>0</wp:posOffset>
                </wp:positionH>
                <wp:positionV relativeFrom="paragraph">
                  <wp:posOffset>-435610</wp:posOffset>
                </wp:positionV>
                <wp:extent cx="3616960" cy="0"/>
                <wp:effectExtent l="0" t="0" r="0" b="0"/>
                <wp:wrapNone/>
                <wp:docPr id="449"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6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BF4C6" id="Line 450"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3pt" to="284.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580"/>
        <w:gridCol w:w="5120"/>
        <w:gridCol w:w="20"/>
      </w:tblGrid>
      <w:tr w:rsidR="00ED7B7D">
        <w:trPr>
          <w:trHeight w:val="253"/>
        </w:trPr>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 Bán buôn máy móc, thiết bị và phụ tùng máy khai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2"/>
        </w:trPr>
        <w:tc>
          <w:tcPr>
            <w:tcW w:w="5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rPr>
              <w:t>8</w:t>
            </w:r>
          </w:p>
        </w:tc>
        <w:tc>
          <w:tcPr>
            <w:tcW w:w="512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80"/>
              <w:rPr>
                <w:rFonts w:ascii="Times New Roman" w:hAnsi="Times New Roman" w:cs="Times New Roman"/>
                <w:sz w:val="24"/>
                <w:szCs w:val="24"/>
              </w:rPr>
            </w:pPr>
            <w:r>
              <w:rPr>
                <w:rFonts w:ascii="Times New Roman" w:hAnsi="Times New Roman" w:cs="Times New Roman"/>
              </w:rPr>
              <w:t>khoáng, xây dựng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8"/>
        </w:trPr>
        <w:tc>
          <w:tcPr>
            <w:tcW w:w="5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512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 Bán buôn máy móc, thiết bị điện, vật liệu điện (máy</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3"/>
        </w:trPr>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12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2"/>
        </w:trPr>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512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80"/>
              <w:rPr>
                <w:rFonts w:ascii="Times New Roman" w:hAnsi="Times New Roman" w:cs="Times New Roman"/>
                <w:sz w:val="24"/>
                <w:szCs w:val="24"/>
              </w:rPr>
            </w:pPr>
            <w:r>
              <w:rPr>
                <w:rFonts w:ascii="Times New Roman" w:hAnsi="Times New Roman" w:cs="Times New Roman"/>
              </w:rPr>
              <w:t>phát điện, động cơ điện, dây điện và thiết bị khác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4"/>
        </w:trPr>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dùng trong mạch điện);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2"/>
        </w:trPr>
        <w:tc>
          <w:tcPr>
            <w:tcW w:w="5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 Bán buôn máy móc, thiết bị và phụ tùng máy văn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8"/>
        </w:trPr>
        <w:tc>
          <w:tcPr>
            <w:tcW w:w="5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12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phòng;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42"/>
        </w:trPr>
        <w:tc>
          <w:tcPr>
            <w:tcW w:w="5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right="90"/>
              <w:jc w:val="right"/>
              <w:rPr>
                <w:rFonts w:ascii="Times New Roman" w:hAnsi="Times New Roman" w:cs="Times New Roman"/>
                <w:sz w:val="24"/>
                <w:szCs w:val="24"/>
              </w:rPr>
            </w:pPr>
            <w:r>
              <w:rPr>
                <w:rFonts w:ascii="Times New Roman" w:hAnsi="Times New Roman" w:cs="Times New Roman"/>
              </w:rPr>
              <w:t>9</w:t>
            </w:r>
          </w:p>
        </w:tc>
        <w:tc>
          <w:tcPr>
            <w:tcW w:w="512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Bán buôn vật liệu, thiết bị lắp đặt khác trong xây dựng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53"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18016" behindDoc="1" locked="0" layoutInCell="0" allowOverlap="1">
                <wp:simplePos x="0" y="0"/>
                <wp:positionH relativeFrom="column">
                  <wp:posOffset>407035</wp:posOffset>
                </wp:positionH>
                <wp:positionV relativeFrom="paragraph">
                  <wp:posOffset>-622300</wp:posOffset>
                </wp:positionV>
                <wp:extent cx="12065" cy="12700"/>
                <wp:effectExtent l="0" t="0" r="0" b="0"/>
                <wp:wrapNone/>
                <wp:docPr id="44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78913" id="Rectangle 451" o:spid="_x0000_s1026" style="position:absolute;margin-left:32.05pt;margin-top:-49pt;width:.95pt;height:1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" o:allowincell="f" fillcolor="black" stroked="f"/>
            </w:pict>
          </mc:Fallback>
        </mc:AlternateContent>
      </w:r>
      <w:r>
        <w:rPr>
          <w:noProof/>
          <w:lang w:val="vi-VN" w:eastAsia="vi-VN"/>
        </w:rPr>
        <mc:AlternateContent>
          <mc:Choice Requires="wps">
            <w:drawing>
              <wp:anchor distT="0" distB="0" distL="114300" distR="114300" simplePos="0" relativeHeight="252119040" behindDoc="1" locked="0" layoutInCell="0" allowOverlap="1">
                <wp:simplePos x="0" y="0"/>
                <wp:positionH relativeFrom="column">
                  <wp:posOffset>3608070</wp:posOffset>
                </wp:positionH>
                <wp:positionV relativeFrom="paragraph">
                  <wp:posOffset>-622300</wp:posOffset>
                </wp:positionV>
                <wp:extent cx="12065" cy="12700"/>
                <wp:effectExtent l="0" t="0" r="0" b="0"/>
                <wp:wrapNone/>
                <wp:docPr id="31"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1A58" id="Rectangle 452" o:spid="_x0000_s1026" style="position:absolute;margin-left:284.1pt;margin-top:-49pt;width:.95pt;height:1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FIeA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" o:allowincell="f" fillcolor="black" stroked="f"/>
            </w:pict>
          </mc:Fallback>
        </mc:AlternateContent>
      </w:r>
      <w:r>
        <w:rPr>
          <w:noProof/>
          <w:lang w:val="vi-VN" w:eastAsia="vi-VN"/>
        </w:rPr>
        <mc:AlternateContent>
          <mc:Choice Requires="wps">
            <w:drawing>
              <wp:anchor distT="0" distB="0" distL="114300" distR="114300" simplePos="0" relativeHeight="252120064" behindDoc="1" locked="0" layoutInCell="0" allowOverlap="1">
                <wp:simplePos x="0" y="0"/>
                <wp:positionH relativeFrom="column">
                  <wp:posOffset>412750</wp:posOffset>
                </wp:positionH>
                <wp:positionV relativeFrom="paragraph">
                  <wp:posOffset>-612775</wp:posOffset>
                </wp:positionV>
                <wp:extent cx="0" cy="7000240"/>
                <wp:effectExtent l="0" t="0" r="0" b="0"/>
                <wp:wrapNone/>
                <wp:docPr id="3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02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7E31A"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48.25pt" to="32.5pt,5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z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" o:allowincell="f" strokeweight=".16931mm"/>
            </w:pict>
          </mc:Fallback>
        </mc:AlternateContent>
      </w:r>
      <w:r>
        <w:rPr>
          <w:noProof/>
          <w:lang w:val="vi-VN" w:eastAsia="vi-VN"/>
        </w:rPr>
        <mc:AlternateContent>
          <mc:Choice Requires="wps">
            <w:drawing>
              <wp:anchor distT="0" distB="0" distL="114300" distR="114300" simplePos="0" relativeHeight="252121088" behindDoc="1" locked="0" layoutInCell="0" allowOverlap="1">
                <wp:simplePos x="0" y="0"/>
                <wp:positionH relativeFrom="column">
                  <wp:posOffset>3613785</wp:posOffset>
                </wp:positionH>
                <wp:positionV relativeFrom="paragraph">
                  <wp:posOffset>-612775</wp:posOffset>
                </wp:positionV>
                <wp:extent cx="0" cy="7000240"/>
                <wp:effectExtent l="0" t="0" r="0" b="0"/>
                <wp:wrapNone/>
                <wp:docPr id="29"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00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5ADDA" id="Line 45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55pt,-48.25pt" to="284.55pt,5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WDFQIAACs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" o:allowincell="f" strokeweight=".48pt"/>
            </w:pict>
          </mc:Fallback>
        </mc:AlternateContent>
      </w:r>
      <w:r>
        <w:rPr>
          <w:noProof/>
          <w:lang w:val="vi-VN" w:eastAsia="vi-VN"/>
        </w:rPr>
        <mc:AlternateContent>
          <mc:Choice Requires="wps">
            <w:drawing>
              <wp:anchor distT="0" distB="0" distL="114300" distR="114300" simplePos="0" relativeHeight="252122112" behindDoc="1" locked="0" layoutInCell="0" allowOverlap="1">
                <wp:simplePos x="0" y="0"/>
                <wp:positionH relativeFrom="column">
                  <wp:posOffset>0</wp:posOffset>
                </wp:positionH>
                <wp:positionV relativeFrom="paragraph">
                  <wp:posOffset>136525</wp:posOffset>
                </wp:positionV>
                <wp:extent cx="3616960" cy="0"/>
                <wp:effectExtent l="0" t="0" r="0" b="0"/>
                <wp:wrapNone/>
                <wp:docPr id="28"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6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5297B" id="Line 455"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75pt" to="284.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gYFAIAACs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" o:allowincell="f" strokeweight=".16931mm"/>
            </w:pict>
          </mc:Fallback>
        </mc:AlternateContent>
      </w:r>
    </w:p>
    <w:p w:rsidR="00ED7B7D" w:rsidRDefault="00400FFA">
      <w:pPr>
        <w:widowControl w:val="0"/>
        <w:numPr>
          <w:ilvl w:val="0"/>
          <w:numId w:val="91"/>
        </w:numPr>
        <w:tabs>
          <w:tab w:val="clear" w:pos="720"/>
          <w:tab w:val="num" w:pos="760"/>
        </w:tabs>
        <w:overflowPunct w:val="0"/>
        <w:autoSpaceDE w:val="0"/>
        <w:autoSpaceDN w:val="0"/>
        <w:adjustRightInd w:val="0"/>
        <w:spacing w:after="0" w:line="240" w:lineRule="auto"/>
        <w:ind w:left="760" w:hanging="544"/>
        <w:jc w:val="both"/>
        <w:rPr>
          <w:rFonts w:ascii="Times New Roman" w:hAnsi="Times New Roman" w:cs="Times New Roman"/>
        </w:rPr>
      </w:pPr>
      <w:r>
        <w:rPr>
          <w:rFonts w:ascii="Times New Roman" w:hAnsi="Times New Roman" w:cs="Times New Roman"/>
        </w:rPr>
        <w:t xml:space="preserve">Bán buôn sắt, thép </w:t>
      </w:r>
    </w:p>
    <w:p w:rsidR="00ED7B7D" w:rsidRDefault="00ED7B7D">
      <w:pPr>
        <w:widowControl w:val="0"/>
        <w:autoSpaceDE w:val="0"/>
        <w:autoSpaceDN w:val="0"/>
        <w:adjustRightInd w:val="0"/>
        <w:spacing w:after="0" w:line="85" w:lineRule="exact"/>
        <w:rPr>
          <w:rFonts w:ascii="Times New Roman" w:hAnsi="Times New Roman" w:cs="Times New Roman"/>
        </w:rPr>
      </w:pPr>
    </w:p>
    <w:p w:rsidR="00ED7B7D" w:rsidRDefault="00400FFA">
      <w:pPr>
        <w:widowControl w:val="0"/>
        <w:numPr>
          <w:ilvl w:val="0"/>
          <w:numId w:val="91"/>
        </w:numPr>
        <w:tabs>
          <w:tab w:val="clear" w:pos="720"/>
          <w:tab w:val="num" w:pos="760"/>
        </w:tabs>
        <w:overflowPunct w:val="0"/>
        <w:autoSpaceDE w:val="0"/>
        <w:autoSpaceDN w:val="0"/>
        <w:adjustRightInd w:val="0"/>
        <w:spacing w:after="0" w:line="240" w:lineRule="auto"/>
        <w:ind w:left="760" w:hanging="544"/>
        <w:jc w:val="both"/>
        <w:rPr>
          <w:rFonts w:ascii="Times New Roman" w:hAnsi="Times New Roman" w:cs="Times New Roman"/>
        </w:rPr>
      </w:pPr>
      <w:r>
        <w:rPr>
          <w:rFonts w:ascii="Times New Roman" w:hAnsi="Times New Roman" w:cs="Times New Roman"/>
        </w:rPr>
        <w:t xml:space="preserve">Sửa chữa máy móc, thiết bị </w:t>
      </w:r>
    </w:p>
    <w:p w:rsidR="00ED7B7D" w:rsidRDefault="00ED7B7D">
      <w:pPr>
        <w:widowControl w:val="0"/>
        <w:autoSpaceDE w:val="0"/>
        <w:autoSpaceDN w:val="0"/>
        <w:adjustRightInd w:val="0"/>
        <w:spacing w:after="0" w:line="87" w:lineRule="exact"/>
        <w:rPr>
          <w:rFonts w:ascii="Times New Roman" w:hAnsi="Times New Roman" w:cs="Times New Roman"/>
        </w:rPr>
      </w:pPr>
    </w:p>
    <w:p w:rsidR="00ED7B7D" w:rsidRDefault="00400FFA">
      <w:pPr>
        <w:widowControl w:val="0"/>
        <w:numPr>
          <w:ilvl w:val="0"/>
          <w:numId w:val="91"/>
        </w:numPr>
        <w:tabs>
          <w:tab w:val="clear" w:pos="720"/>
          <w:tab w:val="num" w:pos="760"/>
        </w:tabs>
        <w:overflowPunct w:val="0"/>
        <w:autoSpaceDE w:val="0"/>
        <w:autoSpaceDN w:val="0"/>
        <w:adjustRightInd w:val="0"/>
        <w:spacing w:after="0" w:line="239" w:lineRule="auto"/>
        <w:ind w:left="760" w:hanging="544"/>
        <w:jc w:val="both"/>
        <w:rPr>
          <w:rFonts w:ascii="Times New Roman" w:hAnsi="Times New Roman" w:cs="Times New Roman"/>
        </w:rPr>
      </w:pPr>
      <w:r>
        <w:rPr>
          <w:rFonts w:ascii="Times New Roman" w:hAnsi="Times New Roman" w:cs="Times New Roman"/>
        </w:rPr>
        <w:t xml:space="preserve">Lắp đặt máy móc và thiết bị công nghiệp </w:t>
      </w:r>
    </w:p>
    <w:p w:rsidR="00ED7B7D" w:rsidRDefault="00ED7B7D">
      <w:pPr>
        <w:widowControl w:val="0"/>
        <w:autoSpaceDE w:val="0"/>
        <w:autoSpaceDN w:val="0"/>
        <w:adjustRightInd w:val="0"/>
        <w:spacing w:after="0" w:line="88" w:lineRule="exact"/>
        <w:rPr>
          <w:rFonts w:ascii="Times New Roman" w:hAnsi="Times New Roman" w:cs="Times New Roman"/>
        </w:rPr>
      </w:pPr>
    </w:p>
    <w:p w:rsidR="00ED7B7D" w:rsidRDefault="00400FFA">
      <w:pPr>
        <w:widowControl w:val="0"/>
        <w:numPr>
          <w:ilvl w:val="0"/>
          <w:numId w:val="91"/>
        </w:numPr>
        <w:tabs>
          <w:tab w:val="clear" w:pos="720"/>
          <w:tab w:val="num" w:pos="760"/>
        </w:tabs>
        <w:overflowPunct w:val="0"/>
        <w:autoSpaceDE w:val="0"/>
        <w:autoSpaceDN w:val="0"/>
        <w:adjustRightInd w:val="0"/>
        <w:spacing w:after="0" w:line="239" w:lineRule="auto"/>
        <w:ind w:left="760" w:hanging="544"/>
        <w:jc w:val="both"/>
        <w:rPr>
          <w:rFonts w:ascii="Times New Roman" w:hAnsi="Times New Roman" w:cs="Times New Roman"/>
        </w:rPr>
      </w:pPr>
      <w:r>
        <w:rPr>
          <w:rFonts w:ascii="Times New Roman" w:hAnsi="Times New Roman" w:cs="Times New Roman"/>
        </w:rPr>
        <w:t xml:space="preserve">Gia công cơ khí; xử lý và tráng phủ kim loại </w:t>
      </w:r>
    </w:p>
    <w:p w:rsidR="00ED7B7D" w:rsidRDefault="004E5610">
      <w:pPr>
        <w:widowControl w:val="0"/>
        <w:autoSpaceDE w:val="0"/>
        <w:autoSpaceDN w:val="0"/>
        <w:adjustRightInd w:val="0"/>
        <w:spacing w:after="0" w:line="5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23136" behindDoc="1" locked="0" layoutInCell="0" allowOverlap="1">
                <wp:simplePos x="0" y="0"/>
                <wp:positionH relativeFrom="column">
                  <wp:posOffset>0</wp:posOffset>
                </wp:positionH>
                <wp:positionV relativeFrom="paragraph">
                  <wp:posOffset>-614680</wp:posOffset>
                </wp:positionV>
                <wp:extent cx="3616960" cy="0"/>
                <wp:effectExtent l="0" t="0" r="0" b="0"/>
                <wp:wrapNone/>
                <wp:docPr id="27"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6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8E9D3" id="Line 456"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4pt" to="284.8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Wb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" o:allowincell="f" strokeweight=".16931mm"/>
            </w:pict>
          </mc:Fallback>
        </mc:AlternateContent>
      </w:r>
      <w:r>
        <w:rPr>
          <w:noProof/>
          <w:lang w:val="vi-VN" w:eastAsia="vi-VN"/>
        </w:rPr>
        <mc:AlternateContent>
          <mc:Choice Requires="wps">
            <w:drawing>
              <wp:anchor distT="0" distB="0" distL="114300" distR="114300" simplePos="0" relativeHeight="252124160" behindDoc="1" locked="0" layoutInCell="0" allowOverlap="1">
                <wp:simplePos x="0" y="0"/>
                <wp:positionH relativeFrom="column">
                  <wp:posOffset>0</wp:posOffset>
                </wp:positionH>
                <wp:positionV relativeFrom="paragraph">
                  <wp:posOffset>-398780</wp:posOffset>
                </wp:positionV>
                <wp:extent cx="3616960" cy="0"/>
                <wp:effectExtent l="0" t="0" r="0" b="0"/>
                <wp:wrapNone/>
                <wp:docPr id="26"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6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617EE"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4pt" to="284.8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Mo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" o:allowincell="f" strokeweight=".48pt"/>
            </w:pict>
          </mc:Fallback>
        </mc:AlternateContent>
      </w:r>
      <w:r>
        <w:rPr>
          <w:noProof/>
          <w:lang w:val="vi-VN" w:eastAsia="vi-VN"/>
        </w:rPr>
        <mc:AlternateContent>
          <mc:Choice Requires="wps">
            <w:drawing>
              <wp:anchor distT="0" distB="0" distL="114300" distR="114300" simplePos="0" relativeHeight="252125184" behindDoc="1" locked="0" layoutInCell="0" allowOverlap="1">
                <wp:simplePos x="0" y="0"/>
                <wp:positionH relativeFrom="column">
                  <wp:posOffset>0</wp:posOffset>
                </wp:positionH>
                <wp:positionV relativeFrom="paragraph">
                  <wp:posOffset>-183515</wp:posOffset>
                </wp:positionV>
                <wp:extent cx="3616960" cy="0"/>
                <wp:effectExtent l="0" t="0" r="0" b="0"/>
                <wp:wrapNone/>
                <wp:docPr id="25"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69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B281C"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5pt" to="284.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TbFAIAACsEAAAOAAAAZHJzL2Uyb0RvYy54bWysU8GO2jAQvVfqP1i+QxI2pB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" o:allowincell="f" strokeweight=".16931mm"/>
            </w:pict>
          </mc:Fallback>
        </mc:AlternateContent>
      </w:r>
      <w:r>
        <w:rPr>
          <w:noProof/>
          <w:lang w:val="vi-VN" w:eastAsia="vi-VN"/>
        </w:rPr>
        <mc:AlternateContent>
          <mc:Choice Requires="wps">
            <w:drawing>
              <wp:anchor distT="0" distB="0" distL="114300" distR="114300" simplePos="0" relativeHeight="252126208" behindDoc="1" locked="0" layoutInCell="0" allowOverlap="1">
                <wp:simplePos x="0" y="0"/>
                <wp:positionH relativeFrom="column">
                  <wp:posOffset>0</wp:posOffset>
                </wp:positionH>
                <wp:positionV relativeFrom="paragraph">
                  <wp:posOffset>32385</wp:posOffset>
                </wp:positionV>
                <wp:extent cx="6188710" cy="0"/>
                <wp:effectExtent l="0" t="0" r="0" b="0"/>
                <wp:wrapNone/>
                <wp:docPr id="24"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87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D1C69" id="Line 45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487.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OD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600"/>
        <w:gridCol w:w="5100"/>
        <w:gridCol w:w="1380"/>
        <w:gridCol w:w="2100"/>
        <w:gridCol w:w="560"/>
        <w:gridCol w:w="20"/>
      </w:tblGrid>
      <w:tr w:rsidR="00ED7B7D">
        <w:trPr>
          <w:trHeight w:val="289"/>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14</w:t>
            </w: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Thu gom rác thải không độc hại</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340"/>
              <w:rPr>
                <w:rFonts w:ascii="Times New Roman" w:hAnsi="Times New Roman" w:cs="Times New Roman"/>
                <w:sz w:val="24"/>
                <w:szCs w:val="24"/>
              </w:rPr>
            </w:pPr>
            <w:r>
              <w:rPr>
                <w:rFonts w:ascii="Times New Roman" w:hAnsi="Times New Roman" w:cs="Times New Roman"/>
              </w:rPr>
              <w:t>Không  quy  đinḥ</w:t>
            </w:r>
          </w:p>
        </w:tc>
        <w:tc>
          <w:tcPr>
            <w:tcW w:w="56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80"/>
              <w:rPr>
                <w:rFonts w:ascii="Times New Roman" w:hAnsi="Times New Roman" w:cs="Times New Roman"/>
                <w:sz w:val="24"/>
                <w:szCs w:val="24"/>
              </w:rPr>
            </w:pPr>
            <w:r>
              <w:rPr>
                <w:rFonts w:ascii="Times New Roman" w:hAnsi="Times New Roman" w:cs="Times New Roman"/>
              </w:rPr>
              <w:t>điều</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6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6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18" w:lineRule="exact"/>
              <w:ind w:left="340"/>
              <w:rPr>
                <w:rFonts w:ascii="Times New Roman" w:hAnsi="Times New Roman" w:cs="Times New Roman"/>
                <w:sz w:val="24"/>
                <w:szCs w:val="24"/>
              </w:rPr>
            </w:pPr>
            <w:r>
              <w:rPr>
                <w:rFonts w:ascii="Times New Roman" w:hAnsi="Times New Roman" w:cs="Times New Roman"/>
              </w:rPr>
              <w:t>kiêṇ đối với NĐT nước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6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15</w:t>
            </w:r>
          </w:p>
        </w:tc>
        <w:tc>
          <w:tcPr>
            <w:tcW w:w="5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Thu gom rác thải độc hại</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6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2"/>
        </w:trPr>
        <w:tc>
          <w:tcPr>
            <w:tcW w:w="6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183" w:lineRule="exact"/>
              <w:ind w:left="340"/>
              <w:rPr>
                <w:rFonts w:ascii="Times New Roman" w:hAnsi="Times New Roman" w:cs="Times New Roman"/>
                <w:sz w:val="24"/>
                <w:szCs w:val="24"/>
              </w:rPr>
            </w:pPr>
            <w:r>
              <w:rPr>
                <w:rFonts w:ascii="Times New Roman" w:hAnsi="Times New Roman" w:cs="Times New Roman"/>
                <w:sz w:val="21"/>
                <w:szCs w:val="21"/>
              </w:rPr>
              <w:t>ngoai</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1"/>
        </w:trPr>
        <w:tc>
          <w:tcPr>
            <w:tcW w:w="6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6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16</w:t>
            </w:r>
          </w:p>
        </w:tc>
        <w:tc>
          <w:tcPr>
            <w:tcW w:w="5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Xử lý và tiêu hủy rác thải độc hại</w:t>
            </w:r>
          </w:p>
        </w:tc>
        <w:tc>
          <w:tcPr>
            <w:tcW w:w="13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110"/>
              <w:jc w:val="center"/>
              <w:rPr>
                <w:rFonts w:ascii="Times New Roman" w:hAnsi="Times New Roman" w:cs="Times New Roman"/>
                <w:sz w:val="24"/>
                <w:szCs w:val="24"/>
              </w:rPr>
            </w:pPr>
            <w:r>
              <w:rPr>
                <w:rFonts w:ascii="Times New Roman" w:hAnsi="Times New Roman" w:cs="Times New Roman"/>
              </w:rPr>
              <w:t>100%</w:t>
            </w: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98" w:lineRule="exact"/>
              <w:ind w:left="760"/>
              <w:rPr>
                <w:rFonts w:ascii="Times New Roman" w:hAnsi="Times New Roman" w:cs="Times New Roman"/>
                <w:sz w:val="24"/>
                <w:szCs w:val="24"/>
              </w:rPr>
            </w:pPr>
            <w:r>
              <w:rPr>
                <w:rFonts w:ascii="Times New Roman" w:hAnsi="Times New Roman" w:cs="Times New Roman"/>
                <w:sz w:val="11"/>
                <w:szCs w:val="11"/>
              </w:rPr>
              <w:t>̀</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1"/>
        </w:trPr>
        <w:tc>
          <w:tcPr>
            <w:tcW w:w="6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6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340"/>
              <w:rPr>
                <w:rFonts w:ascii="Times New Roman" w:hAnsi="Times New Roman" w:cs="Times New Roman"/>
                <w:sz w:val="24"/>
                <w:szCs w:val="24"/>
              </w:rPr>
            </w:pPr>
            <w:r>
              <w:rPr>
                <w:rFonts w:ascii="Times New Roman" w:hAnsi="Times New Roman" w:cs="Times New Roman"/>
                <w:color w:val="1F497D"/>
              </w:rPr>
              <w:t>https://dautunuocngoai.g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4"/>
        </w:trPr>
        <w:tc>
          <w:tcPr>
            <w:tcW w:w="600" w:type="dxa"/>
            <w:vMerge/>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100" w:type="dxa"/>
            <w:vMerge/>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6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5"/>
        </w:trPr>
        <w:tc>
          <w:tcPr>
            <w:tcW w:w="6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17</w:t>
            </w:r>
          </w:p>
        </w:tc>
        <w:tc>
          <w:tcPr>
            <w:tcW w:w="5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Tái chế phế liệu</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6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34" w:lineRule="exact"/>
              <w:ind w:left="340"/>
              <w:rPr>
                <w:rFonts w:ascii="Times New Roman" w:hAnsi="Times New Roman" w:cs="Times New Roman"/>
                <w:sz w:val="24"/>
                <w:szCs w:val="24"/>
              </w:rPr>
            </w:pPr>
            <w:r>
              <w:rPr>
                <w:rFonts w:ascii="Times New Roman" w:hAnsi="Times New Roman" w:cs="Times New Roman"/>
                <w:color w:val="1F497D"/>
              </w:rPr>
              <w:t>ov.vn/fdi/nganhcap3chiti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0"/>
        </w:trPr>
        <w:tc>
          <w:tcPr>
            <w:tcW w:w="6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340"/>
              <w:rPr>
                <w:rFonts w:ascii="Times New Roman" w:hAnsi="Times New Roman" w:cs="Times New Roman"/>
                <w:sz w:val="24"/>
                <w:szCs w:val="24"/>
              </w:rPr>
            </w:pPr>
            <w:r>
              <w:rPr>
                <w:rFonts w:ascii="Times New Roman" w:hAnsi="Times New Roman" w:cs="Times New Roman"/>
                <w:color w:val="1F497D"/>
              </w:rPr>
              <w:t>et/72</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100" w:type="dxa"/>
            <w:vMerge/>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8"/>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18</w:t>
            </w: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Cho thuê xe có động cơ</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239" w:lineRule="exact"/>
              <w:ind w:left="340"/>
              <w:rPr>
                <w:rFonts w:ascii="Times New Roman" w:hAnsi="Times New Roman" w:cs="Times New Roman"/>
                <w:sz w:val="24"/>
                <w:szCs w:val="24"/>
              </w:rPr>
            </w:pPr>
            <w:r>
              <w:rPr>
                <w:rFonts w:ascii="Times New Roman" w:hAnsi="Times New Roman" w:cs="Times New Roman"/>
              </w:rPr>
              <w:t>Không  quy  định</w:t>
            </w:r>
          </w:p>
        </w:tc>
        <w:tc>
          <w:tcPr>
            <w:tcW w:w="560" w:type="dxa"/>
            <w:tcBorders>
              <w:top w:val="nil"/>
              <w:left w:val="nil"/>
              <w:bottom w:val="nil"/>
              <w:right w:val="nil"/>
            </w:tcBorders>
            <w:vAlign w:val="bottom"/>
          </w:tcPr>
          <w:p w:rsidR="00ED7B7D" w:rsidRDefault="00400FFA">
            <w:pPr>
              <w:widowControl w:val="0"/>
              <w:autoSpaceDE w:val="0"/>
              <w:autoSpaceDN w:val="0"/>
              <w:adjustRightInd w:val="0"/>
              <w:spacing w:after="0" w:line="241" w:lineRule="exact"/>
              <w:ind w:left="80"/>
              <w:rPr>
                <w:rFonts w:ascii="Times New Roman" w:hAnsi="Times New Roman" w:cs="Times New Roman"/>
                <w:sz w:val="24"/>
                <w:szCs w:val="24"/>
              </w:rPr>
            </w:pPr>
            <w:r>
              <w:rPr>
                <w:rFonts w:ascii="Times New Roman" w:hAnsi="Times New Roman" w:cs="Times New Roman"/>
              </w:rPr>
              <w:t>điều</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
        </w:trPr>
        <w:tc>
          <w:tcPr>
            <w:tcW w:w="6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26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15" w:lineRule="exact"/>
              <w:ind w:left="340"/>
              <w:rPr>
                <w:rFonts w:ascii="Times New Roman" w:hAnsi="Times New Roman" w:cs="Times New Roman"/>
                <w:sz w:val="24"/>
                <w:szCs w:val="24"/>
              </w:rPr>
            </w:pPr>
            <w:r>
              <w:rPr>
                <w:rFonts w:ascii="Times New Roman" w:hAnsi="Times New Roman" w:cs="Times New Roman"/>
              </w:rPr>
              <w:t>kiêṇ đối với NĐT nước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1"/>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6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206" w:lineRule="exact"/>
              <w:ind w:left="340"/>
              <w:rPr>
                <w:rFonts w:ascii="Times New Roman" w:hAnsi="Times New Roman" w:cs="Times New Roman"/>
                <w:sz w:val="24"/>
                <w:szCs w:val="24"/>
              </w:rPr>
            </w:pPr>
            <w:r>
              <w:rPr>
                <w:rFonts w:ascii="Times New Roman" w:hAnsi="Times New Roman" w:cs="Times New Roman"/>
              </w:rPr>
              <w:t>ngoai</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110"/>
              <w:jc w:val="center"/>
              <w:rPr>
                <w:rFonts w:ascii="Times New Roman" w:hAnsi="Times New Roman" w:cs="Times New Roman"/>
                <w:sz w:val="24"/>
                <w:szCs w:val="24"/>
              </w:rPr>
            </w:pPr>
            <w:r>
              <w:rPr>
                <w:rFonts w:ascii="Times New Roman" w:hAnsi="Times New Roman" w:cs="Times New Roman"/>
              </w:rPr>
              <w:t>100%</w:t>
            </w: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98" w:lineRule="exact"/>
              <w:ind w:left="760"/>
              <w:rPr>
                <w:rFonts w:ascii="Times New Roman" w:hAnsi="Times New Roman" w:cs="Times New Roman"/>
                <w:sz w:val="24"/>
                <w:szCs w:val="24"/>
              </w:rPr>
            </w:pPr>
            <w:r>
              <w:rPr>
                <w:rFonts w:ascii="Times New Roman" w:hAnsi="Times New Roman" w:cs="Times New Roman"/>
                <w:sz w:val="11"/>
                <w:szCs w:val="11"/>
              </w:rPr>
              <w:t>̀</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01"/>
        </w:trPr>
        <w:tc>
          <w:tcPr>
            <w:tcW w:w="6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2" w:lineRule="exact"/>
              <w:ind w:right="50"/>
              <w:jc w:val="right"/>
              <w:rPr>
                <w:rFonts w:ascii="Times New Roman" w:hAnsi="Times New Roman" w:cs="Times New Roman"/>
                <w:sz w:val="24"/>
                <w:szCs w:val="24"/>
              </w:rPr>
            </w:pPr>
            <w:r>
              <w:rPr>
                <w:rFonts w:ascii="Times New Roman" w:hAnsi="Times New Roman" w:cs="Times New Roman"/>
              </w:rPr>
              <w:t>19</w:t>
            </w:r>
          </w:p>
        </w:tc>
        <w:tc>
          <w:tcPr>
            <w:tcW w:w="5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42" w:lineRule="exact"/>
              <w:ind w:left="160"/>
              <w:rPr>
                <w:rFonts w:ascii="Times New Roman" w:hAnsi="Times New Roman" w:cs="Times New Roman"/>
                <w:sz w:val="24"/>
                <w:szCs w:val="24"/>
              </w:rPr>
            </w:pPr>
            <w:r>
              <w:rPr>
                <w:rFonts w:ascii="Times New Roman" w:hAnsi="Times New Roman" w:cs="Times New Roman"/>
              </w:rPr>
              <w:t>Cho thuê máy móc, thiết bị xây dựng</w:t>
            </w:r>
          </w:p>
        </w:tc>
        <w:tc>
          <w:tcPr>
            <w:tcW w:w="13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6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340"/>
              <w:rPr>
                <w:rFonts w:ascii="Times New Roman" w:hAnsi="Times New Roman" w:cs="Times New Roman"/>
                <w:sz w:val="24"/>
                <w:szCs w:val="24"/>
              </w:rPr>
            </w:pPr>
            <w:r>
              <w:rPr>
                <w:rFonts w:ascii="Times New Roman" w:hAnsi="Times New Roman" w:cs="Times New Roman"/>
                <w:color w:val="1F497D"/>
              </w:rPr>
              <w:t>https://dautunuocngoai.g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6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6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11"/>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5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8"/>
                <w:szCs w:val="18"/>
              </w:rPr>
            </w:pPr>
          </w:p>
        </w:tc>
        <w:tc>
          <w:tcPr>
            <w:tcW w:w="26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11" w:lineRule="exact"/>
              <w:ind w:left="340"/>
              <w:rPr>
                <w:rFonts w:ascii="Times New Roman" w:hAnsi="Times New Roman" w:cs="Times New Roman"/>
                <w:sz w:val="24"/>
                <w:szCs w:val="24"/>
              </w:rPr>
            </w:pPr>
            <w:r>
              <w:rPr>
                <w:rFonts w:ascii="Times New Roman" w:hAnsi="Times New Roman" w:cs="Times New Roman"/>
                <w:color w:val="1F497D"/>
              </w:rPr>
              <w:t>ov.vn/fdi/nganhcap3chiti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5"/>
        </w:trPr>
        <w:tc>
          <w:tcPr>
            <w:tcW w:w="6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210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252" w:lineRule="exact"/>
              <w:ind w:left="340"/>
              <w:rPr>
                <w:rFonts w:ascii="Times New Roman" w:hAnsi="Times New Roman" w:cs="Times New Roman"/>
                <w:sz w:val="24"/>
                <w:szCs w:val="24"/>
              </w:rPr>
            </w:pPr>
            <w:r>
              <w:rPr>
                <w:rFonts w:ascii="Times New Roman" w:hAnsi="Times New Roman" w:cs="Times New Roman"/>
                <w:color w:val="1F497D"/>
              </w:rPr>
              <w:t>et/13</w:t>
            </w:r>
          </w:p>
        </w:tc>
        <w:tc>
          <w:tcPr>
            <w:tcW w:w="5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9"/>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Vận tải hàng hóa bằng đường bộ</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color w:val="0000FF"/>
                <w:u w:val="single"/>
              </w:rPr>
              <w:t>https://dautunuocngoai.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78"/>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5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66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9"/>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20</w:t>
            </w: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Chi tiết:</w:t>
            </w:r>
          </w:p>
        </w:tc>
        <w:tc>
          <w:tcPr>
            <w:tcW w:w="138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10"/>
              <w:jc w:val="center"/>
              <w:rPr>
                <w:rFonts w:ascii="Times New Roman" w:hAnsi="Times New Roman" w:cs="Times New Roman"/>
                <w:sz w:val="24"/>
                <w:szCs w:val="24"/>
              </w:rPr>
            </w:pPr>
            <w:r>
              <w:rPr>
                <w:rFonts w:ascii="Times New Roman" w:hAnsi="Times New Roman" w:cs="Times New Roman"/>
                <w:w w:val="99"/>
              </w:rPr>
              <w:t>51%</w:t>
            </w:r>
          </w:p>
        </w:tc>
        <w:tc>
          <w:tcPr>
            <w:tcW w:w="26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color w:val="0000FF"/>
                <w:u w:val="single"/>
              </w:rPr>
              <w:t>gov.vn/fdi/nganhcap3ch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9"/>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 Kinh doanh vận tải hàng hóa bằng xe ô tô;</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color w:val="0000FF"/>
                <w:u w:val="single"/>
              </w:rPr>
              <w:t>itiet/61</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4"/>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
        </w:trPr>
        <w:tc>
          <w:tcPr>
            <w:tcW w:w="6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2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6"/>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Vận tải hành khách đường bộ khác</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39"/>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Chi tiết:</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14"/>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 Kinh doanh vận tải hành khách bằng xe ô tô theo</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6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color w:val="0000FF"/>
                <w:u w:val="single"/>
              </w:rPr>
              <w:t>https://dautunuocngoai.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9"/>
        </w:trPr>
        <w:tc>
          <w:tcPr>
            <w:tcW w:w="60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right="50"/>
              <w:jc w:val="right"/>
              <w:rPr>
                <w:rFonts w:ascii="Times New Roman" w:hAnsi="Times New Roman" w:cs="Times New Roman"/>
                <w:sz w:val="24"/>
                <w:szCs w:val="24"/>
              </w:rPr>
            </w:pPr>
            <w:r>
              <w:rPr>
                <w:rFonts w:ascii="Times New Roman" w:hAnsi="Times New Roman" w:cs="Times New Roman"/>
              </w:rPr>
              <w:t>21</w:t>
            </w:r>
          </w:p>
        </w:tc>
        <w:tc>
          <w:tcPr>
            <w:tcW w:w="5100" w:type="dxa"/>
            <w:tcBorders>
              <w:top w:val="nil"/>
              <w:left w:val="nil"/>
              <w:bottom w:val="nil"/>
              <w:right w:val="nil"/>
            </w:tcBorders>
            <w:vAlign w:val="bottom"/>
          </w:tcPr>
          <w:p w:rsidR="00ED7B7D" w:rsidRDefault="00400FFA">
            <w:pPr>
              <w:widowControl w:val="0"/>
              <w:autoSpaceDE w:val="0"/>
              <w:autoSpaceDN w:val="0"/>
              <w:adjustRightInd w:val="0"/>
              <w:spacing w:after="0" w:line="217" w:lineRule="exact"/>
              <w:ind w:left="160"/>
              <w:rPr>
                <w:rFonts w:ascii="Times New Roman" w:hAnsi="Times New Roman" w:cs="Times New Roman"/>
                <w:sz w:val="24"/>
                <w:szCs w:val="24"/>
              </w:rPr>
            </w:pPr>
            <w:r>
              <w:rPr>
                <w:rFonts w:ascii="Times New Roman" w:hAnsi="Times New Roman" w:cs="Times New Roman"/>
              </w:rPr>
              <w:t>tuyến cố định;</w:t>
            </w:r>
          </w:p>
        </w:tc>
        <w:tc>
          <w:tcPr>
            <w:tcW w:w="1380" w:type="dxa"/>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10"/>
              <w:jc w:val="center"/>
              <w:rPr>
                <w:rFonts w:ascii="Times New Roman" w:hAnsi="Times New Roman" w:cs="Times New Roman"/>
                <w:sz w:val="24"/>
                <w:szCs w:val="24"/>
              </w:rPr>
            </w:pPr>
            <w:r>
              <w:rPr>
                <w:rFonts w:ascii="Times New Roman" w:hAnsi="Times New Roman" w:cs="Times New Roman"/>
                <w:w w:val="99"/>
              </w:rPr>
              <w:t>49%</w:t>
            </w:r>
          </w:p>
        </w:tc>
        <w:tc>
          <w:tcPr>
            <w:tcW w:w="266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color w:val="0000FF"/>
                <w:u w:val="single"/>
              </w:rPr>
              <w:t>gov.vn/fdi/nganhcap3ch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9"/>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10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60"/>
              <w:rPr>
                <w:rFonts w:ascii="Times New Roman" w:hAnsi="Times New Roman" w:cs="Times New Roman"/>
                <w:sz w:val="24"/>
                <w:szCs w:val="24"/>
              </w:rPr>
            </w:pPr>
            <w:r>
              <w:rPr>
                <w:rFonts w:ascii="Times New Roman" w:hAnsi="Times New Roman" w:cs="Times New Roman"/>
              </w:rPr>
              <w:t>- Kinh doanh vận tải hành khách bằng xe buýt;</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1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340"/>
              <w:rPr>
                <w:rFonts w:ascii="Times New Roman" w:hAnsi="Times New Roman" w:cs="Times New Roman"/>
                <w:sz w:val="24"/>
                <w:szCs w:val="24"/>
              </w:rPr>
            </w:pPr>
            <w:r>
              <w:rPr>
                <w:rFonts w:ascii="Calibri" w:hAnsi="Calibri" w:cs="Calibri"/>
                <w:color w:val="0000FF"/>
                <w:u w:val="single"/>
              </w:rPr>
              <w:t>itiet/58</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9"/>
        </w:trPr>
        <w:tc>
          <w:tcPr>
            <w:tcW w:w="6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10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8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27232" behindDoc="1" locked="0" layoutInCell="0" allowOverlap="1">
                <wp:simplePos x="0" y="0"/>
                <wp:positionH relativeFrom="column">
                  <wp:posOffset>6179185</wp:posOffset>
                </wp:positionH>
                <wp:positionV relativeFrom="paragraph">
                  <wp:posOffset>-1047115</wp:posOffset>
                </wp:positionV>
                <wp:extent cx="12700" cy="12065"/>
                <wp:effectExtent l="0" t="0" r="0" b="0"/>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357A9" id="Rectangle 460" o:spid="_x0000_s1026" style="position:absolute;margin-left:486.55pt;margin-top:-82.45pt;width:1pt;height:.9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rOdAIAAPs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" o:allowincell="f" fillcolor="black" stroked="f"/>
            </w:pict>
          </mc:Fallback>
        </mc:AlternateContent>
      </w:r>
      <w:r>
        <w:rPr>
          <w:noProof/>
          <w:lang w:val="vi-VN" w:eastAsia="vi-VN"/>
        </w:rPr>
        <mc:AlternateContent>
          <mc:Choice Requires="wps">
            <w:drawing>
              <wp:anchor distT="0" distB="0" distL="114300" distR="114300" simplePos="0" relativeHeight="252128256" behindDoc="1" locked="0" layoutInCell="0" allowOverlap="1">
                <wp:simplePos x="0" y="0"/>
                <wp:positionH relativeFrom="column">
                  <wp:posOffset>6185535</wp:posOffset>
                </wp:positionH>
                <wp:positionV relativeFrom="paragraph">
                  <wp:posOffset>-1038225</wp:posOffset>
                </wp:positionV>
                <wp:extent cx="0" cy="2788920"/>
                <wp:effectExtent l="0" t="0" r="0" b="0"/>
                <wp:wrapNone/>
                <wp:docPr id="22"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89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7C3D8"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05pt,-81.75pt" to="487.0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" o:allowincell="f" strokeweight=".48pt"/>
            </w:pict>
          </mc:Fallback>
        </mc:AlternateContent>
      </w:r>
    </w:p>
    <w:p w:rsidR="00ED7B7D" w:rsidRDefault="00400FFA">
      <w:pPr>
        <w:widowControl w:val="0"/>
        <w:numPr>
          <w:ilvl w:val="0"/>
          <w:numId w:val="92"/>
        </w:numPr>
        <w:tabs>
          <w:tab w:val="clear" w:pos="720"/>
          <w:tab w:val="num" w:pos="880"/>
        </w:tabs>
        <w:overflowPunct w:val="0"/>
        <w:autoSpaceDE w:val="0"/>
        <w:autoSpaceDN w:val="0"/>
        <w:adjustRightInd w:val="0"/>
        <w:spacing w:after="0" w:line="239" w:lineRule="auto"/>
        <w:ind w:left="880" w:hanging="121"/>
        <w:jc w:val="both"/>
        <w:rPr>
          <w:rFonts w:ascii="Times New Roman" w:hAnsi="Times New Roman" w:cs="Times New Roman"/>
        </w:rPr>
      </w:pPr>
      <w:r>
        <w:rPr>
          <w:rFonts w:ascii="Times New Roman" w:hAnsi="Times New Roman" w:cs="Times New Roman"/>
        </w:rPr>
        <w:t xml:space="preserve">Kinh doanh vận tải hành khách bằng xe taxi; </w:t>
      </w:r>
    </w:p>
    <w:p w:rsidR="00ED7B7D" w:rsidRDefault="00ED7B7D">
      <w:pPr>
        <w:widowControl w:val="0"/>
        <w:autoSpaceDE w:val="0"/>
        <w:autoSpaceDN w:val="0"/>
        <w:adjustRightInd w:val="0"/>
        <w:spacing w:after="0" w:line="86" w:lineRule="exact"/>
        <w:rPr>
          <w:rFonts w:ascii="Times New Roman" w:hAnsi="Times New Roman" w:cs="Times New Roman"/>
        </w:rPr>
      </w:pPr>
    </w:p>
    <w:p w:rsidR="00ED7B7D" w:rsidRDefault="00400FFA">
      <w:pPr>
        <w:widowControl w:val="0"/>
        <w:numPr>
          <w:ilvl w:val="0"/>
          <w:numId w:val="92"/>
        </w:numPr>
        <w:tabs>
          <w:tab w:val="clear" w:pos="720"/>
          <w:tab w:val="num" w:pos="880"/>
        </w:tabs>
        <w:overflowPunct w:val="0"/>
        <w:autoSpaceDE w:val="0"/>
        <w:autoSpaceDN w:val="0"/>
        <w:adjustRightInd w:val="0"/>
        <w:spacing w:after="0" w:line="239" w:lineRule="auto"/>
        <w:ind w:left="880" w:hanging="121"/>
        <w:jc w:val="both"/>
        <w:rPr>
          <w:rFonts w:ascii="Times New Roman" w:hAnsi="Times New Roman" w:cs="Times New Roman"/>
        </w:rPr>
      </w:pPr>
      <w:r>
        <w:rPr>
          <w:rFonts w:ascii="Times New Roman" w:hAnsi="Times New Roman" w:cs="Times New Roman"/>
        </w:rPr>
        <w:t xml:space="preserve">Kinh doanh vận tải hành khách theo hợp đồng. </w:t>
      </w:r>
    </w:p>
    <w:p w:rsidR="00ED7B7D" w:rsidRDefault="004E5610">
      <w:pPr>
        <w:widowControl w:val="0"/>
        <w:autoSpaceDE w:val="0"/>
        <w:autoSpaceDN w:val="0"/>
        <w:adjustRightInd w:val="0"/>
        <w:spacing w:after="0" w:line="89"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29280" behindDoc="1" locked="0" layoutInCell="0" allowOverlap="1">
                <wp:simplePos x="0" y="0"/>
                <wp:positionH relativeFrom="column">
                  <wp:posOffset>0</wp:posOffset>
                </wp:positionH>
                <wp:positionV relativeFrom="paragraph">
                  <wp:posOffset>33655</wp:posOffset>
                </wp:positionV>
                <wp:extent cx="6188710" cy="0"/>
                <wp:effectExtent l="0" t="0" r="0" b="0"/>
                <wp:wrapNone/>
                <wp:docPr id="2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87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C3CCB" id="Line 462"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5pt" to="487.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i2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140"/>
        <w:gridCol w:w="520"/>
        <w:gridCol w:w="5020"/>
        <w:gridCol w:w="20"/>
        <w:gridCol w:w="1380"/>
        <w:gridCol w:w="820"/>
        <w:gridCol w:w="680"/>
        <w:gridCol w:w="340"/>
        <w:gridCol w:w="480"/>
        <w:gridCol w:w="100"/>
        <w:gridCol w:w="100"/>
        <w:gridCol w:w="140"/>
        <w:gridCol w:w="20"/>
      </w:tblGrid>
      <w:tr w:rsidR="00ED7B7D">
        <w:trPr>
          <w:trHeight w:val="253"/>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0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Đại lý, môi giới, đấu giá</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2660" w:type="dxa"/>
            <w:gridSpan w:val="7"/>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340"/>
              <w:rPr>
                <w:rFonts w:ascii="Times New Roman" w:hAnsi="Times New Roman" w:cs="Times New Roman"/>
                <w:sz w:val="24"/>
                <w:szCs w:val="24"/>
              </w:rPr>
            </w:pPr>
            <w:r>
              <w:rPr>
                <w:rFonts w:ascii="Times New Roman" w:hAnsi="Times New Roman" w:cs="Times New Roman"/>
              </w:rPr>
              <w:t>Không  nằm  trong  danh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9"/>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660" w:type="dxa"/>
            <w:gridSpan w:val="7"/>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6"/>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ED7B7D" w:rsidRDefault="00400FFA">
            <w:pPr>
              <w:widowControl w:val="0"/>
              <w:autoSpaceDE w:val="0"/>
              <w:autoSpaceDN w:val="0"/>
              <w:adjustRightInd w:val="0"/>
              <w:spacing w:after="0" w:line="206" w:lineRule="exact"/>
              <w:ind w:right="122"/>
              <w:jc w:val="right"/>
              <w:rPr>
                <w:rFonts w:ascii="Times New Roman" w:hAnsi="Times New Roman" w:cs="Times New Roman"/>
                <w:sz w:val="24"/>
                <w:szCs w:val="24"/>
              </w:rPr>
            </w:pPr>
            <w:r>
              <w:rPr>
                <w:rFonts w:ascii="Times New Roman" w:hAnsi="Times New Roman" w:cs="Times New Roman"/>
              </w:rPr>
              <w:t>22</w:t>
            </w:r>
          </w:p>
        </w:tc>
        <w:tc>
          <w:tcPr>
            <w:tcW w:w="50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06" w:lineRule="exact"/>
              <w:ind w:left="100"/>
              <w:rPr>
                <w:rFonts w:ascii="Times New Roman" w:hAnsi="Times New Roman" w:cs="Times New Roman"/>
                <w:sz w:val="24"/>
                <w:szCs w:val="24"/>
              </w:rPr>
            </w:pPr>
            <w:r>
              <w:rPr>
                <w:rFonts w:ascii="Times New Roman" w:hAnsi="Times New Roman" w:cs="Times New Roman"/>
              </w:rPr>
              <w:t>Chi tiết:</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ED7B7D" w:rsidRDefault="00400FFA">
            <w:pPr>
              <w:widowControl w:val="0"/>
              <w:autoSpaceDE w:val="0"/>
              <w:autoSpaceDN w:val="0"/>
              <w:adjustRightInd w:val="0"/>
              <w:spacing w:after="0" w:line="206" w:lineRule="exact"/>
              <w:ind w:left="340"/>
              <w:rPr>
                <w:rFonts w:ascii="Times New Roman" w:hAnsi="Times New Roman" w:cs="Times New Roman"/>
                <w:sz w:val="24"/>
                <w:szCs w:val="24"/>
              </w:rPr>
            </w:pPr>
            <w:r>
              <w:rPr>
                <w:rFonts w:ascii="Times New Roman" w:hAnsi="Times New Roman" w:cs="Times New Roman"/>
              </w:rPr>
              <w:t>muc̣</w:t>
            </w:r>
          </w:p>
        </w:tc>
        <w:tc>
          <w:tcPr>
            <w:tcW w:w="150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06" w:lineRule="exact"/>
              <w:ind w:right="4"/>
              <w:jc w:val="right"/>
              <w:rPr>
                <w:rFonts w:ascii="Times New Roman" w:hAnsi="Times New Roman" w:cs="Times New Roman"/>
                <w:sz w:val="24"/>
                <w:szCs w:val="24"/>
              </w:rPr>
            </w:pPr>
            <w:r>
              <w:rPr>
                <w:rFonts w:ascii="Times New Roman" w:hAnsi="Times New Roman" w:cs="Times New Roman"/>
              </w:rPr>
              <w:t>nganh  nghề co</w:t>
            </w:r>
          </w:p>
        </w:tc>
        <w:tc>
          <w:tcPr>
            <w:tcW w:w="340" w:type="dxa"/>
            <w:gridSpan w:val="3"/>
            <w:tcBorders>
              <w:top w:val="nil"/>
              <w:left w:val="nil"/>
              <w:bottom w:val="nil"/>
              <w:right w:val="nil"/>
            </w:tcBorders>
            <w:vAlign w:val="bottom"/>
          </w:tcPr>
          <w:p w:rsidR="00ED7B7D" w:rsidRDefault="00400FFA">
            <w:pPr>
              <w:widowControl w:val="0"/>
              <w:autoSpaceDE w:val="0"/>
              <w:autoSpaceDN w:val="0"/>
              <w:adjustRightInd w:val="0"/>
              <w:spacing w:after="0" w:line="206" w:lineRule="exact"/>
              <w:ind w:right="80"/>
              <w:jc w:val="center"/>
              <w:rPr>
                <w:rFonts w:ascii="Times New Roman" w:hAnsi="Times New Roman" w:cs="Times New Roman"/>
                <w:sz w:val="24"/>
                <w:szCs w:val="24"/>
              </w:rPr>
            </w:pPr>
            <w:r>
              <w:rPr>
                <w:rFonts w:ascii="Times New Roman" w:hAnsi="Times New Roman" w:cs="Times New Roman"/>
              </w:rPr>
              <w:t>ap</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98" w:lineRule="exact"/>
              <w:ind w:left="320"/>
              <w:rPr>
                <w:rFonts w:ascii="Times New Roman" w:hAnsi="Times New Roman" w:cs="Times New Roman"/>
                <w:sz w:val="24"/>
                <w:szCs w:val="24"/>
              </w:rPr>
            </w:pPr>
            <w:r>
              <w:rPr>
                <w:rFonts w:ascii="Times New Roman" w:hAnsi="Times New Roman" w:cs="Times New Roman"/>
                <w:sz w:val="11"/>
                <w:szCs w:val="11"/>
              </w:rPr>
              <w:t>̀</w:t>
            </w:r>
          </w:p>
        </w:tc>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98" w:lineRule="exact"/>
              <w:jc w:val="right"/>
              <w:rPr>
                <w:rFonts w:ascii="Times New Roman" w:hAnsi="Times New Roman" w:cs="Times New Roman"/>
                <w:sz w:val="24"/>
                <w:szCs w:val="24"/>
              </w:rPr>
            </w:pPr>
            <w:r>
              <w:rPr>
                <w:rFonts w:ascii="Times New Roman" w:hAnsi="Times New Roman" w:cs="Times New Roman"/>
                <w:sz w:val="11"/>
                <w:szCs w:val="11"/>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98" w:lineRule="exact"/>
              <w:ind w:right="140"/>
              <w:jc w:val="center"/>
              <w:rPr>
                <w:rFonts w:ascii="Times New Roman" w:hAnsi="Times New Roman" w:cs="Times New Roman"/>
                <w:sz w:val="24"/>
                <w:szCs w:val="24"/>
              </w:rPr>
            </w:pPr>
            <w:r>
              <w:rPr>
                <w:rFonts w:ascii="Times New Roman" w:hAnsi="Times New Roman" w:cs="Times New Roman"/>
                <w:sz w:val="11"/>
                <w:szCs w:val="11"/>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02"/>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 Đại lý mua, đại lý bán, ký gửi hàng hóa;</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ED7B7D" w:rsidRDefault="00400FFA">
            <w:pPr>
              <w:widowControl w:val="0"/>
              <w:autoSpaceDE w:val="0"/>
              <w:autoSpaceDN w:val="0"/>
              <w:adjustRightInd w:val="0"/>
              <w:spacing w:after="0" w:line="201" w:lineRule="exact"/>
              <w:ind w:left="340"/>
              <w:rPr>
                <w:rFonts w:ascii="Times New Roman" w:hAnsi="Times New Roman" w:cs="Times New Roman"/>
                <w:sz w:val="24"/>
                <w:szCs w:val="24"/>
              </w:rPr>
            </w:pPr>
            <w:r>
              <w:rPr>
                <w:rFonts w:ascii="Times New Roman" w:hAnsi="Times New Roman" w:cs="Times New Roman"/>
              </w:rPr>
              <w:t>dung̣</w:t>
            </w:r>
          </w:p>
        </w:tc>
        <w:tc>
          <w:tcPr>
            <w:tcW w:w="10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01" w:lineRule="exact"/>
              <w:ind w:left="80"/>
              <w:rPr>
                <w:rFonts w:ascii="Times New Roman" w:hAnsi="Times New Roman" w:cs="Times New Roman"/>
                <w:sz w:val="24"/>
                <w:szCs w:val="24"/>
              </w:rPr>
            </w:pPr>
            <w:r>
              <w:rPr>
                <w:rFonts w:ascii="Times New Roman" w:hAnsi="Times New Roman" w:cs="Times New Roman"/>
              </w:rPr>
              <w:t>điều  kiêṇ</w:t>
            </w:r>
          </w:p>
        </w:tc>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201" w:lineRule="exact"/>
              <w:ind w:right="4"/>
              <w:jc w:val="right"/>
              <w:rPr>
                <w:rFonts w:ascii="Times New Roman" w:hAnsi="Times New Roman" w:cs="Times New Roman"/>
                <w:sz w:val="24"/>
                <w:szCs w:val="24"/>
              </w:rPr>
            </w:pPr>
            <w:r>
              <w:rPr>
                <w:rFonts w:ascii="Times New Roman" w:hAnsi="Times New Roman" w:cs="Times New Roman"/>
              </w:rPr>
              <w:t>đầu</w:t>
            </w:r>
          </w:p>
        </w:tc>
        <w:tc>
          <w:tcPr>
            <w:tcW w:w="340" w:type="dxa"/>
            <w:gridSpan w:val="3"/>
            <w:tcBorders>
              <w:top w:val="nil"/>
              <w:left w:val="nil"/>
              <w:bottom w:val="nil"/>
              <w:right w:val="nil"/>
            </w:tcBorders>
            <w:vAlign w:val="bottom"/>
          </w:tcPr>
          <w:p w:rsidR="00ED7B7D" w:rsidRDefault="00400FFA">
            <w:pPr>
              <w:widowControl w:val="0"/>
              <w:autoSpaceDE w:val="0"/>
              <w:autoSpaceDN w:val="0"/>
              <w:adjustRightInd w:val="0"/>
              <w:spacing w:after="0" w:line="199" w:lineRule="exact"/>
              <w:ind w:right="40"/>
              <w:jc w:val="center"/>
              <w:rPr>
                <w:rFonts w:ascii="Times New Roman" w:hAnsi="Times New Roman" w:cs="Times New Roman"/>
                <w:sz w:val="24"/>
                <w:szCs w:val="24"/>
              </w:rPr>
            </w:pPr>
            <w:r>
              <w:rPr>
                <w:rFonts w:ascii="Times New Roman" w:hAnsi="Times New Roman" w:cs="Times New Roman"/>
                <w:w w:val="99"/>
              </w:rPr>
              <w:t>tư</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4"/>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03" w:lineRule="exact"/>
              <w:ind w:right="210"/>
              <w:jc w:val="right"/>
              <w:rPr>
                <w:rFonts w:ascii="Times New Roman" w:hAnsi="Times New Roman" w:cs="Times New Roman"/>
                <w:sz w:val="24"/>
                <w:szCs w:val="24"/>
              </w:rPr>
            </w:pPr>
            <w:r>
              <w:rPr>
                <w:rFonts w:ascii="Times New Roman" w:hAnsi="Times New Roman" w:cs="Times New Roman"/>
              </w:rPr>
              <w:t>100%</w:t>
            </w:r>
          </w:p>
        </w:tc>
        <w:tc>
          <w:tcPr>
            <w:tcW w:w="2660" w:type="dxa"/>
            <w:gridSpan w:val="7"/>
            <w:vMerge w:val="restart"/>
            <w:tcBorders>
              <w:top w:val="nil"/>
              <w:left w:val="nil"/>
              <w:bottom w:val="nil"/>
              <w:right w:val="nil"/>
            </w:tcBorders>
            <w:vAlign w:val="bottom"/>
          </w:tcPr>
          <w:p w:rsidR="00ED7B7D" w:rsidRDefault="00400FFA">
            <w:pPr>
              <w:widowControl w:val="0"/>
              <w:autoSpaceDE w:val="0"/>
              <w:autoSpaceDN w:val="0"/>
              <w:adjustRightInd w:val="0"/>
              <w:spacing w:after="0" w:line="203" w:lineRule="exact"/>
              <w:ind w:left="340"/>
              <w:rPr>
                <w:rFonts w:ascii="Times New Roman" w:hAnsi="Times New Roman" w:cs="Times New Roman"/>
                <w:sz w:val="24"/>
                <w:szCs w:val="24"/>
              </w:rPr>
            </w:pPr>
            <w:r>
              <w:rPr>
                <w:rFonts w:ascii="Times New Roman" w:hAnsi="Times New Roman" w:cs="Times New Roman"/>
              </w:rPr>
              <w:t>kinh doanh đối vơi NĐT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1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660" w:type="dxa"/>
            <w:gridSpan w:val="7"/>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2"/>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660" w:type="dxa"/>
            <w:gridSpan w:val="7"/>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7"/>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Hoạt động dịch vụ hỗ trợ kinh doanh khác còn lại</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96" w:lineRule="exact"/>
              <w:ind w:right="204"/>
              <w:jc w:val="right"/>
              <w:rPr>
                <w:rFonts w:ascii="Times New Roman" w:hAnsi="Times New Roman" w:cs="Times New Roman"/>
                <w:sz w:val="24"/>
                <w:szCs w:val="24"/>
              </w:rPr>
            </w:pPr>
            <w:r>
              <w:rPr>
                <w:rFonts w:ascii="Times New Roman" w:hAnsi="Times New Roman" w:cs="Times New Roman"/>
                <w:sz w:val="11"/>
                <w:szCs w:val="11"/>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8"/>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660" w:type="dxa"/>
            <w:gridSpan w:val="7"/>
            <w:tcBorders>
              <w:top w:val="nil"/>
              <w:left w:val="nil"/>
              <w:bottom w:val="nil"/>
              <w:right w:val="nil"/>
            </w:tcBorders>
            <w:vAlign w:val="bottom"/>
          </w:tcPr>
          <w:p w:rsidR="00ED7B7D" w:rsidRDefault="00400FFA">
            <w:pPr>
              <w:widowControl w:val="0"/>
              <w:autoSpaceDE w:val="0"/>
              <w:autoSpaceDN w:val="0"/>
              <w:adjustRightInd w:val="0"/>
              <w:spacing w:after="0" w:line="158" w:lineRule="exact"/>
              <w:ind w:left="340"/>
              <w:rPr>
                <w:rFonts w:ascii="Times New Roman" w:hAnsi="Times New Roman" w:cs="Times New Roman"/>
                <w:sz w:val="24"/>
                <w:szCs w:val="24"/>
              </w:rPr>
            </w:pPr>
            <w:r>
              <w:rPr>
                <w:rFonts w:ascii="Times New Roman" w:hAnsi="Times New Roman" w:cs="Times New Roman"/>
                <w:sz w:val="18"/>
                <w:szCs w:val="18"/>
              </w:rPr>
              <w:t>nươc ngoai taịthơi điểm</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chưa được phân vào đâu</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ED7B7D" w:rsidRDefault="00400FFA">
            <w:pPr>
              <w:widowControl w:val="0"/>
              <w:autoSpaceDE w:val="0"/>
              <w:autoSpaceDN w:val="0"/>
              <w:adjustRightInd w:val="0"/>
              <w:spacing w:after="0" w:line="98" w:lineRule="exact"/>
              <w:ind w:left="660"/>
              <w:rPr>
                <w:rFonts w:ascii="Times New Roman" w:hAnsi="Times New Roman" w:cs="Times New Roman"/>
                <w:sz w:val="24"/>
                <w:szCs w:val="24"/>
              </w:rPr>
            </w:pPr>
            <w:r>
              <w:rPr>
                <w:rFonts w:ascii="Times New Roman" w:hAnsi="Times New Roman" w:cs="Times New Roman"/>
                <w:sz w:val="11"/>
                <w:szCs w:val="11"/>
              </w:rPr>
              <w:t>́</w:t>
            </w:r>
          </w:p>
        </w:tc>
        <w:tc>
          <w:tcPr>
            <w:tcW w:w="10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98" w:lineRule="exact"/>
              <w:ind w:left="440"/>
              <w:rPr>
                <w:rFonts w:ascii="Times New Roman" w:hAnsi="Times New Roman" w:cs="Times New Roman"/>
                <w:sz w:val="24"/>
                <w:szCs w:val="24"/>
              </w:rPr>
            </w:pPr>
            <w:r>
              <w:rPr>
                <w:rFonts w:ascii="Times New Roman" w:hAnsi="Times New Roman" w:cs="Times New Roman"/>
                <w:sz w:val="11"/>
                <w:szCs w:val="11"/>
              </w:rPr>
              <w:t>̀</w:t>
            </w:r>
          </w:p>
        </w:tc>
        <w:tc>
          <w:tcPr>
            <w:tcW w:w="480" w:type="dxa"/>
            <w:tcBorders>
              <w:top w:val="nil"/>
              <w:left w:val="nil"/>
              <w:bottom w:val="nil"/>
              <w:right w:val="nil"/>
            </w:tcBorders>
            <w:vAlign w:val="bottom"/>
          </w:tcPr>
          <w:p w:rsidR="00ED7B7D" w:rsidRDefault="00400FFA">
            <w:pPr>
              <w:widowControl w:val="0"/>
              <w:autoSpaceDE w:val="0"/>
              <w:autoSpaceDN w:val="0"/>
              <w:adjustRightInd w:val="0"/>
              <w:spacing w:after="0" w:line="98" w:lineRule="exact"/>
              <w:ind w:right="204"/>
              <w:jc w:val="right"/>
              <w:rPr>
                <w:rFonts w:ascii="Times New Roman" w:hAnsi="Times New Roman" w:cs="Times New Roman"/>
                <w:sz w:val="24"/>
                <w:szCs w:val="24"/>
              </w:rPr>
            </w:pPr>
            <w:r>
              <w:rPr>
                <w:rFonts w:ascii="Times New Roman" w:hAnsi="Times New Roman" w:cs="Times New Roman"/>
                <w:sz w:val="11"/>
                <w:szCs w:val="11"/>
              </w:rPr>
              <w:t>̀</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3"/>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20" w:type="dxa"/>
            <w:tcBorders>
              <w:top w:val="nil"/>
              <w:left w:val="nil"/>
              <w:bottom w:val="nil"/>
              <w:right w:val="nil"/>
            </w:tcBorders>
            <w:vAlign w:val="bottom"/>
          </w:tcPr>
          <w:p w:rsidR="00ED7B7D" w:rsidRDefault="00400FFA">
            <w:pPr>
              <w:widowControl w:val="0"/>
              <w:autoSpaceDE w:val="0"/>
              <w:autoSpaceDN w:val="0"/>
              <w:adjustRightInd w:val="0"/>
              <w:spacing w:after="0" w:line="153" w:lineRule="exact"/>
              <w:ind w:right="122"/>
              <w:jc w:val="right"/>
              <w:rPr>
                <w:rFonts w:ascii="Times New Roman" w:hAnsi="Times New Roman" w:cs="Times New Roman"/>
                <w:sz w:val="24"/>
                <w:szCs w:val="24"/>
              </w:rPr>
            </w:pPr>
            <w:r>
              <w:rPr>
                <w:rFonts w:ascii="Times New Roman" w:hAnsi="Times New Roman" w:cs="Times New Roman"/>
                <w:sz w:val="17"/>
                <w:szCs w:val="17"/>
              </w:rPr>
              <w:t>23</w:t>
            </w:r>
          </w:p>
        </w:tc>
        <w:tc>
          <w:tcPr>
            <w:tcW w:w="50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320" w:type="dxa"/>
            <w:gridSpan w:val="4"/>
            <w:tcBorders>
              <w:top w:val="nil"/>
              <w:left w:val="nil"/>
              <w:bottom w:val="nil"/>
              <w:right w:val="nil"/>
            </w:tcBorders>
            <w:vAlign w:val="bottom"/>
          </w:tcPr>
          <w:p w:rsidR="00ED7B7D" w:rsidRDefault="00400FFA">
            <w:pPr>
              <w:widowControl w:val="0"/>
              <w:autoSpaceDE w:val="0"/>
              <w:autoSpaceDN w:val="0"/>
              <w:adjustRightInd w:val="0"/>
              <w:spacing w:after="0" w:line="153" w:lineRule="exact"/>
              <w:ind w:left="340"/>
              <w:rPr>
                <w:rFonts w:ascii="Times New Roman" w:hAnsi="Times New Roman" w:cs="Times New Roman"/>
                <w:sz w:val="24"/>
                <w:szCs w:val="24"/>
              </w:rPr>
            </w:pPr>
            <w:r>
              <w:rPr>
                <w:rFonts w:ascii="Times New Roman" w:hAnsi="Times New Roman" w:cs="Times New Roman"/>
                <w:sz w:val="17"/>
                <w:szCs w:val="17"/>
              </w:rPr>
              <w:t>tra  soat  24/3/2016</w:t>
            </w:r>
          </w:p>
        </w:tc>
        <w:tc>
          <w:tcPr>
            <w:tcW w:w="340" w:type="dxa"/>
            <w:gridSpan w:val="3"/>
            <w:tcBorders>
              <w:top w:val="nil"/>
              <w:left w:val="nil"/>
              <w:bottom w:val="nil"/>
              <w:right w:val="nil"/>
            </w:tcBorders>
            <w:vAlign w:val="bottom"/>
          </w:tcPr>
          <w:p w:rsidR="00ED7B7D" w:rsidRDefault="00400FFA">
            <w:pPr>
              <w:widowControl w:val="0"/>
              <w:autoSpaceDE w:val="0"/>
              <w:autoSpaceDN w:val="0"/>
              <w:adjustRightInd w:val="0"/>
              <w:spacing w:after="0" w:line="153" w:lineRule="exact"/>
              <w:ind w:left="20"/>
              <w:rPr>
                <w:rFonts w:ascii="Times New Roman" w:hAnsi="Times New Roman" w:cs="Times New Roman"/>
                <w:sz w:val="24"/>
                <w:szCs w:val="24"/>
              </w:rPr>
            </w:pPr>
            <w:r>
              <w:rPr>
                <w:rFonts w:ascii="Times New Roman" w:hAnsi="Times New Roman" w:cs="Times New Roman"/>
                <w:sz w:val="17"/>
                <w:szCs w:val="17"/>
              </w:rPr>
              <w:t>taị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98" w:lineRule="exact"/>
              <w:ind w:left="200"/>
              <w:rPr>
                <w:rFonts w:ascii="Times New Roman" w:hAnsi="Times New Roman" w:cs="Times New Roman"/>
                <w:sz w:val="24"/>
                <w:szCs w:val="24"/>
              </w:rPr>
            </w:pPr>
            <w:r>
              <w:rPr>
                <w:rFonts w:ascii="Times New Roman" w:hAnsi="Times New Roman" w:cs="Times New Roman"/>
                <w:sz w:val="11"/>
                <w:szCs w:val="11"/>
              </w:rPr>
              <w:t>́</w:t>
            </w: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99"/>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5040" w:type="dxa"/>
            <w:gridSpan w:val="2"/>
            <w:vMerge w:val="restart"/>
            <w:tcBorders>
              <w:top w:val="nil"/>
              <w:left w:val="nil"/>
              <w:bottom w:val="nil"/>
              <w:right w:val="nil"/>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Chi tiết:</w:t>
            </w: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820" w:type="dxa"/>
            <w:tcBorders>
              <w:top w:val="nil"/>
              <w:left w:val="nil"/>
              <w:bottom w:val="nil"/>
              <w:right w:val="nil"/>
            </w:tcBorders>
            <w:vAlign w:val="bottom"/>
          </w:tcPr>
          <w:p w:rsidR="00ED7B7D" w:rsidRDefault="00400FFA">
            <w:pPr>
              <w:widowControl w:val="0"/>
              <w:autoSpaceDE w:val="0"/>
              <w:autoSpaceDN w:val="0"/>
              <w:adjustRightInd w:val="0"/>
              <w:spacing w:after="0" w:line="199" w:lineRule="exact"/>
              <w:ind w:left="340"/>
              <w:rPr>
                <w:rFonts w:ascii="Times New Roman" w:hAnsi="Times New Roman" w:cs="Times New Roman"/>
                <w:sz w:val="24"/>
                <w:szCs w:val="24"/>
              </w:rPr>
            </w:pPr>
            <w:r>
              <w:rPr>
                <w:rFonts w:ascii="Times New Roman" w:hAnsi="Times New Roman" w:cs="Times New Roman"/>
              </w:rPr>
              <w:t>trang</w:t>
            </w: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6"/>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40" w:type="dxa"/>
            <w:gridSpan w:val="2"/>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1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3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8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6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3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4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4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8"/>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0" w:lineRule="exact"/>
              <w:rPr>
                <w:rFonts w:ascii="Times New Roman" w:hAnsi="Times New Roman" w:cs="Times New Roman"/>
                <w:sz w:val="2"/>
                <w:szCs w:val="2"/>
              </w:rPr>
            </w:pPr>
          </w:p>
        </w:tc>
      </w:tr>
      <w:tr w:rsidR="00ED7B7D">
        <w:trPr>
          <w:trHeight w:val="91"/>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3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3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2"/>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4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38"/>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48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184"/>
              <w:jc w:val="right"/>
              <w:rPr>
                <w:rFonts w:ascii="Times New Roman" w:hAnsi="Times New Roman" w:cs="Times New Roman"/>
                <w:sz w:val="24"/>
                <w:szCs w:val="24"/>
              </w:rPr>
            </w:pPr>
            <w:r>
              <w:rPr>
                <w:rFonts w:ascii="Times New Roman" w:hAnsi="Times New Roman" w:cs="Times New Roman"/>
                <w:b/>
                <w:bCs/>
                <w:color w:val="FFFFFF"/>
                <w:w w:val="95"/>
                <w:sz w:val="21"/>
                <w:szCs w:val="21"/>
              </w:rPr>
              <w:t>69</w:t>
            </w:r>
          </w:p>
        </w:tc>
        <w:tc>
          <w:tcPr>
            <w:tcW w:w="1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3"/>
        </w:trPr>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3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4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48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130304" behindDoc="1" locked="0" layoutInCell="0" allowOverlap="1">
            <wp:simplePos x="0" y="0"/>
            <wp:positionH relativeFrom="column">
              <wp:posOffset>83820</wp:posOffset>
            </wp:positionH>
            <wp:positionV relativeFrom="paragraph">
              <wp:posOffset>-211455</wp:posOffset>
            </wp:positionV>
            <wp:extent cx="1048385" cy="427990"/>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mc:AlternateContent>
          <mc:Choice Requires="wps">
            <w:drawing>
              <wp:anchor distT="0" distB="0" distL="114300" distR="114300" simplePos="0" relativeHeight="252131328" behindDoc="1" locked="0" layoutInCell="0" allowOverlap="1">
                <wp:simplePos x="0" y="0"/>
                <wp:positionH relativeFrom="column">
                  <wp:posOffset>6179185</wp:posOffset>
                </wp:positionH>
                <wp:positionV relativeFrom="paragraph">
                  <wp:posOffset>-347345</wp:posOffset>
                </wp:positionV>
                <wp:extent cx="12700" cy="12700"/>
                <wp:effectExtent l="0" t="0" r="0" b="0"/>
                <wp:wrapNone/>
                <wp:docPr id="2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5EFA2" id="Rectangle 464" o:spid="_x0000_s1026" style="position:absolute;margin-left:486.55pt;margin-top:-27.35pt;width:1pt;height:1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pScgIAAPs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" o:allowincell="f" fillcolor="black" stroked="f"/>
            </w:pict>
          </mc:Fallback>
        </mc:AlternateContent>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600" w:bottom="335" w:left="1560" w:header="720" w:footer="720" w:gutter="0"/>
          <w:cols w:space="720" w:equalWidth="0">
            <w:col w:w="9740"/>
          </w:cols>
          <w:noEndnote/>
        </w:sectPr>
      </w:pPr>
    </w:p>
    <w:p w:rsidR="00ED7B7D" w:rsidRDefault="004E5610">
      <w:pPr>
        <w:widowControl w:val="0"/>
        <w:autoSpaceDE w:val="0"/>
        <w:autoSpaceDN w:val="0"/>
        <w:adjustRightInd w:val="0"/>
        <w:spacing w:after="0" w:line="240" w:lineRule="auto"/>
        <w:ind w:left="280"/>
        <w:rPr>
          <w:rFonts w:ascii="Times New Roman" w:hAnsi="Times New Roman" w:cs="Times New Roman"/>
          <w:sz w:val="24"/>
          <w:szCs w:val="24"/>
        </w:rPr>
      </w:pPr>
      <w:bookmarkStart w:id="70" w:name="page139"/>
      <w:bookmarkEnd w:id="70"/>
      <w:r>
        <w:rPr>
          <w:noProof/>
          <w:lang w:val="vi-VN" w:eastAsia="vi-VN"/>
        </w:rPr>
        <w:lastRenderedPageBreak/>
        <w:drawing>
          <wp:anchor distT="0" distB="0" distL="114300" distR="114300" simplePos="0" relativeHeight="252132352"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2"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33376" behindDoc="1" locked="0" layoutInCell="0" allowOverlap="1">
                <wp:simplePos x="0" y="0"/>
                <wp:positionH relativeFrom="column">
                  <wp:posOffset>88265</wp:posOffset>
                </wp:positionH>
                <wp:positionV relativeFrom="paragraph">
                  <wp:posOffset>118110</wp:posOffset>
                </wp:positionV>
                <wp:extent cx="6029325" cy="0"/>
                <wp:effectExtent l="0" t="0" r="0" b="0"/>
                <wp:wrapNone/>
                <wp:docPr id="19"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551AA"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9.3pt" to="481.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" o:allowincell="f" strokecolor="#ea4432" strokeweight="1.60864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660"/>
        <w:gridCol w:w="5040"/>
        <w:gridCol w:w="1620"/>
        <w:gridCol w:w="780"/>
        <w:gridCol w:w="560"/>
        <w:gridCol w:w="1100"/>
        <w:gridCol w:w="30"/>
      </w:tblGrid>
      <w:tr w:rsidR="00ED7B7D">
        <w:trPr>
          <w:trHeight w:val="253"/>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0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2440" w:type="dxa"/>
            <w:gridSpan w:val="3"/>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color w:val="FF0000"/>
              </w:rPr>
              <w:t>https://dautunuocngoai.g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2"/>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3" w:lineRule="exact"/>
              <w:ind w:left="100"/>
              <w:rPr>
                <w:rFonts w:ascii="Times New Roman" w:hAnsi="Times New Roman" w:cs="Times New Roman"/>
                <w:sz w:val="24"/>
                <w:szCs w:val="24"/>
              </w:rPr>
            </w:pPr>
            <w:r>
              <w:rPr>
                <w:rFonts w:ascii="Times New Roman" w:hAnsi="Times New Roman" w:cs="Times New Roman"/>
              </w:rPr>
              <w:t>- Xuất nhập khẩu các mặt hàng Công ty kinh doanh.</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34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color w:val="FF0000"/>
              </w:rPr>
              <w:t>ov.vn/fdi</w:t>
            </w: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63"/>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50"/>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(Đối với những ngành nghề kinh doanh có điều kiện,</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2"/>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Times New Roman" w:hAnsi="Times New Roman" w:cs="Times New Roman"/>
              </w:rPr>
              <w:t>24</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doanh nghiệp chỉ hoạt động khi đáp ứng đủ điều kiện</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54"/>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năng lực theo quy định của pháp luật).</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2"/>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1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6"/>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25</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Xây dựng nhà các loại</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3"/>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26</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Xây dựng công trình đường sắt và đường bộ</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3"/>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27</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Xây dựng công trình công ích</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6"/>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28</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Xây dựng công trình kỹ thuật dân dụng khác</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7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11" w:lineRule="exact"/>
              <w:ind w:left="100"/>
              <w:rPr>
                <w:rFonts w:ascii="Times New Roman" w:hAnsi="Times New Roman" w:cs="Times New Roman"/>
                <w:sz w:val="24"/>
                <w:szCs w:val="24"/>
              </w:rPr>
            </w:pPr>
            <w:r>
              <w:rPr>
                <w:rFonts w:ascii="Times New Roman" w:hAnsi="Times New Roman" w:cs="Times New Roman"/>
              </w:rPr>
              <w:t>Không</w:t>
            </w:r>
          </w:p>
        </w:tc>
        <w:tc>
          <w:tcPr>
            <w:tcW w:w="56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11" w:lineRule="exact"/>
              <w:ind w:left="100"/>
              <w:rPr>
                <w:rFonts w:ascii="Times New Roman" w:hAnsi="Times New Roman" w:cs="Times New Roman"/>
                <w:sz w:val="24"/>
                <w:szCs w:val="24"/>
              </w:rPr>
            </w:pPr>
            <w:r>
              <w:rPr>
                <w:rFonts w:ascii="Times New Roman" w:hAnsi="Times New Roman" w:cs="Times New Roman"/>
              </w:rPr>
              <w:t>quy</w:t>
            </w:r>
          </w:p>
        </w:tc>
        <w:tc>
          <w:tcPr>
            <w:tcW w:w="110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13" w:lineRule="exact"/>
              <w:ind w:right="36"/>
              <w:jc w:val="right"/>
              <w:rPr>
                <w:rFonts w:ascii="Times New Roman" w:hAnsi="Times New Roman" w:cs="Times New Roman"/>
                <w:sz w:val="24"/>
                <w:szCs w:val="24"/>
              </w:rPr>
            </w:pPr>
            <w:r>
              <w:rPr>
                <w:rFonts w:ascii="Times New Roman" w:hAnsi="Times New Roman" w:cs="Times New Roman"/>
              </w:rPr>
              <w:t>đinḥ  điều</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8"/>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29</w:t>
            </w: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Phá dỡ</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7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6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10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5"/>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440" w:type="dxa"/>
            <w:gridSpan w:val="3"/>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88" w:lineRule="exact"/>
              <w:ind w:left="100"/>
              <w:rPr>
                <w:rFonts w:ascii="Times New Roman" w:hAnsi="Times New Roman" w:cs="Times New Roman"/>
                <w:sz w:val="24"/>
                <w:szCs w:val="24"/>
              </w:rPr>
            </w:pPr>
            <w:r>
              <w:rPr>
                <w:rFonts w:ascii="Times New Roman" w:hAnsi="Times New Roman" w:cs="Times New Roman"/>
                <w:sz w:val="21"/>
                <w:szCs w:val="21"/>
              </w:rPr>
              <w:t>kiêṇ đối vơi NĐT nươc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64"/>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440" w:type="dxa"/>
            <w:gridSpan w:val="3"/>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7"/>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0" w:lineRule="exact"/>
              <w:ind w:right="110"/>
              <w:jc w:val="right"/>
              <w:rPr>
                <w:rFonts w:ascii="Times New Roman" w:hAnsi="Times New Roman" w:cs="Times New Roman"/>
                <w:sz w:val="24"/>
                <w:szCs w:val="24"/>
              </w:rPr>
            </w:pPr>
            <w:r>
              <w:rPr>
                <w:rFonts w:ascii="Times New Roman" w:hAnsi="Times New Roman" w:cs="Times New Roman"/>
              </w:rPr>
              <w:t>30</w:t>
            </w: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0" w:lineRule="exact"/>
              <w:ind w:left="100"/>
              <w:rPr>
                <w:rFonts w:ascii="Times New Roman" w:hAnsi="Times New Roman" w:cs="Times New Roman"/>
                <w:sz w:val="24"/>
                <w:szCs w:val="24"/>
              </w:rPr>
            </w:pPr>
            <w:r>
              <w:rPr>
                <w:rFonts w:ascii="Times New Roman" w:hAnsi="Times New Roman" w:cs="Times New Roman"/>
              </w:rPr>
              <w:t>Chuẩn bị mặt bằng</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60" w:type="dxa"/>
            <w:tcBorders>
              <w:top w:val="nil"/>
              <w:left w:val="nil"/>
              <w:bottom w:val="nil"/>
              <w:right w:val="nil"/>
            </w:tcBorders>
            <w:vAlign w:val="bottom"/>
          </w:tcPr>
          <w:p w:rsidR="00ED7B7D" w:rsidRDefault="00400FFA">
            <w:pPr>
              <w:widowControl w:val="0"/>
              <w:autoSpaceDE w:val="0"/>
              <w:autoSpaceDN w:val="0"/>
              <w:adjustRightInd w:val="0"/>
              <w:spacing w:after="0" w:line="96" w:lineRule="exact"/>
              <w:ind w:left="176"/>
              <w:jc w:val="center"/>
              <w:rPr>
                <w:rFonts w:ascii="Times New Roman" w:hAnsi="Times New Roman" w:cs="Times New Roman"/>
                <w:sz w:val="24"/>
                <w:szCs w:val="24"/>
              </w:rPr>
            </w:pPr>
            <w:r>
              <w:rPr>
                <w:rFonts w:ascii="Times New Roman" w:hAnsi="Times New Roman" w:cs="Times New Roman"/>
                <w:sz w:val="11"/>
                <w:szCs w:val="11"/>
              </w:rPr>
              <w:t>́</w:t>
            </w:r>
          </w:p>
        </w:tc>
        <w:tc>
          <w:tcPr>
            <w:tcW w:w="11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96" w:lineRule="exact"/>
              <w:ind w:right="76"/>
              <w:jc w:val="right"/>
              <w:rPr>
                <w:rFonts w:ascii="Times New Roman" w:hAnsi="Times New Roman" w:cs="Times New Roman"/>
                <w:sz w:val="24"/>
                <w:szCs w:val="24"/>
              </w:rPr>
            </w:pPr>
            <w:r>
              <w:rPr>
                <w:rFonts w:ascii="Times New Roman" w:hAnsi="Times New Roman" w:cs="Times New Roman"/>
                <w:sz w:val="11"/>
                <w:szCs w:val="11"/>
              </w:rPr>
              <w:t>́</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53"/>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780" w:type="dxa"/>
            <w:tcBorders>
              <w:top w:val="nil"/>
              <w:left w:val="nil"/>
              <w:bottom w:val="nil"/>
              <w:right w:val="nil"/>
            </w:tcBorders>
            <w:vAlign w:val="bottom"/>
          </w:tcPr>
          <w:p w:rsidR="00ED7B7D" w:rsidRDefault="00400FFA">
            <w:pPr>
              <w:widowControl w:val="0"/>
              <w:autoSpaceDE w:val="0"/>
              <w:autoSpaceDN w:val="0"/>
              <w:adjustRightInd w:val="0"/>
              <w:spacing w:after="0" w:line="153" w:lineRule="exact"/>
              <w:ind w:left="100"/>
              <w:rPr>
                <w:rFonts w:ascii="Times New Roman" w:hAnsi="Times New Roman" w:cs="Times New Roman"/>
                <w:sz w:val="24"/>
                <w:szCs w:val="24"/>
              </w:rPr>
            </w:pPr>
            <w:r>
              <w:rPr>
                <w:rFonts w:ascii="Times New Roman" w:hAnsi="Times New Roman" w:cs="Times New Roman"/>
                <w:sz w:val="17"/>
                <w:szCs w:val="17"/>
              </w:rPr>
              <w:t>ngoai</w:t>
            </w:r>
          </w:p>
        </w:tc>
        <w:tc>
          <w:tcPr>
            <w:tcW w:w="560" w:type="dxa"/>
            <w:tcBorders>
              <w:top w:val="nil"/>
              <w:left w:val="nil"/>
              <w:bottom w:val="nil"/>
              <w:right w:val="nil"/>
            </w:tcBorders>
            <w:vAlign w:val="bottom"/>
          </w:tcPr>
          <w:p w:rsidR="00ED7B7D" w:rsidRDefault="00400FFA">
            <w:pPr>
              <w:widowControl w:val="0"/>
              <w:autoSpaceDE w:val="0"/>
              <w:autoSpaceDN w:val="0"/>
              <w:adjustRightInd w:val="0"/>
              <w:spacing w:after="0" w:line="153" w:lineRule="exact"/>
              <w:ind w:left="176"/>
              <w:jc w:val="center"/>
              <w:rPr>
                <w:rFonts w:ascii="Times New Roman" w:hAnsi="Times New Roman" w:cs="Times New Roman"/>
                <w:sz w:val="24"/>
                <w:szCs w:val="24"/>
              </w:rPr>
            </w:pPr>
            <w:r>
              <w:rPr>
                <w:rFonts w:ascii="Times New Roman" w:hAnsi="Times New Roman" w:cs="Times New Roman"/>
                <w:sz w:val="17"/>
                <w:szCs w:val="17"/>
              </w:rPr>
              <w:t>tại</w:t>
            </w:r>
          </w:p>
        </w:tc>
        <w:tc>
          <w:tcPr>
            <w:tcW w:w="11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53" w:lineRule="exact"/>
              <w:ind w:right="36"/>
              <w:jc w:val="right"/>
              <w:rPr>
                <w:rFonts w:ascii="Times New Roman" w:hAnsi="Times New Roman" w:cs="Times New Roman"/>
                <w:sz w:val="24"/>
                <w:szCs w:val="24"/>
              </w:rPr>
            </w:pPr>
            <w:r>
              <w:rPr>
                <w:rFonts w:ascii="Times New Roman" w:hAnsi="Times New Roman" w:cs="Times New Roman"/>
                <w:sz w:val="17"/>
                <w:szCs w:val="17"/>
              </w:rPr>
              <w:t>trang: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3"/>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199" w:lineRule="exact"/>
              <w:ind w:right="450"/>
              <w:jc w:val="right"/>
              <w:rPr>
                <w:rFonts w:ascii="Times New Roman" w:hAnsi="Times New Roman" w:cs="Times New Roman"/>
                <w:sz w:val="24"/>
                <w:szCs w:val="24"/>
              </w:rPr>
            </w:pPr>
            <w:r>
              <w:rPr>
                <w:rFonts w:ascii="Times New Roman" w:hAnsi="Times New Roman" w:cs="Times New Roman"/>
              </w:rPr>
              <w:t>100%</w:t>
            </w:r>
          </w:p>
        </w:tc>
        <w:tc>
          <w:tcPr>
            <w:tcW w:w="780" w:type="dxa"/>
            <w:tcBorders>
              <w:top w:val="nil"/>
              <w:left w:val="nil"/>
              <w:bottom w:val="nil"/>
              <w:right w:val="nil"/>
            </w:tcBorders>
            <w:vAlign w:val="bottom"/>
          </w:tcPr>
          <w:p w:rsidR="00ED7B7D" w:rsidRDefault="00400FFA">
            <w:pPr>
              <w:widowControl w:val="0"/>
              <w:autoSpaceDE w:val="0"/>
              <w:autoSpaceDN w:val="0"/>
              <w:adjustRightInd w:val="0"/>
              <w:spacing w:after="0" w:line="53" w:lineRule="exact"/>
              <w:ind w:left="520"/>
              <w:rPr>
                <w:rFonts w:ascii="Times New Roman" w:hAnsi="Times New Roman" w:cs="Times New Roman"/>
                <w:sz w:val="24"/>
                <w:szCs w:val="24"/>
              </w:rPr>
            </w:pPr>
            <w:r>
              <w:rPr>
                <w:rFonts w:ascii="Times New Roman" w:hAnsi="Times New Roman" w:cs="Times New Roman"/>
                <w:sz w:val="6"/>
                <w:szCs w:val="6"/>
              </w:rPr>
              <w:t>̀</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31</w:t>
            </w: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Lắp đặt hệ thống điện</w:t>
            </w:r>
          </w:p>
        </w:tc>
        <w:tc>
          <w:tcPr>
            <w:tcW w:w="162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440" w:type="dxa"/>
            <w:gridSpan w:val="3"/>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25" w:lineRule="exact"/>
              <w:ind w:left="100"/>
              <w:rPr>
                <w:rFonts w:ascii="Times New Roman" w:hAnsi="Times New Roman" w:cs="Times New Roman"/>
                <w:sz w:val="24"/>
                <w:szCs w:val="24"/>
              </w:rPr>
            </w:pPr>
            <w:r>
              <w:rPr>
                <w:rFonts w:ascii="Times New Roman" w:hAnsi="Times New Roman" w:cs="Times New Roman"/>
              </w:rPr>
              <w:t>https://dautunuocngoai.g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99"/>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40" w:type="dxa"/>
            <w:gridSpan w:val="3"/>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0"/>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5"/>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3"/>
                <w:szCs w:val="3"/>
              </w:rPr>
            </w:pPr>
          </w:p>
        </w:tc>
        <w:tc>
          <w:tcPr>
            <w:tcW w:w="2440" w:type="dxa"/>
            <w:gridSpan w:val="3"/>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03" w:lineRule="exact"/>
              <w:ind w:left="100"/>
              <w:rPr>
                <w:rFonts w:ascii="Times New Roman" w:hAnsi="Times New Roman" w:cs="Times New Roman"/>
                <w:sz w:val="24"/>
                <w:szCs w:val="24"/>
              </w:rPr>
            </w:pPr>
            <w:r>
              <w:rPr>
                <w:rFonts w:ascii="Times New Roman" w:hAnsi="Times New Roman" w:cs="Times New Roman"/>
              </w:rPr>
              <w:t>ov.vn/fdi/nganhcap3chiti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9"/>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Lắp đặt hệ thống cấp, thoát nước, lò sưởi và điều hòa</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440" w:type="dxa"/>
            <w:gridSpan w:val="3"/>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73"/>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32</w:t>
            </w: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780" w:type="dxa"/>
            <w:vMerge w:val="restart"/>
            <w:tcBorders>
              <w:top w:val="nil"/>
              <w:left w:val="nil"/>
              <w:bottom w:val="nil"/>
              <w:right w:val="nil"/>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et/59</w:t>
            </w: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không khí</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780" w:type="dxa"/>
            <w:vMerge/>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27"/>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0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84"/>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3"/>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right="110"/>
              <w:jc w:val="right"/>
              <w:rPr>
                <w:rFonts w:ascii="Times New Roman" w:hAnsi="Times New Roman" w:cs="Times New Roman"/>
                <w:sz w:val="24"/>
                <w:szCs w:val="24"/>
              </w:rPr>
            </w:pPr>
            <w:r>
              <w:rPr>
                <w:rFonts w:ascii="Times New Roman" w:hAnsi="Times New Roman" w:cs="Times New Roman"/>
              </w:rPr>
              <w:t>33</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rPr>
              <w:t>Lắp đặt hệ thống xây dựng khác</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3"/>
        </w:trPr>
        <w:tc>
          <w:tcPr>
            <w:tcW w:w="66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Times New Roman" w:hAnsi="Times New Roman" w:cs="Times New Roman"/>
              </w:rPr>
              <w:t>34</w:t>
            </w:r>
          </w:p>
        </w:tc>
        <w:tc>
          <w:tcPr>
            <w:tcW w:w="50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Hoàn thiện công trình xây dựng</w:t>
            </w: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8"/>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0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6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7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5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11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4"/>
                <w:szCs w:val="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318"/>
        </w:trPr>
        <w:tc>
          <w:tcPr>
            <w:tcW w:w="660" w:type="dxa"/>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52" w:lineRule="exact"/>
              <w:ind w:right="110"/>
              <w:jc w:val="right"/>
              <w:rPr>
                <w:rFonts w:ascii="Times New Roman" w:hAnsi="Times New Roman" w:cs="Times New Roman"/>
                <w:sz w:val="24"/>
                <w:szCs w:val="24"/>
              </w:rPr>
            </w:pPr>
            <w:r>
              <w:rPr>
                <w:rFonts w:ascii="Times New Roman" w:hAnsi="Times New Roman" w:cs="Times New Roman"/>
              </w:rPr>
              <w:t>35</w:t>
            </w:r>
          </w:p>
        </w:tc>
        <w:tc>
          <w:tcPr>
            <w:tcW w:w="504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52" w:lineRule="exact"/>
              <w:ind w:left="100"/>
              <w:rPr>
                <w:rFonts w:ascii="Times New Roman" w:hAnsi="Times New Roman" w:cs="Times New Roman"/>
                <w:sz w:val="24"/>
                <w:szCs w:val="24"/>
              </w:rPr>
            </w:pPr>
            <w:r>
              <w:rPr>
                <w:rFonts w:ascii="Times New Roman" w:hAnsi="Times New Roman" w:cs="Times New Roman"/>
              </w:rPr>
              <w:t>Hoạt động xây dựng chuyên dụng khác</w:t>
            </w:r>
          </w:p>
        </w:tc>
        <w:tc>
          <w:tcPr>
            <w:tcW w:w="16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4E5610">
      <w:pPr>
        <w:widowControl w:val="0"/>
        <w:autoSpaceDE w:val="0"/>
        <w:autoSpaceDN w:val="0"/>
        <w:adjustRightInd w:val="0"/>
        <w:spacing w:after="0" w:line="115"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34400" behindDoc="1" locked="0" layoutInCell="0" allowOverlap="1">
                <wp:simplePos x="0" y="0"/>
                <wp:positionH relativeFrom="column">
                  <wp:posOffset>6179185</wp:posOffset>
                </wp:positionH>
                <wp:positionV relativeFrom="paragraph">
                  <wp:posOffset>-8890</wp:posOffset>
                </wp:positionV>
                <wp:extent cx="12700" cy="12065"/>
                <wp:effectExtent l="0" t="0" r="0" b="0"/>
                <wp:wrapNone/>
                <wp:docPr id="1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E218A" id="Rectangle 467" o:spid="_x0000_s1026" style="position:absolute;margin-left:486.55pt;margin-top:-.7pt;width:1pt;height:.9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JpdQIAAPs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" o:allowincell="f" fillcolor="black" stroked="f"/>
            </w:pict>
          </mc:Fallback>
        </mc:AlternateContent>
      </w:r>
    </w:p>
    <w:p w:rsidR="00ED7B7D" w:rsidRDefault="00400FFA">
      <w:pPr>
        <w:widowControl w:val="0"/>
        <w:overflowPunct w:val="0"/>
        <w:autoSpaceDE w:val="0"/>
        <w:autoSpaceDN w:val="0"/>
        <w:adjustRightInd w:val="0"/>
        <w:spacing w:after="0" w:line="294" w:lineRule="auto"/>
        <w:ind w:left="300" w:right="440" w:firstLine="720"/>
        <w:jc w:val="both"/>
        <w:rPr>
          <w:rFonts w:ascii="Times New Roman" w:hAnsi="Times New Roman" w:cs="Times New Roman"/>
          <w:sz w:val="24"/>
          <w:szCs w:val="24"/>
        </w:rPr>
      </w:pPr>
      <w:r>
        <w:rPr>
          <w:rFonts w:ascii="Times New Roman" w:hAnsi="Times New Roman" w:cs="Times New Roman"/>
          <w:sz w:val="26"/>
          <w:szCs w:val="26"/>
        </w:rPr>
        <w:t>Theo đó, DPS có đăng ký kinh doanh hoạt động vận tải hành khách đường bộ, và có giới hạn tỷ lệ sở hữu đối với người nước ngoài là 49%. Căn cứ theo quy định tại Nghị định số 60/2015/NĐ-CP ngày 26/06/2015 của Chính phủ, tỷ lệ sở hữu của người nước ngoài tại DPS là 49%.</w:t>
      </w:r>
    </w:p>
    <w:p w:rsidR="00ED7B7D" w:rsidRDefault="00ED7B7D">
      <w:pPr>
        <w:widowControl w:val="0"/>
        <w:autoSpaceDE w:val="0"/>
        <w:autoSpaceDN w:val="0"/>
        <w:adjustRightInd w:val="0"/>
        <w:spacing w:after="0" w:line="15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300" w:right="440" w:firstLine="720"/>
        <w:jc w:val="both"/>
        <w:rPr>
          <w:rFonts w:ascii="Times New Roman" w:hAnsi="Times New Roman" w:cs="Times New Roman"/>
          <w:sz w:val="24"/>
          <w:szCs w:val="24"/>
        </w:rPr>
      </w:pPr>
      <w:r>
        <w:rPr>
          <w:rFonts w:ascii="Times New Roman" w:hAnsi="Times New Roman" w:cs="Times New Roman"/>
          <w:sz w:val="26"/>
          <w:szCs w:val="26"/>
        </w:rPr>
        <w:t>Tại thời điểm ngày 20/01/2016, Công ty Cổ phần Đầu tư Phát triển Sóc Sơn có 03 cổ đông nước ngoài, sở hữu 27.050 cổ phiếu, chiếm tỷ lệ 0,17% tổng số cổ phần.</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6"/>
          <w:szCs w:val="26"/>
        </w:rPr>
        <w:t>11. Các hạn chế liên quan đến việc chuyển nhượng</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60" w:lineRule="auto"/>
        <w:ind w:left="300" w:right="460" w:firstLine="720"/>
        <w:jc w:val="both"/>
        <w:rPr>
          <w:rFonts w:ascii="Times New Roman" w:hAnsi="Times New Roman" w:cs="Times New Roman"/>
          <w:sz w:val="24"/>
          <w:szCs w:val="24"/>
        </w:rPr>
      </w:pPr>
      <w:r>
        <w:rPr>
          <w:rFonts w:ascii="Times New Roman" w:hAnsi="Times New Roman" w:cs="Times New Roman"/>
          <w:sz w:val="26"/>
          <w:szCs w:val="26"/>
        </w:rPr>
        <w:t>Toàn bộ số cổ phiếu phát hành đều là cổ phiếu phổ thông và được tự do chuyển nhượng sau khi được thanh toán đầy đủ tiền mua cổ phiếu.</w:t>
      </w:r>
    </w:p>
    <w:p w:rsidR="00ED7B7D" w:rsidRDefault="00ED7B7D">
      <w:pPr>
        <w:widowControl w:val="0"/>
        <w:autoSpaceDE w:val="0"/>
        <w:autoSpaceDN w:val="0"/>
        <w:adjustRightInd w:val="0"/>
        <w:spacing w:after="0" w:line="19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6"/>
          <w:szCs w:val="26"/>
        </w:rPr>
        <w:t>12. Các loại thuế có liên quan</w:t>
      </w:r>
    </w:p>
    <w:p w:rsidR="00ED7B7D" w:rsidRDefault="00ED7B7D">
      <w:pPr>
        <w:widowControl w:val="0"/>
        <w:autoSpaceDE w:val="0"/>
        <w:autoSpaceDN w:val="0"/>
        <w:adjustRightInd w:val="0"/>
        <w:spacing w:after="0" w:line="203"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300"/>
        <w:rPr>
          <w:rFonts w:ascii="Times New Roman" w:hAnsi="Times New Roman" w:cs="Times New Roman"/>
          <w:sz w:val="24"/>
          <w:szCs w:val="24"/>
        </w:rPr>
      </w:pPr>
      <w:r>
        <w:rPr>
          <w:rFonts w:ascii="Times New Roman" w:hAnsi="Times New Roman" w:cs="Times New Roman"/>
          <w:i/>
          <w:iCs/>
          <w:sz w:val="26"/>
          <w:szCs w:val="26"/>
          <w:u w:val="single"/>
        </w:rPr>
        <w:t>Các loại thuế liên quan đến Công ty:</w:t>
      </w:r>
    </w:p>
    <w:p w:rsidR="00ED7B7D" w:rsidRDefault="00ED7B7D">
      <w:pPr>
        <w:widowControl w:val="0"/>
        <w:autoSpaceDE w:val="0"/>
        <w:autoSpaceDN w:val="0"/>
        <w:adjustRightInd w:val="0"/>
        <w:spacing w:after="0" w:line="216" w:lineRule="exact"/>
        <w:rPr>
          <w:rFonts w:ascii="Times New Roman" w:hAnsi="Times New Roman" w:cs="Times New Roman"/>
          <w:sz w:val="24"/>
          <w:szCs w:val="24"/>
        </w:rPr>
      </w:pPr>
    </w:p>
    <w:p w:rsidR="00ED7B7D" w:rsidRDefault="00400FFA">
      <w:pPr>
        <w:widowControl w:val="0"/>
        <w:numPr>
          <w:ilvl w:val="0"/>
          <w:numId w:val="93"/>
        </w:numPr>
        <w:tabs>
          <w:tab w:val="clear" w:pos="720"/>
          <w:tab w:val="num" w:pos="1457"/>
        </w:tabs>
        <w:overflowPunct w:val="0"/>
        <w:autoSpaceDE w:val="0"/>
        <w:autoSpaceDN w:val="0"/>
        <w:adjustRightInd w:val="0"/>
        <w:spacing w:after="0" w:line="304" w:lineRule="auto"/>
        <w:ind w:left="300" w:right="440" w:firstLine="855"/>
        <w:jc w:val="both"/>
        <w:rPr>
          <w:rFonts w:ascii="Times New Roman" w:hAnsi="Times New Roman" w:cs="Times New Roman"/>
          <w:sz w:val="26"/>
          <w:szCs w:val="26"/>
        </w:rPr>
      </w:pPr>
      <w:r>
        <w:rPr>
          <w:rFonts w:ascii="Times New Roman" w:hAnsi="Times New Roman" w:cs="Times New Roman"/>
          <w:sz w:val="26"/>
          <w:szCs w:val="26"/>
        </w:rPr>
        <w:t xml:space="preserve">Thuế TNDN: theo Luật thuế thu nhập doanh nghiệp số 14/2008/QH12, Luật sửa đổi bổ sung một số điều của Luật thuế TNDN số 32/2013/QH13 ngày 19/06/2013, Nghị định số 218/2013/NĐ-CP ngày 26/12/2013 của chính phủ quy định chi tiết và hướng dẫn thi hành Luật thuế Thu nhập doanh nghiệp, Thông tư số 78/2014/TT-BTC ngày 18/06/2014 của Bộ Tài chính hướng dẫn thi hành Nghị định số 218/2013/NĐ-CP ngày 26/12/2013 của Chính phủ quy định và hướng dẫn thi hành Luật thuế thu nhập doanh nghiệp,mức thuế suất Thu nhập doanh nghiệp hiện đang áp dụng cho Công ty là 22% trên thu nhập chịu thuế. </w:t>
      </w:r>
    </w:p>
    <w:p w:rsidR="00ED7B7D" w:rsidRDefault="00ED7B7D">
      <w:pPr>
        <w:widowControl w:val="0"/>
        <w:autoSpaceDE w:val="0"/>
        <w:autoSpaceDN w:val="0"/>
        <w:adjustRightInd w:val="0"/>
        <w:spacing w:after="0" w:line="73" w:lineRule="exact"/>
        <w:rPr>
          <w:rFonts w:ascii="Times New Roman" w:hAnsi="Times New Roman" w:cs="Times New Roman"/>
          <w:sz w:val="26"/>
          <w:szCs w:val="26"/>
        </w:rPr>
      </w:pPr>
    </w:p>
    <w:p w:rsidR="00ED7B7D" w:rsidRDefault="00400FFA">
      <w:pPr>
        <w:widowControl w:val="0"/>
        <w:numPr>
          <w:ilvl w:val="0"/>
          <w:numId w:val="93"/>
        </w:numPr>
        <w:tabs>
          <w:tab w:val="clear" w:pos="720"/>
          <w:tab w:val="num" w:pos="1460"/>
        </w:tabs>
        <w:overflowPunct w:val="0"/>
        <w:autoSpaceDE w:val="0"/>
        <w:autoSpaceDN w:val="0"/>
        <w:adjustRightInd w:val="0"/>
        <w:spacing w:after="0" w:line="240" w:lineRule="auto"/>
        <w:ind w:left="1460" w:hanging="305"/>
        <w:jc w:val="both"/>
        <w:rPr>
          <w:rFonts w:ascii="Times New Roman" w:hAnsi="Times New Roman" w:cs="Times New Roman"/>
          <w:sz w:val="26"/>
          <w:szCs w:val="26"/>
        </w:rPr>
      </w:pPr>
      <w:r>
        <w:rPr>
          <w:rFonts w:ascii="Times New Roman" w:hAnsi="Times New Roman" w:cs="Times New Roman"/>
          <w:sz w:val="26"/>
          <w:szCs w:val="26"/>
        </w:rPr>
        <w:t xml:space="preserve">Thuế giá trị gia tăng: Công ty áp dụng mức thuế suất giá trị gia tăng 10% </w:t>
      </w:r>
    </w:p>
    <w:p w:rsidR="00ED7B7D" w:rsidRDefault="004E5610">
      <w:pPr>
        <w:widowControl w:val="0"/>
        <w:autoSpaceDE w:val="0"/>
        <w:autoSpaceDN w:val="0"/>
        <w:adjustRightInd w:val="0"/>
        <w:spacing w:after="0" w:line="21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35424" behindDoc="1" locked="0" layoutInCell="0" allowOverlap="1">
                <wp:simplePos x="0" y="0"/>
                <wp:positionH relativeFrom="column">
                  <wp:posOffset>5441950</wp:posOffset>
                </wp:positionH>
                <wp:positionV relativeFrom="paragraph">
                  <wp:posOffset>139065</wp:posOffset>
                </wp:positionV>
                <wp:extent cx="584835" cy="210185"/>
                <wp:effectExtent l="0" t="0" r="0" b="0"/>
                <wp:wrapNone/>
                <wp:docPr id="17"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568E6" id="Rectangle 468" o:spid="_x0000_s1026" style="position:absolute;margin-left:428.5pt;margin-top:10.95pt;width:46.05pt;height:16.5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" o:allowincell="f" fillcolor="#77933c" stroked="f"/>
            </w:pict>
          </mc:Fallback>
        </mc:AlternateContent>
      </w:r>
      <w:r>
        <w:rPr>
          <w:noProof/>
          <w:lang w:val="vi-VN" w:eastAsia="vi-VN"/>
        </w:rPr>
        <w:drawing>
          <wp:anchor distT="0" distB="0" distL="114300" distR="114300" simplePos="0" relativeHeight="252136448" behindDoc="1" locked="0" layoutInCell="0" allowOverlap="1">
            <wp:simplePos x="0" y="0"/>
            <wp:positionH relativeFrom="column">
              <wp:posOffset>83820</wp:posOffset>
            </wp:positionH>
            <wp:positionV relativeFrom="paragraph">
              <wp:posOffset>41910</wp:posOffset>
            </wp:positionV>
            <wp:extent cx="6010275" cy="524510"/>
            <wp:effectExtent l="0" t="0" r="0" b="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37472" behindDoc="1" locked="0" layoutInCell="0" allowOverlap="1">
            <wp:simplePos x="0" y="0"/>
            <wp:positionH relativeFrom="column">
              <wp:posOffset>83820</wp:posOffset>
            </wp:positionH>
            <wp:positionV relativeFrom="paragraph">
              <wp:posOffset>41910</wp:posOffset>
            </wp:positionV>
            <wp:extent cx="6010275" cy="524510"/>
            <wp:effectExtent l="0" t="0" r="9525" b="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400FFA">
      <w:pPr>
        <w:widowControl w:val="0"/>
        <w:autoSpaceDE w:val="0"/>
        <w:autoSpaceDN w:val="0"/>
        <w:adjustRightInd w:val="0"/>
        <w:spacing w:after="0" w:line="240" w:lineRule="auto"/>
        <w:ind w:left="8920"/>
        <w:rPr>
          <w:rFonts w:ascii="Times New Roman" w:hAnsi="Times New Roman" w:cs="Times New Roman"/>
          <w:sz w:val="24"/>
          <w:szCs w:val="24"/>
        </w:rPr>
      </w:pPr>
      <w:r>
        <w:rPr>
          <w:rFonts w:ascii="Times New Roman" w:hAnsi="Times New Roman" w:cs="Times New Roman"/>
          <w:b/>
          <w:bCs/>
          <w:color w:val="FFFFFF"/>
          <w:sz w:val="21"/>
          <w:szCs w:val="21"/>
        </w:rPr>
        <w:t>70</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600" w:bottom="428" w:left="1560" w:header="720" w:footer="720" w:gutter="0"/>
          <w:cols w:space="720" w:equalWidth="0">
            <w:col w:w="9740"/>
          </w:cols>
          <w:noEndnote/>
        </w:sectPr>
      </w:pPr>
    </w:p>
    <w:p w:rsidR="00ED7B7D" w:rsidRDefault="004E5610">
      <w:pPr>
        <w:widowControl w:val="0"/>
        <w:autoSpaceDE w:val="0"/>
        <w:autoSpaceDN w:val="0"/>
        <w:adjustRightInd w:val="0"/>
        <w:spacing w:after="0" w:line="240" w:lineRule="auto"/>
        <w:ind w:left="260"/>
        <w:rPr>
          <w:rFonts w:ascii="Times New Roman" w:hAnsi="Times New Roman" w:cs="Times New Roman"/>
          <w:sz w:val="24"/>
          <w:szCs w:val="24"/>
        </w:rPr>
      </w:pPr>
      <w:bookmarkStart w:id="71" w:name="page141"/>
      <w:bookmarkEnd w:id="71"/>
      <w:r>
        <w:rPr>
          <w:noProof/>
          <w:lang w:val="vi-VN" w:eastAsia="vi-VN"/>
        </w:rPr>
        <w:lastRenderedPageBreak/>
        <w:drawing>
          <wp:anchor distT="0" distB="0" distL="114300" distR="114300" simplePos="0" relativeHeight="25213849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39520" behindDoc="1" locked="0" layoutInCell="0" allowOverlap="1">
                <wp:simplePos x="0" y="0"/>
                <wp:positionH relativeFrom="column">
                  <wp:posOffset>75565</wp:posOffset>
                </wp:positionH>
                <wp:positionV relativeFrom="paragraph">
                  <wp:posOffset>118110</wp:posOffset>
                </wp:positionV>
                <wp:extent cx="6029325" cy="0"/>
                <wp:effectExtent l="0" t="0" r="0" b="0"/>
                <wp:wrapNone/>
                <wp:docPr id="16"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868BC"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3pt" to="48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" o:allowincell="f" strokecolor="#ea4432" strokeweight="1.60864mm"/>
            </w:pict>
          </mc:Fallback>
        </mc:AlternateContent>
      </w: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6"/>
          <w:szCs w:val="26"/>
        </w:rPr>
        <w:t>theo quy định tại Luật Thuế giá trị gia tăng.</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tabs>
          <w:tab w:val="left" w:pos="1420"/>
        </w:tabs>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sz w:val="26"/>
          <w:szCs w:val="26"/>
        </w:rPr>
        <w:t>-</w:t>
      </w:r>
      <w:r>
        <w:rPr>
          <w:rFonts w:ascii="Times New Roman" w:hAnsi="Times New Roman" w:cs="Times New Roman"/>
          <w:sz w:val="24"/>
          <w:szCs w:val="24"/>
        </w:rPr>
        <w:tab/>
      </w:r>
      <w:r>
        <w:rPr>
          <w:rFonts w:ascii="Times New Roman" w:hAnsi="Times New Roman" w:cs="Times New Roman"/>
          <w:sz w:val="26"/>
          <w:szCs w:val="26"/>
        </w:rPr>
        <w:t>Ngoài ra Công ty còn nộp các khoản thuế khác theo quy định.</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i/>
          <w:iCs/>
          <w:sz w:val="26"/>
          <w:szCs w:val="26"/>
          <w:u w:val="single"/>
        </w:rPr>
        <w:t>Các loại thuế liên quan đến cổ đông:</w:t>
      </w:r>
    </w:p>
    <w:p w:rsidR="00ED7B7D" w:rsidRDefault="00ED7B7D">
      <w:pPr>
        <w:widowControl w:val="0"/>
        <w:autoSpaceDE w:val="0"/>
        <w:autoSpaceDN w:val="0"/>
        <w:adjustRightInd w:val="0"/>
        <w:spacing w:after="0" w:line="215" w:lineRule="exact"/>
        <w:rPr>
          <w:rFonts w:ascii="Times New Roman" w:hAnsi="Times New Roman" w:cs="Times New Roman"/>
          <w:sz w:val="24"/>
          <w:szCs w:val="24"/>
        </w:rPr>
      </w:pPr>
    </w:p>
    <w:p w:rsidR="00ED7B7D" w:rsidRDefault="00400FFA">
      <w:pPr>
        <w:widowControl w:val="0"/>
        <w:numPr>
          <w:ilvl w:val="2"/>
          <w:numId w:val="94"/>
        </w:numPr>
        <w:tabs>
          <w:tab w:val="clear" w:pos="2160"/>
          <w:tab w:val="num" w:pos="1437"/>
        </w:tabs>
        <w:overflowPunct w:val="0"/>
        <w:autoSpaceDE w:val="0"/>
        <w:autoSpaceDN w:val="0"/>
        <w:adjustRightInd w:val="0"/>
        <w:spacing w:after="0" w:line="304" w:lineRule="auto"/>
        <w:ind w:left="280" w:firstLine="855"/>
        <w:jc w:val="both"/>
        <w:rPr>
          <w:rFonts w:ascii="Times New Roman" w:hAnsi="Times New Roman" w:cs="Times New Roman"/>
          <w:sz w:val="26"/>
          <w:szCs w:val="26"/>
        </w:rPr>
      </w:pPr>
      <w:r>
        <w:rPr>
          <w:rFonts w:ascii="Times New Roman" w:hAnsi="Times New Roman" w:cs="Times New Roman"/>
          <w:sz w:val="26"/>
          <w:szCs w:val="26"/>
        </w:rPr>
        <w:t xml:space="preserve">Thuế thu nhập cá nhân: Theo hướng dẫn của Luật Thuế thu nhập cá nhân số 04/2007/QH12 và luật số 26/2012/QH13 sửa đổi, bổ sung một số điều của Luật Thuế thu nhập cá nhân và các văn bản hướng dẫn thi hành (Nghị định 65/2013/NĐ-CP ngày 27/6/2013; Thông tư số 111/2013/TT-BTC ngày 15/8/2013 và các văn bản sửa đổi, bổ sung), Thu nhập từ đầu tư vốn của nhà đầu tư cá nhân là đối tượng chịu thuế. Cụ thể, cổ tức của các cổ đông sẽ chịu mức thuế suất 5% tính trên số tiền cổ tức cổ đông nhận được, áp dụng đối với cả cá nhân cư trú tại Việt Nam và cá nhân không cư trú tại Việt Nam. </w:t>
      </w:r>
    </w:p>
    <w:p w:rsidR="00ED7B7D" w:rsidRDefault="00ED7B7D">
      <w:pPr>
        <w:widowControl w:val="0"/>
        <w:autoSpaceDE w:val="0"/>
        <w:autoSpaceDN w:val="0"/>
        <w:adjustRightInd w:val="0"/>
        <w:spacing w:after="0" w:line="139" w:lineRule="exact"/>
        <w:rPr>
          <w:rFonts w:ascii="Times New Roman" w:hAnsi="Times New Roman" w:cs="Times New Roman"/>
          <w:sz w:val="26"/>
          <w:szCs w:val="26"/>
        </w:rPr>
      </w:pPr>
    </w:p>
    <w:p w:rsidR="00ED7B7D" w:rsidRDefault="00400FFA">
      <w:pPr>
        <w:widowControl w:val="0"/>
        <w:numPr>
          <w:ilvl w:val="2"/>
          <w:numId w:val="94"/>
        </w:numPr>
        <w:tabs>
          <w:tab w:val="clear" w:pos="2160"/>
          <w:tab w:val="num" w:pos="1437"/>
        </w:tabs>
        <w:overflowPunct w:val="0"/>
        <w:autoSpaceDE w:val="0"/>
        <w:autoSpaceDN w:val="0"/>
        <w:adjustRightInd w:val="0"/>
        <w:spacing w:after="0" w:line="294" w:lineRule="auto"/>
        <w:ind w:left="280" w:right="20" w:firstLine="852"/>
        <w:jc w:val="both"/>
        <w:rPr>
          <w:rFonts w:ascii="Times New Roman" w:hAnsi="Times New Roman" w:cs="Times New Roman"/>
          <w:sz w:val="26"/>
          <w:szCs w:val="26"/>
        </w:rPr>
      </w:pPr>
      <w:r>
        <w:rPr>
          <w:rFonts w:ascii="Times New Roman" w:hAnsi="Times New Roman" w:cs="Times New Roman"/>
          <w:sz w:val="26"/>
          <w:szCs w:val="26"/>
        </w:rPr>
        <w:t xml:space="preserve">Luật Thuế thu nhập cá nhân cũng quy định mức thuế suất áp dụng đối với thu nhập từ chuyển nhượng cổ phiếu, tùy từng trường hợp được áp dụng một trong 2 hình thức: áp dụng thuế suất 20% trên thu nhập tính thuế của mỗi lần chuyển nhượng hoặc áp dụng thuế suất 0.1% trên giá chuyển nhượng chứng khoán từng lần. </w:t>
      </w:r>
    </w:p>
    <w:p w:rsidR="00ED7B7D" w:rsidRDefault="00ED7B7D">
      <w:pPr>
        <w:widowControl w:val="0"/>
        <w:autoSpaceDE w:val="0"/>
        <w:autoSpaceDN w:val="0"/>
        <w:adjustRightInd w:val="0"/>
        <w:spacing w:after="0" w:line="152" w:lineRule="exact"/>
        <w:rPr>
          <w:rFonts w:ascii="Times New Roman" w:hAnsi="Times New Roman" w:cs="Times New Roman"/>
          <w:sz w:val="26"/>
          <w:szCs w:val="26"/>
        </w:rPr>
      </w:pPr>
    </w:p>
    <w:p w:rsidR="00ED7B7D" w:rsidRDefault="00400FFA">
      <w:pPr>
        <w:widowControl w:val="0"/>
        <w:numPr>
          <w:ilvl w:val="0"/>
          <w:numId w:val="94"/>
        </w:numPr>
        <w:tabs>
          <w:tab w:val="clear" w:pos="720"/>
          <w:tab w:val="num" w:pos="640"/>
        </w:tabs>
        <w:overflowPunct w:val="0"/>
        <w:autoSpaceDE w:val="0"/>
        <w:autoSpaceDN w:val="0"/>
        <w:adjustRightInd w:val="0"/>
        <w:spacing w:after="0" w:line="240" w:lineRule="auto"/>
        <w:ind w:left="64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Ngân hàng mở tài khoản phong tỏa nhận tiền mua cổ phiếu: </w:t>
      </w:r>
    </w:p>
    <w:p w:rsidR="00ED7B7D" w:rsidRDefault="00ED7B7D">
      <w:pPr>
        <w:widowControl w:val="0"/>
        <w:autoSpaceDE w:val="0"/>
        <w:autoSpaceDN w:val="0"/>
        <w:adjustRightInd w:val="0"/>
        <w:spacing w:after="0" w:line="203" w:lineRule="exact"/>
        <w:rPr>
          <w:rFonts w:ascii="Times New Roman" w:hAnsi="Times New Roman" w:cs="Times New Roman"/>
          <w:b/>
          <w:bCs/>
          <w:sz w:val="26"/>
          <w:szCs w:val="26"/>
        </w:rPr>
      </w:pPr>
    </w:p>
    <w:p w:rsidR="00ED7B7D" w:rsidRDefault="00400FFA">
      <w:pPr>
        <w:widowControl w:val="0"/>
        <w:numPr>
          <w:ilvl w:val="1"/>
          <w:numId w:val="94"/>
        </w:numPr>
        <w:tabs>
          <w:tab w:val="clear" w:pos="1440"/>
          <w:tab w:val="num" w:pos="800"/>
        </w:tabs>
        <w:overflowPunct w:val="0"/>
        <w:autoSpaceDE w:val="0"/>
        <w:autoSpaceDN w:val="0"/>
        <w:adjustRightInd w:val="0"/>
        <w:spacing w:after="0" w:line="240" w:lineRule="auto"/>
        <w:ind w:left="800" w:hanging="157"/>
        <w:jc w:val="both"/>
        <w:rPr>
          <w:rFonts w:ascii="Times New Roman" w:hAnsi="Times New Roman" w:cs="Times New Roman"/>
          <w:sz w:val="26"/>
          <w:szCs w:val="26"/>
        </w:rPr>
      </w:pPr>
      <w:r>
        <w:rPr>
          <w:rFonts w:ascii="Times New Roman" w:hAnsi="Times New Roman" w:cs="Times New Roman"/>
          <w:sz w:val="26"/>
          <w:szCs w:val="26"/>
        </w:rPr>
        <w:t xml:space="preserve">Ngân hàng TMCP An Bình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94"/>
        </w:numPr>
        <w:tabs>
          <w:tab w:val="clear" w:pos="1440"/>
          <w:tab w:val="num" w:pos="800"/>
        </w:tabs>
        <w:overflowPunct w:val="0"/>
        <w:autoSpaceDE w:val="0"/>
        <w:autoSpaceDN w:val="0"/>
        <w:adjustRightInd w:val="0"/>
        <w:spacing w:after="0" w:line="240" w:lineRule="auto"/>
        <w:ind w:left="800" w:hanging="157"/>
        <w:jc w:val="both"/>
        <w:rPr>
          <w:rFonts w:ascii="Times New Roman" w:hAnsi="Times New Roman" w:cs="Times New Roman"/>
          <w:sz w:val="26"/>
          <w:szCs w:val="26"/>
        </w:rPr>
      </w:pPr>
      <w:r>
        <w:rPr>
          <w:rFonts w:ascii="Times New Roman" w:hAnsi="Times New Roman" w:cs="Times New Roman"/>
          <w:sz w:val="26"/>
          <w:szCs w:val="26"/>
        </w:rPr>
        <w:t xml:space="preserve">Số tài khoản: 011104132038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1"/>
          <w:numId w:val="94"/>
        </w:numPr>
        <w:tabs>
          <w:tab w:val="clear" w:pos="1440"/>
          <w:tab w:val="num" w:pos="800"/>
        </w:tabs>
        <w:overflowPunct w:val="0"/>
        <w:autoSpaceDE w:val="0"/>
        <w:autoSpaceDN w:val="0"/>
        <w:adjustRightInd w:val="0"/>
        <w:spacing w:after="0" w:line="240" w:lineRule="auto"/>
        <w:ind w:left="800" w:hanging="157"/>
        <w:jc w:val="both"/>
        <w:rPr>
          <w:rFonts w:ascii="Times New Roman" w:hAnsi="Times New Roman" w:cs="Times New Roman"/>
          <w:sz w:val="26"/>
          <w:szCs w:val="26"/>
        </w:rPr>
      </w:pPr>
      <w:r>
        <w:rPr>
          <w:rFonts w:ascii="Times New Roman" w:hAnsi="Times New Roman" w:cs="Times New Roman"/>
          <w:sz w:val="26"/>
          <w:szCs w:val="26"/>
        </w:rPr>
        <w:t xml:space="preserve">Tên tài khoản: Công ty Cổ phần Đầu tư Phát triển Sóc Sơn. </w:t>
      </w:r>
    </w:p>
    <w:p w:rsidR="00ED7B7D" w:rsidRDefault="00ED7B7D">
      <w:pPr>
        <w:widowControl w:val="0"/>
        <w:autoSpaceDE w:val="0"/>
        <w:autoSpaceDN w:val="0"/>
        <w:adjustRightInd w:val="0"/>
        <w:spacing w:after="0" w:line="33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PHẦN VI. MỤC ĐÍCH CHÀO BÁN</w:t>
      </w:r>
    </w:p>
    <w:p w:rsidR="00ED7B7D" w:rsidRDefault="00ED7B7D">
      <w:pPr>
        <w:widowControl w:val="0"/>
        <w:autoSpaceDE w:val="0"/>
        <w:autoSpaceDN w:val="0"/>
        <w:adjustRightInd w:val="0"/>
        <w:spacing w:after="0" w:line="26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b/>
          <w:bCs/>
          <w:sz w:val="26"/>
          <w:szCs w:val="26"/>
        </w:rPr>
        <w:t>1. Mục đích chào bán</w:t>
      </w:r>
    </w:p>
    <w:p w:rsidR="00ED7B7D" w:rsidRDefault="00ED7B7D">
      <w:pPr>
        <w:widowControl w:val="0"/>
        <w:autoSpaceDE w:val="0"/>
        <w:autoSpaceDN w:val="0"/>
        <w:adjustRightInd w:val="0"/>
        <w:spacing w:after="0" w:line="26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80" w:firstLine="720"/>
        <w:jc w:val="both"/>
        <w:rPr>
          <w:rFonts w:ascii="Times New Roman" w:hAnsi="Times New Roman" w:cs="Times New Roman"/>
          <w:sz w:val="24"/>
          <w:szCs w:val="24"/>
        </w:rPr>
      </w:pPr>
      <w:r>
        <w:rPr>
          <w:rFonts w:ascii="Times New Roman" w:hAnsi="Times New Roman" w:cs="Times New Roman"/>
          <w:sz w:val="26"/>
          <w:szCs w:val="26"/>
        </w:rPr>
        <w:t>Tổng số tiền dự kiến thu được từ đợt phát hành cổ phiếu để tăng vốn điều lệ sẽ được bổ sung vốn cho hoạt động sản xuất kinh doanh đáp ứng nhu cầu phát triển của Công ty.</w:t>
      </w:r>
    </w:p>
    <w:p w:rsidR="00ED7B7D" w:rsidRDefault="00ED7B7D">
      <w:pPr>
        <w:widowControl w:val="0"/>
        <w:autoSpaceDE w:val="0"/>
        <w:autoSpaceDN w:val="0"/>
        <w:adjustRightInd w:val="0"/>
        <w:spacing w:after="0" w:line="160"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280"/>
        <w:rPr>
          <w:rFonts w:ascii="Times New Roman" w:hAnsi="Times New Roman" w:cs="Times New Roman"/>
          <w:sz w:val="24"/>
          <w:szCs w:val="24"/>
        </w:rPr>
      </w:pPr>
      <w:r>
        <w:rPr>
          <w:rFonts w:ascii="Times New Roman" w:hAnsi="Times New Roman" w:cs="Times New Roman"/>
          <w:b/>
          <w:bCs/>
          <w:sz w:val="26"/>
          <w:szCs w:val="26"/>
        </w:rPr>
        <w:t>2. Phương án khả thi</w:t>
      </w:r>
    </w:p>
    <w:p w:rsidR="00ED7B7D" w:rsidRDefault="00ED7B7D">
      <w:pPr>
        <w:widowControl w:val="0"/>
        <w:autoSpaceDE w:val="0"/>
        <w:autoSpaceDN w:val="0"/>
        <w:adjustRightInd w:val="0"/>
        <w:spacing w:after="0" w:line="26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80" w:firstLine="720"/>
        <w:jc w:val="both"/>
        <w:rPr>
          <w:rFonts w:ascii="Times New Roman" w:hAnsi="Times New Roman" w:cs="Times New Roman"/>
          <w:sz w:val="24"/>
          <w:szCs w:val="24"/>
        </w:rPr>
      </w:pPr>
      <w:r>
        <w:rPr>
          <w:rFonts w:ascii="Times New Roman" w:hAnsi="Times New Roman" w:cs="Times New Roman"/>
          <w:sz w:val="26"/>
          <w:szCs w:val="26"/>
        </w:rPr>
        <w:t>Phương án khả thi sử dụng nguồn vốn thu được từ đợt chào bán để bổ sung vốn cho hoạt động sản xuất kinh doanh do Hội đồng quản trị Công ty lập kế hoạch và đã được Đại hội đồng cổ đông thông qua và có các căn cứ pháp lý kèm theo như sau:</w:t>
      </w:r>
    </w:p>
    <w:p w:rsidR="00ED7B7D" w:rsidRDefault="00ED7B7D">
      <w:pPr>
        <w:widowControl w:val="0"/>
        <w:autoSpaceDE w:val="0"/>
        <w:autoSpaceDN w:val="0"/>
        <w:adjustRightInd w:val="0"/>
        <w:spacing w:after="0" w:line="15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280" w:firstLine="720"/>
        <w:jc w:val="both"/>
        <w:rPr>
          <w:rFonts w:ascii="Times New Roman" w:hAnsi="Times New Roman" w:cs="Times New Roman"/>
          <w:sz w:val="24"/>
          <w:szCs w:val="24"/>
        </w:rPr>
      </w:pPr>
      <w:r>
        <w:rPr>
          <w:rFonts w:ascii="Times New Roman" w:hAnsi="Times New Roman" w:cs="Times New Roman"/>
          <w:sz w:val="26"/>
          <w:szCs w:val="26"/>
        </w:rPr>
        <w:t>- Nghị quyết ĐHĐCĐ bất thường Công ty Cổ phần Đầu tư Phát triển Sóc Sơn số 01/DPS-NQ/2016 ngày 20/02/2016 và tờ trình số 97/TTr-HĐQT.2015 ngày 30/12/2016 về phương án phát hành cổ phiếu tăng vốn điều lệ kèm theo Nghị quyết.</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40544" behindDoc="1" locked="0" layoutInCell="0" allowOverlap="1">
                <wp:simplePos x="0" y="0"/>
                <wp:positionH relativeFrom="column">
                  <wp:posOffset>5429250</wp:posOffset>
                </wp:positionH>
                <wp:positionV relativeFrom="paragraph">
                  <wp:posOffset>575310</wp:posOffset>
                </wp:positionV>
                <wp:extent cx="584835" cy="210820"/>
                <wp:effectExtent l="0" t="0" r="0" b="0"/>
                <wp:wrapNone/>
                <wp:docPr id="15"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820"/>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2C9C2" id="Rectangle 473" o:spid="_x0000_s1026" style="position:absolute;margin-left:427.5pt;margin-top:45.3pt;width:46.05pt;height:16.6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" o:allowincell="f" fillcolor="#77933c" stroked="f"/>
            </w:pict>
          </mc:Fallback>
        </mc:AlternateContent>
      </w:r>
      <w:r>
        <w:rPr>
          <w:noProof/>
          <w:lang w:val="vi-VN" w:eastAsia="vi-VN"/>
        </w:rPr>
        <w:drawing>
          <wp:anchor distT="0" distB="0" distL="114300" distR="114300" simplePos="0" relativeHeight="252141568" behindDoc="1" locked="0" layoutInCell="0" allowOverlap="1">
            <wp:simplePos x="0" y="0"/>
            <wp:positionH relativeFrom="column">
              <wp:posOffset>71120</wp:posOffset>
            </wp:positionH>
            <wp:positionV relativeFrom="paragraph">
              <wp:posOffset>478155</wp:posOffset>
            </wp:positionV>
            <wp:extent cx="6010275" cy="524510"/>
            <wp:effectExtent l="0" t="0" r="0" b="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42592" behindDoc="1" locked="0" layoutInCell="0" allowOverlap="1">
            <wp:simplePos x="0" y="0"/>
            <wp:positionH relativeFrom="column">
              <wp:posOffset>71120</wp:posOffset>
            </wp:positionH>
            <wp:positionV relativeFrom="paragraph">
              <wp:posOffset>478155</wp:posOffset>
            </wp:positionV>
            <wp:extent cx="6010275" cy="524510"/>
            <wp:effectExtent l="0" t="0" r="9525" b="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0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900"/>
        <w:rPr>
          <w:rFonts w:ascii="Times New Roman" w:hAnsi="Times New Roman" w:cs="Times New Roman"/>
          <w:sz w:val="24"/>
          <w:szCs w:val="24"/>
        </w:rPr>
      </w:pPr>
      <w:r>
        <w:rPr>
          <w:rFonts w:ascii="Times New Roman" w:hAnsi="Times New Roman" w:cs="Times New Roman"/>
          <w:b/>
          <w:bCs/>
          <w:color w:val="FFFFFF"/>
          <w:sz w:val="21"/>
          <w:szCs w:val="21"/>
        </w:rPr>
        <w:t>71</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580" w:header="720" w:footer="720" w:gutter="0"/>
          <w:cols w:space="720" w:equalWidth="0">
            <w:col w:w="9280"/>
          </w:cols>
          <w:noEndnote/>
        </w:sectPr>
      </w:pPr>
    </w:p>
    <w:p w:rsidR="00ED7B7D" w:rsidRDefault="004E5610">
      <w:pPr>
        <w:widowControl w:val="0"/>
        <w:autoSpaceDE w:val="0"/>
        <w:autoSpaceDN w:val="0"/>
        <w:adjustRightInd w:val="0"/>
        <w:spacing w:after="0" w:line="240" w:lineRule="auto"/>
        <w:ind w:left="260"/>
        <w:rPr>
          <w:rFonts w:ascii="Times New Roman" w:hAnsi="Times New Roman" w:cs="Times New Roman"/>
          <w:sz w:val="24"/>
          <w:szCs w:val="24"/>
        </w:rPr>
      </w:pPr>
      <w:bookmarkStart w:id="72" w:name="page143"/>
      <w:bookmarkEnd w:id="72"/>
      <w:r>
        <w:rPr>
          <w:noProof/>
          <w:lang w:val="vi-VN" w:eastAsia="vi-VN"/>
        </w:rPr>
        <w:lastRenderedPageBreak/>
        <w:drawing>
          <wp:anchor distT="0" distB="0" distL="114300" distR="114300" simplePos="0" relativeHeight="252143616"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44640" behindDoc="1" locked="0" layoutInCell="0" allowOverlap="1">
                <wp:simplePos x="0" y="0"/>
                <wp:positionH relativeFrom="column">
                  <wp:posOffset>75565</wp:posOffset>
                </wp:positionH>
                <wp:positionV relativeFrom="paragraph">
                  <wp:posOffset>118110</wp:posOffset>
                </wp:positionV>
                <wp:extent cx="6029325" cy="0"/>
                <wp:effectExtent l="0" t="0" r="0" b="0"/>
                <wp:wrapNone/>
                <wp:docPr id="14"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E8770"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3pt" to="48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" o:allowincell="f" strokecolor="#ea4432" strokeweight="1.60864mm"/>
            </w:pict>
          </mc:Fallback>
        </mc:AlternateContent>
      </w: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sz w:val="26"/>
          <w:szCs w:val="26"/>
        </w:rPr>
        <w:t>PHẦN VII. KẾ HOẠCH SỬ DỤNG SỐ TIỀN THU ĐƯỢC TỪ ĐỢT CHÀO</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6"/>
          <w:szCs w:val="26"/>
        </w:rPr>
        <w:t>BÁN</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400FFA">
      <w:pPr>
        <w:widowControl w:val="0"/>
        <w:numPr>
          <w:ilvl w:val="1"/>
          <w:numId w:val="95"/>
        </w:numPr>
        <w:tabs>
          <w:tab w:val="clear" w:pos="1440"/>
          <w:tab w:val="num" w:pos="620"/>
        </w:tabs>
        <w:overflowPunct w:val="0"/>
        <w:autoSpaceDE w:val="0"/>
        <w:autoSpaceDN w:val="0"/>
        <w:adjustRightInd w:val="0"/>
        <w:spacing w:after="0" w:line="240" w:lineRule="auto"/>
        <w:ind w:left="620" w:hanging="193"/>
        <w:jc w:val="both"/>
        <w:rPr>
          <w:rFonts w:ascii="Times New Roman" w:hAnsi="Times New Roman" w:cs="Times New Roman"/>
          <w:sz w:val="26"/>
          <w:szCs w:val="26"/>
        </w:rPr>
      </w:pPr>
      <w:r>
        <w:rPr>
          <w:rFonts w:ascii="Times New Roman" w:hAnsi="Times New Roman" w:cs="Times New Roman"/>
          <w:sz w:val="26"/>
          <w:szCs w:val="26"/>
        </w:rPr>
        <w:t xml:space="preserve">Dự kiến số tiền thu được từ đợt chào bán: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3"/>
          <w:numId w:val="95"/>
        </w:numPr>
        <w:tabs>
          <w:tab w:val="clear" w:pos="2880"/>
          <w:tab w:val="num" w:pos="1140"/>
        </w:tabs>
        <w:overflowPunct w:val="0"/>
        <w:autoSpaceDE w:val="0"/>
        <w:autoSpaceDN w:val="0"/>
        <w:adjustRightInd w:val="0"/>
        <w:spacing w:after="0" w:line="240" w:lineRule="auto"/>
        <w:ind w:left="1140" w:hanging="353"/>
        <w:jc w:val="both"/>
        <w:rPr>
          <w:rFonts w:ascii="Times New Roman" w:hAnsi="Times New Roman" w:cs="Times New Roman"/>
          <w:sz w:val="26"/>
          <w:szCs w:val="26"/>
        </w:rPr>
      </w:pPr>
      <w:r>
        <w:rPr>
          <w:rFonts w:ascii="Times New Roman" w:hAnsi="Times New Roman" w:cs="Times New Roman"/>
          <w:sz w:val="26"/>
          <w:szCs w:val="26"/>
        </w:rPr>
        <w:t xml:space="preserve">Số vốn điều lệ tăng thêm:  160.800.000.000 đồng. </w:t>
      </w:r>
    </w:p>
    <w:p w:rsidR="00ED7B7D" w:rsidRDefault="00ED7B7D">
      <w:pPr>
        <w:widowControl w:val="0"/>
        <w:autoSpaceDE w:val="0"/>
        <w:autoSpaceDN w:val="0"/>
        <w:adjustRightInd w:val="0"/>
        <w:spacing w:after="0" w:line="149" w:lineRule="exact"/>
        <w:rPr>
          <w:rFonts w:ascii="Times New Roman" w:hAnsi="Times New Roman" w:cs="Times New Roman"/>
          <w:sz w:val="26"/>
          <w:szCs w:val="26"/>
        </w:rPr>
      </w:pPr>
    </w:p>
    <w:p w:rsidR="00ED7B7D" w:rsidRDefault="00400FFA">
      <w:pPr>
        <w:widowControl w:val="0"/>
        <w:numPr>
          <w:ilvl w:val="3"/>
          <w:numId w:val="95"/>
        </w:numPr>
        <w:tabs>
          <w:tab w:val="clear" w:pos="2880"/>
          <w:tab w:val="num" w:pos="1140"/>
        </w:tabs>
        <w:overflowPunct w:val="0"/>
        <w:autoSpaceDE w:val="0"/>
        <w:autoSpaceDN w:val="0"/>
        <w:adjustRightInd w:val="0"/>
        <w:spacing w:after="0" w:line="240" w:lineRule="auto"/>
        <w:ind w:left="1140" w:hanging="353"/>
        <w:jc w:val="both"/>
        <w:rPr>
          <w:rFonts w:ascii="Times New Roman" w:hAnsi="Times New Roman" w:cs="Times New Roman"/>
          <w:sz w:val="26"/>
          <w:szCs w:val="26"/>
        </w:rPr>
      </w:pPr>
      <w:r>
        <w:rPr>
          <w:rFonts w:ascii="Times New Roman" w:hAnsi="Times New Roman" w:cs="Times New Roman"/>
          <w:sz w:val="26"/>
          <w:szCs w:val="26"/>
        </w:rPr>
        <w:t xml:space="preserve">Tổng số tiền thu được từ đợt chào bán: 160.800.000.000 đồng. </w:t>
      </w:r>
    </w:p>
    <w:p w:rsidR="00ED7B7D" w:rsidRDefault="00ED7B7D">
      <w:pPr>
        <w:widowControl w:val="0"/>
        <w:autoSpaceDE w:val="0"/>
        <w:autoSpaceDN w:val="0"/>
        <w:adjustRightInd w:val="0"/>
        <w:spacing w:after="0" w:line="151" w:lineRule="exact"/>
        <w:rPr>
          <w:rFonts w:ascii="Times New Roman" w:hAnsi="Times New Roman" w:cs="Times New Roman"/>
          <w:sz w:val="26"/>
          <w:szCs w:val="26"/>
        </w:rPr>
      </w:pPr>
    </w:p>
    <w:p w:rsidR="00ED7B7D" w:rsidRDefault="00400FFA">
      <w:pPr>
        <w:widowControl w:val="0"/>
        <w:numPr>
          <w:ilvl w:val="2"/>
          <w:numId w:val="95"/>
        </w:numPr>
        <w:tabs>
          <w:tab w:val="clear" w:pos="2160"/>
          <w:tab w:val="num" w:pos="640"/>
        </w:tabs>
        <w:overflowPunct w:val="0"/>
        <w:autoSpaceDE w:val="0"/>
        <w:autoSpaceDN w:val="0"/>
        <w:adjustRightInd w:val="0"/>
        <w:spacing w:after="0" w:line="239" w:lineRule="auto"/>
        <w:ind w:left="640" w:hanging="189"/>
        <w:jc w:val="both"/>
        <w:rPr>
          <w:rFonts w:ascii="Times New Roman" w:hAnsi="Times New Roman" w:cs="Times New Roman"/>
          <w:sz w:val="26"/>
          <w:szCs w:val="26"/>
        </w:rPr>
      </w:pPr>
      <w:r>
        <w:rPr>
          <w:rFonts w:ascii="Times New Roman" w:hAnsi="Times New Roman" w:cs="Times New Roman"/>
          <w:sz w:val="26"/>
          <w:szCs w:val="26"/>
        </w:rPr>
        <w:t>Chi tiết phương án sử dụng số vốn này như sau</w:t>
      </w:r>
      <w:r>
        <w:rPr>
          <w:rFonts w:ascii="Calibri" w:hAnsi="Calibri" w:cs="Calibri"/>
          <w:sz w:val="26"/>
          <w:szCs w:val="26"/>
        </w:rPr>
        <w:t>:</w:t>
      </w:r>
      <w:r>
        <w:rPr>
          <w:rFonts w:ascii="Times New Roman" w:hAnsi="Times New Roman" w:cs="Times New Roman"/>
          <w:sz w:val="26"/>
          <w:szCs w:val="26"/>
        </w:rPr>
        <w:t xml:space="preserve"> </w:t>
      </w:r>
    </w:p>
    <w:p w:rsidR="00ED7B7D" w:rsidRDefault="00ED7B7D">
      <w:pPr>
        <w:widowControl w:val="0"/>
        <w:autoSpaceDE w:val="0"/>
        <w:autoSpaceDN w:val="0"/>
        <w:adjustRightInd w:val="0"/>
        <w:spacing w:after="0" w:line="231" w:lineRule="exact"/>
        <w:rPr>
          <w:rFonts w:ascii="Times New Roman" w:hAnsi="Times New Roman" w:cs="Times New Roman"/>
          <w:sz w:val="26"/>
          <w:szCs w:val="26"/>
        </w:rPr>
      </w:pPr>
    </w:p>
    <w:p w:rsidR="00ED7B7D" w:rsidRDefault="00400FFA">
      <w:pPr>
        <w:widowControl w:val="0"/>
        <w:numPr>
          <w:ilvl w:val="0"/>
          <w:numId w:val="95"/>
        </w:numPr>
        <w:tabs>
          <w:tab w:val="clear" w:pos="720"/>
          <w:tab w:val="num" w:pos="460"/>
        </w:tabs>
        <w:overflowPunct w:val="0"/>
        <w:autoSpaceDE w:val="0"/>
        <w:autoSpaceDN w:val="0"/>
        <w:adjustRightInd w:val="0"/>
        <w:spacing w:after="0" w:line="230" w:lineRule="auto"/>
        <w:ind w:left="460" w:right="140" w:hanging="460"/>
        <w:jc w:val="both"/>
        <w:rPr>
          <w:rFonts w:ascii="Times New Roman" w:hAnsi="Times New Roman" w:cs="Times New Roman"/>
          <w:b/>
          <w:bCs/>
          <w:sz w:val="26"/>
          <w:szCs w:val="26"/>
        </w:rPr>
      </w:pPr>
      <w:r>
        <w:rPr>
          <w:rFonts w:ascii="Times New Roman" w:hAnsi="Times New Roman" w:cs="Times New Roman"/>
          <w:b/>
          <w:bCs/>
          <w:sz w:val="26"/>
          <w:szCs w:val="26"/>
        </w:rPr>
        <w:t xml:space="preserve">Mua hàng hóa, nguyên liệu để kinh doanh Vật liệu xây dựng -Thép và các sản phẩm về thép </w:t>
      </w:r>
    </w:p>
    <w:p w:rsidR="00ED7B7D" w:rsidRDefault="00ED7B7D">
      <w:pPr>
        <w:widowControl w:val="0"/>
        <w:autoSpaceDE w:val="0"/>
        <w:autoSpaceDN w:val="0"/>
        <w:adjustRightInd w:val="0"/>
        <w:spacing w:after="0" w:line="116" w:lineRule="exact"/>
        <w:rPr>
          <w:rFonts w:ascii="Times New Roman" w:hAnsi="Times New Roman" w:cs="Times New Roman"/>
          <w:b/>
          <w:bCs/>
          <w:sz w:val="26"/>
          <w:szCs w:val="26"/>
        </w:rPr>
      </w:pPr>
    </w:p>
    <w:p w:rsidR="00ED7B7D" w:rsidRDefault="00400FFA">
      <w:pPr>
        <w:widowControl w:val="0"/>
        <w:overflowPunct w:val="0"/>
        <w:autoSpaceDE w:val="0"/>
        <w:autoSpaceDN w:val="0"/>
        <w:adjustRightInd w:val="0"/>
        <w:spacing w:after="0" w:line="230" w:lineRule="auto"/>
        <w:ind w:left="800" w:right="140" w:hanging="360"/>
        <w:jc w:val="both"/>
        <w:rPr>
          <w:rFonts w:ascii="Times New Roman" w:hAnsi="Times New Roman" w:cs="Times New Roman"/>
          <w:b/>
          <w:bCs/>
          <w:sz w:val="26"/>
          <w:szCs w:val="26"/>
        </w:rPr>
      </w:pPr>
      <w:r>
        <w:rPr>
          <w:rFonts w:ascii="Times New Roman" w:hAnsi="Times New Roman" w:cs="Times New Roman"/>
          <w:b/>
          <w:bCs/>
          <w:sz w:val="26"/>
          <w:szCs w:val="26"/>
        </w:rPr>
        <w:t xml:space="preserve">1. Danh mục hàng hóa: Thép cuộn, thép cây thương hiệu TISCO,Hòa Phát, Việt Mỹ </w:t>
      </w:r>
    </w:p>
    <w:p w:rsidR="00ED7B7D" w:rsidRDefault="00ED7B7D">
      <w:pPr>
        <w:widowControl w:val="0"/>
        <w:autoSpaceDE w:val="0"/>
        <w:autoSpaceDN w:val="0"/>
        <w:adjustRightInd w:val="0"/>
        <w:spacing w:after="0" w:line="2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40"/>
        <w:gridCol w:w="180"/>
        <w:gridCol w:w="2940"/>
        <w:gridCol w:w="860"/>
        <w:gridCol w:w="1720"/>
        <w:gridCol w:w="1860"/>
        <w:gridCol w:w="1440"/>
        <w:gridCol w:w="30"/>
      </w:tblGrid>
      <w:tr w:rsidR="00ED7B7D">
        <w:trPr>
          <w:trHeight w:val="276"/>
        </w:trPr>
        <w:tc>
          <w:tcPr>
            <w:tcW w:w="740" w:type="dxa"/>
            <w:tcBorders>
              <w:top w:val="single" w:sz="8" w:space="0" w:color="auto"/>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860" w:type="dxa"/>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9"/>
                <w:sz w:val="24"/>
                <w:szCs w:val="24"/>
              </w:rPr>
              <w:t>Khối</w:t>
            </w:r>
          </w:p>
        </w:tc>
        <w:tc>
          <w:tcPr>
            <w:tcW w:w="172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60" w:type="dxa"/>
            <w:vMerge w:val="restart"/>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Thành tiền</w:t>
            </w:r>
          </w:p>
        </w:tc>
        <w:tc>
          <w:tcPr>
            <w:tcW w:w="1440" w:type="dxa"/>
            <w:vMerge w:val="restart"/>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Thời gian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740" w:type="dxa"/>
            <w:vMerge w:val="restart"/>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STT</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9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920"/>
              <w:rPr>
                <w:rFonts w:ascii="Times New Roman" w:hAnsi="Times New Roman" w:cs="Times New Roman"/>
                <w:sz w:val="24"/>
                <w:szCs w:val="24"/>
              </w:rPr>
            </w:pPr>
            <w:r>
              <w:rPr>
                <w:rFonts w:ascii="Times New Roman" w:hAnsi="Times New Roman" w:cs="Times New Roman"/>
                <w:sz w:val="24"/>
                <w:szCs w:val="24"/>
              </w:rPr>
              <w:t>Chủng loại</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lượng</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Đơn giá (đồng)</w:t>
            </w:r>
          </w:p>
        </w:tc>
        <w:tc>
          <w:tcPr>
            <w:tcW w:w="186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9"/>
        </w:trPr>
        <w:tc>
          <w:tcPr>
            <w:tcW w:w="740" w:type="dxa"/>
            <w:vMerge/>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(đồng)</w:t>
            </w:r>
          </w:p>
        </w:tc>
        <w:tc>
          <w:tcPr>
            <w:tcW w:w="14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thực hiện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7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(Tấn)</w:t>
            </w:r>
          </w:p>
        </w:tc>
        <w:tc>
          <w:tcPr>
            <w:tcW w:w="17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6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1</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Thép cuộn F6</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938</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11.165.000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10.472.770.000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2</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4"/>
                <w:szCs w:val="24"/>
              </w:rPr>
              <w:t>Thép cuộn F8</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1.405</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11.165.000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15.686.825.000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3</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D10,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1.182</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11.495.000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13.581.342.500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4</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D12,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988</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11.440.000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11.297.000.000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5</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D14,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1.197</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13.560.877.000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5"/>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6</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D16,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1.125</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12.746.250.000</w:t>
            </w:r>
          </w:p>
        </w:tc>
        <w:tc>
          <w:tcPr>
            <w:tcW w:w="14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4"/>
                <w:szCs w:val="24"/>
              </w:rPr>
              <w:t>Hoàn thành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trong năm</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9"/>
        </w:trPr>
        <w:tc>
          <w:tcPr>
            <w:tcW w:w="740" w:type="dxa"/>
            <w:tcBorders>
              <w:top w:val="nil"/>
              <w:left w:val="single" w:sz="8" w:space="0" w:color="auto"/>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2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72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6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4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1"/>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7</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D18,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1.388</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15.720.375.000</w:t>
            </w:r>
          </w:p>
        </w:tc>
        <w:tc>
          <w:tcPr>
            <w:tcW w:w="14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2016</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8</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D20,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1.280</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14.502.400.000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9</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D22,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923</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10.451.925.000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10</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D25,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1.372</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15.544.760.000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11</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D28, L=11.7m</w:t>
            </w:r>
          </w:p>
        </w:tc>
        <w:tc>
          <w:tcPr>
            <w:tcW w:w="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672,5</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7.619.425.000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400"/>
        </w:trPr>
        <w:tc>
          <w:tcPr>
            <w:tcW w:w="740" w:type="dxa"/>
            <w:tcBorders>
              <w:top w:val="nil"/>
              <w:left w:val="single" w:sz="8" w:space="0" w:color="auto"/>
              <w:bottom w:val="nil"/>
              <w:right w:val="nil"/>
            </w:tcBorders>
            <w:vAlign w:val="bottom"/>
          </w:tcPr>
          <w:p w:rsidR="00ED7B7D" w:rsidRDefault="00400FFA">
            <w:pPr>
              <w:widowControl w:val="0"/>
              <w:autoSpaceDE w:val="0"/>
              <w:autoSpaceDN w:val="0"/>
              <w:adjustRightInd w:val="0"/>
              <w:spacing w:after="0" w:line="240" w:lineRule="auto"/>
              <w:ind w:left="19"/>
              <w:jc w:val="center"/>
              <w:rPr>
                <w:rFonts w:ascii="Times New Roman" w:hAnsi="Times New Roman" w:cs="Times New Roman"/>
                <w:sz w:val="24"/>
                <w:szCs w:val="24"/>
              </w:rPr>
            </w:pPr>
            <w:r>
              <w:rPr>
                <w:rFonts w:ascii="Times New Roman" w:hAnsi="Times New Roman" w:cs="Times New Roman"/>
                <w:w w:val="99"/>
                <w:sz w:val="24"/>
                <w:szCs w:val="24"/>
              </w:rPr>
              <w:t>12</w:t>
            </w:r>
          </w:p>
        </w:tc>
        <w:tc>
          <w:tcPr>
            <w:tcW w:w="1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single" w:sz="8" w:space="0" w:color="auto"/>
            </w:tcBorders>
            <w:vAlign w:val="bottom"/>
          </w:tcPr>
          <w:p w:rsidR="00ED7B7D" w:rsidRPr="004E5610" w:rsidRDefault="00400FFA">
            <w:pPr>
              <w:widowControl w:val="0"/>
              <w:autoSpaceDE w:val="0"/>
              <w:autoSpaceDN w:val="0"/>
              <w:adjustRightInd w:val="0"/>
              <w:spacing w:after="0" w:line="240" w:lineRule="auto"/>
              <w:ind w:left="80"/>
              <w:rPr>
                <w:rFonts w:ascii="Times New Roman" w:hAnsi="Times New Roman" w:cs="Times New Roman"/>
                <w:sz w:val="24"/>
                <w:szCs w:val="24"/>
                <w:lang w:val="fr-FR"/>
              </w:rPr>
            </w:pPr>
            <w:r w:rsidRPr="004E5610">
              <w:rPr>
                <w:rFonts w:ascii="Times New Roman" w:hAnsi="Times New Roman" w:cs="Times New Roman"/>
                <w:sz w:val="24"/>
                <w:szCs w:val="24"/>
                <w:lang w:val="fr-FR"/>
              </w:rPr>
              <w:t>Thép cây D32, L=11.7m</w:t>
            </w:r>
          </w:p>
        </w:tc>
        <w:tc>
          <w:tcPr>
            <w:tcW w:w="86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4"/>
                <w:szCs w:val="24"/>
              </w:rPr>
              <w:t>310</w:t>
            </w:r>
          </w:p>
        </w:tc>
        <w:tc>
          <w:tcPr>
            <w:tcW w:w="172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11.330.000</w:t>
            </w:r>
          </w:p>
        </w:tc>
        <w:tc>
          <w:tcPr>
            <w:tcW w:w="186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3.512.300.000</w:t>
            </w:r>
          </w:p>
        </w:tc>
        <w:tc>
          <w:tcPr>
            <w:tcW w:w="14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2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72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6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0"/>
        </w:trPr>
        <w:tc>
          <w:tcPr>
            <w:tcW w:w="74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7" w:lineRule="exact"/>
              <w:ind w:left="460"/>
              <w:rPr>
                <w:rFonts w:ascii="Times New Roman" w:hAnsi="Times New Roman" w:cs="Times New Roman"/>
                <w:sz w:val="24"/>
                <w:szCs w:val="24"/>
              </w:rPr>
            </w:pPr>
            <w:r>
              <w:rPr>
                <w:rFonts w:ascii="Times New Roman" w:hAnsi="Times New Roman" w:cs="Times New Roman"/>
                <w:b/>
                <w:bCs/>
                <w:sz w:val="24"/>
                <w:szCs w:val="24"/>
              </w:rPr>
              <w:t>Tổng cộng</w:t>
            </w:r>
          </w:p>
        </w:tc>
        <w:tc>
          <w:tcPr>
            <w:tcW w:w="86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7" w:lineRule="exact"/>
              <w:jc w:val="center"/>
              <w:rPr>
                <w:rFonts w:ascii="Times New Roman" w:hAnsi="Times New Roman" w:cs="Times New Roman"/>
                <w:sz w:val="24"/>
                <w:szCs w:val="24"/>
              </w:rPr>
            </w:pPr>
            <w:r>
              <w:rPr>
                <w:rFonts w:ascii="Times New Roman" w:hAnsi="Times New Roman" w:cs="Times New Roman"/>
                <w:b/>
                <w:bCs/>
                <w:w w:val="99"/>
                <w:sz w:val="24"/>
                <w:szCs w:val="24"/>
              </w:rPr>
              <w:t>12.717</w:t>
            </w:r>
          </w:p>
        </w:tc>
        <w:tc>
          <w:tcPr>
            <w:tcW w:w="17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6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7" w:lineRule="exact"/>
              <w:jc w:val="center"/>
              <w:rPr>
                <w:rFonts w:ascii="Times New Roman" w:hAnsi="Times New Roman" w:cs="Times New Roman"/>
                <w:sz w:val="24"/>
                <w:szCs w:val="24"/>
              </w:rPr>
            </w:pPr>
            <w:r>
              <w:rPr>
                <w:rFonts w:ascii="Times New Roman" w:hAnsi="Times New Roman" w:cs="Times New Roman"/>
                <w:b/>
                <w:bCs/>
                <w:w w:val="99"/>
                <w:sz w:val="24"/>
                <w:szCs w:val="24"/>
              </w:rPr>
              <w:t>144.720.000.000</w:t>
            </w:r>
          </w:p>
        </w:tc>
        <w:tc>
          <w:tcPr>
            <w:tcW w:w="14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586"/>
        </w:trPr>
        <w:tc>
          <w:tcPr>
            <w:tcW w:w="740" w:type="dxa"/>
            <w:tcBorders>
              <w:top w:val="nil"/>
              <w:left w:val="nil"/>
              <w:bottom w:val="nil"/>
              <w:right w:val="nil"/>
            </w:tcBorders>
            <w:vAlign w:val="bottom"/>
          </w:tcPr>
          <w:p w:rsidR="00ED7B7D" w:rsidRDefault="00400FFA">
            <w:pPr>
              <w:widowControl w:val="0"/>
              <w:autoSpaceDE w:val="0"/>
              <w:autoSpaceDN w:val="0"/>
              <w:adjustRightInd w:val="0"/>
              <w:spacing w:after="0" w:line="298" w:lineRule="exact"/>
              <w:jc w:val="right"/>
              <w:rPr>
                <w:rFonts w:ascii="Times New Roman" w:hAnsi="Times New Roman" w:cs="Times New Roman"/>
                <w:sz w:val="24"/>
                <w:szCs w:val="24"/>
              </w:rPr>
            </w:pPr>
            <w:r>
              <w:rPr>
                <w:rFonts w:ascii="Times New Roman" w:hAnsi="Times New Roman" w:cs="Times New Roman"/>
                <w:b/>
                <w:bCs/>
                <w:sz w:val="26"/>
                <w:szCs w:val="26"/>
              </w:rPr>
              <w:t>2.</w:t>
            </w:r>
          </w:p>
        </w:tc>
        <w:tc>
          <w:tcPr>
            <w:tcW w:w="3120" w:type="dxa"/>
            <w:gridSpan w:val="2"/>
            <w:tcBorders>
              <w:top w:val="nil"/>
              <w:left w:val="nil"/>
              <w:bottom w:val="nil"/>
              <w:right w:val="nil"/>
            </w:tcBorders>
            <w:vAlign w:val="bottom"/>
          </w:tcPr>
          <w:p w:rsidR="00ED7B7D" w:rsidRDefault="00400FFA">
            <w:pPr>
              <w:widowControl w:val="0"/>
              <w:autoSpaceDE w:val="0"/>
              <w:autoSpaceDN w:val="0"/>
              <w:adjustRightInd w:val="0"/>
              <w:spacing w:after="0" w:line="298" w:lineRule="exact"/>
              <w:ind w:left="60"/>
              <w:rPr>
                <w:rFonts w:ascii="Times New Roman" w:hAnsi="Times New Roman" w:cs="Times New Roman"/>
                <w:sz w:val="24"/>
                <w:szCs w:val="24"/>
              </w:rPr>
            </w:pPr>
            <w:r>
              <w:rPr>
                <w:rFonts w:ascii="Times New Roman" w:hAnsi="Times New Roman" w:cs="Times New Roman"/>
                <w:b/>
                <w:bCs/>
                <w:sz w:val="26"/>
                <w:szCs w:val="26"/>
              </w:rPr>
              <w:t>Đối tác nhập hàng dự kiến</w:t>
            </w:r>
          </w:p>
        </w:tc>
        <w:tc>
          <w:tcPr>
            <w:tcW w:w="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246"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b/>
          <w:bCs/>
          <w:sz w:val="26"/>
          <w:szCs w:val="26"/>
        </w:rPr>
        <w:t>2.1 Đối tác thứ nhất:</w:t>
      </w:r>
    </w:p>
    <w:p w:rsidR="00ED7B7D" w:rsidRDefault="00ED7B7D">
      <w:pPr>
        <w:widowControl w:val="0"/>
        <w:autoSpaceDE w:val="0"/>
        <w:autoSpaceDN w:val="0"/>
        <w:adjustRightInd w:val="0"/>
        <w:spacing w:after="0" w:line="2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300"/>
        <w:gridCol w:w="300"/>
        <w:gridCol w:w="5840"/>
        <w:gridCol w:w="920"/>
        <w:gridCol w:w="100"/>
        <w:gridCol w:w="160"/>
      </w:tblGrid>
      <w:tr w:rsidR="00ED7B7D">
        <w:trPr>
          <w:trHeight w:val="281"/>
        </w:trPr>
        <w:tc>
          <w:tcPr>
            <w:tcW w:w="2420" w:type="dxa"/>
            <w:gridSpan w:val="2"/>
            <w:tcBorders>
              <w:top w:val="single" w:sz="8" w:space="0" w:color="auto"/>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Tên doanh nghiệp</w:t>
            </w:r>
          </w:p>
        </w:tc>
        <w:tc>
          <w:tcPr>
            <w:tcW w:w="300" w:type="dxa"/>
            <w:tcBorders>
              <w:top w:val="single" w:sz="8" w:space="0" w:color="auto"/>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75"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gridSpan w:val="4"/>
            <w:tcBorders>
              <w:top w:val="single" w:sz="8" w:space="0" w:color="auto"/>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CÔNG TY CỔ PHẦN THƯƠNG MẠI GOLD SEA</w:t>
            </w:r>
          </w:p>
        </w:tc>
      </w:tr>
      <w:tr w:rsidR="00ED7B7D">
        <w:trPr>
          <w:trHeight w:val="266"/>
        </w:trPr>
        <w:tc>
          <w:tcPr>
            <w:tcW w:w="2420" w:type="dxa"/>
            <w:gridSpan w:val="2"/>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Địa chỉ</w:t>
            </w:r>
          </w:p>
        </w:tc>
        <w:tc>
          <w:tcPr>
            <w:tcW w:w="30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gridSpan w:val="4"/>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Số 09,dãy 16A3, Làng Việt Kiều Châu Âu, KĐT Mỗ Lao, Phường Mỗ</w:t>
            </w:r>
          </w:p>
        </w:tc>
      </w:tr>
      <w:tr w:rsidR="00ED7B7D">
        <w:trPr>
          <w:trHeight w:val="76"/>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23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30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58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6"/>
                <w:szCs w:val="6"/>
              </w:rPr>
            </w:pPr>
          </w:p>
        </w:tc>
      </w:tr>
      <w:tr w:rsidR="00ED7B7D">
        <w:trPr>
          <w:trHeight w:val="62"/>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254"/>
              <w:jc w:val="right"/>
              <w:rPr>
                <w:rFonts w:ascii="Times New Roman" w:hAnsi="Times New Roman" w:cs="Times New Roman"/>
                <w:sz w:val="24"/>
                <w:szCs w:val="24"/>
              </w:rPr>
            </w:pPr>
            <w:r>
              <w:rPr>
                <w:rFonts w:ascii="Times New Roman" w:hAnsi="Times New Roman" w:cs="Times New Roman"/>
                <w:b/>
                <w:bCs/>
                <w:color w:val="FFFFFF"/>
                <w:sz w:val="21"/>
                <w:szCs w:val="21"/>
              </w:rPr>
              <w:t>72</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8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145664" behindDoc="1" locked="0" layoutInCell="0" allowOverlap="1">
            <wp:simplePos x="0" y="0"/>
            <wp:positionH relativeFrom="column">
              <wp:posOffset>71120</wp:posOffset>
            </wp:positionH>
            <wp:positionV relativeFrom="paragraph">
              <wp:posOffset>-211455</wp:posOffset>
            </wp:positionV>
            <wp:extent cx="1048385" cy="42799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600" w:bottom="335" w:left="1580" w:header="720" w:footer="720" w:gutter="0"/>
          <w:cols w:space="720" w:equalWidth="0">
            <w:col w:w="9720"/>
          </w:cols>
          <w:noEndnote/>
        </w:sectPr>
      </w:pPr>
    </w:p>
    <w:p w:rsidR="00ED7B7D" w:rsidRDefault="004E5610">
      <w:pPr>
        <w:widowControl w:val="0"/>
        <w:autoSpaceDE w:val="0"/>
        <w:autoSpaceDN w:val="0"/>
        <w:adjustRightInd w:val="0"/>
        <w:spacing w:after="0" w:line="240" w:lineRule="auto"/>
        <w:ind w:left="260"/>
        <w:rPr>
          <w:rFonts w:ascii="Times New Roman" w:hAnsi="Times New Roman" w:cs="Times New Roman"/>
          <w:sz w:val="24"/>
          <w:szCs w:val="24"/>
        </w:rPr>
      </w:pPr>
      <w:bookmarkStart w:id="73" w:name="page145"/>
      <w:bookmarkEnd w:id="73"/>
      <w:r>
        <w:rPr>
          <w:noProof/>
          <w:lang w:val="vi-VN" w:eastAsia="vi-VN"/>
        </w:rPr>
        <w:lastRenderedPageBreak/>
        <w:drawing>
          <wp:anchor distT="0" distB="0" distL="114300" distR="114300" simplePos="0" relativeHeight="252146688"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8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47712" behindDoc="1" locked="0" layoutInCell="0" allowOverlap="1">
                <wp:simplePos x="0" y="0"/>
                <wp:positionH relativeFrom="column">
                  <wp:posOffset>75565</wp:posOffset>
                </wp:positionH>
                <wp:positionV relativeFrom="paragraph">
                  <wp:posOffset>118110</wp:posOffset>
                </wp:positionV>
                <wp:extent cx="6029325" cy="0"/>
                <wp:effectExtent l="0" t="0" r="0" b="0"/>
                <wp:wrapNone/>
                <wp:docPr id="1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E975"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9.3pt" to="480.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" o:allowincell="f" strokecolor="#ea4432" strokeweight="1.60864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2420"/>
        <w:gridCol w:w="300"/>
        <w:gridCol w:w="7020"/>
      </w:tblGrid>
      <w:tr w:rsidR="00ED7B7D">
        <w:trPr>
          <w:trHeight w:val="281"/>
        </w:trPr>
        <w:tc>
          <w:tcPr>
            <w:tcW w:w="2420" w:type="dxa"/>
            <w:tcBorders>
              <w:top w:val="single" w:sz="8" w:space="0" w:color="auto"/>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single" w:sz="8" w:space="0" w:color="auto"/>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single" w:sz="8" w:space="0" w:color="auto"/>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Lao, Quận Hà Đông, TP. Hà Nội</w:t>
            </w:r>
          </w:p>
        </w:tc>
      </w:tr>
      <w:tr w:rsidR="00ED7B7D">
        <w:trPr>
          <w:trHeight w:val="266"/>
        </w:trPr>
        <w:tc>
          <w:tcPr>
            <w:tcW w:w="2420" w:type="dxa"/>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Điện thoại</w:t>
            </w:r>
          </w:p>
        </w:tc>
        <w:tc>
          <w:tcPr>
            <w:tcW w:w="30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04.33113326</w:t>
            </w:r>
          </w:p>
        </w:tc>
      </w:tr>
      <w:tr w:rsidR="00ED7B7D">
        <w:trPr>
          <w:trHeight w:val="261"/>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Tên  người  đại  diện</w:t>
            </w:r>
          </w:p>
        </w:tc>
        <w:tc>
          <w:tcPr>
            <w:tcW w:w="3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Bà Trương Thu Huyền – Chủ tịch HĐQT</w:t>
            </w:r>
          </w:p>
        </w:tc>
      </w:tr>
      <w:tr w:rsidR="00ED7B7D">
        <w:trPr>
          <w:trHeight w:val="281"/>
        </w:trPr>
        <w:tc>
          <w:tcPr>
            <w:tcW w:w="2420" w:type="dxa"/>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theo pháp luật</w:t>
            </w:r>
          </w:p>
        </w:tc>
        <w:tc>
          <w:tcPr>
            <w:tcW w:w="3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61"/>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Ngành    nghề    kinh</w:t>
            </w:r>
          </w:p>
        </w:tc>
        <w:tc>
          <w:tcPr>
            <w:tcW w:w="3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left="460"/>
              <w:rPr>
                <w:rFonts w:ascii="Times New Roman" w:hAnsi="Times New Roman" w:cs="Times New Roman"/>
                <w:sz w:val="24"/>
                <w:szCs w:val="24"/>
              </w:rPr>
            </w:pPr>
            <w:r>
              <w:rPr>
                <w:rFonts w:ascii="Times New Roman" w:hAnsi="Times New Roman" w:cs="Times New Roman"/>
                <w:sz w:val="24"/>
                <w:szCs w:val="24"/>
              </w:rPr>
              <w:t>-   Bán buôn kim loại và quặng kim loại, chi tiết : bán buôn sắt</w:t>
            </w:r>
          </w:p>
        </w:tc>
      </w:tr>
      <w:tr w:rsidR="00ED7B7D">
        <w:trPr>
          <w:trHeight w:val="276"/>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doanh chính</w:t>
            </w:r>
          </w:p>
        </w:tc>
        <w:tc>
          <w:tcPr>
            <w:tcW w:w="3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sz w:val="24"/>
                <w:szCs w:val="24"/>
              </w:rPr>
              <w:t>thép</w:t>
            </w:r>
          </w:p>
        </w:tc>
      </w:tr>
      <w:tr w:rsidR="00ED7B7D">
        <w:trPr>
          <w:trHeight w:val="281"/>
        </w:trPr>
        <w:tc>
          <w:tcPr>
            <w:tcW w:w="242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   Đại lý môi giới, đấu giá</w:t>
            </w:r>
          </w:p>
        </w:tc>
      </w:tr>
    </w:tbl>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9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b/>
          <w:bCs/>
          <w:sz w:val="26"/>
          <w:szCs w:val="26"/>
        </w:rPr>
        <w:t>2.2 Đối tác thứ hai:</w:t>
      </w:r>
    </w:p>
    <w:p w:rsidR="00ED7B7D" w:rsidRDefault="00ED7B7D">
      <w:pPr>
        <w:widowControl w:val="0"/>
        <w:autoSpaceDE w:val="0"/>
        <w:autoSpaceDN w:val="0"/>
        <w:adjustRightInd w:val="0"/>
        <w:spacing w:after="0" w:line="22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420"/>
        <w:gridCol w:w="300"/>
        <w:gridCol w:w="7020"/>
      </w:tblGrid>
      <w:tr w:rsidR="00ED7B7D">
        <w:trPr>
          <w:trHeight w:val="281"/>
        </w:trPr>
        <w:tc>
          <w:tcPr>
            <w:tcW w:w="2420" w:type="dxa"/>
            <w:tcBorders>
              <w:top w:val="single" w:sz="8" w:space="0" w:color="auto"/>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Tên doanh nghiệp</w:t>
            </w:r>
          </w:p>
        </w:tc>
        <w:tc>
          <w:tcPr>
            <w:tcW w:w="300" w:type="dxa"/>
            <w:tcBorders>
              <w:top w:val="single" w:sz="8" w:space="0" w:color="auto"/>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75"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single" w:sz="8" w:space="0" w:color="auto"/>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CÔNG TY CỔ PHẦN ĐẦU TƯ VÀ KINH DOANH THÉP HÀ NỘI</w:t>
            </w:r>
          </w:p>
        </w:tc>
      </w:tr>
      <w:tr w:rsidR="00ED7B7D">
        <w:trPr>
          <w:trHeight w:val="264"/>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63" w:lineRule="exact"/>
              <w:ind w:left="100"/>
              <w:rPr>
                <w:rFonts w:ascii="Times New Roman" w:hAnsi="Times New Roman" w:cs="Times New Roman"/>
                <w:sz w:val="24"/>
                <w:szCs w:val="24"/>
              </w:rPr>
            </w:pPr>
            <w:r>
              <w:rPr>
                <w:rFonts w:ascii="Times New Roman" w:hAnsi="Times New Roman" w:cs="Times New Roman"/>
                <w:sz w:val="24"/>
                <w:szCs w:val="24"/>
              </w:rPr>
              <w:t>Địa chỉ</w:t>
            </w:r>
          </w:p>
        </w:tc>
        <w:tc>
          <w:tcPr>
            <w:tcW w:w="3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3"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3" w:lineRule="exact"/>
              <w:ind w:left="100"/>
              <w:rPr>
                <w:rFonts w:ascii="Times New Roman" w:hAnsi="Times New Roman" w:cs="Times New Roman"/>
                <w:sz w:val="24"/>
                <w:szCs w:val="24"/>
              </w:rPr>
            </w:pPr>
            <w:r>
              <w:rPr>
                <w:rFonts w:ascii="Times New Roman" w:hAnsi="Times New Roman" w:cs="Times New Roman"/>
                <w:sz w:val="24"/>
                <w:szCs w:val="24"/>
              </w:rPr>
              <w:t>Số 31, Phố Nguyễn Hoàng, Phường Mỹ Đình 2, Quận Nam Từ Liêm,</w:t>
            </w:r>
          </w:p>
        </w:tc>
      </w:tr>
      <w:tr w:rsidR="00ED7B7D">
        <w:trPr>
          <w:trHeight w:val="281"/>
        </w:trPr>
        <w:tc>
          <w:tcPr>
            <w:tcW w:w="242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TP. Hà Nội</w:t>
            </w:r>
          </w:p>
        </w:tc>
      </w:tr>
      <w:tr w:rsidR="00ED7B7D">
        <w:trPr>
          <w:trHeight w:val="266"/>
        </w:trPr>
        <w:tc>
          <w:tcPr>
            <w:tcW w:w="2420" w:type="dxa"/>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Điện thoại</w:t>
            </w:r>
          </w:p>
        </w:tc>
        <w:tc>
          <w:tcPr>
            <w:tcW w:w="30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0976134819</w:t>
            </w:r>
          </w:p>
        </w:tc>
      </w:tr>
      <w:tr w:rsidR="00ED7B7D">
        <w:trPr>
          <w:trHeight w:val="261"/>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Tên  người  đại  diện</w:t>
            </w:r>
          </w:p>
        </w:tc>
        <w:tc>
          <w:tcPr>
            <w:tcW w:w="3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Bà Nguyễn Thị Thành – Chủ tịch HĐQT</w:t>
            </w:r>
          </w:p>
        </w:tc>
      </w:tr>
      <w:tr w:rsidR="00ED7B7D">
        <w:trPr>
          <w:trHeight w:val="281"/>
        </w:trPr>
        <w:tc>
          <w:tcPr>
            <w:tcW w:w="2420" w:type="dxa"/>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theo pháp luật</w:t>
            </w:r>
          </w:p>
        </w:tc>
        <w:tc>
          <w:tcPr>
            <w:tcW w:w="3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r w:rsidR="00ED7B7D">
        <w:trPr>
          <w:trHeight w:val="263"/>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Ngành    nghề    kinh</w:t>
            </w:r>
          </w:p>
        </w:tc>
        <w:tc>
          <w:tcPr>
            <w:tcW w:w="3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Times New Roman" w:hAnsi="Times New Roman" w:cs="Times New Roman"/>
                <w:sz w:val="24"/>
                <w:szCs w:val="24"/>
              </w:rPr>
              <w:t>:</w:t>
            </w: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2" w:lineRule="exact"/>
              <w:ind w:left="460"/>
              <w:rPr>
                <w:rFonts w:ascii="Times New Roman" w:hAnsi="Times New Roman" w:cs="Times New Roman"/>
                <w:sz w:val="24"/>
                <w:szCs w:val="24"/>
              </w:rPr>
            </w:pPr>
            <w:r>
              <w:rPr>
                <w:rFonts w:ascii="Times New Roman" w:hAnsi="Times New Roman" w:cs="Times New Roman"/>
                <w:sz w:val="24"/>
                <w:szCs w:val="24"/>
              </w:rPr>
              <w:t>-   Bán buôn nhiên liệu rắn, lỏng, khí và các sản phẩm liên quan</w:t>
            </w:r>
          </w:p>
        </w:tc>
      </w:tr>
      <w:tr w:rsidR="00ED7B7D">
        <w:trPr>
          <w:trHeight w:val="317"/>
        </w:trPr>
        <w:tc>
          <w:tcPr>
            <w:tcW w:w="2420" w:type="dxa"/>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73" w:lineRule="exact"/>
              <w:ind w:left="100"/>
              <w:rPr>
                <w:rFonts w:ascii="Times New Roman" w:hAnsi="Times New Roman" w:cs="Times New Roman"/>
                <w:sz w:val="24"/>
                <w:szCs w:val="24"/>
              </w:rPr>
            </w:pPr>
            <w:r>
              <w:rPr>
                <w:rFonts w:ascii="Times New Roman" w:hAnsi="Times New Roman" w:cs="Times New Roman"/>
                <w:sz w:val="24"/>
                <w:szCs w:val="24"/>
              </w:rPr>
              <w:t>doanh chính</w:t>
            </w:r>
          </w:p>
        </w:tc>
        <w:tc>
          <w:tcPr>
            <w:tcW w:w="3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460"/>
              <w:rPr>
                <w:rFonts w:ascii="Times New Roman" w:hAnsi="Times New Roman" w:cs="Times New Roman"/>
                <w:sz w:val="24"/>
                <w:szCs w:val="24"/>
              </w:rPr>
            </w:pPr>
            <w:r>
              <w:rPr>
                <w:rFonts w:ascii="Times New Roman" w:hAnsi="Times New Roman" w:cs="Times New Roman"/>
                <w:sz w:val="24"/>
                <w:szCs w:val="24"/>
              </w:rPr>
              <w:t>-   Bán buôn kim loại và quặng kim loại</w:t>
            </w:r>
          </w:p>
        </w:tc>
      </w:tr>
      <w:tr w:rsidR="00ED7B7D">
        <w:trPr>
          <w:trHeight w:val="327"/>
        </w:trPr>
        <w:tc>
          <w:tcPr>
            <w:tcW w:w="242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70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r>
    </w:tbl>
    <w:p w:rsidR="00ED7B7D" w:rsidRDefault="00ED7B7D">
      <w:pPr>
        <w:widowControl w:val="0"/>
        <w:autoSpaceDE w:val="0"/>
        <w:autoSpaceDN w:val="0"/>
        <w:adjustRightInd w:val="0"/>
        <w:spacing w:after="0" w:line="295" w:lineRule="exact"/>
        <w:rPr>
          <w:rFonts w:ascii="Times New Roman" w:hAnsi="Times New Roman" w:cs="Times New Roman"/>
          <w:sz w:val="24"/>
          <w:szCs w:val="24"/>
        </w:rPr>
      </w:pPr>
    </w:p>
    <w:p w:rsidR="00ED7B7D" w:rsidRDefault="00400FFA">
      <w:pPr>
        <w:widowControl w:val="0"/>
        <w:numPr>
          <w:ilvl w:val="0"/>
          <w:numId w:val="96"/>
        </w:numPr>
        <w:tabs>
          <w:tab w:val="clear" w:pos="720"/>
          <w:tab w:val="num" w:pos="460"/>
        </w:tabs>
        <w:overflowPunct w:val="0"/>
        <w:autoSpaceDE w:val="0"/>
        <w:autoSpaceDN w:val="0"/>
        <w:adjustRightInd w:val="0"/>
        <w:spacing w:after="0" w:line="240" w:lineRule="auto"/>
        <w:ind w:left="460" w:hanging="460"/>
        <w:jc w:val="both"/>
        <w:rPr>
          <w:rFonts w:ascii="Times New Roman" w:hAnsi="Times New Roman" w:cs="Times New Roman"/>
          <w:b/>
          <w:bCs/>
          <w:sz w:val="26"/>
          <w:szCs w:val="26"/>
        </w:rPr>
      </w:pPr>
      <w:r>
        <w:rPr>
          <w:rFonts w:ascii="Times New Roman" w:hAnsi="Times New Roman" w:cs="Times New Roman"/>
          <w:b/>
          <w:bCs/>
          <w:sz w:val="26"/>
          <w:szCs w:val="26"/>
        </w:rPr>
        <w:t xml:space="preserve">Mua xe đầu kéo </w:t>
      </w:r>
    </w:p>
    <w:p w:rsidR="00ED7B7D" w:rsidRDefault="00ED7B7D">
      <w:pPr>
        <w:widowControl w:val="0"/>
        <w:autoSpaceDE w:val="0"/>
        <w:autoSpaceDN w:val="0"/>
        <w:adjustRightInd w:val="0"/>
        <w:spacing w:after="0" w:line="44" w:lineRule="exact"/>
        <w:rPr>
          <w:rFonts w:ascii="Times New Roman" w:hAnsi="Times New Roman" w:cs="Times New Roman"/>
          <w:b/>
          <w:bCs/>
          <w:sz w:val="26"/>
          <w:szCs w:val="26"/>
        </w:rPr>
      </w:pPr>
    </w:p>
    <w:p w:rsidR="00ED7B7D" w:rsidRDefault="00400FFA">
      <w:pPr>
        <w:widowControl w:val="0"/>
        <w:overflowPunct w:val="0"/>
        <w:autoSpaceDE w:val="0"/>
        <w:autoSpaceDN w:val="0"/>
        <w:adjustRightInd w:val="0"/>
        <w:spacing w:after="0" w:line="240" w:lineRule="auto"/>
        <w:ind w:left="440"/>
        <w:jc w:val="both"/>
        <w:rPr>
          <w:rFonts w:ascii="Times New Roman" w:hAnsi="Times New Roman" w:cs="Times New Roman"/>
          <w:b/>
          <w:bCs/>
          <w:sz w:val="26"/>
          <w:szCs w:val="26"/>
        </w:rPr>
      </w:pPr>
      <w:r>
        <w:rPr>
          <w:rFonts w:ascii="Times New Roman" w:hAnsi="Times New Roman" w:cs="Times New Roman"/>
          <w:b/>
          <w:bCs/>
          <w:sz w:val="26"/>
          <w:szCs w:val="26"/>
        </w:rPr>
        <w:t xml:space="preserve">1.  Danh mục xe đầu kéo sẽ mua: </w:t>
      </w:r>
    </w:p>
    <w:p w:rsidR="00ED7B7D" w:rsidRDefault="00ED7B7D">
      <w:pPr>
        <w:widowControl w:val="0"/>
        <w:autoSpaceDE w:val="0"/>
        <w:autoSpaceDN w:val="0"/>
        <w:adjustRightInd w:val="0"/>
        <w:spacing w:after="0" w:line="22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660"/>
        <w:gridCol w:w="3680"/>
        <w:gridCol w:w="940"/>
        <w:gridCol w:w="1580"/>
        <w:gridCol w:w="1800"/>
        <w:gridCol w:w="1080"/>
        <w:gridCol w:w="30"/>
      </w:tblGrid>
      <w:tr w:rsidR="00ED7B7D">
        <w:trPr>
          <w:trHeight w:val="276"/>
        </w:trPr>
        <w:tc>
          <w:tcPr>
            <w:tcW w:w="660" w:type="dxa"/>
            <w:tcBorders>
              <w:top w:val="single" w:sz="8" w:space="0" w:color="auto"/>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68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940" w:type="dxa"/>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sz w:val="24"/>
                <w:szCs w:val="24"/>
              </w:rPr>
              <w:t>Số</w:t>
            </w:r>
          </w:p>
        </w:tc>
        <w:tc>
          <w:tcPr>
            <w:tcW w:w="158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single" w:sz="8" w:space="0" w:color="auto"/>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80" w:type="dxa"/>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9"/>
                <w:sz w:val="24"/>
                <w:szCs w:val="24"/>
              </w:rPr>
              <w:t>Thời</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6"/>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STT</w:t>
            </w:r>
          </w:p>
        </w:tc>
        <w:tc>
          <w:tcPr>
            <w:tcW w:w="36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Chủng loại</w:t>
            </w:r>
          </w:p>
        </w:tc>
        <w:tc>
          <w:tcPr>
            <w:tcW w:w="94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lượng</w:t>
            </w:r>
          </w:p>
        </w:tc>
        <w:tc>
          <w:tcPr>
            <w:tcW w:w="158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Đơn giá</w:t>
            </w:r>
          </w:p>
        </w:tc>
        <w:tc>
          <w:tcPr>
            <w:tcW w:w="180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Thành tiền</w:t>
            </w:r>
          </w:p>
        </w:tc>
        <w:tc>
          <w:tcPr>
            <w:tcW w:w="108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gian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9"/>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9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xe</w:t>
            </w:r>
          </w:p>
        </w:tc>
        <w:tc>
          <w:tcPr>
            <w:tcW w:w="15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(Đồng)</w:t>
            </w:r>
          </w:p>
        </w:tc>
        <w:tc>
          <w:tcPr>
            <w:tcW w:w="180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(Đồng)</w:t>
            </w:r>
          </w:p>
        </w:tc>
        <w:tc>
          <w:tcPr>
            <w:tcW w:w="10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thực</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6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1"/>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(Chiếc)</w:t>
            </w:r>
          </w:p>
        </w:tc>
        <w:tc>
          <w:tcPr>
            <w:tcW w:w="15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hiện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61"/>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368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Xe đầu kéo 6*4 -350hp</w:t>
            </w: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6"/>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w:t>
            </w:r>
          </w:p>
        </w:tc>
        <w:tc>
          <w:tcPr>
            <w:tcW w:w="368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Nhãn hiệu: FAW</w:t>
            </w:r>
          </w:p>
        </w:tc>
        <w:tc>
          <w:tcPr>
            <w:tcW w:w="9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260"/>
              <w:jc w:val="right"/>
              <w:rPr>
                <w:rFonts w:ascii="Times New Roman" w:hAnsi="Times New Roman" w:cs="Times New Roman"/>
                <w:sz w:val="24"/>
                <w:szCs w:val="24"/>
              </w:rPr>
            </w:pPr>
            <w:r>
              <w:rPr>
                <w:rFonts w:ascii="Times New Roman" w:hAnsi="Times New Roman" w:cs="Times New Roman"/>
                <w:sz w:val="24"/>
                <w:szCs w:val="24"/>
              </w:rPr>
              <w:t>16</w:t>
            </w:r>
          </w:p>
        </w:tc>
        <w:tc>
          <w:tcPr>
            <w:tcW w:w="15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985.000.000</w:t>
            </w:r>
          </w:p>
        </w:tc>
        <w:tc>
          <w:tcPr>
            <w:tcW w:w="180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15.760.000.000</w:t>
            </w:r>
          </w:p>
        </w:tc>
        <w:tc>
          <w:tcPr>
            <w:tcW w:w="10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Hoàn</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Model: CA4250P66K2T1A3E</w:t>
            </w:r>
          </w:p>
        </w:tc>
        <w:tc>
          <w:tcPr>
            <w:tcW w:w="9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2"/>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6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7"/>
                <w:sz w:val="24"/>
                <w:szCs w:val="24"/>
              </w:rPr>
              <w:t>thành</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4"/>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Năm sản xuất:2015,xe mới 100%</w:t>
            </w: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680" w:type="dxa"/>
            <w:vMerge/>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trong</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19"/>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36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Sơ mi rơ mooc xương 3 trục</w:t>
            </w: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10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năm</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4"/>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6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Nhãn hiệu : FAW</w:t>
            </w: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42"/>
        </w:trPr>
        <w:tc>
          <w:tcPr>
            <w:tcW w:w="660" w:type="dxa"/>
            <w:vMerge w:val="restart"/>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w:t>
            </w:r>
          </w:p>
        </w:tc>
        <w:tc>
          <w:tcPr>
            <w:tcW w:w="36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94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sz w:val="24"/>
                <w:szCs w:val="24"/>
              </w:rPr>
              <w:t>1</w:t>
            </w:r>
          </w:p>
        </w:tc>
        <w:tc>
          <w:tcPr>
            <w:tcW w:w="15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320.000.000</w:t>
            </w:r>
          </w:p>
        </w:tc>
        <w:tc>
          <w:tcPr>
            <w:tcW w:w="180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320.000.000</w:t>
            </w:r>
          </w:p>
        </w:tc>
        <w:tc>
          <w:tcPr>
            <w:tcW w:w="10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2016</w:t>
            </w: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9"/>
        </w:trPr>
        <w:tc>
          <w:tcPr>
            <w:tcW w:w="660" w:type="dxa"/>
            <w:vMerge/>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3680" w:type="dxa"/>
            <w:vMerge w:val="restart"/>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Model: FXC9404TJZ</w:t>
            </w:r>
          </w:p>
        </w:tc>
        <w:tc>
          <w:tcPr>
            <w:tcW w:w="94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5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80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10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137"/>
        </w:trPr>
        <w:tc>
          <w:tcPr>
            <w:tcW w:w="660" w:type="dxa"/>
            <w:tcBorders>
              <w:top w:val="nil"/>
              <w:left w:val="single" w:sz="8" w:space="0" w:color="auto"/>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3680" w:type="dxa"/>
            <w:vMerge/>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5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1080" w:type="dxa"/>
            <w:tcBorders>
              <w:top w:val="nil"/>
              <w:left w:val="nil"/>
              <w:bottom w:val="nil"/>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82"/>
        </w:trPr>
        <w:tc>
          <w:tcPr>
            <w:tcW w:w="660" w:type="dxa"/>
            <w:tcBorders>
              <w:top w:val="nil"/>
              <w:left w:val="single" w:sz="8" w:space="0" w:color="auto"/>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Năm sản xuất: 2015, xe mới 100%</w:t>
            </w:r>
          </w:p>
        </w:tc>
        <w:tc>
          <w:tcPr>
            <w:tcW w:w="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r w:rsidR="00ED7B7D">
        <w:trPr>
          <w:trHeight w:val="270"/>
        </w:trPr>
        <w:tc>
          <w:tcPr>
            <w:tcW w:w="66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368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2" w:lineRule="exact"/>
              <w:ind w:left="980"/>
              <w:rPr>
                <w:rFonts w:ascii="Times New Roman" w:hAnsi="Times New Roman" w:cs="Times New Roman"/>
                <w:sz w:val="24"/>
                <w:szCs w:val="24"/>
              </w:rPr>
            </w:pPr>
            <w:r>
              <w:rPr>
                <w:rFonts w:ascii="Times New Roman" w:hAnsi="Times New Roman" w:cs="Times New Roman"/>
                <w:sz w:val="24"/>
                <w:szCs w:val="24"/>
              </w:rPr>
              <w:t>Tổng cộng</w:t>
            </w:r>
          </w:p>
        </w:tc>
        <w:tc>
          <w:tcPr>
            <w:tcW w:w="94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5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80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7" w:lineRule="exact"/>
              <w:jc w:val="center"/>
              <w:rPr>
                <w:rFonts w:ascii="Times New Roman" w:hAnsi="Times New Roman" w:cs="Times New Roman"/>
                <w:sz w:val="24"/>
                <w:szCs w:val="24"/>
              </w:rPr>
            </w:pPr>
            <w:r>
              <w:rPr>
                <w:rFonts w:ascii="Times New Roman" w:hAnsi="Times New Roman" w:cs="Times New Roman"/>
                <w:b/>
                <w:bCs/>
                <w:w w:val="99"/>
                <w:sz w:val="24"/>
                <w:szCs w:val="24"/>
              </w:rPr>
              <w:t>16.080.000.000</w:t>
            </w:r>
          </w:p>
        </w:tc>
        <w:tc>
          <w:tcPr>
            <w:tcW w:w="10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
                <w:szCs w:val="2"/>
              </w:rPr>
            </w:pPr>
          </w:p>
        </w:tc>
      </w:tr>
    </w:tbl>
    <w:p w:rsidR="00ED7B7D" w:rsidRDefault="00ED7B7D">
      <w:pPr>
        <w:widowControl w:val="0"/>
        <w:autoSpaceDE w:val="0"/>
        <w:autoSpaceDN w:val="0"/>
        <w:adjustRightInd w:val="0"/>
        <w:spacing w:after="0" w:line="353"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14" w:lineRule="auto"/>
        <w:ind w:right="140" w:firstLine="720"/>
        <w:rPr>
          <w:rFonts w:ascii="Times New Roman" w:hAnsi="Times New Roman" w:cs="Times New Roman"/>
          <w:sz w:val="24"/>
          <w:szCs w:val="24"/>
        </w:rPr>
      </w:pPr>
      <w:r>
        <w:rPr>
          <w:rFonts w:ascii="Times New Roman" w:hAnsi="Times New Roman" w:cs="Times New Roman"/>
          <w:sz w:val="26"/>
          <w:szCs w:val="26"/>
        </w:rPr>
        <w:t>Trong trường hợp giá các mặt hàng sắt thép và xe đầu kéo trên thị trường biến động khác với dự kiến được ĐHĐCĐ thông qua thì Công ty sẽ sử dụng các nguồn vốn khác của</w:t>
      </w:r>
    </w:p>
    <w:p w:rsidR="00ED7B7D" w:rsidRDefault="00400FFA">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6"/>
          <w:szCs w:val="26"/>
        </w:rPr>
        <w:t>Công ty để bổ sung phần thiếu hụt.</w:t>
      </w:r>
    </w:p>
    <w:p w:rsidR="00ED7B7D" w:rsidRDefault="00ED7B7D">
      <w:pPr>
        <w:widowControl w:val="0"/>
        <w:autoSpaceDE w:val="0"/>
        <w:autoSpaceDN w:val="0"/>
        <w:adjustRightInd w:val="0"/>
        <w:spacing w:after="0" w:line="309" w:lineRule="exact"/>
        <w:rPr>
          <w:rFonts w:ascii="Times New Roman" w:hAnsi="Times New Roman" w:cs="Times New Roman"/>
          <w:sz w:val="24"/>
          <w:szCs w:val="24"/>
        </w:rPr>
      </w:pPr>
    </w:p>
    <w:p w:rsidR="00ED7B7D" w:rsidRDefault="00400FFA">
      <w:pPr>
        <w:widowControl w:val="0"/>
        <w:autoSpaceDE w:val="0"/>
        <w:autoSpaceDN w:val="0"/>
        <w:adjustRightInd w:val="0"/>
        <w:spacing w:after="0" w:line="239" w:lineRule="auto"/>
        <w:ind w:left="440"/>
        <w:rPr>
          <w:rFonts w:ascii="Times New Roman" w:hAnsi="Times New Roman" w:cs="Times New Roman"/>
          <w:sz w:val="24"/>
          <w:szCs w:val="24"/>
        </w:rPr>
      </w:pPr>
      <w:r>
        <w:rPr>
          <w:rFonts w:ascii="Times New Roman" w:hAnsi="Times New Roman" w:cs="Times New Roman"/>
          <w:b/>
          <w:bCs/>
          <w:sz w:val="26"/>
          <w:szCs w:val="26"/>
        </w:rPr>
        <w:t>2.  Đối tác nhập hàng dự kiến</w:t>
      </w:r>
    </w:p>
    <w:p w:rsidR="00ED7B7D" w:rsidRDefault="00ED7B7D">
      <w:pPr>
        <w:widowControl w:val="0"/>
        <w:autoSpaceDE w:val="0"/>
        <w:autoSpaceDN w:val="0"/>
        <w:adjustRightInd w:val="0"/>
        <w:spacing w:after="0" w:line="22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420"/>
        <w:gridCol w:w="280"/>
        <w:gridCol w:w="5740"/>
        <w:gridCol w:w="920"/>
        <w:gridCol w:w="100"/>
        <w:gridCol w:w="160"/>
      </w:tblGrid>
      <w:tr w:rsidR="00ED7B7D">
        <w:trPr>
          <w:trHeight w:val="276"/>
        </w:trPr>
        <w:tc>
          <w:tcPr>
            <w:tcW w:w="2540" w:type="dxa"/>
            <w:gridSpan w:val="2"/>
            <w:tcBorders>
              <w:top w:val="single" w:sz="8" w:space="0" w:color="auto"/>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Tên doanh nghiệp</w:t>
            </w:r>
          </w:p>
        </w:tc>
        <w:tc>
          <w:tcPr>
            <w:tcW w:w="280" w:type="dxa"/>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75"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6920" w:type="dxa"/>
            <w:gridSpan w:val="4"/>
            <w:tcBorders>
              <w:top w:val="single" w:sz="8" w:space="0" w:color="auto"/>
              <w:left w:val="nil"/>
              <w:bottom w:val="nil"/>
              <w:right w:val="single" w:sz="8" w:space="0" w:color="auto"/>
            </w:tcBorders>
            <w:vAlign w:val="bottom"/>
          </w:tcPr>
          <w:p w:rsidR="00ED7B7D" w:rsidRDefault="00400FFA">
            <w:pPr>
              <w:widowControl w:val="0"/>
              <w:autoSpaceDE w:val="0"/>
              <w:autoSpaceDN w:val="0"/>
              <w:adjustRightInd w:val="0"/>
              <w:spacing w:after="0" w:line="275" w:lineRule="exact"/>
              <w:ind w:left="100"/>
              <w:rPr>
                <w:rFonts w:ascii="Times New Roman" w:hAnsi="Times New Roman" w:cs="Times New Roman"/>
                <w:sz w:val="24"/>
                <w:szCs w:val="24"/>
              </w:rPr>
            </w:pPr>
            <w:r>
              <w:rPr>
                <w:rFonts w:ascii="Times New Roman" w:hAnsi="Times New Roman" w:cs="Times New Roman"/>
                <w:sz w:val="24"/>
                <w:szCs w:val="24"/>
              </w:rPr>
              <w:t>CÔNG  TY  CỔ  PHẦN  NĂNG  LƯỢNG  VÀ  ĐẦU  TƯ  LONG</w:t>
            </w:r>
          </w:p>
        </w:tc>
      </w:tr>
      <w:tr w:rsidR="00ED7B7D">
        <w:trPr>
          <w:trHeight w:val="281"/>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920" w:type="dxa"/>
            <w:gridSpan w:val="4"/>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GIANG</w:t>
            </w:r>
          </w:p>
        </w:tc>
      </w:tr>
      <w:tr w:rsidR="00ED7B7D">
        <w:trPr>
          <w:trHeight w:val="263"/>
        </w:trPr>
        <w:tc>
          <w:tcPr>
            <w:tcW w:w="2540" w:type="dxa"/>
            <w:gridSpan w:val="2"/>
            <w:tcBorders>
              <w:top w:val="nil"/>
              <w:left w:val="single" w:sz="8" w:space="0" w:color="auto"/>
              <w:bottom w:val="nil"/>
              <w:right w:val="single" w:sz="8" w:space="0" w:color="auto"/>
            </w:tcBorders>
            <w:vAlign w:val="bottom"/>
          </w:tcPr>
          <w:p w:rsidR="00ED7B7D" w:rsidRDefault="00400FFA">
            <w:pPr>
              <w:widowControl w:val="0"/>
              <w:autoSpaceDE w:val="0"/>
              <w:autoSpaceDN w:val="0"/>
              <w:adjustRightInd w:val="0"/>
              <w:spacing w:after="0" w:line="263" w:lineRule="exact"/>
              <w:ind w:left="100"/>
              <w:rPr>
                <w:rFonts w:ascii="Times New Roman" w:hAnsi="Times New Roman" w:cs="Times New Roman"/>
                <w:sz w:val="24"/>
                <w:szCs w:val="24"/>
              </w:rPr>
            </w:pPr>
            <w:r>
              <w:rPr>
                <w:rFonts w:ascii="Times New Roman" w:hAnsi="Times New Roman" w:cs="Times New Roman"/>
                <w:sz w:val="24"/>
                <w:szCs w:val="24"/>
              </w:rPr>
              <w:t>Địa chỉ</w:t>
            </w:r>
          </w:p>
        </w:tc>
        <w:tc>
          <w:tcPr>
            <w:tcW w:w="280" w:type="dxa"/>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3"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6920" w:type="dxa"/>
            <w:gridSpan w:val="4"/>
            <w:tcBorders>
              <w:top w:val="nil"/>
              <w:left w:val="nil"/>
              <w:bottom w:val="nil"/>
              <w:right w:val="single" w:sz="8" w:space="0" w:color="auto"/>
            </w:tcBorders>
            <w:vAlign w:val="bottom"/>
          </w:tcPr>
          <w:p w:rsidR="00ED7B7D" w:rsidRDefault="00400FFA">
            <w:pPr>
              <w:widowControl w:val="0"/>
              <w:autoSpaceDE w:val="0"/>
              <w:autoSpaceDN w:val="0"/>
              <w:adjustRightInd w:val="0"/>
              <w:spacing w:after="0" w:line="263" w:lineRule="exact"/>
              <w:ind w:left="100"/>
              <w:rPr>
                <w:rFonts w:ascii="Times New Roman" w:hAnsi="Times New Roman" w:cs="Times New Roman"/>
                <w:sz w:val="24"/>
                <w:szCs w:val="24"/>
              </w:rPr>
            </w:pPr>
            <w:r>
              <w:rPr>
                <w:rFonts w:ascii="Times New Roman" w:hAnsi="Times New Roman" w:cs="Times New Roman"/>
                <w:sz w:val="24"/>
                <w:szCs w:val="24"/>
              </w:rPr>
              <w:t>Số 30b, Phố Đoàn Thị Điểm, Phường Quốc Tử Giám, Quận Đống</w:t>
            </w:r>
          </w:p>
        </w:tc>
      </w:tr>
      <w:tr w:rsidR="00ED7B7D">
        <w:trPr>
          <w:trHeight w:val="281"/>
        </w:trPr>
        <w:tc>
          <w:tcPr>
            <w:tcW w:w="120" w:type="dxa"/>
            <w:tcBorders>
              <w:top w:val="nil"/>
              <w:left w:val="single" w:sz="8" w:space="0" w:color="auto"/>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4"/>
                <w:szCs w:val="24"/>
              </w:rPr>
            </w:pPr>
          </w:p>
        </w:tc>
        <w:tc>
          <w:tcPr>
            <w:tcW w:w="6920" w:type="dxa"/>
            <w:gridSpan w:val="4"/>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t>Đa, TP. Hà Nội</w:t>
            </w:r>
          </w:p>
        </w:tc>
      </w:tr>
      <w:tr w:rsidR="00ED7B7D">
        <w:trPr>
          <w:trHeight w:val="266"/>
        </w:trPr>
        <w:tc>
          <w:tcPr>
            <w:tcW w:w="2540" w:type="dxa"/>
            <w:gridSpan w:val="2"/>
            <w:tcBorders>
              <w:top w:val="nil"/>
              <w:left w:val="single" w:sz="8" w:space="0" w:color="auto"/>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Điện thoại</w:t>
            </w:r>
          </w:p>
        </w:tc>
        <w:tc>
          <w:tcPr>
            <w:tcW w:w="280" w:type="dxa"/>
            <w:tcBorders>
              <w:top w:val="nil"/>
              <w:left w:val="nil"/>
              <w:bottom w:val="single" w:sz="8" w:space="0" w:color="auto"/>
              <w:right w:val="single" w:sz="8" w:space="0" w:color="auto"/>
            </w:tcBorders>
            <w:vAlign w:val="bottom"/>
          </w:tcPr>
          <w:p w:rsidR="00ED7B7D" w:rsidRDefault="00400FFA">
            <w:pPr>
              <w:widowControl w:val="0"/>
              <w:autoSpaceDE w:val="0"/>
              <w:autoSpaceDN w:val="0"/>
              <w:adjustRightInd w:val="0"/>
              <w:spacing w:after="0" w:line="260" w:lineRule="exact"/>
              <w:jc w:val="right"/>
              <w:rPr>
                <w:rFonts w:ascii="Times New Roman" w:hAnsi="Times New Roman" w:cs="Times New Roman"/>
                <w:sz w:val="24"/>
                <w:szCs w:val="24"/>
              </w:rPr>
            </w:pPr>
            <w:r>
              <w:rPr>
                <w:rFonts w:ascii="Times New Roman" w:hAnsi="Times New Roman" w:cs="Times New Roman"/>
                <w:sz w:val="24"/>
                <w:szCs w:val="24"/>
              </w:rPr>
              <w:t>:</w:t>
            </w:r>
          </w:p>
        </w:tc>
        <w:tc>
          <w:tcPr>
            <w:tcW w:w="5740" w:type="dxa"/>
            <w:tcBorders>
              <w:top w:val="nil"/>
              <w:left w:val="nil"/>
              <w:bottom w:val="single" w:sz="8" w:space="0" w:color="auto"/>
              <w:right w:val="nil"/>
            </w:tcBorders>
            <w:vAlign w:val="bottom"/>
          </w:tcPr>
          <w:p w:rsidR="00ED7B7D" w:rsidRDefault="00400FFA">
            <w:pPr>
              <w:widowControl w:val="0"/>
              <w:autoSpaceDE w:val="0"/>
              <w:autoSpaceDN w:val="0"/>
              <w:adjustRightInd w:val="0"/>
              <w:spacing w:after="0" w:line="260" w:lineRule="exact"/>
              <w:ind w:left="100"/>
              <w:rPr>
                <w:rFonts w:ascii="Times New Roman" w:hAnsi="Times New Roman" w:cs="Times New Roman"/>
                <w:sz w:val="24"/>
                <w:szCs w:val="24"/>
              </w:rPr>
            </w:pPr>
            <w:r>
              <w:rPr>
                <w:rFonts w:ascii="Times New Roman" w:hAnsi="Times New Roman" w:cs="Times New Roman"/>
                <w:sz w:val="24"/>
                <w:szCs w:val="24"/>
              </w:rPr>
              <w:t>04.36521352</w:t>
            </w:r>
          </w:p>
        </w:tc>
        <w:tc>
          <w:tcPr>
            <w:tcW w:w="92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single" w:sz="8" w:space="0" w:color="auto"/>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c>
          <w:tcPr>
            <w:tcW w:w="160" w:type="dxa"/>
            <w:tcBorders>
              <w:top w:val="nil"/>
              <w:left w:val="nil"/>
              <w:bottom w:val="single" w:sz="8" w:space="0" w:color="auto"/>
              <w:right w:val="single" w:sz="8" w:space="0" w:color="auto"/>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3"/>
                <w:szCs w:val="23"/>
              </w:rPr>
            </w:pPr>
          </w:p>
        </w:tc>
      </w:tr>
      <w:tr w:rsidR="00ED7B7D">
        <w:trPr>
          <w:trHeight w:val="160"/>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5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13"/>
                <w:szCs w:val="13"/>
              </w:rPr>
            </w:pPr>
          </w:p>
        </w:tc>
      </w:tr>
      <w:tr w:rsidR="00ED7B7D">
        <w:trPr>
          <w:trHeight w:val="91"/>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42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nil"/>
              <w:right w:val="single" w:sz="8" w:space="0" w:color="EA4432"/>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574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nil"/>
              <w:right w:val="nil"/>
            </w:tcBorders>
            <w:shd w:val="clear" w:color="auto" w:fill="EA4432"/>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7"/>
                <w:szCs w:val="7"/>
              </w:rPr>
            </w:pPr>
          </w:p>
        </w:tc>
      </w:tr>
      <w:tr w:rsidR="00ED7B7D">
        <w:trPr>
          <w:trHeight w:val="62"/>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5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5"/>
                <w:szCs w:val="5"/>
              </w:rPr>
            </w:pPr>
          </w:p>
        </w:tc>
      </w:tr>
      <w:tr w:rsidR="00ED7B7D">
        <w:trPr>
          <w:trHeight w:val="238"/>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5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nil"/>
            </w:tcBorders>
            <w:shd w:val="clear" w:color="auto" w:fill="77933C"/>
            <w:vAlign w:val="bottom"/>
          </w:tcPr>
          <w:p w:rsidR="00ED7B7D" w:rsidRDefault="00400FFA">
            <w:pPr>
              <w:widowControl w:val="0"/>
              <w:autoSpaceDE w:val="0"/>
              <w:autoSpaceDN w:val="0"/>
              <w:adjustRightInd w:val="0"/>
              <w:spacing w:after="0" w:line="237" w:lineRule="exact"/>
              <w:ind w:right="254"/>
              <w:jc w:val="right"/>
              <w:rPr>
                <w:rFonts w:ascii="Times New Roman" w:hAnsi="Times New Roman" w:cs="Times New Roman"/>
                <w:sz w:val="24"/>
                <w:szCs w:val="24"/>
              </w:rPr>
            </w:pPr>
            <w:r>
              <w:rPr>
                <w:rFonts w:ascii="Times New Roman" w:hAnsi="Times New Roman" w:cs="Times New Roman"/>
                <w:b/>
                <w:bCs/>
                <w:color w:val="FFFFFF"/>
                <w:sz w:val="21"/>
                <w:szCs w:val="21"/>
              </w:rPr>
              <w:t>73</w:t>
            </w: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20"/>
                <w:szCs w:val="20"/>
              </w:rPr>
            </w:pPr>
          </w:p>
        </w:tc>
      </w:tr>
      <w:tr w:rsidR="00ED7B7D">
        <w:trPr>
          <w:trHeight w:val="93"/>
        </w:trPr>
        <w:tc>
          <w:tcPr>
            <w:tcW w:w="1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42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574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920" w:type="dxa"/>
            <w:tcBorders>
              <w:top w:val="nil"/>
              <w:left w:val="nil"/>
              <w:bottom w:val="nil"/>
              <w:right w:val="nil"/>
            </w:tcBorders>
            <w:shd w:val="clear" w:color="auto" w:fill="77933C"/>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nil"/>
              <w:left w:val="nil"/>
              <w:bottom w:val="nil"/>
              <w:right w:val="nil"/>
            </w:tcBorders>
            <w:vAlign w:val="bottom"/>
          </w:tcPr>
          <w:p w:rsidR="00ED7B7D" w:rsidRDefault="00ED7B7D">
            <w:pPr>
              <w:widowControl w:val="0"/>
              <w:autoSpaceDE w:val="0"/>
              <w:autoSpaceDN w:val="0"/>
              <w:adjustRightInd w:val="0"/>
              <w:spacing w:after="0" w:line="240" w:lineRule="auto"/>
              <w:rPr>
                <w:rFonts w:ascii="Times New Roman" w:hAnsi="Times New Roman" w:cs="Times New Roman"/>
                <w:sz w:val="8"/>
                <w:szCs w:val="8"/>
              </w:rPr>
            </w:pPr>
          </w:p>
        </w:tc>
      </w:tr>
    </w:tbl>
    <w:p w:rsidR="00ED7B7D" w:rsidRDefault="004E5610">
      <w:pPr>
        <w:widowControl w:val="0"/>
        <w:autoSpaceDE w:val="0"/>
        <w:autoSpaceDN w:val="0"/>
        <w:adjustRightInd w:val="0"/>
        <w:spacing w:after="0" w:line="20" w:lineRule="exact"/>
        <w:rPr>
          <w:rFonts w:ascii="Times New Roman" w:hAnsi="Times New Roman" w:cs="Times New Roman"/>
          <w:sz w:val="24"/>
          <w:szCs w:val="24"/>
        </w:rPr>
      </w:pPr>
      <w:r>
        <w:rPr>
          <w:noProof/>
          <w:lang w:val="vi-VN" w:eastAsia="vi-VN"/>
        </w:rPr>
        <w:drawing>
          <wp:anchor distT="0" distB="0" distL="114300" distR="114300" simplePos="0" relativeHeight="252148736" behindDoc="1" locked="0" layoutInCell="0" allowOverlap="1">
            <wp:simplePos x="0" y="0"/>
            <wp:positionH relativeFrom="column">
              <wp:posOffset>71120</wp:posOffset>
            </wp:positionH>
            <wp:positionV relativeFrom="paragraph">
              <wp:posOffset>-211455</wp:posOffset>
            </wp:positionV>
            <wp:extent cx="1048385" cy="427990"/>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42799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 w:lineRule="exact"/>
        <w:rPr>
          <w:rFonts w:ascii="Times New Roman" w:hAnsi="Times New Roman" w:cs="Times New Roman"/>
          <w:sz w:val="24"/>
          <w:szCs w:val="24"/>
        </w:rPr>
        <w:sectPr w:rsidR="00ED7B7D">
          <w:pgSz w:w="11899" w:h="16841"/>
          <w:pgMar w:top="673" w:right="600" w:bottom="335" w:left="1580" w:header="720" w:footer="720" w:gutter="0"/>
          <w:cols w:space="720" w:equalWidth="0">
            <w:col w:w="9720"/>
          </w:cols>
          <w:noEndnote/>
        </w:sectPr>
      </w:pPr>
    </w:p>
    <w:p w:rsidR="00ED7B7D" w:rsidRDefault="004E5610">
      <w:pPr>
        <w:widowControl w:val="0"/>
        <w:autoSpaceDE w:val="0"/>
        <w:autoSpaceDN w:val="0"/>
        <w:adjustRightInd w:val="0"/>
        <w:spacing w:after="0" w:line="240" w:lineRule="auto"/>
        <w:ind w:left="160"/>
        <w:rPr>
          <w:rFonts w:ascii="Times New Roman" w:hAnsi="Times New Roman" w:cs="Times New Roman"/>
          <w:sz w:val="24"/>
          <w:szCs w:val="24"/>
        </w:rPr>
      </w:pPr>
      <w:bookmarkStart w:id="74" w:name="page147"/>
      <w:bookmarkEnd w:id="74"/>
      <w:r>
        <w:rPr>
          <w:noProof/>
          <w:lang w:val="vi-VN" w:eastAsia="vi-VN"/>
        </w:rPr>
        <w:lastRenderedPageBreak/>
        <w:drawing>
          <wp:anchor distT="0" distB="0" distL="114300" distR="114300" simplePos="0" relativeHeight="252149760"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8"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50784" behindDoc="1" locked="0" layoutInCell="0" allowOverlap="1">
                <wp:simplePos x="0" y="0"/>
                <wp:positionH relativeFrom="column">
                  <wp:posOffset>12065</wp:posOffset>
                </wp:positionH>
                <wp:positionV relativeFrom="paragraph">
                  <wp:posOffset>118110</wp:posOffset>
                </wp:positionV>
                <wp:extent cx="6029325" cy="0"/>
                <wp:effectExtent l="0" t="0" r="0" b="0"/>
                <wp:wrapNone/>
                <wp:docPr id="12"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49FDC"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9.3pt" to="47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" o:allowincell="f" strokecolor="#ea4432" strokeweight="1.60864mm"/>
            </w:pict>
          </mc:Fallback>
        </mc:AlternateContent>
      </w:r>
      <w:r>
        <w:rPr>
          <w:noProof/>
          <w:lang w:val="vi-VN" w:eastAsia="vi-VN"/>
        </w:rPr>
        <mc:AlternateContent>
          <mc:Choice Requires="wps">
            <w:drawing>
              <wp:anchor distT="0" distB="0" distL="114300" distR="114300" simplePos="0" relativeHeight="252151808" behindDoc="1" locked="0" layoutInCell="0" allowOverlap="1">
                <wp:simplePos x="0" y="0"/>
                <wp:positionH relativeFrom="column">
                  <wp:posOffset>-66675</wp:posOffset>
                </wp:positionH>
                <wp:positionV relativeFrom="paragraph">
                  <wp:posOffset>193040</wp:posOffset>
                </wp:positionV>
                <wp:extent cx="6179185" cy="0"/>
                <wp:effectExtent l="0" t="0" r="0" b="0"/>
                <wp:wrapNone/>
                <wp:docPr id="11"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0417A"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5.2pt" to="481.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q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" o:allowincell="f" strokeweight=".16931mm"/>
            </w:pict>
          </mc:Fallback>
        </mc:AlternateContent>
      </w:r>
      <w:r>
        <w:rPr>
          <w:noProof/>
          <w:lang w:val="vi-VN" w:eastAsia="vi-VN"/>
        </w:rPr>
        <mc:AlternateContent>
          <mc:Choice Requires="wps">
            <w:drawing>
              <wp:anchor distT="0" distB="0" distL="114300" distR="114300" simplePos="0" relativeHeight="252152832" behindDoc="1" locked="0" layoutInCell="0" allowOverlap="1">
                <wp:simplePos x="0" y="0"/>
                <wp:positionH relativeFrom="column">
                  <wp:posOffset>-63500</wp:posOffset>
                </wp:positionH>
                <wp:positionV relativeFrom="paragraph">
                  <wp:posOffset>189865</wp:posOffset>
                </wp:positionV>
                <wp:extent cx="0" cy="363220"/>
                <wp:effectExtent l="0" t="0" r="0" b="0"/>
                <wp:wrapNone/>
                <wp:docPr id="1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084EA"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95pt" to="-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L7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" o:allowincell="f" strokeweight=".16931mm"/>
            </w:pict>
          </mc:Fallback>
        </mc:AlternateContent>
      </w:r>
      <w:r>
        <w:rPr>
          <w:noProof/>
          <w:lang w:val="vi-VN" w:eastAsia="vi-VN"/>
        </w:rPr>
        <mc:AlternateContent>
          <mc:Choice Requires="wps">
            <w:drawing>
              <wp:anchor distT="0" distB="0" distL="114300" distR="114300" simplePos="0" relativeHeight="252153856" behindDoc="1" locked="0" layoutInCell="0" allowOverlap="1">
                <wp:simplePos x="0" y="0"/>
                <wp:positionH relativeFrom="column">
                  <wp:posOffset>-66675</wp:posOffset>
                </wp:positionH>
                <wp:positionV relativeFrom="paragraph">
                  <wp:posOffset>549910</wp:posOffset>
                </wp:positionV>
                <wp:extent cx="6179185" cy="0"/>
                <wp:effectExtent l="0" t="0" r="0" b="0"/>
                <wp:wrapNone/>
                <wp:docPr id="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F197C" id="Line 486" o:spid="_x0000_s1026" style="position:absolute;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43.3pt" to="481.3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SvEwIAACo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" o:allowincell="f" strokeweight=".48pt"/>
            </w:pict>
          </mc:Fallback>
        </mc:AlternateContent>
      </w:r>
      <w:r>
        <w:rPr>
          <w:noProof/>
          <w:lang w:val="vi-VN" w:eastAsia="vi-VN"/>
        </w:rPr>
        <mc:AlternateContent>
          <mc:Choice Requires="wps">
            <w:drawing>
              <wp:anchor distT="0" distB="0" distL="114300" distR="114300" simplePos="0" relativeHeight="252154880" behindDoc="1" locked="0" layoutInCell="0" allowOverlap="1">
                <wp:simplePos x="0" y="0"/>
                <wp:positionH relativeFrom="column">
                  <wp:posOffset>1536700</wp:posOffset>
                </wp:positionH>
                <wp:positionV relativeFrom="paragraph">
                  <wp:posOffset>189865</wp:posOffset>
                </wp:positionV>
                <wp:extent cx="0" cy="363220"/>
                <wp:effectExtent l="0" t="0" r="0" b="0"/>
                <wp:wrapNone/>
                <wp:docPr id="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E953" id="Line 487"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4.95pt" to="12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hC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" o:allowincell="f" strokeweight=".16931mm"/>
            </w:pict>
          </mc:Fallback>
        </mc:AlternateContent>
      </w:r>
      <w:r>
        <w:rPr>
          <w:noProof/>
          <w:lang w:val="vi-VN" w:eastAsia="vi-VN"/>
        </w:rPr>
        <mc:AlternateContent>
          <mc:Choice Requires="wps">
            <w:drawing>
              <wp:anchor distT="0" distB="0" distL="114300" distR="114300" simplePos="0" relativeHeight="252155904" behindDoc="1" locked="0" layoutInCell="0" allowOverlap="1">
                <wp:simplePos x="0" y="0"/>
                <wp:positionH relativeFrom="column">
                  <wp:posOffset>1719580</wp:posOffset>
                </wp:positionH>
                <wp:positionV relativeFrom="paragraph">
                  <wp:posOffset>189865</wp:posOffset>
                </wp:positionV>
                <wp:extent cx="0" cy="363220"/>
                <wp:effectExtent l="0" t="0" r="0" b="0"/>
                <wp:wrapNone/>
                <wp:docPr id="7"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B9FE"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14.95pt" to="135.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hmFA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" o:allowincell="f" strokeweight=".16931mm"/>
            </w:pict>
          </mc:Fallback>
        </mc:AlternateContent>
      </w:r>
      <w:r>
        <w:rPr>
          <w:noProof/>
          <w:lang w:val="vi-VN" w:eastAsia="vi-VN"/>
        </w:rPr>
        <mc:AlternateContent>
          <mc:Choice Requires="wps">
            <w:drawing>
              <wp:anchor distT="0" distB="0" distL="114300" distR="114300" simplePos="0" relativeHeight="252156928" behindDoc="1" locked="0" layoutInCell="0" allowOverlap="1">
                <wp:simplePos x="0" y="0"/>
                <wp:positionH relativeFrom="column">
                  <wp:posOffset>6109335</wp:posOffset>
                </wp:positionH>
                <wp:positionV relativeFrom="paragraph">
                  <wp:posOffset>189865</wp:posOffset>
                </wp:positionV>
                <wp:extent cx="0" cy="363220"/>
                <wp:effectExtent l="0" t="0" r="0" b="0"/>
                <wp:wrapNone/>
                <wp:docPr id="6"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C5EB" id="Line 489" o:spid="_x0000_s1026" style="position:absolute;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05pt,14.95pt" to="481.0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GzEgIAACkEAAAOAAAAZHJzL2Uyb0RvYy54bWysU8GO2jAQvVfqP1i+QxJIKU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" o:allowincell="f" strokeweight=".48pt"/>
            </w:pict>
          </mc:Fallback>
        </mc:AlternateContent>
      </w:r>
    </w:p>
    <w:p w:rsidR="00ED7B7D" w:rsidRDefault="00400FFA">
      <w:pPr>
        <w:widowControl w:val="0"/>
        <w:overflowPunct w:val="0"/>
        <w:autoSpaceDE w:val="0"/>
        <w:autoSpaceDN w:val="0"/>
        <w:adjustRightInd w:val="0"/>
        <w:spacing w:after="0" w:line="214" w:lineRule="auto"/>
        <w:ind w:right="2440"/>
        <w:rPr>
          <w:rFonts w:ascii="Times New Roman" w:hAnsi="Times New Roman" w:cs="Times New Roman"/>
          <w:sz w:val="24"/>
          <w:szCs w:val="24"/>
        </w:rPr>
      </w:pPr>
      <w:r>
        <w:rPr>
          <w:rFonts w:ascii="Times New Roman" w:hAnsi="Times New Roman" w:cs="Times New Roman"/>
          <w:sz w:val="24"/>
          <w:szCs w:val="24"/>
        </w:rPr>
        <w:t>Tên người đại diện theo : Bà Tạ Thị Lan Hương – Chủ tịch HĐQT pháp luật</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9"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301" w:lineRule="auto"/>
        <w:ind w:left="180" w:firstLine="720"/>
        <w:jc w:val="both"/>
        <w:rPr>
          <w:rFonts w:ascii="Times New Roman" w:hAnsi="Times New Roman" w:cs="Times New Roman"/>
          <w:sz w:val="24"/>
          <w:szCs w:val="24"/>
        </w:rPr>
      </w:pPr>
      <w:r>
        <w:rPr>
          <w:rFonts w:ascii="Times New Roman" w:hAnsi="Times New Roman" w:cs="Times New Roman"/>
          <w:sz w:val="26"/>
          <w:szCs w:val="26"/>
        </w:rPr>
        <w:t>Do đợt chào bán lần này không được bảo lãnh phát hành nên có thể xảy ra khả năng cổ phiếu không được chào bán hết, điều này sẽ ảnh hưởng đến kế hoạch tài trợ vốn cho hoạt động sản xuất kinh doanh như dự kiến. Trong trường hợp cổ phiếu chào bán không được mua hết và số tiền thu được không đủ để tài trợ cho mục đích chào bán, thì Công ty sẽ sử dụng thêm nguồn vốn vay từ ngân hàng để bổ sung vốn cho các hoạt động nói trên.</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57952" behindDoc="1" locked="0" layoutInCell="0" allowOverlap="1">
                <wp:simplePos x="0" y="0"/>
                <wp:positionH relativeFrom="column">
                  <wp:posOffset>5365750</wp:posOffset>
                </wp:positionH>
                <wp:positionV relativeFrom="paragraph">
                  <wp:posOffset>6950075</wp:posOffset>
                </wp:positionV>
                <wp:extent cx="584835" cy="210185"/>
                <wp:effectExtent l="0" t="0" r="0" b="0"/>
                <wp:wrapNone/>
                <wp:docPr id="5"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87571" id="Rectangle 490" o:spid="_x0000_s1026" style="position:absolute;margin-left:422.5pt;margin-top:547.25pt;width:46.05pt;height:16.5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" o:allowincell="f" fillcolor="#77933c" stroked="f"/>
            </w:pict>
          </mc:Fallback>
        </mc:AlternateContent>
      </w:r>
      <w:r>
        <w:rPr>
          <w:noProof/>
          <w:lang w:val="vi-VN" w:eastAsia="vi-VN"/>
        </w:rPr>
        <w:drawing>
          <wp:anchor distT="0" distB="0" distL="114300" distR="114300" simplePos="0" relativeHeight="252158976" behindDoc="1" locked="0" layoutInCell="0" allowOverlap="1">
            <wp:simplePos x="0" y="0"/>
            <wp:positionH relativeFrom="column">
              <wp:posOffset>7620</wp:posOffset>
            </wp:positionH>
            <wp:positionV relativeFrom="paragraph">
              <wp:posOffset>6852285</wp:posOffset>
            </wp:positionV>
            <wp:extent cx="6010275" cy="524510"/>
            <wp:effectExtent l="0" t="0" r="0" b="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60000" behindDoc="1" locked="0" layoutInCell="0" allowOverlap="1">
            <wp:simplePos x="0" y="0"/>
            <wp:positionH relativeFrom="column">
              <wp:posOffset>7620</wp:posOffset>
            </wp:positionH>
            <wp:positionV relativeFrom="paragraph">
              <wp:posOffset>6852285</wp:posOffset>
            </wp:positionV>
            <wp:extent cx="6010275" cy="524510"/>
            <wp:effectExtent l="0" t="0" r="9525" b="889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42"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800"/>
        <w:rPr>
          <w:rFonts w:ascii="Times New Roman" w:hAnsi="Times New Roman" w:cs="Times New Roman"/>
          <w:sz w:val="24"/>
          <w:szCs w:val="24"/>
        </w:rPr>
      </w:pPr>
      <w:r>
        <w:rPr>
          <w:rFonts w:ascii="Times New Roman" w:hAnsi="Times New Roman" w:cs="Times New Roman"/>
          <w:b/>
          <w:bCs/>
          <w:color w:val="FFFFFF"/>
          <w:sz w:val="21"/>
          <w:szCs w:val="21"/>
        </w:rPr>
        <w:t>74</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040" w:bottom="428" w:left="1680" w:header="720" w:footer="720" w:gutter="0"/>
          <w:cols w:space="720" w:equalWidth="0">
            <w:col w:w="918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75" w:name="page149"/>
      <w:bookmarkEnd w:id="75"/>
      <w:r>
        <w:rPr>
          <w:noProof/>
          <w:lang w:val="vi-VN" w:eastAsia="vi-VN"/>
        </w:rPr>
        <w:lastRenderedPageBreak/>
        <w:drawing>
          <wp:anchor distT="0" distB="0" distL="114300" distR="114300" simplePos="0" relativeHeight="25216102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35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62048"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4"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DBC51"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" o:allowincell="f" strokecolor="#ea4432" strokeweight="1.60864mm"/>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PHẦN VIII. CÁC ĐỐI TÁC LIÊN QUAN ĐẾN ĐỢT CHÀO BÁN</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1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1. Tổ chức tư vấn</w:t>
      </w:r>
    </w:p>
    <w:p w:rsidR="00ED7B7D" w:rsidRDefault="00ED7B7D">
      <w:pPr>
        <w:widowControl w:val="0"/>
        <w:autoSpaceDE w:val="0"/>
        <w:autoSpaceDN w:val="0"/>
        <w:adjustRightInd w:val="0"/>
        <w:spacing w:after="0" w:line="27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002060"/>
          <w:sz w:val="26"/>
          <w:szCs w:val="26"/>
        </w:rPr>
        <w:t>CÔNG TY CỔ PHẦN CHỨNG KHOÁN AN BÌNH</w:t>
      </w:r>
    </w:p>
    <w:p w:rsidR="00ED7B7D" w:rsidRDefault="00ED7B7D">
      <w:pPr>
        <w:widowControl w:val="0"/>
        <w:autoSpaceDE w:val="0"/>
        <w:autoSpaceDN w:val="0"/>
        <w:adjustRightInd w:val="0"/>
        <w:spacing w:after="0" w:line="14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Địa chỉ     : Tầng 4, Hà Thành Plaza, 102 Phố Thái Thịnh, Quận Đống Đa, TP. Hà Nội</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6"/>
          <w:szCs w:val="26"/>
        </w:rPr>
        <w:t>Điện thoại : 04 3562 4626</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800"/>
        <w:gridCol w:w="1980"/>
      </w:tblGrid>
      <w:tr w:rsidR="00ED7B7D">
        <w:trPr>
          <w:trHeight w:val="299"/>
        </w:trPr>
        <w:tc>
          <w:tcPr>
            <w:tcW w:w="80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Fax</w:t>
            </w:r>
          </w:p>
        </w:tc>
        <w:tc>
          <w:tcPr>
            <w:tcW w:w="198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 04 3562 4628</w:t>
            </w:r>
          </w:p>
        </w:tc>
      </w:tr>
    </w:tbl>
    <w:p w:rsidR="00ED7B7D" w:rsidRDefault="00ED7B7D">
      <w:pPr>
        <w:widowControl w:val="0"/>
        <w:autoSpaceDE w:val="0"/>
        <w:autoSpaceDN w:val="0"/>
        <w:adjustRightInd w:val="0"/>
        <w:spacing w:after="0" w:line="218"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2. Tổ chức kiểm toán</w:t>
      </w:r>
    </w:p>
    <w:p w:rsidR="00ED7B7D" w:rsidRDefault="00ED7B7D">
      <w:pPr>
        <w:widowControl w:val="0"/>
        <w:autoSpaceDE w:val="0"/>
        <w:autoSpaceDN w:val="0"/>
        <w:adjustRightInd w:val="0"/>
        <w:spacing w:after="0" w:line="26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color w:val="002060"/>
          <w:sz w:val="26"/>
          <w:szCs w:val="26"/>
        </w:rPr>
        <w:t>CÔNG TY TNHH PKF VIỆT NAM</w:t>
      </w:r>
    </w:p>
    <w:p w:rsidR="00ED7B7D" w:rsidRDefault="00ED7B7D">
      <w:pPr>
        <w:widowControl w:val="0"/>
        <w:autoSpaceDE w:val="0"/>
        <w:autoSpaceDN w:val="0"/>
        <w:adjustRightInd w:val="0"/>
        <w:spacing w:after="0" w:line="208"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86" w:lineRule="auto"/>
        <w:ind w:left="1420" w:right="440" w:hanging="1394"/>
        <w:rPr>
          <w:rFonts w:ascii="Times New Roman" w:hAnsi="Times New Roman" w:cs="Times New Roman"/>
          <w:sz w:val="24"/>
          <w:szCs w:val="24"/>
        </w:rPr>
      </w:pPr>
      <w:r>
        <w:rPr>
          <w:rFonts w:ascii="Times New Roman" w:hAnsi="Times New Roman" w:cs="Times New Roman"/>
          <w:sz w:val="26"/>
          <w:szCs w:val="26"/>
        </w:rPr>
        <w:t>Địa chỉ :Tầng 10, tòa nhà Center Building, Hapulico Complex, Số 01 Nguyễn Huy Tưởng, phường Thanh Xuân Trung, quận Thanh Xuân, thành phố Hà Nội, Việt Nam.</w:t>
      </w:r>
    </w:p>
    <w:p w:rsidR="00ED7B7D" w:rsidRDefault="00ED7B7D">
      <w:pPr>
        <w:widowControl w:val="0"/>
        <w:autoSpaceDE w:val="0"/>
        <w:autoSpaceDN w:val="0"/>
        <w:adjustRightInd w:val="0"/>
        <w:spacing w:after="0" w:line="93"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6"/>
          <w:szCs w:val="26"/>
        </w:rPr>
        <w:t>Điện thoại  : +84 4 6664 4488</w:t>
      </w:r>
    </w:p>
    <w:p w:rsidR="00ED7B7D" w:rsidRDefault="00ED7B7D">
      <w:pPr>
        <w:widowControl w:val="0"/>
        <w:autoSpaceDE w:val="0"/>
        <w:autoSpaceDN w:val="0"/>
        <w:adjustRightInd w:val="0"/>
        <w:spacing w:after="0" w:line="150" w:lineRule="exact"/>
        <w:rPr>
          <w:rFonts w:ascii="Times New Roman" w:hAnsi="Times New Roman" w:cs="Times New Roman"/>
          <w:sz w:val="24"/>
          <w:szCs w:val="24"/>
        </w:rPr>
      </w:pPr>
    </w:p>
    <w:tbl>
      <w:tblPr>
        <w:tblW w:w="0" w:type="auto"/>
        <w:tblInd w:w="20" w:type="dxa"/>
        <w:tblLayout w:type="fixed"/>
        <w:tblCellMar>
          <w:left w:w="0" w:type="dxa"/>
          <w:right w:w="0" w:type="dxa"/>
        </w:tblCellMar>
        <w:tblLook w:val="0000" w:firstRow="0" w:lastRow="0" w:firstColumn="0" w:lastColumn="0" w:noHBand="0" w:noVBand="0"/>
      </w:tblPr>
      <w:tblGrid>
        <w:gridCol w:w="840"/>
        <w:gridCol w:w="2340"/>
      </w:tblGrid>
      <w:tr w:rsidR="00ED7B7D">
        <w:trPr>
          <w:trHeight w:val="299"/>
        </w:trPr>
        <w:tc>
          <w:tcPr>
            <w:tcW w:w="8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Fax</w:t>
            </w:r>
          </w:p>
        </w:tc>
        <w:tc>
          <w:tcPr>
            <w:tcW w:w="2340" w:type="dxa"/>
            <w:tcBorders>
              <w:top w:val="nil"/>
              <w:left w:val="nil"/>
              <w:bottom w:val="nil"/>
              <w:right w:val="nil"/>
            </w:tcBorders>
            <w:vAlign w:val="bottom"/>
          </w:tcPr>
          <w:p w:rsidR="00ED7B7D" w:rsidRDefault="00400FFA">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6"/>
                <w:szCs w:val="26"/>
              </w:rPr>
              <w:t>: +84 4 6664 2233</w:t>
            </w:r>
          </w:p>
        </w:tc>
      </w:tr>
    </w:tbl>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63072" behindDoc="1" locked="0" layoutInCell="0" allowOverlap="1">
                <wp:simplePos x="0" y="0"/>
                <wp:positionH relativeFrom="column">
                  <wp:posOffset>5264150</wp:posOffset>
                </wp:positionH>
                <wp:positionV relativeFrom="paragraph">
                  <wp:posOffset>5189220</wp:posOffset>
                </wp:positionV>
                <wp:extent cx="584835" cy="210185"/>
                <wp:effectExtent l="0" t="0" r="0" b="0"/>
                <wp:wrapNone/>
                <wp:docPr id="3"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1DF" id="Rectangle 495" o:spid="_x0000_s1026" style="position:absolute;margin-left:414.5pt;margin-top:408.6pt;width:46.05pt;height:16.5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" o:allowincell="f" fillcolor="#77933c" stroked="f"/>
            </w:pict>
          </mc:Fallback>
        </mc:AlternateContent>
      </w:r>
      <w:r>
        <w:rPr>
          <w:noProof/>
          <w:lang w:val="vi-VN" w:eastAsia="vi-VN"/>
        </w:rPr>
        <w:drawing>
          <wp:anchor distT="0" distB="0" distL="114300" distR="114300" simplePos="0" relativeHeight="252164096" behindDoc="1" locked="0" layoutInCell="0" allowOverlap="1">
            <wp:simplePos x="0" y="0"/>
            <wp:positionH relativeFrom="column">
              <wp:posOffset>-93345</wp:posOffset>
            </wp:positionH>
            <wp:positionV relativeFrom="paragraph">
              <wp:posOffset>5092065</wp:posOffset>
            </wp:positionV>
            <wp:extent cx="6010275" cy="524510"/>
            <wp:effectExtent l="0" t="0" r="0" b="889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65120" behindDoc="1" locked="0" layoutInCell="0" allowOverlap="1">
            <wp:simplePos x="0" y="0"/>
            <wp:positionH relativeFrom="column">
              <wp:posOffset>-93345</wp:posOffset>
            </wp:positionH>
            <wp:positionV relativeFrom="paragraph">
              <wp:posOffset>5092065</wp:posOffset>
            </wp:positionV>
            <wp:extent cx="6010275" cy="524510"/>
            <wp:effectExtent l="0" t="0" r="9525" b="889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69"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8640"/>
        <w:rPr>
          <w:rFonts w:ascii="Times New Roman" w:hAnsi="Times New Roman" w:cs="Times New Roman"/>
          <w:sz w:val="24"/>
          <w:szCs w:val="24"/>
        </w:rPr>
      </w:pPr>
      <w:r>
        <w:rPr>
          <w:rFonts w:ascii="Times New Roman" w:hAnsi="Times New Roman" w:cs="Times New Roman"/>
          <w:b/>
          <w:bCs/>
          <w:color w:val="FFFFFF"/>
          <w:sz w:val="21"/>
          <w:szCs w:val="21"/>
        </w:rPr>
        <w:t>75</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860" w:bottom="428" w:left="1840" w:header="720" w:footer="720" w:gutter="0"/>
          <w:cols w:space="720" w:equalWidth="0">
            <w:col w:w="9200"/>
          </w:cols>
          <w:noEndnote/>
        </w:sectPr>
      </w:pPr>
    </w:p>
    <w:p w:rsidR="00ED7B7D" w:rsidRDefault="004E5610">
      <w:pPr>
        <w:widowControl w:val="0"/>
        <w:autoSpaceDE w:val="0"/>
        <w:autoSpaceDN w:val="0"/>
        <w:adjustRightInd w:val="0"/>
        <w:spacing w:after="0" w:line="240" w:lineRule="auto"/>
        <w:rPr>
          <w:rFonts w:ascii="Times New Roman" w:hAnsi="Times New Roman" w:cs="Times New Roman"/>
          <w:sz w:val="24"/>
          <w:szCs w:val="24"/>
        </w:rPr>
      </w:pPr>
      <w:bookmarkStart w:id="76" w:name="page151"/>
      <w:bookmarkEnd w:id="76"/>
      <w:r>
        <w:rPr>
          <w:noProof/>
          <w:lang w:val="vi-VN" w:eastAsia="vi-VN"/>
        </w:rPr>
        <w:lastRenderedPageBreak/>
        <w:drawing>
          <wp:anchor distT="0" distB="0" distL="114300" distR="114300" simplePos="0" relativeHeight="252166144" behindDoc="1" locked="0" layoutInCell="0" allowOverlap="1">
            <wp:simplePos x="0" y="0"/>
            <wp:positionH relativeFrom="page">
              <wp:posOffset>6529070</wp:posOffset>
            </wp:positionH>
            <wp:positionV relativeFrom="page">
              <wp:posOffset>266700</wp:posOffset>
            </wp:positionV>
            <wp:extent cx="542290" cy="54229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14:sizeRelH relativeFrom="page">
              <wp14:pctWidth>0</wp14:pctWidth>
            </wp14:sizeRelH>
            <wp14:sizeRelV relativeFrom="page">
              <wp14:pctHeight>0</wp14:pctHeight>
            </wp14:sizeRelV>
          </wp:anchor>
        </w:drawing>
      </w:r>
      <w:r w:rsidR="00400FFA">
        <w:rPr>
          <w:rFonts w:ascii="Times New Roman" w:hAnsi="Times New Roman" w:cs="Times New Roman"/>
          <w:b/>
          <w:bCs/>
          <w:color w:val="135907"/>
        </w:rPr>
        <w:t>Bản cáo bạch chào bán cổ phiếu ra công chúng</w:t>
      </w:r>
    </w:p>
    <w:p w:rsidR="00ED7B7D" w:rsidRDefault="00ED7B7D">
      <w:pPr>
        <w:widowControl w:val="0"/>
        <w:autoSpaceDE w:val="0"/>
        <w:autoSpaceDN w:val="0"/>
        <w:adjustRightInd w:val="0"/>
        <w:spacing w:after="0" w:line="64"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135907"/>
        </w:rPr>
        <w:t>CÔNG TY CỔ PHẦN ĐẦU TƯ PHÁT TRIỂN SÓC SƠN</w:t>
      </w:r>
    </w:p>
    <w:p w:rsidR="00ED7B7D" w:rsidRDefault="004E5610">
      <w:pPr>
        <w:widowControl w:val="0"/>
        <w:autoSpaceDE w:val="0"/>
        <w:autoSpaceDN w:val="0"/>
        <w:adjustRightInd w:val="0"/>
        <w:spacing w:after="0" w:line="297"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67168" behindDoc="1" locked="0" layoutInCell="0" allowOverlap="1">
                <wp:simplePos x="0" y="0"/>
                <wp:positionH relativeFrom="column">
                  <wp:posOffset>-88900</wp:posOffset>
                </wp:positionH>
                <wp:positionV relativeFrom="paragraph">
                  <wp:posOffset>118110</wp:posOffset>
                </wp:positionV>
                <wp:extent cx="6028690" cy="0"/>
                <wp:effectExtent l="0" t="0" r="0" b="0"/>
                <wp:wrapNone/>
                <wp:docPr id="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8690" cy="0"/>
                        </a:xfrm>
                        <a:prstGeom prst="line">
                          <a:avLst/>
                        </a:prstGeom>
                        <a:noFill/>
                        <a:ln w="57911">
                          <a:solidFill>
                            <a:srgbClr val="EA443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FA9A6"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9.3pt" to="467.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" o:allowincell="f" strokecolor="#ea4432" strokeweight="1.60864mm"/>
            </w:pict>
          </mc:Fallback>
        </mc:AlternateContent>
      </w: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PHẦN X. PHỤ LỤC</w:t>
      </w:r>
    </w:p>
    <w:p w:rsidR="00ED7B7D" w:rsidRDefault="00ED7B7D">
      <w:pPr>
        <w:widowControl w:val="0"/>
        <w:autoSpaceDE w:val="0"/>
        <w:autoSpaceDN w:val="0"/>
        <w:adjustRightInd w:val="0"/>
        <w:spacing w:after="0" w:line="354" w:lineRule="exact"/>
        <w:rPr>
          <w:rFonts w:ascii="Times New Roman" w:hAnsi="Times New Roman" w:cs="Times New Roman"/>
          <w:sz w:val="24"/>
          <w:szCs w:val="24"/>
        </w:rPr>
      </w:pPr>
    </w:p>
    <w:p w:rsidR="00ED7B7D" w:rsidRDefault="00400FFA">
      <w:pPr>
        <w:widowControl w:val="0"/>
        <w:numPr>
          <w:ilvl w:val="0"/>
          <w:numId w:val="97"/>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Phụ  lục  I     : </w:t>
      </w:r>
      <w:r>
        <w:rPr>
          <w:rFonts w:ascii="Times New Roman" w:hAnsi="Times New Roman" w:cs="Times New Roman"/>
          <w:sz w:val="26"/>
          <w:szCs w:val="26"/>
        </w:rPr>
        <w:t>Bản sao hợp lệ Giấy chứng nhận ĐKDN;</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358" w:lineRule="exact"/>
        <w:rPr>
          <w:rFonts w:ascii="Times New Roman" w:hAnsi="Times New Roman" w:cs="Times New Roman"/>
          <w:b/>
          <w:bCs/>
          <w:sz w:val="26"/>
          <w:szCs w:val="26"/>
        </w:rPr>
      </w:pPr>
    </w:p>
    <w:p w:rsidR="00ED7B7D" w:rsidRDefault="00400FFA">
      <w:pPr>
        <w:widowControl w:val="0"/>
        <w:numPr>
          <w:ilvl w:val="0"/>
          <w:numId w:val="97"/>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Phụ lục II     : </w:t>
      </w:r>
      <w:r>
        <w:rPr>
          <w:rFonts w:ascii="Times New Roman" w:hAnsi="Times New Roman" w:cs="Times New Roman"/>
          <w:sz w:val="26"/>
          <w:szCs w:val="26"/>
        </w:rPr>
        <w:t>Quyết định của Đại hội đồng cổ đông và Hội đồng quản trị;</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358" w:lineRule="exact"/>
        <w:rPr>
          <w:rFonts w:ascii="Times New Roman" w:hAnsi="Times New Roman" w:cs="Times New Roman"/>
          <w:b/>
          <w:bCs/>
          <w:sz w:val="26"/>
          <w:szCs w:val="26"/>
        </w:rPr>
      </w:pPr>
    </w:p>
    <w:p w:rsidR="00ED7B7D" w:rsidRDefault="00400FFA">
      <w:pPr>
        <w:widowControl w:val="0"/>
        <w:numPr>
          <w:ilvl w:val="0"/>
          <w:numId w:val="97"/>
        </w:numPr>
        <w:tabs>
          <w:tab w:val="clear" w:pos="720"/>
          <w:tab w:val="num" w:pos="380"/>
        </w:tabs>
        <w:overflowPunct w:val="0"/>
        <w:autoSpaceDE w:val="0"/>
        <w:autoSpaceDN w:val="0"/>
        <w:adjustRightInd w:val="0"/>
        <w:spacing w:after="0" w:line="240" w:lineRule="auto"/>
        <w:ind w:left="38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Phụ lục III   : </w:t>
      </w:r>
      <w:r>
        <w:rPr>
          <w:rFonts w:ascii="Times New Roman" w:hAnsi="Times New Roman" w:cs="Times New Roman"/>
          <w:sz w:val="26"/>
          <w:szCs w:val="26"/>
        </w:rPr>
        <w:t>Điều lệ Công ty;</w:t>
      </w:r>
      <w:r>
        <w:rPr>
          <w:rFonts w:ascii="Times New Roman" w:hAnsi="Times New Roman" w:cs="Times New Roman"/>
          <w:b/>
          <w:bCs/>
          <w:sz w:val="26"/>
          <w:szCs w:val="26"/>
        </w:rPr>
        <w:t xml:space="preserve"> </w:t>
      </w:r>
    </w:p>
    <w:p w:rsidR="00ED7B7D" w:rsidRDefault="00ED7B7D">
      <w:pPr>
        <w:widowControl w:val="0"/>
        <w:autoSpaceDE w:val="0"/>
        <w:autoSpaceDN w:val="0"/>
        <w:adjustRightInd w:val="0"/>
        <w:spacing w:after="0" w:line="361"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b/>
          <w:bCs/>
          <w:sz w:val="26"/>
          <w:szCs w:val="26"/>
        </w:rPr>
        <w:t xml:space="preserve">4.  Phụ lục IV   : </w:t>
      </w:r>
      <w:r>
        <w:rPr>
          <w:rFonts w:ascii="Times New Roman" w:hAnsi="Times New Roman" w:cs="Times New Roman"/>
          <w:sz w:val="26"/>
          <w:szCs w:val="26"/>
        </w:rPr>
        <w:t>Báo cáo tài chính kiểm toán năm 2014, năm 2015 và báo cáo tài</w:t>
      </w:r>
    </w:p>
    <w:p w:rsidR="00ED7B7D" w:rsidRDefault="00ED7B7D">
      <w:pPr>
        <w:widowControl w:val="0"/>
        <w:autoSpaceDE w:val="0"/>
        <w:autoSpaceDN w:val="0"/>
        <w:adjustRightInd w:val="0"/>
        <w:spacing w:after="0" w:line="147" w:lineRule="exact"/>
        <w:rPr>
          <w:rFonts w:ascii="Times New Roman" w:hAnsi="Times New Roman" w:cs="Times New Roman"/>
          <w:sz w:val="24"/>
          <w:szCs w:val="24"/>
        </w:rPr>
      </w:pPr>
    </w:p>
    <w:p w:rsidR="00ED7B7D" w:rsidRDefault="00400FFA">
      <w:pPr>
        <w:widowControl w:val="0"/>
        <w:autoSpaceDE w:val="0"/>
        <w:autoSpaceDN w:val="0"/>
        <w:adjustRightInd w:val="0"/>
        <w:spacing w:after="0" w:line="240" w:lineRule="auto"/>
        <w:ind w:left="380"/>
        <w:rPr>
          <w:rFonts w:ascii="Times New Roman" w:hAnsi="Times New Roman" w:cs="Times New Roman"/>
          <w:sz w:val="24"/>
          <w:szCs w:val="24"/>
        </w:rPr>
      </w:pPr>
      <w:r>
        <w:rPr>
          <w:rFonts w:ascii="Times New Roman" w:hAnsi="Times New Roman" w:cs="Times New Roman"/>
          <w:sz w:val="26"/>
          <w:szCs w:val="26"/>
        </w:rPr>
        <w:t>chính quý 1 năm 2016;</w:t>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27" w:lineRule="exact"/>
        <w:rPr>
          <w:rFonts w:ascii="Times New Roman" w:hAnsi="Times New Roman" w:cs="Times New Roman"/>
          <w:sz w:val="24"/>
          <w:szCs w:val="24"/>
        </w:rPr>
      </w:pPr>
    </w:p>
    <w:p w:rsidR="00ED7B7D" w:rsidRDefault="00400FFA">
      <w:pPr>
        <w:widowControl w:val="0"/>
        <w:numPr>
          <w:ilvl w:val="0"/>
          <w:numId w:val="98"/>
        </w:numPr>
        <w:tabs>
          <w:tab w:val="clear" w:pos="720"/>
          <w:tab w:val="num" w:pos="380"/>
        </w:tabs>
        <w:overflowPunct w:val="0"/>
        <w:autoSpaceDE w:val="0"/>
        <w:autoSpaceDN w:val="0"/>
        <w:adjustRightInd w:val="0"/>
        <w:spacing w:after="0" w:line="306" w:lineRule="auto"/>
        <w:ind w:left="380" w:right="200" w:hanging="357"/>
        <w:jc w:val="both"/>
        <w:rPr>
          <w:rFonts w:ascii="Times New Roman" w:hAnsi="Times New Roman" w:cs="Times New Roman"/>
          <w:b/>
          <w:bCs/>
          <w:sz w:val="26"/>
          <w:szCs w:val="26"/>
        </w:rPr>
      </w:pPr>
      <w:r>
        <w:rPr>
          <w:rFonts w:ascii="Times New Roman" w:hAnsi="Times New Roman" w:cs="Times New Roman"/>
          <w:b/>
          <w:bCs/>
          <w:sz w:val="26"/>
          <w:szCs w:val="26"/>
        </w:rPr>
        <w:t xml:space="preserve">Phụ lục V : </w:t>
      </w:r>
      <w:r>
        <w:rPr>
          <w:rFonts w:ascii="Times New Roman" w:hAnsi="Times New Roman" w:cs="Times New Roman"/>
          <w:sz w:val="26"/>
          <w:szCs w:val="26"/>
        </w:rPr>
        <w:t>Báo cáo tình hình sử dụng vốn thu được của đợt chào bán gần</w:t>
      </w:r>
      <w:r>
        <w:rPr>
          <w:rFonts w:ascii="Times New Roman" w:hAnsi="Times New Roman" w:cs="Times New Roman"/>
          <w:b/>
          <w:bCs/>
          <w:sz w:val="26"/>
          <w:szCs w:val="26"/>
        </w:rPr>
        <w:t xml:space="preserve"> </w:t>
      </w:r>
      <w:r>
        <w:rPr>
          <w:rFonts w:ascii="Times New Roman" w:hAnsi="Times New Roman" w:cs="Times New Roman"/>
          <w:sz w:val="26"/>
          <w:szCs w:val="26"/>
        </w:rPr>
        <w:t xml:space="preserve">nhất. </w:t>
      </w:r>
    </w:p>
    <w:p w:rsidR="00ED7B7D" w:rsidRDefault="004E5610">
      <w:pPr>
        <w:widowControl w:val="0"/>
        <w:autoSpaceDE w:val="0"/>
        <w:autoSpaceDN w:val="0"/>
        <w:adjustRightInd w:val="0"/>
        <w:spacing w:after="0" w:line="200" w:lineRule="exact"/>
        <w:rPr>
          <w:rFonts w:ascii="Times New Roman" w:hAnsi="Times New Roman" w:cs="Times New Roman"/>
          <w:sz w:val="24"/>
          <w:szCs w:val="24"/>
        </w:rPr>
      </w:pPr>
      <w:r>
        <w:rPr>
          <w:noProof/>
          <w:lang w:val="vi-VN" w:eastAsia="vi-VN"/>
        </w:rPr>
        <mc:AlternateContent>
          <mc:Choice Requires="wps">
            <w:drawing>
              <wp:anchor distT="0" distB="0" distL="114300" distR="114300" simplePos="0" relativeHeight="252168192" behindDoc="1" locked="0" layoutInCell="0" allowOverlap="1">
                <wp:simplePos x="0" y="0"/>
                <wp:positionH relativeFrom="column">
                  <wp:posOffset>5264150</wp:posOffset>
                </wp:positionH>
                <wp:positionV relativeFrom="paragraph">
                  <wp:posOffset>6219190</wp:posOffset>
                </wp:positionV>
                <wp:extent cx="584835" cy="210185"/>
                <wp:effectExtent l="0" t="0" r="0" b="0"/>
                <wp:wrapNone/>
                <wp:docPr id="1"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210185"/>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EEED8" id="Rectangle 500" o:spid="_x0000_s1026" style="position:absolute;margin-left:414.5pt;margin-top:489.7pt;width:46.05pt;height:16.5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" o:allowincell="f" fillcolor="#77933c" stroked="f"/>
            </w:pict>
          </mc:Fallback>
        </mc:AlternateContent>
      </w:r>
      <w:r>
        <w:rPr>
          <w:noProof/>
          <w:lang w:val="vi-VN" w:eastAsia="vi-VN"/>
        </w:rPr>
        <w:drawing>
          <wp:anchor distT="0" distB="0" distL="114300" distR="114300" simplePos="0" relativeHeight="252169216" behindDoc="1" locked="0" layoutInCell="0" allowOverlap="1">
            <wp:simplePos x="0" y="0"/>
            <wp:positionH relativeFrom="column">
              <wp:posOffset>-93345</wp:posOffset>
            </wp:positionH>
            <wp:positionV relativeFrom="paragraph">
              <wp:posOffset>6122035</wp:posOffset>
            </wp:positionV>
            <wp:extent cx="6010275" cy="524510"/>
            <wp:effectExtent l="0" t="0" r="0" b="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val="vi-VN" w:eastAsia="vi-VN"/>
        </w:rPr>
        <w:drawing>
          <wp:anchor distT="0" distB="0" distL="114300" distR="114300" simplePos="0" relativeHeight="252170240" behindDoc="1" locked="0" layoutInCell="0" allowOverlap="1">
            <wp:simplePos x="0" y="0"/>
            <wp:positionH relativeFrom="column">
              <wp:posOffset>-93345</wp:posOffset>
            </wp:positionH>
            <wp:positionV relativeFrom="paragraph">
              <wp:posOffset>6122035</wp:posOffset>
            </wp:positionV>
            <wp:extent cx="6010275" cy="524510"/>
            <wp:effectExtent l="0" t="0" r="9525" b="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10275" cy="524510"/>
                    </a:xfrm>
                    <a:prstGeom prst="rect">
                      <a:avLst/>
                    </a:prstGeom>
                    <a:noFill/>
                  </pic:spPr>
                </pic:pic>
              </a:graphicData>
            </a:graphic>
            <wp14:sizeRelH relativeFrom="page">
              <wp14:pctWidth>0</wp14:pctWidth>
            </wp14:sizeRelH>
            <wp14:sizeRelV relativeFrom="page">
              <wp14:pctHeight>0</wp14:pctHeight>
            </wp14:sizeRelV>
          </wp:anchor>
        </w:drawing>
      </w: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200" w:lineRule="exact"/>
        <w:rPr>
          <w:rFonts w:ascii="Times New Roman" w:hAnsi="Times New Roman" w:cs="Times New Roman"/>
          <w:sz w:val="24"/>
          <w:szCs w:val="24"/>
        </w:rPr>
      </w:pPr>
    </w:p>
    <w:p w:rsidR="00ED7B7D" w:rsidRDefault="00ED7B7D">
      <w:pPr>
        <w:widowControl w:val="0"/>
        <w:autoSpaceDE w:val="0"/>
        <w:autoSpaceDN w:val="0"/>
        <w:adjustRightInd w:val="0"/>
        <w:spacing w:after="0" w:line="391" w:lineRule="exact"/>
        <w:rPr>
          <w:rFonts w:ascii="Times New Roman" w:hAnsi="Times New Roman" w:cs="Times New Roman"/>
          <w:sz w:val="24"/>
          <w:szCs w:val="24"/>
        </w:rPr>
      </w:pPr>
    </w:p>
    <w:p w:rsidR="00ED7B7D" w:rsidRDefault="00400FFA">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color w:val="FFFFFF"/>
          <w:sz w:val="21"/>
          <w:szCs w:val="21"/>
        </w:rPr>
        <w:t>76</w:t>
      </w:r>
    </w:p>
    <w:p w:rsidR="00ED7B7D" w:rsidRDefault="00ED7B7D">
      <w:pPr>
        <w:widowControl w:val="0"/>
        <w:autoSpaceDE w:val="0"/>
        <w:autoSpaceDN w:val="0"/>
        <w:adjustRightInd w:val="0"/>
        <w:spacing w:after="0" w:line="240" w:lineRule="auto"/>
        <w:rPr>
          <w:rFonts w:ascii="Times New Roman" w:hAnsi="Times New Roman" w:cs="Times New Roman"/>
          <w:sz w:val="24"/>
          <w:szCs w:val="24"/>
        </w:rPr>
        <w:sectPr w:rsidR="00ED7B7D">
          <w:pgSz w:w="11899" w:h="16841"/>
          <w:pgMar w:top="673" w:right="1200" w:bottom="428" w:left="1840" w:header="720" w:footer="720" w:gutter="0"/>
          <w:cols w:space="720" w:equalWidth="0">
            <w:col w:w="8860"/>
          </w:cols>
          <w:noEndnote/>
        </w:sectPr>
      </w:pPr>
    </w:p>
    <w:p w:rsidR="00ED7B7D" w:rsidRDefault="004E5610" w:rsidP="004E5610">
      <w:pPr>
        <w:widowControl w:val="0"/>
        <w:autoSpaceDE w:val="0"/>
        <w:autoSpaceDN w:val="0"/>
        <w:adjustRightInd w:val="0"/>
        <w:spacing w:after="0" w:line="240" w:lineRule="auto"/>
        <w:ind w:left="120"/>
        <w:rPr>
          <w:rFonts w:ascii="Times New Roman" w:hAnsi="Times New Roman" w:cs="Times New Roman"/>
          <w:sz w:val="24"/>
          <w:szCs w:val="24"/>
        </w:rPr>
      </w:pPr>
      <w:bookmarkStart w:id="77" w:name="page153"/>
      <w:bookmarkEnd w:id="77"/>
      <w:r>
        <w:rPr>
          <w:rFonts w:ascii="Times New Roman" w:hAnsi="Times New Roman" w:cs="Times New Roman"/>
          <w:noProof/>
          <w:sz w:val="24"/>
          <w:szCs w:val="24"/>
          <w:lang w:val="vi-VN" w:eastAsia="vi-VN"/>
        </w:rPr>
        <w:lastRenderedPageBreak/>
        <w:drawing>
          <wp:anchor distT="0" distB="0" distL="114300" distR="114300" simplePos="0" relativeHeight="252171264" behindDoc="1" locked="0" layoutInCell="0" allowOverlap="1">
            <wp:simplePos x="0" y="0"/>
            <wp:positionH relativeFrom="page">
              <wp:posOffset>0</wp:posOffset>
            </wp:positionH>
            <wp:positionV relativeFrom="page">
              <wp:posOffset>0</wp:posOffset>
            </wp:positionV>
            <wp:extent cx="7556500" cy="10388600"/>
            <wp:effectExtent l="0" t="0" r="635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388600"/>
                    </a:xfrm>
                    <a:prstGeom prst="rect">
                      <a:avLst/>
                    </a:prstGeom>
                    <a:noFill/>
                  </pic:spPr>
                </pic:pic>
              </a:graphicData>
            </a:graphic>
            <wp14:sizeRelH relativeFrom="page">
              <wp14:pctWidth>0</wp14:pctWidth>
            </wp14:sizeRelH>
            <wp14:sizeRelV relativeFrom="page">
              <wp14:pctHeight>0</wp14:pctHeight>
            </wp14:sizeRelV>
          </wp:anchor>
        </w:drawing>
      </w:r>
    </w:p>
    <w:sectPr w:rsidR="00ED7B7D">
      <w:pgSz w:w="11899" w:h="16841"/>
      <w:pgMar w:top="673" w:right="1200" w:bottom="428" w:left="1720" w:header="720" w:footer="720" w:gutter="0"/>
      <w:cols w:space="720" w:equalWidth="0">
        <w:col w:w="89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mbria">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633"/>
    <w:multiLevelType w:val="hybridMultilevel"/>
    <w:tmpl w:val="00007282"/>
    <w:lvl w:ilvl="0" w:tplc="0000251F">
      <w:start w:val="1"/>
      <w:numFmt w:val="bullet"/>
      <w:lvlText w:val="-"/>
      <w:lvlJc w:val="left"/>
      <w:pPr>
        <w:tabs>
          <w:tab w:val="num" w:pos="720"/>
        </w:tabs>
        <w:ind w:left="720" w:hanging="360"/>
      </w:pPr>
    </w:lvl>
    <w:lvl w:ilvl="1" w:tplc="00001D1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822"/>
    <w:multiLevelType w:val="hybridMultilevel"/>
    <w:tmpl w:val="00005991"/>
    <w:lvl w:ilvl="0" w:tplc="000040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940"/>
    <w:multiLevelType w:val="hybridMultilevel"/>
    <w:tmpl w:val="00007014"/>
    <w:lvl w:ilvl="0" w:tplc="000053B1">
      <w:start w:val="9"/>
      <w:numFmt w:val="decimal"/>
      <w:lvlText w:val="%1."/>
      <w:lvlJc w:val="left"/>
      <w:pPr>
        <w:tabs>
          <w:tab w:val="num" w:pos="720"/>
        </w:tabs>
        <w:ind w:left="720" w:hanging="360"/>
      </w:pPr>
    </w:lvl>
    <w:lvl w:ilvl="1" w:tplc="0000293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975"/>
    <w:multiLevelType w:val="hybridMultilevel"/>
    <w:tmpl w:val="000037E6"/>
    <w:lvl w:ilvl="0" w:tplc="000019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C15"/>
    <w:multiLevelType w:val="hybridMultilevel"/>
    <w:tmpl w:val="00003807"/>
    <w:lvl w:ilvl="0" w:tplc="000077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D6A"/>
    <w:multiLevelType w:val="hybridMultilevel"/>
    <w:tmpl w:val="000040A5"/>
    <w:lvl w:ilvl="0" w:tplc="00001D11">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E12"/>
    <w:multiLevelType w:val="hybridMultilevel"/>
    <w:tmpl w:val="00005F1E"/>
    <w:lvl w:ilvl="0" w:tplc="00002833">
      <w:start w:val="1"/>
      <w:numFmt w:val="bullet"/>
      <w:lvlText w:val=""/>
      <w:lvlJc w:val="left"/>
      <w:pPr>
        <w:tabs>
          <w:tab w:val="num" w:pos="720"/>
        </w:tabs>
        <w:ind w:left="720" w:hanging="360"/>
      </w:pPr>
    </w:lvl>
    <w:lvl w:ilvl="1" w:tplc="0000787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049"/>
    <w:multiLevelType w:val="hybridMultilevel"/>
    <w:tmpl w:val="0000086A"/>
    <w:lvl w:ilvl="0" w:tplc="000064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12E1"/>
    <w:multiLevelType w:val="hybridMultilevel"/>
    <w:tmpl w:val="0000798B"/>
    <w:lvl w:ilvl="0" w:tplc="0000121F">
      <w:start w:val="1"/>
      <w:numFmt w:val="bullet"/>
      <w:lvlText w:val=""/>
      <w:lvlJc w:val="left"/>
      <w:pPr>
        <w:tabs>
          <w:tab w:val="num" w:pos="720"/>
        </w:tabs>
        <w:ind w:left="720" w:hanging="360"/>
      </w:pPr>
    </w:lvl>
    <w:lvl w:ilvl="1" w:tplc="000073D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187E"/>
    <w:multiLevelType w:val="hybridMultilevel"/>
    <w:tmpl w:val="000016C5"/>
    <w:lvl w:ilvl="0" w:tplc="000068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1AD4"/>
    <w:multiLevelType w:val="hybridMultilevel"/>
    <w:tmpl w:val="000063CB"/>
    <w:lvl w:ilvl="0" w:tplc="00006BFC">
      <w:start w:val="1"/>
      <w:numFmt w:val="bullet"/>
      <w:lvlText w:val=""/>
      <w:lvlJc w:val="left"/>
      <w:pPr>
        <w:tabs>
          <w:tab w:val="num" w:pos="720"/>
        </w:tabs>
        <w:ind w:left="720" w:hanging="360"/>
      </w:pPr>
    </w:lvl>
    <w:lvl w:ilvl="1" w:tplc="00007F9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2528"/>
    <w:multiLevelType w:val="hybridMultilevel"/>
    <w:tmpl w:val="000075C1"/>
    <w:lvl w:ilvl="0" w:tplc="0000468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263D"/>
    <w:multiLevelType w:val="hybridMultilevel"/>
    <w:tmpl w:val="00003B97"/>
    <w:lvl w:ilvl="0" w:tplc="00004027">
      <w:start w:val="1"/>
      <w:numFmt w:val="bullet"/>
      <w:lvlText w:val="-"/>
      <w:lvlJc w:val="left"/>
      <w:pPr>
        <w:tabs>
          <w:tab w:val="num" w:pos="720"/>
        </w:tabs>
        <w:ind w:left="720" w:hanging="360"/>
      </w:pPr>
    </w:lvl>
    <w:lvl w:ilvl="1" w:tplc="0000138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2959"/>
    <w:multiLevelType w:val="hybridMultilevel"/>
    <w:tmpl w:val="00005E76"/>
    <w:lvl w:ilvl="0" w:tplc="0000282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29D8"/>
    <w:multiLevelType w:val="hybridMultilevel"/>
    <w:tmpl w:val="00000A28"/>
    <w:lvl w:ilvl="0" w:tplc="000009CE">
      <w:start w:val="1"/>
      <w:numFmt w:val="bullet"/>
      <w:lvlText w:val=""/>
      <w:lvlJc w:val="left"/>
      <w:pPr>
        <w:tabs>
          <w:tab w:val="num" w:pos="720"/>
        </w:tabs>
        <w:ind w:left="720" w:hanging="360"/>
      </w:pPr>
    </w:lvl>
    <w:lvl w:ilvl="1" w:tplc="0000520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2B00"/>
    <w:multiLevelType w:val="hybridMultilevel"/>
    <w:tmpl w:val="000016D4"/>
    <w:lvl w:ilvl="0" w:tplc="00007F61">
      <w:start w:val="1"/>
      <w:numFmt w:val="bullet"/>
      <w:lvlText w:val="-"/>
      <w:lvlJc w:val="left"/>
      <w:pPr>
        <w:tabs>
          <w:tab w:val="num" w:pos="720"/>
        </w:tabs>
        <w:ind w:left="720" w:hanging="360"/>
      </w:pPr>
    </w:lvl>
    <w:lvl w:ilvl="1" w:tplc="00003A8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2CD6"/>
    <w:multiLevelType w:val="hybridMultilevel"/>
    <w:tmpl w:val="000072AE"/>
    <w:lvl w:ilvl="0" w:tplc="00006952">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2CF7"/>
    <w:multiLevelType w:val="hybridMultilevel"/>
    <w:tmpl w:val="00003F4A"/>
    <w:lvl w:ilvl="0" w:tplc="00000A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2DB5"/>
    <w:multiLevelType w:val="hybridMultilevel"/>
    <w:tmpl w:val="00007A54"/>
    <w:lvl w:ilvl="0" w:tplc="000050BF">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3004"/>
    <w:multiLevelType w:val="hybridMultilevel"/>
    <w:tmpl w:val="00001796"/>
    <w:lvl w:ilvl="0" w:tplc="00005E73">
      <w:start w:val="1"/>
      <w:numFmt w:val="bullet"/>
      <w:lvlText w:val="-"/>
      <w:lvlJc w:val="left"/>
      <w:pPr>
        <w:tabs>
          <w:tab w:val="num" w:pos="720"/>
        </w:tabs>
        <w:ind w:left="720" w:hanging="360"/>
      </w:pPr>
    </w:lvl>
    <w:lvl w:ilvl="1" w:tplc="0000470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301C"/>
    <w:multiLevelType w:val="hybridMultilevel"/>
    <w:tmpl w:val="00000BDB"/>
    <w:lvl w:ilvl="0" w:tplc="000056AE">
      <w:start w:val="1"/>
      <w:numFmt w:val="decimal"/>
      <w:lvlText w:val="3.%1."/>
      <w:lvlJc w:val="left"/>
      <w:pPr>
        <w:tabs>
          <w:tab w:val="num" w:pos="720"/>
        </w:tabs>
        <w:ind w:left="720" w:hanging="360"/>
      </w:pPr>
    </w:lvl>
    <w:lvl w:ilvl="1" w:tplc="00000732">
      <w:start w:val="1"/>
      <w:numFmt w:val="bullet"/>
      <w:lvlText w:val=""/>
      <w:lvlJc w:val="left"/>
      <w:pPr>
        <w:tabs>
          <w:tab w:val="num" w:pos="1440"/>
        </w:tabs>
        <w:ind w:left="1440" w:hanging="360"/>
      </w:pPr>
    </w:lvl>
    <w:lvl w:ilvl="2" w:tplc="0000012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3087"/>
    <w:multiLevelType w:val="hybridMultilevel"/>
    <w:tmpl w:val="00003F97"/>
    <w:lvl w:ilvl="0" w:tplc="000065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30A7"/>
    <w:multiLevelType w:val="hybridMultilevel"/>
    <w:tmpl w:val="00006486"/>
    <w:lvl w:ilvl="0" w:tplc="000046C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3295"/>
    <w:multiLevelType w:val="hybridMultilevel"/>
    <w:tmpl w:val="000000C1"/>
    <w:lvl w:ilvl="0" w:tplc="00005A9B">
      <w:start w:val="8"/>
      <w:numFmt w:val="upperLetter"/>
      <w:lvlText w:val="%1."/>
      <w:lvlJc w:val="left"/>
      <w:pPr>
        <w:tabs>
          <w:tab w:val="num" w:pos="720"/>
        </w:tabs>
        <w:ind w:left="720" w:hanging="360"/>
      </w:pPr>
    </w:lvl>
    <w:lvl w:ilvl="1" w:tplc="00000CE1">
      <w:start w:val="1"/>
      <w:numFmt w:val="bullet"/>
      <w:lvlText w:val="*"/>
      <w:lvlJc w:val="left"/>
      <w:pPr>
        <w:tabs>
          <w:tab w:val="num" w:pos="1440"/>
        </w:tabs>
        <w:ind w:left="1440" w:hanging="360"/>
      </w:pPr>
    </w:lvl>
    <w:lvl w:ilvl="2" w:tplc="00004FC0">
      <w:start w:val="1"/>
      <w:numFmt w:val="bullet"/>
      <w:lvlText w:val="*"/>
      <w:lvlJc w:val="left"/>
      <w:pPr>
        <w:tabs>
          <w:tab w:val="num" w:pos="2160"/>
        </w:tabs>
        <w:ind w:left="2160" w:hanging="360"/>
      </w:pPr>
    </w:lvl>
    <w:lvl w:ilvl="3" w:tplc="00006E7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3B25"/>
    <w:multiLevelType w:val="hybridMultilevel"/>
    <w:tmpl w:val="00001E1F"/>
    <w:lvl w:ilvl="0" w:tplc="00006E5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3BF6"/>
    <w:multiLevelType w:val="hybridMultilevel"/>
    <w:tmpl w:val="00003A9E"/>
    <w:lvl w:ilvl="0" w:tplc="0000797D">
      <w:start w:val="1"/>
      <w:numFmt w:val="bullet"/>
      <w:lvlText w:val=""/>
      <w:lvlJc w:val="left"/>
      <w:pPr>
        <w:tabs>
          <w:tab w:val="num" w:pos="720"/>
        </w:tabs>
        <w:ind w:left="720" w:hanging="360"/>
      </w:pPr>
    </w:lvl>
    <w:lvl w:ilvl="1" w:tplc="00005F49">
      <w:start w:val="1"/>
      <w:numFmt w:val="bullet"/>
      <w:lvlText w:val="+"/>
      <w:lvlJc w:val="left"/>
      <w:pPr>
        <w:tabs>
          <w:tab w:val="num" w:pos="1440"/>
        </w:tabs>
        <w:ind w:left="1440" w:hanging="360"/>
      </w:pPr>
    </w:lvl>
    <w:lvl w:ilvl="2" w:tplc="00000DD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3CD6"/>
    <w:multiLevelType w:val="hybridMultilevel"/>
    <w:tmpl w:val="00000FBF"/>
    <w:lvl w:ilvl="0" w:tplc="00002F14">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3E12"/>
    <w:multiLevelType w:val="hybridMultilevel"/>
    <w:tmpl w:val="00001A49"/>
    <w:lvl w:ilvl="0" w:tplc="00005F3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3EE9"/>
    <w:multiLevelType w:val="hybridMultilevel"/>
    <w:tmpl w:val="00005FA8"/>
    <w:lvl w:ilvl="0" w:tplc="00003F9A">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412F"/>
    <w:multiLevelType w:val="hybridMultilevel"/>
    <w:tmpl w:val="000030F1"/>
    <w:lvl w:ilvl="0" w:tplc="00005815">
      <w:start w:val="12"/>
      <w:numFmt w:val="decimal"/>
      <w:lvlText w:val="%1."/>
      <w:lvlJc w:val="left"/>
      <w:pPr>
        <w:tabs>
          <w:tab w:val="num" w:pos="720"/>
        </w:tabs>
        <w:ind w:left="720" w:hanging="360"/>
      </w:pPr>
    </w:lvl>
    <w:lvl w:ilvl="1" w:tplc="0000441D">
      <w:start w:val="1"/>
      <w:numFmt w:val="bullet"/>
      <w:lvlText w:val="-"/>
      <w:lvlJc w:val="left"/>
      <w:pPr>
        <w:tabs>
          <w:tab w:val="num" w:pos="1440"/>
        </w:tabs>
        <w:ind w:left="1440" w:hanging="360"/>
      </w:pPr>
    </w:lvl>
    <w:lvl w:ilvl="2" w:tplc="00004D9A">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4325"/>
    <w:multiLevelType w:val="hybridMultilevel"/>
    <w:tmpl w:val="00004E08"/>
    <w:lvl w:ilvl="0" w:tplc="00007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48DB"/>
    <w:multiLevelType w:val="hybridMultilevel"/>
    <w:tmpl w:val="00002725"/>
    <w:lvl w:ilvl="0" w:tplc="00001643">
      <w:start w:val="1"/>
      <w:numFmt w:val="bullet"/>
      <w:lvlText w:val="-"/>
      <w:lvlJc w:val="left"/>
      <w:pPr>
        <w:tabs>
          <w:tab w:val="num" w:pos="720"/>
        </w:tabs>
        <w:ind w:left="720" w:hanging="360"/>
      </w:pPr>
    </w:lvl>
    <w:lvl w:ilvl="1" w:tplc="00000DE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0000154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494A"/>
    <w:multiLevelType w:val="hybridMultilevel"/>
    <w:tmpl w:val="00000677"/>
    <w:lvl w:ilvl="0" w:tplc="00004402">
      <w:start w:val="1"/>
      <w:numFmt w:val="bullet"/>
      <w:lvlText w:val=""/>
      <w:lvlJc w:val="left"/>
      <w:pPr>
        <w:tabs>
          <w:tab w:val="num" w:pos="720"/>
        </w:tabs>
        <w:ind w:left="720" w:hanging="360"/>
      </w:pPr>
    </w:lvl>
    <w:lvl w:ilvl="1" w:tplc="000018D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4D54"/>
    <w:multiLevelType w:val="hybridMultilevel"/>
    <w:tmpl w:val="000039CE"/>
    <w:lvl w:ilvl="0" w:tplc="00003BB1">
      <w:start w:val="1"/>
      <w:numFmt w:val="lowerLetter"/>
      <w:lvlText w:val="%1"/>
      <w:lvlJc w:val="left"/>
      <w:pPr>
        <w:tabs>
          <w:tab w:val="num" w:pos="720"/>
        </w:tabs>
        <w:ind w:left="720" w:hanging="360"/>
      </w:pPr>
    </w:lvl>
    <w:lvl w:ilvl="1" w:tplc="00004C8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4D67"/>
    <w:multiLevelType w:val="hybridMultilevel"/>
    <w:tmpl w:val="00005968"/>
    <w:lvl w:ilvl="0" w:tplc="00004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54D6"/>
    <w:multiLevelType w:val="hybridMultilevel"/>
    <w:tmpl w:val="00000EA9"/>
    <w:lvl w:ilvl="0" w:tplc="00003F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00004DC8">
      <w:start w:val="1"/>
      <w:numFmt w:val="bullet"/>
      <w:lvlText w:val=""/>
      <w:lvlJc w:val="left"/>
      <w:pPr>
        <w:tabs>
          <w:tab w:val="num" w:pos="2160"/>
        </w:tabs>
        <w:ind w:left="2160" w:hanging="360"/>
      </w:pPr>
    </w:lvl>
    <w:lvl w:ilvl="3" w:tplc="00006443">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5579"/>
    <w:multiLevelType w:val="hybridMultilevel"/>
    <w:tmpl w:val="00007CFE"/>
    <w:lvl w:ilvl="0" w:tplc="000028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58B0"/>
    <w:multiLevelType w:val="hybridMultilevel"/>
    <w:tmpl w:val="000026CA"/>
    <w:lvl w:ilvl="0" w:tplc="00003699">
      <w:start w:val="1"/>
      <w:numFmt w:val="bullet"/>
      <w:lvlText w:val=""/>
      <w:lvlJc w:val="left"/>
      <w:pPr>
        <w:tabs>
          <w:tab w:val="num" w:pos="720"/>
        </w:tabs>
        <w:ind w:left="720" w:hanging="360"/>
      </w:pPr>
    </w:lvl>
    <w:lvl w:ilvl="1" w:tplc="0000090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591D"/>
    <w:multiLevelType w:val="hybridMultilevel"/>
    <w:tmpl w:val="0000252A"/>
    <w:lvl w:ilvl="0" w:tplc="000037E5">
      <w:start w:val="1"/>
      <w:numFmt w:val="bullet"/>
      <w:lvlText w:val="-"/>
      <w:lvlJc w:val="left"/>
      <w:pPr>
        <w:tabs>
          <w:tab w:val="num" w:pos="720"/>
        </w:tabs>
        <w:ind w:left="720" w:hanging="360"/>
      </w:pPr>
    </w:lvl>
    <w:lvl w:ilvl="1" w:tplc="00001DC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5CCD"/>
    <w:multiLevelType w:val="hybridMultilevel"/>
    <w:tmpl w:val="00002668"/>
    <w:lvl w:ilvl="0" w:tplc="000078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5DB2"/>
    <w:multiLevelType w:val="hybridMultilevel"/>
    <w:tmpl w:val="000033EA"/>
    <w:lvl w:ilvl="0" w:tplc="000023C9">
      <w:start w:val="1"/>
      <w:numFmt w:val="bullet"/>
      <w:lvlText w:val="-"/>
      <w:lvlJc w:val="left"/>
      <w:pPr>
        <w:tabs>
          <w:tab w:val="num" w:pos="720"/>
        </w:tabs>
        <w:ind w:left="720" w:hanging="360"/>
      </w:pPr>
    </w:lvl>
    <w:lvl w:ilvl="1" w:tplc="000048C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5DD5"/>
    <w:multiLevelType w:val="hybridMultilevel"/>
    <w:tmpl w:val="00006AD4"/>
    <w:lvl w:ilvl="0" w:tplc="00005A9F">
      <w:start w:val="1"/>
      <w:numFmt w:val="bullet"/>
      <w:lvlText w:val="-"/>
      <w:lvlJc w:val="left"/>
      <w:pPr>
        <w:tabs>
          <w:tab w:val="num" w:pos="720"/>
        </w:tabs>
        <w:ind w:left="720" w:hanging="360"/>
      </w:pPr>
    </w:lvl>
    <w:lvl w:ilvl="1" w:tplc="00004C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5E9D"/>
    <w:multiLevelType w:val="hybridMultilevel"/>
    <w:tmpl w:val="0000489C"/>
    <w:lvl w:ilvl="0" w:tplc="00001916">
      <w:start w:val="1"/>
      <w:numFmt w:val="bullet"/>
      <w:lvlText w:val=""/>
      <w:lvlJc w:val="left"/>
      <w:pPr>
        <w:tabs>
          <w:tab w:val="num" w:pos="720"/>
        </w:tabs>
        <w:ind w:left="720" w:hanging="360"/>
      </w:pPr>
    </w:lvl>
    <w:lvl w:ilvl="1" w:tplc="0000617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5ED0"/>
    <w:multiLevelType w:val="hybridMultilevel"/>
    <w:tmpl w:val="00004E57"/>
    <w:lvl w:ilvl="0" w:tplc="00004F68">
      <w:start w:val="1"/>
      <w:numFmt w:val="bullet"/>
      <w:lvlText w:val="-"/>
      <w:lvlJc w:val="left"/>
      <w:pPr>
        <w:tabs>
          <w:tab w:val="num" w:pos="720"/>
        </w:tabs>
        <w:ind w:left="720" w:hanging="360"/>
      </w:pPr>
    </w:lvl>
    <w:lvl w:ilvl="1" w:tplc="0000587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6048"/>
    <w:multiLevelType w:val="hybridMultilevel"/>
    <w:tmpl w:val="000057D3"/>
    <w:lvl w:ilvl="0" w:tplc="000045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6270"/>
    <w:multiLevelType w:val="hybridMultilevel"/>
    <w:tmpl w:val="00003492"/>
    <w:lvl w:ilvl="0" w:tplc="000019DA">
      <w:start w:val="1"/>
      <w:numFmt w:val="lowerLetter"/>
      <w:lvlText w:val="%1"/>
      <w:lvlJc w:val="left"/>
      <w:pPr>
        <w:tabs>
          <w:tab w:val="num" w:pos="720"/>
        </w:tabs>
        <w:ind w:left="720" w:hanging="360"/>
      </w:pPr>
    </w:lvl>
    <w:lvl w:ilvl="1" w:tplc="0000506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00066BB"/>
    <w:multiLevelType w:val="hybridMultilevel"/>
    <w:tmpl w:val="0000428B"/>
    <w:lvl w:ilvl="0" w:tplc="000026A6">
      <w:start w:val="1"/>
      <w:numFmt w:val="decimal"/>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00005D0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000066C4"/>
    <w:multiLevelType w:val="hybridMultilevel"/>
    <w:tmpl w:val="00004230"/>
    <w:lvl w:ilvl="0" w:tplc="00007EB7">
      <w:start w:val="1"/>
      <w:numFmt w:val="bullet"/>
      <w:lvlText w:val=""/>
      <w:lvlJc w:val="left"/>
      <w:pPr>
        <w:tabs>
          <w:tab w:val="num" w:pos="720"/>
        </w:tabs>
        <w:ind w:left="720" w:hanging="360"/>
      </w:pPr>
    </w:lvl>
    <w:lvl w:ilvl="1" w:tplc="00006032">
      <w:start w:val="1"/>
      <w:numFmt w:val="bullet"/>
      <w:lvlText w:val="-"/>
      <w:lvlJc w:val="left"/>
      <w:pPr>
        <w:tabs>
          <w:tab w:val="num" w:pos="1440"/>
        </w:tabs>
        <w:ind w:left="1440" w:hanging="360"/>
      </w:pPr>
    </w:lvl>
    <w:lvl w:ilvl="2" w:tplc="00002C3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00006784"/>
    <w:multiLevelType w:val="hybridMultilevel"/>
    <w:tmpl w:val="00004AE1"/>
    <w:lvl w:ilvl="0" w:tplc="00003D6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000068F5"/>
    <w:multiLevelType w:val="hybridMultilevel"/>
    <w:tmpl w:val="000045C5"/>
    <w:lvl w:ilvl="0" w:tplc="00003960">
      <w:start w:val="1"/>
      <w:numFmt w:val="bullet"/>
      <w:lvlText w:val=""/>
      <w:lvlJc w:val="left"/>
      <w:pPr>
        <w:tabs>
          <w:tab w:val="num" w:pos="720"/>
        </w:tabs>
        <w:ind w:left="720" w:hanging="360"/>
      </w:pPr>
    </w:lvl>
    <w:lvl w:ilvl="1" w:tplc="0000345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000069D0"/>
    <w:multiLevelType w:val="hybridMultilevel"/>
    <w:tmpl w:val="00007AC2"/>
    <w:lvl w:ilvl="0" w:tplc="00006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00006AD6"/>
    <w:multiLevelType w:val="hybridMultilevel"/>
    <w:tmpl w:val="0000047E"/>
    <w:lvl w:ilvl="0" w:tplc="0000422D">
      <w:start w:val="2"/>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15:restartNumberingAfterBreak="0">
    <w:nsid w:val="00006B72"/>
    <w:multiLevelType w:val="hybridMultilevel"/>
    <w:tmpl w:val="000032E6"/>
    <w:lvl w:ilvl="0" w:tplc="000040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00006D22"/>
    <w:multiLevelType w:val="hybridMultilevel"/>
    <w:tmpl w:val="00001AF4"/>
    <w:lvl w:ilvl="0" w:tplc="00000ECC">
      <w:start w:val="1"/>
      <w:numFmt w:val="bullet"/>
      <w:lvlText w:val="-"/>
      <w:lvlJc w:val="left"/>
      <w:pPr>
        <w:tabs>
          <w:tab w:val="num" w:pos="720"/>
        </w:tabs>
        <w:ind w:left="720" w:hanging="360"/>
      </w:pPr>
    </w:lvl>
    <w:lvl w:ilvl="1" w:tplc="000046C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00006F11"/>
    <w:multiLevelType w:val="hybridMultilevel"/>
    <w:tmpl w:val="000074AD"/>
    <w:lvl w:ilvl="0" w:tplc="00004EAE">
      <w:start w:val="1"/>
      <w:numFmt w:val="bullet"/>
      <w:lvlText w:val="-"/>
      <w:lvlJc w:val="left"/>
      <w:pPr>
        <w:tabs>
          <w:tab w:val="num" w:pos="720"/>
        </w:tabs>
        <w:ind w:left="720" w:hanging="360"/>
      </w:pPr>
    </w:lvl>
    <w:lvl w:ilvl="1" w:tplc="00005D24">
      <w:start w:val="1"/>
      <w:numFmt w:val="bullet"/>
      <w:lvlText w:val="-"/>
      <w:lvlJc w:val="left"/>
      <w:pPr>
        <w:tabs>
          <w:tab w:val="num" w:pos="1440"/>
        </w:tabs>
        <w:ind w:left="1440" w:hanging="360"/>
      </w:pPr>
    </w:lvl>
    <w:lvl w:ilvl="2" w:tplc="0000058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15:restartNumberingAfterBreak="0">
    <w:nsid w:val="00006F3C"/>
    <w:multiLevelType w:val="hybridMultilevel"/>
    <w:tmpl w:val="00006CF4"/>
    <w:lvl w:ilvl="0" w:tplc="00005F45">
      <w:start w:val="1"/>
      <w:numFmt w:val="bullet"/>
      <w:lvlText w:val="-"/>
      <w:lvlJc w:val="left"/>
      <w:pPr>
        <w:tabs>
          <w:tab w:val="num" w:pos="720"/>
        </w:tabs>
        <w:ind w:left="720" w:hanging="360"/>
      </w:pPr>
    </w:lvl>
    <w:lvl w:ilvl="1" w:tplc="000013D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15:restartNumberingAfterBreak="0">
    <w:nsid w:val="00007049"/>
    <w:multiLevelType w:val="hybridMultilevel"/>
    <w:tmpl w:val="0000692C"/>
    <w:lvl w:ilvl="0" w:tplc="00004A80">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000071F0"/>
    <w:multiLevelType w:val="hybridMultilevel"/>
    <w:tmpl w:val="00000384"/>
    <w:lvl w:ilvl="0" w:tplc="00007F4F">
      <w:start w:val="1"/>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000073D9"/>
    <w:multiLevelType w:val="hybridMultilevel"/>
    <w:tmpl w:val="00001F16"/>
    <w:lvl w:ilvl="0" w:tplc="0000182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0000759A"/>
    <w:multiLevelType w:val="hybridMultilevel"/>
    <w:tmpl w:val="00002350"/>
    <w:lvl w:ilvl="0" w:tplc="000022EE">
      <w:start w:val="1"/>
      <w:numFmt w:val="bullet"/>
      <w:lvlText w:val=""/>
      <w:lvlJc w:val="left"/>
      <w:pPr>
        <w:tabs>
          <w:tab w:val="num" w:pos="720"/>
        </w:tabs>
        <w:ind w:left="720" w:hanging="360"/>
      </w:pPr>
    </w:lvl>
    <w:lvl w:ilvl="1" w:tplc="00004B4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15:restartNumberingAfterBreak="0">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15:restartNumberingAfterBreak="0">
    <w:nsid w:val="00007A5A"/>
    <w:multiLevelType w:val="hybridMultilevel"/>
    <w:tmpl w:val="0000767D"/>
    <w:lvl w:ilvl="0" w:tplc="00004509">
      <w:start w:val="3"/>
      <w:numFmt w:val="decimal"/>
      <w:lvlText w:val="%1."/>
      <w:lvlJc w:val="left"/>
      <w:pPr>
        <w:tabs>
          <w:tab w:val="num" w:pos="720"/>
        </w:tabs>
        <w:ind w:left="720" w:hanging="360"/>
      </w:pPr>
    </w:lvl>
    <w:lvl w:ilvl="1" w:tplc="00001238">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15:restartNumberingAfterBreak="0">
    <w:nsid w:val="00007BB9"/>
    <w:multiLevelType w:val="hybridMultilevel"/>
    <w:tmpl w:val="00005772"/>
    <w:lvl w:ilvl="0" w:tplc="0000139D">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15:restartNumberingAfterBreak="0">
    <w:nsid w:val="00007FBE"/>
    <w:multiLevelType w:val="hybridMultilevel"/>
    <w:tmpl w:val="00000C7B"/>
    <w:lvl w:ilvl="0" w:tplc="0000500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00007FF5"/>
    <w:multiLevelType w:val="hybridMultilevel"/>
    <w:tmpl w:val="00004E45"/>
    <w:lvl w:ilvl="0" w:tplc="0000323B">
      <w:start w:val="1"/>
      <w:numFmt w:val="bullet"/>
      <w:lvlText w:val=""/>
      <w:lvlJc w:val="left"/>
      <w:pPr>
        <w:tabs>
          <w:tab w:val="num" w:pos="720"/>
        </w:tabs>
        <w:ind w:left="720" w:hanging="360"/>
      </w:pPr>
    </w:lvl>
    <w:lvl w:ilvl="1" w:tplc="0000221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79"/>
  </w:num>
  <w:num w:numId="3">
    <w:abstractNumId w:val="30"/>
  </w:num>
  <w:num w:numId="4">
    <w:abstractNumId w:val="72"/>
  </w:num>
  <w:num w:numId="5">
    <w:abstractNumId w:val="66"/>
  </w:num>
  <w:num w:numId="6">
    <w:abstractNumId w:val="4"/>
  </w:num>
  <w:num w:numId="7">
    <w:abstractNumId w:val="13"/>
  </w:num>
  <w:num w:numId="8">
    <w:abstractNumId w:val="38"/>
  </w:num>
  <w:num w:numId="9">
    <w:abstractNumId w:val="2"/>
  </w:num>
  <w:num w:numId="10">
    <w:abstractNumId w:val="48"/>
  </w:num>
  <w:num w:numId="11">
    <w:abstractNumId w:val="59"/>
  </w:num>
  <w:num w:numId="12">
    <w:abstractNumId w:val="76"/>
  </w:num>
  <w:num w:numId="13">
    <w:abstractNumId w:val="94"/>
  </w:num>
  <w:num w:numId="14">
    <w:abstractNumId w:val="39"/>
  </w:num>
  <w:num w:numId="15">
    <w:abstractNumId w:val="20"/>
  </w:num>
  <w:num w:numId="16">
    <w:abstractNumId w:val="97"/>
  </w:num>
  <w:num w:numId="17">
    <w:abstractNumId w:val="24"/>
  </w:num>
  <w:num w:numId="18">
    <w:abstractNumId w:val="34"/>
  </w:num>
  <w:num w:numId="19">
    <w:abstractNumId w:val="92"/>
  </w:num>
  <w:num w:numId="20">
    <w:abstractNumId w:val="62"/>
  </w:num>
  <w:num w:numId="21">
    <w:abstractNumId w:val="43"/>
  </w:num>
  <w:num w:numId="22">
    <w:abstractNumId w:val="40"/>
  </w:num>
  <w:num w:numId="23">
    <w:abstractNumId w:val="51"/>
  </w:num>
  <w:num w:numId="24">
    <w:abstractNumId w:val="54"/>
  </w:num>
  <w:num w:numId="25">
    <w:abstractNumId w:val="15"/>
  </w:num>
  <w:num w:numId="26">
    <w:abstractNumId w:val="77"/>
  </w:num>
  <w:num w:numId="27">
    <w:abstractNumId w:val="17"/>
  </w:num>
  <w:num w:numId="28">
    <w:abstractNumId w:val="6"/>
  </w:num>
  <w:num w:numId="29">
    <w:abstractNumId w:val="14"/>
  </w:num>
  <w:num w:numId="30">
    <w:abstractNumId w:val="63"/>
  </w:num>
  <w:num w:numId="31">
    <w:abstractNumId w:val="95"/>
  </w:num>
  <w:num w:numId="32">
    <w:abstractNumId w:val="89"/>
  </w:num>
  <w:num w:numId="33">
    <w:abstractNumId w:val="18"/>
  </w:num>
  <w:num w:numId="34">
    <w:abstractNumId w:val="41"/>
  </w:num>
  <w:num w:numId="35">
    <w:abstractNumId w:val="68"/>
  </w:num>
  <w:num w:numId="36">
    <w:abstractNumId w:val="61"/>
  </w:num>
  <w:num w:numId="37">
    <w:abstractNumId w:val="42"/>
  </w:num>
  <w:num w:numId="38">
    <w:abstractNumId w:val="82"/>
  </w:num>
  <w:num w:numId="39">
    <w:abstractNumId w:val="58"/>
  </w:num>
  <w:num w:numId="40">
    <w:abstractNumId w:val="93"/>
  </w:num>
  <w:num w:numId="41">
    <w:abstractNumId w:val="29"/>
  </w:num>
  <w:num w:numId="42">
    <w:abstractNumId w:val="85"/>
  </w:num>
  <w:num w:numId="43">
    <w:abstractNumId w:val="21"/>
  </w:num>
  <w:num w:numId="44">
    <w:abstractNumId w:val="70"/>
  </w:num>
  <w:num w:numId="45">
    <w:abstractNumId w:val="83"/>
  </w:num>
  <w:num w:numId="46">
    <w:abstractNumId w:val="90"/>
  </w:num>
  <w:num w:numId="47">
    <w:abstractNumId w:val="49"/>
  </w:num>
  <w:num w:numId="48">
    <w:abstractNumId w:val="84"/>
  </w:num>
  <w:num w:numId="49">
    <w:abstractNumId w:val="19"/>
  </w:num>
  <w:num w:numId="50">
    <w:abstractNumId w:val="11"/>
  </w:num>
  <w:num w:numId="51">
    <w:abstractNumId w:val="22"/>
  </w:num>
  <w:num w:numId="52">
    <w:abstractNumId w:val="69"/>
  </w:num>
  <w:num w:numId="53">
    <w:abstractNumId w:val="73"/>
  </w:num>
  <w:num w:numId="54">
    <w:abstractNumId w:val="1"/>
  </w:num>
  <w:num w:numId="55">
    <w:abstractNumId w:val="86"/>
  </w:num>
  <w:num w:numId="56">
    <w:abstractNumId w:val="3"/>
  </w:num>
  <w:num w:numId="57">
    <w:abstractNumId w:val="74"/>
  </w:num>
  <w:num w:numId="58">
    <w:abstractNumId w:val="8"/>
  </w:num>
  <w:num w:numId="59">
    <w:abstractNumId w:val="65"/>
  </w:num>
  <w:num w:numId="60">
    <w:abstractNumId w:val="50"/>
  </w:num>
  <w:num w:numId="61">
    <w:abstractNumId w:val="16"/>
  </w:num>
  <w:num w:numId="62">
    <w:abstractNumId w:val="64"/>
  </w:num>
  <w:num w:numId="63">
    <w:abstractNumId w:val="28"/>
  </w:num>
  <w:num w:numId="64">
    <w:abstractNumId w:val="96"/>
  </w:num>
  <w:num w:numId="65">
    <w:abstractNumId w:val="9"/>
  </w:num>
  <w:num w:numId="66">
    <w:abstractNumId w:val="5"/>
  </w:num>
  <w:num w:numId="67">
    <w:abstractNumId w:val="75"/>
  </w:num>
  <w:num w:numId="68">
    <w:abstractNumId w:val="52"/>
  </w:num>
  <w:num w:numId="69">
    <w:abstractNumId w:val="56"/>
  </w:num>
  <w:num w:numId="70">
    <w:abstractNumId w:val="55"/>
  </w:num>
  <w:num w:numId="71">
    <w:abstractNumId w:val="33"/>
  </w:num>
  <w:num w:numId="72">
    <w:abstractNumId w:val="91"/>
  </w:num>
  <w:num w:numId="73">
    <w:abstractNumId w:val="53"/>
  </w:num>
  <w:num w:numId="74">
    <w:abstractNumId w:val="31"/>
  </w:num>
  <w:num w:numId="75">
    <w:abstractNumId w:val="71"/>
  </w:num>
  <w:num w:numId="76">
    <w:abstractNumId w:val="78"/>
  </w:num>
  <w:num w:numId="77">
    <w:abstractNumId w:val="87"/>
  </w:num>
  <w:num w:numId="78">
    <w:abstractNumId w:val="60"/>
  </w:num>
  <w:num w:numId="79">
    <w:abstractNumId w:val="47"/>
  </w:num>
  <w:num w:numId="80">
    <w:abstractNumId w:val="88"/>
  </w:num>
  <w:num w:numId="81">
    <w:abstractNumId w:val="27"/>
  </w:num>
  <w:num w:numId="82">
    <w:abstractNumId w:val="80"/>
  </w:num>
  <w:num w:numId="83">
    <w:abstractNumId w:val="25"/>
  </w:num>
  <w:num w:numId="84">
    <w:abstractNumId w:val="26"/>
  </w:num>
  <w:num w:numId="85">
    <w:abstractNumId w:val="81"/>
  </w:num>
  <w:num w:numId="86">
    <w:abstractNumId w:val="67"/>
  </w:num>
  <w:num w:numId="87">
    <w:abstractNumId w:val="12"/>
  </w:num>
  <w:num w:numId="88">
    <w:abstractNumId w:val="46"/>
  </w:num>
  <w:num w:numId="89">
    <w:abstractNumId w:val="7"/>
  </w:num>
  <w:num w:numId="90">
    <w:abstractNumId w:val="10"/>
  </w:num>
  <w:num w:numId="91">
    <w:abstractNumId w:val="23"/>
  </w:num>
  <w:num w:numId="92">
    <w:abstractNumId w:val="57"/>
  </w:num>
  <w:num w:numId="93">
    <w:abstractNumId w:val="35"/>
  </w:num>
  <w:num w:numId="94">
    <w:abstractNumId w:val="45"/>
  </w:num>
  <w:num w:numId="95">
    <w:abstractNumId w:val="37"/>
  </w:num>
  <w:num w:numId="96">
    <w:abstractNumId w:val="44"/>
  </w:num>
  <w:num w:numId="97">
    <w:abstractNumId w:val="36"/>
  </w:num>
  <w:num w:numId="98">
    <w:abstractNumId w:val="3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FFA"/>
    <w:rsid w:val="0001257C"/>
    <w:rsid w:val="00400FFA"/>
    <w:rsid w:val="004E5610"/>
    <w:rsid w:val="00ED7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B2EC7D9-1FDF-4B1F-A741-FE2520AB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20663</Words>
  <Characters>117782</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Dinh Thi Tien Duong</cp:lastModifiedBy>
  <cp:revision>2</cp:revision>
  <dcterms:created xsi:type="dcterms:W3CDTF">2016-05-23T06:53:00Z</dcterms:created>
  <dcterms:modified xsi:type="dcterms:W3CDTF">2016-05-23T06:53:00Z</dcterms:modified>
</cp:coreProperties>
</file>