
<file path=[Content_Types].xml><?xml version="1.0" encoding="utf-8"?>
<Types xmlns="http://schemas.openxmlformats.org/package/2006/content-types">
  <Default Extension="rels" ContentType="application/vnd.openxmlformats-package.relationships+xml"/>
  <Default Extension="xml" ContentType="application/xml"/>
  <Default Extension="psdsor" ContentType="application/vnd.openxmlformats-package.digital-signature-origin"/>
  <Default Extension="psdsxs" ContentType="application/vnd.openxmlformats-package.digital-signature-xmlsignature+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package/2006/relationships/digital-signature/origin" Target="/package/services/digital-signature/origin.psdsor" Id="Rb30dcbabe44147d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BFF" w:rsidRPr="00A93FD5" w:rsidRDefault="00B24BFF" w:rsidP="00B24BFF">
      <w:pPr>
        <w:pStyle w:val="Heading2"/>
        <w:numPr>
          <w:ilvl w:val="0"/>
          <w:numId w:val="0"/>
        </w:numPr>
        <w:tabs>
          <w:tab w:val="left" w:pos="720"/>
        </w:tabs>
        <w:ind w:left="187"/>
        <w:jc w:val="center"/>
        <w:rPr>
          <w:rFonts w:ascii="Times New Roman" w:hAnsi="Times New Roman"/>
          <w:sz w:val="28"/>
          <w:szCs w:val="28"/>
        </w:rPr>
      </w:pPr>
      <w:r w:rsidRPr="00A93FD5">
        <w:rPr>
          <w:rFonts w:ascii="Times New Roman" w:hAnsi="Times New Roman"/>
          <w:sz w:val="28"/>
          <w:szCs w:val="28"/>
          <w:lang w:val="pt-BR"/>
        </w:rPr>
        <w:t>THUYẾT MINH BÁO CÁO TÀI CHÍNH</w:t>
      </w:r>
    </w:p>
    <w:p w:rsidR="00B24BFF" w:rsidRPr="00A93FD5" w:rsidRDefault="00C950FC" w:rsidP="00B24BFF">
      <w:pPr>
        <w:pStyle w:val="Heading2"/>
        <w:numPr>
          <w:ilvl w:val="0"/>
          <w:numId w:val="0"/>
        </w:numPr>
        <w:tabs>
          <w:tab w:val="left" w:pos="720"/>
        </w:tabs>
        <w:ind w:left="187"/>
        <w:jc w:val="center"/>
        <w:rPr>
          <w:rFonts w:ascii="Times New Roman" w:hAnsi="Times New Roman"/>
          <w:sz w:val="28"/>
          <w:szCs w:val="28"/>
        </w:rPr>
      </w:pPr>
      <w:r w:rsidRPr="00A93FD5">
        <w:rPr>
          <w:rFonts w:ascii="Times New Roman" w:hAnsi="Times New Roman"/>
          <w:sz w:val="28"/>
          <w:szCs w:val="28"/>
        </w:rPr>
        <w:t xml:space="preserve">QUÍ </w:t>
      </w:r>
      <w:r w:rsidR="00592FAD">
        <w:rPr>
          <w:rFonts w:ascii="Times New Roman" w:hAnsi="Times New Roman"/>
          <w:sz w:val="28"/>
          <w:szCs w:val="28"/>
        </w:rPr>
        <w:t>2</w:t>
      </w:r>
      <w:r w:rsidR="00D67563" w:rsidRPr="00A93FD5">
        <w:rPr>
          <w:rFonts w:ascii="Times New Roman" w:hAnsi="Times New Roman"/>
          <w:sz w:val="28"/>
          <w:szCs w:val="28"/>
        </w:rPr>
        <w:t xml:space="preserve"> N</w:t>
      </w:r>
      <w:r w:rsidR="00BD112F" w:rsidRPr="00A93FD5">
        <w:rPr>
          <w:rFonts w:ascii="Times New Roman" w:hAnsi="Times New Roman"/>
          <w:sz w:val="28"/>
          <w:szCs w:val="28"/>
        </w:rPr>
        <w:t xml:space="preserve">ĂM </w:t>
      </w:r>
      <w:r w:rsidR="008871C1">
        <w:rPr>
          <w:rFonts w:ascii="Times New Roman" w:hAnsi="Times New Roman"/>
          <w:sz w:val="28"/>
          <w:szCs w:val="28"/>
        </w:rPr>
        <w:t>2015</w:t>
      </w:r>
    </w:p>
    <w:p w:rsidR="002149AC" w:rsidRPr="00A93FD5" w:rsidRDefault="002149AC" w:rsidP="002149AC"/>
    <w:p w:rsidR="004363B6" w:rsidRPr="00A93FD5" w:rsidRDefault="004363B6" w:rsidP="004363B6">
      <w:pPr>
        <w:pStyle w:val="Heading2"/>
        <w:tabs>
          <w:tab w:val="left" w:pos="720"/>
        </w:tabs>
        <w:ind w:left="374" w:firstLine="0"/>
        <w:rPr>
          <w:rFonts w:ascii="Times New Roman" w:hAnsi="Times New Roman"/>
          <w:sz w:val="24"/>
        </w:rPr>
      </w:pPr>
      <w:r w:rsidRPr="00A93FD5">
        <w:rPr>
          <w:rFonts w:ascii="Times New Roman" w:hAnsi="Times New Roman"/>
          <w:sz w:val="24"/>
        </w:rPr>
        <w:t>Đặc điểm hoạt động của doanh nghiệp</w:t>
      </w:r>
    </w:p>
    <w:p w:rsidR="004363B6" w:rsidRPr="00A93FD5" w:rsidRDefault="004363B6" w:rsidP="004363B6">
      <w:pPr>
        <w:numPr>
          <w:ilvl w:val="0"/>
          <w:numId w:val="34"/>
        </w:numPr>
        <w:autoSpaceDE w:val="0"/>
        <w:autoSpaceDN w:val="0"/>
        <w:adjustRightInd w:val="0"/>
        <w:spacing w:before="120" w:after="120"/>
        <w:ind w:left="561" w:hanging="357"/>
        <w:jc w:val="both"/>
        <w:rPr>
          <w:b/>
        </w:rPr>
      </w:pPr>
      <w:r w:rsidRPr="00A93FD5">
        <w:rPr>
          <w:b/>
          <w:i/>
          <w:lang w:val="pt-BR"/>
        </w:rPr>
        <w:t>Hình thức sở hữu vốn:</w:t>
      </w:r>
    </w:p>
    <w:p w:rsidR="004363B6" w:rsidRPr="00A93FD5" w:rsidRDefault="00376703" w:rsidP="004363B6">
      <w:pPr>
        <w:spacing w:before="120" w:line="288" w:lineRule="auto"/>
        <w:ind w:left="204" w:right="-11"/>
        <w:jc w:val="both"/>
      </w:pPr>
      <w:r w:rsidRPr="00A93FD5">
        <w:t xml:space="preserve">Công ty Cổ phần Taxi Gas Sài Gòn Petrolimex </w:t>
      </w:r>
      <w:r w:rsidR="004363B6" w:rsidRPr="00A93FD5">
        <w:t>(gọi tắt là "Công ty") được</w:t>
      </w:r>
      <w:r w:rsidR="009135A0" w:rsidRPr="00A93FD5">
        <w:t xml:space="preserve"> chuyển đổi từ Công ty TNHH Taxi Gas Sài Gòn Petrolimex theo giấy chứng nhận</w:t>
      </w:r>
      <w:r w:rsidR="005B131E" w:rsidRPr="00A93FD5">
        <w:t xml:space="preserve"> </w:t>
      </w:r>
      <w:r w:rsidR="005F3CD9" w:rsidRPr="00A93FD5">
        <w:t xml:space="preserve">đăng ký </w:t>
      </w:r>
      <w:r w:rsidR="000171F0" w:rsidRPr="00A93FD5">
        <w:t xml:space="preserve">kinh doanh </w:t>
      </w:r>
      <w:r w:rsidR="005B131E" w:rsidRPr="00A93FD5">
        <w:t>số 4103007740</w:t>
      </w:r>
      <w:r w:rsidR="005F3CD9" w:rsidRPr="00A93FD5">
        <w:t xml:space="preserve"> đăng ký lại ngày 06 tháng 09 năm </w:t>
      </w:r>
      <w:r w:rsidR="009135A0" w:rsidRPr="00A93FD5">
        <w:t xml:space="preserve">2007 </w:t>
      </w:r>
      <w:r w:rsidR="00396931" w:rsidRPr="00A93FD5">
        <w:t xml:space="preserve">(đăng ký lần đầu ngày 27 </w:t>
      </w:r>
      <w:r w:rsidR="005F3CD9" w:rsidRPr="00A93FD5">
        <w:t xml:space="preserve">tháng 10 năm </w:t>
      </w:r>
      <w:r w:rsidR="000171F0" w:rsidRPr="00A93FD5">
        <w:t>2004 số giấy chứng nhận kinh doanh  gốc 410205806)</w:t>
      </w:r>
      <w:r w:rsidR="005F3CD9" w:rsidRPr="00A93FD5">
        <w:t>. Công ty</w:t>
      </w:r>
      <w:r w:rsidR="000171F0" w:rsidRPr="00A93FD5">
        <w:t xml:space="preserve"> đăng</w:t>
      </w:r>
      <w:r w:rsidR="005B131E" w:rsidRPr="00A93FD5">
        <w:t xml:space="preserve"> ký thay đổi lần thứ </w:t>
      </w:r>
      <w:r w:rsidR="007B6C37">
        <w:t>năm</w:t>
      </w:r>
      <w:r w:rsidR="005B131E" w:rsidRPr="00A93FD5">
        <w:t xml:space="preserve"> theo giấy chứng nhận đăng ký kinh doanh và đăng ký thuế </w:t>
      </w:r>
      <w:r w:rsidR="005F3CD9" w:rsidRPr="00A93FD5">
        <w:t xml:space="preserve"> số 0303527483</w:t>
      </w:r>
      <w:r w:rsidR="000749C4" w:rsidRPr="00A93FD5">
        <w:t xml:space="preserve"> ngày </w:t>
      </w:r>
      <w:r w:rsidR="00E25929">
        <w:t>10</w:t>
      </w:r>
      <w:r w:rsidR="005B131E" w:rsidRPr="00A93FD5">
        <w:t xml:space="preserve"> tháng </w:t>
      </w:r>
      <w:r w:rsidR="00E25929">
        <w:t>09</w:t>
      </w:r>
      <w:r w:rsidR="005B131E" w:rsidRPr="00A93FD5">
        <w:t xml:space="preserve"> năm 20</w:t>
      </w:r>
      <w:r w:rsidR="000749C4" w:rsidRPr="00A93FD5">
        <w:t>1</w:t>
      </w:r>
      <w:r w:rsidR="00E25929">
        <w:t>4</w:t>
      </w:r>
      <w:r w:rsidR="005B131E" w:rsidRPr="00A93FD5">
        <w:t xml:space="preserve">  do Sở Kế hoạch và Đầu tư TP.HCM cấp</w:t>
      </w:r>
      <w:r w:rsidR="00396931" w:rsidRPr="00A93FD5">
        <w:t>.</w:t>
      </w:r>
    </w:p>
    <w:p w:rsidR="004363B6" w:rsidRPr="00A93FD5" w:rsidRDefault="004363B6" w:rsidP="004363B6">
      <w:pPr>
        <w:numPr>
          <w:ilvl w:val="0"/>
          <w:numId w:val="34"/>
        </w:numPr>
        <w:autoSpaceDE w:val="0"/>
        <w:autoSpaceDN w:val="0"/>
        <w:adjustRightInd w:val="0"/>
        <w:spacing w:before="120" w:after="120"/>
        <w:ind w:left="561" w:hanging="357"/>
        <w:jc w:val="both"/>
        <w:rPr>
          <w:b/>
          <w:i/>
          <w:lang w:val="pt-BR"/>
        </w:rPr>
      </w:pPr>
      <w:r w:rsidRPr="00A93FD5">
        <w:rPr>
          <w:b/>
          <w:i/>
          <w:lang w:val="pt-BR"/>
        </w:rPr>
        <w:t>Lĩnh vực và ngành nghề kinh doanh:</w:t>
      </w:r>
    </w:p>
    <w:p w:rsidR="00365B67" w:rsidRPr="00A93FD5" w:rsidRDefault="00365B67" w:rsidP="007B6D85">
      <w:pPr>
        <w:numPr>
          <w:ilvl w:val="0"/>
          <w:numId w:val="38"/>
        </w:numPr>
        <w:autoSpaceDE w:val="0"/>
        <w:autoSpaceDN w:val="0"/>
        <w:adjustRightInd w:val="0"/>
        <w:spacing w:before="120" w:after="120" w:line="22" w:lineRule="atLeast"/>
        <w:jc w:val="both"/>
        <w:rPr>
          <w:lang w:val="pt-BR"/>
        </w:rPr>
      </w:pPr>
      <w:r w:rsidRPr="00A93FD5">
        <w:rPr>
          <w:lang w:val="pt-BR"/>
        </w:rPr>
        <w:t>Kinh doanh vận chuyển hành khách bằng xe buýt, xe taxi;</w:t>
      </w:r>
    </w:p>
    <w:p w:rsidR="00365B67" w:rsidRPr="00A93FD5" w:rsidRDefault="00365B67" w:rsidP="007B6D85">
      <w:pPr>
        <w:numPr>
          <w:ilvl w:val="0"/>
          <w:numId w:val="38"/>
        </w:numPr>
        <w:autoSpaceDE w:val="0"/>
        <w:autoSpaceDN w:val="0"/>
        <w:adjustRightInd w:val="0"/>
        <w:spacing w:before="120" w:after="120" w:line="22" w:lineRule="atLeast"/>
        <w:jc w:val="both"/>
        <w:rPr>
          <w:lang w:val="pt-BR"/>
        </w:rPr>
      </w:pPr>
      <w:r w:rsidRPr="00A93FD5">
        <w:rPr>
          <w:lang w:val="pt-BR"/>
        </w:rPr>
        <w:t>Kinh doanh vận chuyển hành khách theo hợp đồng;</w:t>
      </w:r>
    </w:p>
    <w:p w:rsidR="00365B67" w:rsidRPr="00A93FD5" w:rsidRDefault="00365B67" w:rsidP="007B6D85">
      <w:pPr>
        <w:numPr>
          <w:ilvl w:val="0"/>
          <w:numId w:val="38"/>
        </w:numPr>
        <w:autoSpaceDE w:val="0"/>
        <w:autoSpaceDN w:val="0"/>
        <w:adjustRightInd w:val="0"/>
        <w:spacing w:before="120" w:after="120" w:line="22" w:lineRule="atLeast"/>
        <w:jc w:val="both"/>
        <w:rPr>
          <w:lang w:val="pt-BR"/>
        </w:rPr>
      </w:pPr>
      <w:r w:rsidRPr="00A93FD5">
        <w:rPr>
          <w:lang w:val="pt-BR"/>
        </w:rPr>
        <w:t>Kinh doanh vận tải hàng hóa bằng ô tô;</w:t>
      </w:r>
    </w:p>
    <w:p w:rsidR="00365B67" w:rsidRPr="00A93FD5" w:rsidRDefault="00365B67" w:rsidP="007B6D85">
      <w:pPr>
        <w:numPr>
          <w:ilvl w:val="0"/>
          <w:numId w:val="38"/>
        </w:numPr>
        <w:autoSpaceDE w:val="0"/>
        <w:autoSpaceDN w:val="0"/>
        <w:adjustRightInd w:val="0"/>
        <w:spacing w:before="120" w:after="120" w:line="22" w:lineRule="atLeast"/>
        <w:jc w:val="both"/>
        <w:rPr>
          <w:lang w:val="pt-BR"/>
        </w:rPr>
      </w:pPr>
      <w:r w:rsidRPr="00A93FD5">
        <w:rPr>
          <w:lang w:val="pt-BR"/>
        </w:rPr>
        <w:t>Kinh doanh lữ hành nội địa, quốc tế;</w:t>
      </w:r>
    </w:p>
    <w:p w:rsidR="00365B67" w:rsidRPr="00A93FD5" w:rsidRDefault="00365B67" w:rsidP="007B6D85">
      <w:pPr>
        <w:numPr>
          <w:ilvl w:val="0"/>
          <w:numId w:val="38"/>
        </w:numPr>
        <w:autoSpaceDE w:val="0"/>
        <w:autoSpaceDN w:val="0"/>
        <w:adjustRightInd w:val="0"/>
        <w:spacing w:before="120" w:after="120" w:line="22" w:lineRule="atLeast"/>
        <w:jc w:val="both"/>
        <w:rPr>
          <w:lang w:val="pt-BR"/>
        </w:rPr>
      </w:pPr>
      <w:r w:rsidRPr="00A93FD5">
        <w:rPr>
          <w:lang w:val="pt-BR"/>
        </w:rPr>
        <w:t>Kinh doanh nhà;</w:t>
      </w:r>
    </w:p>
    <w:p w:rsidR="00365B67" w:rsidRPr="00A93FD5" w:rsidRDefault="00365B67" w:rsidP="007B6D85">
      <w:pPr>
        <w:numPr>
          <w:ilvl w:val="0"/>
          <w:numId w:val="38"/>
        </w:numPr>
        <w:autoSpaceDE w:val="0"/>
        <w:autoSpaceDN w:val="0"/>
        <w:adjustRightInd w:val="0"/>
        <w:spacing w:before="120" w:after="120" w:line="22" w:lineRule="atLeast"/>
        <w:jc w:val="both"/>
        <w:rPr>
          <w:lang w:val="pt-BR"/>
        </w:rPr>
      </w:pPr>
      <w:r w:rsidRPr="00A93FD5">
        <w:rPr>
          <w:lang w:val="pt-BR"/>
        </w:rPr>
        <w:t>Đại lý kinh doanh xăng dầu;</w:t>
      </w:r>
    </w:p>
    <w:p w:rsidR="00365B67" w:rsidRPr="00A93FD5" w:rsidRDefault="00365B67" w:rsidP="007B6D85">
      <w:pPr>
        <w:numPr>
          <w:ilvl w:val="0"/>
          <w:numId w:val="38"/>
        </w:numPr>
        <w:autoSpaceDE w:val="0"/>
        <w:autoSpaceDN w:val="0"/>
        <w:adjustRightInd w:val="0"/>
        <w:spacing w:before="120" w:after="120" w:line="22" w:lineRule="atLeast"/>
        <w:jc w:val="both"/>
        <w:rPr>
          <w:lang w:val="pt-BR"/>
        </w:rPr>
      </w:pPr>
      <w:r w:rsidRPr="00A93FD5">
        <w:rPr>
          <w:lang w:val="pt-BR"/>
        </w:rPr>
        <w:t>Đại lý bán vé máy bay, tàu lửa, tàu thủy;</w:t>
      </w:r>
    </w:p>
    <w:p w:rsidR="00365B67" w:rsidRPr="00A93FD5" w:rsidRDefault="00365B67" w:rsidP="007B6D85">
      <w:pPr>
        <w:numPr>
          <w:ilvl w:val="0"/>
          <w:numId w:val="38"/>
        </w:numPr>
        <w:autoSpaceDE w:val="0"/>
        <w:autoSpaceDN w:val="0"/>
        <w:adjustRightInd w:val="0"/>
        <w:spacing w:before="120" w:after="120" w:line="22" w:lineRule="atLeast"/>
        <w:jc w:val="both"/>
        <w:rPr>
          <w:lang w:val="pt-BR"/>
        </w:rPr>
      </w:pPr>
      <w:r w:rsidRPr="00A93FD5">
        <w:rPr>
          <w:lang w:val="pt-BR"/>
        </w:rPr>
        <w:t>Đại lý cung cấp dịch vụ bưu chính viễn thông;</w:t>
      </w:r>
    </w:p>
    <w:p w:rsidR="00365B67" w:rsidRPr="00A93FD5" w:rsidRDefault="00365B67" w:rsidP="007B6D85">
      <w:pPr>
        <w:numPr>
          <w:ilvl w:val="0"/>
          <w:numId w:val="38"/>
        </w:numPr>
        <w:autoSpaceDE w:val="0"/>
        <w:autoSpaceDN w:val="0"/>
        <w:adjustRightInd w:val="0"/>
        <w:spacing w:before="120" w:after="120" w:line="22" w:lineRule="atLeast"/>
        <w:jc w:val="both"/>
        <w:rPr>
          <w:lang w:val="pt-BR"/>
        </w:rPr>
      </w:pPr>
      <w:r w:rsidRPr="00A93FD5">
        <w:rPr>
          <w:lang w:val="pt-BR"/>
        </w:rPr>
        <w:t>Đại lý mua bán ký gửi hàng hóa;</w:t>
      </w:r>
    </w:p>
    <w:p w:rsidR="00365B67" w:rsidRPr="00A93FD5" w:rsidRDefault="00365B67" w:rsidP="007B6D85">
      <w:pPr>
        <w:numPr>
          <w:ilvl w:val="0"/>
          <w:numId w:val="38"/>
        </w:numPr>
        <w:autoSpaceDE w:val="0"/>
        <w:autoSpaceDN w:val="0"/>
        <w:adjustRightInd w:val="0"/>
        <w:spacing w:before="120" w:after="120" w:line="22" w:lineRule="atLeast"/>
        <w:jc w:val="both"/>
        <w:rPr>
          <w:lang w:val="pt-BR"/>
        </w:rPr>
      </w:pPr>
      <w:r w:rsidRPr="00A93FD5">
        <w:rPr>
          <w:lang w:val="pt-BR"/>
        </w:rPr>
        <w:t>Môi giới thương mại;</w:t>
      </w:r>
    </w:p>
    <w:p w:rsidR="00365B67" w:rsidRPr="00A93FD5" w:rsidRDefault="00365B67" w:rsidP="007B6D85">
      <w:pPr>
        <w:numPr>
          <w:ilvl w:val="0"/>
          <w:numId w:val="38"/>
        </w:numPr>
        <w:autoSpaceDE w:val="0"/>
        <w:autoSpaceDN w:val="0"/>
        <w:adjustRightInd w:val="0"/>
        <w:spacing w:before="120" w:after="120" w:line="22" w:lineRule="atLeast"/>
        <w:jc w:val="both"/>
        <w:rPr>
          <w:lang w:val="pt-BR"/>
        </w:rPr>
      </w:pPr>
      <w:r w:rsidRPr="00A93FD5">
        <w:rPr>
          <w:lang w:val="pt-BR"/>
        </w:rPr>
        <w:t>Gia công cơ khí (Không hoạt động tại trụ sở);</w:t>
      </w:r>
    </w:p>
    <w:p w:rsidR="00365B67" w:rsidRPr="00A93FD5" w:rsidRDefault="00365B67" w:rsidP="007B6D85">
      <w:pPr>
        <w:numPr>
          <w:ilvl w:val="0"/>
          <w:numId w:val="38"/>
        </w:numPr>
        <w:autoSpaceDE w:val="0"/>
        <w:autoSpaceDN w:val="0"/>
        <w:adjustRightInd w:val="0"/>
        <w:spacing w:before="120" w:after="120" w:line="22" w:lineRule="atLeast"/>
        <w:jc w:val="both"/>
        <w:rPr>
          <w:lang w:val="pt-BR"/>
        </w:rPr>
      </w:pPr>
      <w:r w:rsidRPr="00A93FD5">
        <w:rPr>
          <w:lang w:val="pt-BR"/>
        </w:rPr>
        <w:t>Đào tạo dạy nghề, cho thuê văn phòng ;</w:t>
      </w:r>
    </w:p>
    <w:p w:rsidR="00365B67" w:rsidRPr="00A93FD5" w:rsidRDefault="00365B67" w:rsidP="007B6D85">
      <w:pPr>
        <w:numPr>
          <w:ilvl w:val="0"/>
          <w:numId w:val="38"/>
        </w:numPr>
        <w:autoSpaceDE w:val="0"/>
        <w:autoSpaceDN w:val="0"/>
        <w:adjustRightInd w:val="0"/>
        <w:spacing w:before="120" w:after="120" w:line="22" w:lineRule="atLeast"/>
        <w:jc w:val="both"/>
        <w:rPr>
          <w:lang w:val="pt-BR"/>
        </w:rPr>
      </w:pPr>
      <w:r w:rsidRPr="00A93FD5">
        <w:rPr>
          <w:lang w:val="pt-BR"/>
        </w:rPr>
        <w:t>Dịch vụ đại lý tàu biển, cung ứng tàu biển;</w:t>
      </w:r>
    </w:p>
    <w:p w:rsidR="00365B67" w:rsidRPr="00A93FD5" w:rsidRDefault="00365B67" w:rsidP="007B6D85">
      <w:pPr>
        <w:numPr>
          <w:ilvl w:val="0"/>
          <w:numId w:val="38"/>
        </w:numPr>
        <w:autoSpaceDE w:val="0"/>
        <w:autoSpaceDN w:val="0"/>
        <w:adjustRightInd w:val="0"/>
        <w:spacing w:before="120" w:after="120" w:line="22" w:lineRule="atLeast"/>
        <w:jc w:val="both"/>
        <w:rPr>
          <w:lang w:val="pt-BR"/>
        </w:rPr>
      </w:pPr>
      <w:r w:rsidRPr="00A93FD5">
        <w:rPr>
          <w:lang w:val="pt-BR"/>
        </w:rPr>
        <w:t>Cho thuê kho;</w:t>
      </w:r>
    </w:p>
    <w:p w:rsidR="00365B67" w:rsidRPr="00A93FD5" w:rsidRDefault="00365B67" w:rsidP="007B6D85">
      <w:pPr>
        <w:numPr>
          <w:ilvl w:val="0"/>
          <w:numId w:val="38"/>
        </w:numPr>
        <w:autoSpaceDE w:val="0"/>
        <w:autoSpaceDN w:val="0"/>
        <w:adjustRightInd w:val="0"/>
        <w:spacing w:before="120" w:after="120" w:line="22" w:lineRule="atLeast"/>
        <w:jc w:val="both"/>
        <w:rPr>
          <w:lang w:val="pt-BR"/>
        </w:rPr>
      </w:pPr>
      <w:r w:rsidRPr="00A93FD5">
        <w:rPr>
          <w:lang w:val="pt-BR"/>
        </w:rPr>
        <w:t>Xây dựng dân dụng, công nghiệp, công trình giao thông ;</w:t>
      </w:r>
    </w:p>
    <w:p w:rsidR="00365B67" w:rsidRPr="00A93FD5" w:rsidRDefault="00365B67" w:rsidP="007B6D85">
      <w:pPr>
        <w:numPr>
          <w:ilvl w:val="0"/>
          <w:numId w:val="38"/>
        </w:numPr>
        <w:autoSpaceDE w:val="0"/>
        <w:autoSpaceDN w:val="0"/>
        <w:adjustRightInd w:val="0"/>
        <w:spacing w:before="120" w:after="120" w:line="22" w:lineRule="atLeast"/>
        <w:jc w:val="both"/>
        <w:rPr>
          <w:lang w:val="pt-BR"/>
        </w:rPr>
      </w:pPr>
      <w:r w:rsidRPr="00A93FD5">
        <w:rPr>
          <w:lang w:val="pt-BR"/>
        </w:rPr>
        <w:t>Khai thác cát, sỏi đá xây dựng , đá lót đường, khoáng sản;</w:t>
      </w:r>
    </w:p>
    <w:p w:rsidR="00365B67" w:rsidRPr="00A93FD5" w:rsidRDefault="00365B67" w:rsidP="007B6D85">
      <w:pPr>
        <w:numPr>
          <w:ilvl w:val="0"/>
          <w:numId w:val="38"/>
        </w:numPr>
        <w:autoSpaceDE w:val="0"/>
        <w:autoSpaceDN w:val="0"/>
        <w:adjustRightInd w:val="0"/>
        <w:spacing w:before="120" w:after="120" w:line="22" w:lineRule="atLeast"/>
        <w:jc w:val="both"/>
        <w:rPr>
          <w:lang w:val="pt-BR"/>
        </w:rPr>
      </w:pPr>
      <w:r w:rsidRPr="00A93FD5">
        <w:rPr>
          <w:lang w:val="pt-BR"/>
        </w:rPr>
        <w:t>Mua bán gas, dầu nhớt các loại, hàng nông lâm thủy sản, nguyên liệu ngành xăng dầu – công nghiệp – nông nghiệp, lương thực thực phẩm, vật liệu xây dựng, hàng trang trí nội thất, máy nổ - động cơ có máy nổ và phụ tùng linh kiện thay thế, ô tô;</w:t>
      </w:r>
    </w:p>
    <w:p w:rsidR="00365B67" w:rsidRPr="00A93FD5" w:rsidRDefault="00365B67" w:rsidP="007B6D85">
      <w:pPr>
        <w:numPr>
          <w:ilvl w:val="0"/>
          <w:numId w:val="38"/>
        </w:numPr>
        <w:autoSpaceDE w:val="0"/>
        <w:autoSpaceDN w:val="0"/>
        <w:adjustRightInd w:val="0"/>
        <w:spacing w:before="120" w:after="120" w:line="22" w:lineRule="atLeast"/>
        <w:jc w:val="both"/>
        <w:rPr>
          <w:lang w:val="pt-BR"/>
        </w:rPr>
      </w:pPr>
      <w:r w:rsidRPr="00A93FD5">
        <w:rPr>
          <w:lang w:val="pt-BR"/>
        </w:rPr>
        <w:t>Bảo dưỡng và sửa chữa xe các loại ;</w:t>
      </w:r>
    </w:p>
    <w:p w:rsidR="00365B67" w:rsidRPr="00A93FD5" w:rsidRDefault="00365B67" w:rsidP="007B6D85">
      <w:pPr>
        <w:numPr>
          <w:ilvl w:val="0"/>
          <w:numId w:val="38"/>
        </w:numPr>
        <w:autoSpaceDE w:val="0"/>
        <w:autoSpaceDN w:val="0"/>
        <w:adjustRightInd w:val="0"/>
        <w:spacing w:before="120" w:after="120" w:line="22" w:lineRule="atLeast"/>
        <w:jc w:val="both"/>
        <w:rPr>
          <w:lang w:val="pt-BR"/>
        </w:rPr>
      </w:pPr>
      <w:r w:rsidRPr="00A93FD5">
        <w:rPr>
          <w:lang w:val="pt-BR"/>
        </w:rPr>
        <w:t>Thi công, cải tạo phương tiện giao thông cơ giới đường bộ ;</w:t>
      </w:r>
    </w:p>
    <w:p w:rsidR="00365B67" w:rsidRPr="00A93FD5" w:rsidRDefault="00365B67" w:rsidP="007B6D85">
      <w:pPr>
        <w:numPr>
          <w:ilvl w:val="0"/>
          <w:numId w:val="38"/>
        </w:numPr>
        <w:autoSpaceDE w:val="0"/>
        <w:autoSpaceDN w:val="0"/>
        <w:adjustRightInd w:val="0"/>
        <w:spacing w:before="120" w:after="120" w:line="22" w:lineRule="atLeast"/>
        <w:jc w:val="both"/>
        <w:rPr>
          <w:lang w:val="pt-BR"/>
        </w:rPr>
      </w:pPr>
      <w:r w:rsidRPr="00A93FD5">
        <w:rPr>
          <w:lang w:val="pt-BR"/>
        </w:rPr>
        <w:t xml:space="preserve">Môi giới thương mại./.  </w:t>
      </w:r>
    </w:p>
    <w:p w:rsidR="004363B6" w:rsidRPr="00A93FD5" w:rsidRDefault="004363B6" w:rsidP="004363B6">
      <w:pPr>
        <w:pStyle w:val="Heading2"/>
        <w:tabs>
          <w:tab w:val="left" w:pos="720"/>
        </w:tabs>
        <w:spacing w:before="120" w:after="120"/>
        <w:ind w:left="374" w:firstLine="0"/>
        <w:rPr>
          <w:rFonts w:ascii="Times New Roman" w:hAnsi="Times New Roman"/>
          <w:sz w:val="24"/>
        </w:rPr>
      </w:pPr>
      <w:r w:rsidRPr="00A93FD5">
        <w:rPr>
          <w:rFonts w:ascii="Times New Roman" w:hAnsi="Times New Roman"/>
          <w:sz w:val="24"/>
          <w:lang w:val="pt-BR"/>
        </w:rPr>
        <w:lastRenderedPageBreak/>
        <w:t>Niên độ kế toán, đơn vị tiền tệ sử dụng trong kế toán</w:t>
      </w:r>
    </w:p>
    <w:p w:rsidR="004363B6" w:rsidRPr="00A93FD5" w:rsidRDefault="004363B6" w:rsidP="004363B6">
      <w:pPr>
        <w:numPr>
          <w:ilvl w:val="0"/>
          <w:numId w:val="35"/>
        </w:numPr>
        <w:autoSpaceDE w:val="0"/>
        <w:autoSpaceDN w:val="0"/>
        <w:adjustRightInd w:val="0"/>
        <w:spacing w:before="120" w:after="120"/>
        <w:ind w:left="561" w:hanging="357"/>
        <w:jc w:val="both"/>
      </w:pPr>
      <w:r w:rsidRPr="00A93FD5">
        <w:rPr>
          <w:lang w:val="pt-BR"/>
        </w:rPr>
        <w:t>Niên độ kế toán: Bắt đầu từ ngày 01/ 01 và kết thúc vào ngày 31/ 12 hàng năm.</w:t>
      </w:r>
    </w:p>
    <w:p w:rsidR="004363B6" w:rsidRPr="00A93FD5" w:rsidRDefault="004363B6" w:rsidP="004363B6">
      <w:pPr>
        <w:numPr>
          <w:ilvl w:val="0"/>
          <w:numId w:val="35"/>
        </w:numPr>
        <w:autoSpaceDE w:val="0"/>
        <w:autoSpaceDN w:val="0"/>
        <w:adjustRightInd w:val="0"/>
        <w:spacing w:before="120" w:after="120"/>
        <w:ind w:left="561" w:hanging="357"/>
        <w:jc w:val="both"/>
      </w:pPr>
      <w:r w:rsidRPr="00A93FD5">
        <w:rPr>
          <w:lang w:val="pt-BR"/>
        </w:rPr>
        <w:t>Đơn vị tiền tệ sử dụng trong kế toán: Đồng Việt Nam (VND).</w:t>
      </w:r>
    </w:p>
    <w:p w:rsidR="004363B6" w:rsidRPr="00A93FD5" w:rsidRDefault="004363B6" w:rsidP="004363B6">
      <w:pPr>
        <w:pStyle w:val="Heading2"/>
        <w:tabs>
          <w:tab w:val="left" w:pos="720"/>
        </w:tabs>
        <w:spacing w:before="120" w:after="120"/>
        <w:ind w:left="374" w:firstLine="0"/>
        <w:rPr>
          <w:rFonts w:ascii="Times New Roman" w:hAnsi="Times New Roman"/>
          <w:sz w:val="24"/>
        </w:rPr>
      </w:pPr>
      <w:r w:rsidRPr="00A93FD5">
        <w:rPr>
          <w:rFonts w:ascii="Times New Roman" w:hAnsi="Times New Roman"/>
          <w:sz w:val="24"/>
          <w:lang w:val="pt-BR"/>
        </w:rPr>
        <w:t>Chế độ kế toán áp dụng</w:t>
      </w:r>
    </w:p>
    <w:p w:rsidR="004363B6" w:rsidRPr="00A93FD5" w:rsidRDefault="004363B6" w:rsidP="00C806B7">
      <w:pPr>
        <w:numPr>
          <w:ilvl w:val="0"/>
          <w:numId w:val="36"/>
        </w:numPr>
        <w:tabs>
          <w:tab w:val="clear" w:pos="1072"/>
        </w:tabs>
        <w:spacing w:before="120" w:after="120" w:line="22" w:lineRule="atLeast"/>
        <w:ind w:left="748" w:right="-11" w:hanging="550"/>
        <w:jc w:val="both"/>
      </w:pPr>
      <w:r w:rsidRPr="00A93FD5">
        <w:t>Chế độ kế toán áp dụng: Công ty áp dụng Chế độ kế toán doanh nghiệp Việt Nam ban hành theo quyết định số 15/ 2006/ QĐ - BTC ngà</w:t>
      </w:r>
      <w:r w:rsidR="009B57D3" w:rsidRPr="00A93FD5">
        <w:t>y 20/ 03/ 2006 của Bộ Tài chính và Thông tư 244/2009/TT-BTC của bộ Tài chính ban hành ngày 31/12/2009</w:t>
      </w:r>
    </w:p>
    <w:p w:rsidR="004363B6" w:rsidRPr="00A93FD5" w:rsidRDefault="004363B6" w:rsidP="00C806B7">
      <w:pPr>
        <w:numPr>
          <w:ilvl w:val="0"/>
          <w:numId w:val="36"/>
        </w:numPr>
        <w:tabs>
          <w:tab w:val="clear" w:pos="1072"/>
        </w:tabs>
        <w:spacing w:before="120" w:after="120" w:line="22" w:lineRule="atLeast"/>
        <w:ind w:left="748" w:right="-11" w:hanging="550"/>
        <w:jc w:val="both"/>
      </w:pPr>
      <w:r w:rsidRPr="00A93FD5">
        <w:t>Hình thức kế toán áp dụng: Chứng từ ghi sổ.</w:t>
      </w:r>
    </w:p>
    <w:p w:rsidR="004363B6" w:rsidRPr="00A93FD5" w:rsidRDefault="004363B6" w:rsidP="004363B6">
      <w:pPr>
        <w:pStyle w:val="Heading2"/>
        <w:tabs>
          <w:tab w:val="left" w:pos="720"/>
        </w:tabs>
        <w:spacing w:before="120" w:after="120"/>
        <w:ind w:left="374" w:firstLine="0"/>
        <w:rPr>
          <w:rFonts w:ascii="Times New Roman" w:hAnsi="Times New Roman"/>
          <w:sz w:val="24"/>
        </w:rPr>
      </w:pPr>
      <w:r w:rsidRPr="00A93FD5">
        <w:rPr>
          <w:rFonts w:ascii="Times New Roman" w:hAnsi="Times New Roman"/>
          <w:sz w:val="24"/>
        </w:rPr>
        <w:t xml:space="preserve">Tuyên bố về việc tuân thủ Chuẩn mực kế toán và Chế độ kế toán Việt </w:t>
      </w:r>
      <w:smartTag w:uri="urn:schemas-microsoft-com:office:smarttags" w:element="place">
        <w:smartTag w:uri="urn:schemas-microsoft-com:office:smarttags" w:element="country-region">
          <w:r w:rsidRPr="00A93FD5">
            <w:rPr>
              <w:rFonts w:ascii="Times New Roman" w:hAnsi="Times New Roman"/>
              <w:sz w:val="24"/>
            </w:rPr>
            <w:t>Nam</w:t>
          </w:r>
        </w:smartTag>
      </w:smartTag>
    </w:p>
    <w:p w:rsidR="004363B6" w:rsidRPr="00A93FD5" w:rsidRDefault="004363B6" w:rsidP="00C806B7">
      <w:pPr>
        <w:spacing w:before="120" w:after="120" w:line="22" w:lineRule="atLeast"/>
        <w:ind w:left="748" w:right="-11"/>
        <w:jc w:val="both"/>
      </w:pPr>
      <w:r w:rsidRPr="00A93FD5">
        <w:t xml:space="preserve">Chúng tôi, </w:t>
      </w:r>
      <w:r w:rsidR="00D81AC9" w:rsidRPr="00A93FD5">
        <w:t>Công ty Cổ phần Taxi Gas Sài Gòn Petrolimex</w:t>
      </w:r>
      <w:r w:rsidRPr="00A93FD5">
        <w:t>, tuyên bố tuân thủ đúng Chế độ kế toán Việt Nam chuẩn mực kế toán Việt Nam phù hợp với đặc điểm hoạt động sản kinh doanh của Công ty.</w:t>
      </w:r>
    </w:p>
    <w:p w:rsidR="004363B6" w:rsidRPr="00A93FD5" w:rsidRDefault="004363B6" w:rsidP="004363B6">
      <w:pPr>
        <w:pStyle w:val="Heading2"/>
        <w:tabs>
          <w:tab w:val="left" w:pos="720"/>
        </w:tabs>
        <w:spacing w:before="120" w:after="120"/>
        <w:ind w:left="374" w:firstLine="0"/>
        <w:rPr>
          <w:rFonts w:ascii="Times New Roman" w:hAnsi="Times New Roman"/>
          <w:sz w:val="24"/>
        </w:rPr>
      </w:pPr>
      <w:r w:rsidRPr="00A93FD5">
        <w:rPr>
          <w:rFonts w:ascii="Times New Roman" w:hAnsi="Times New Roman"/>
          <w:sz w:val="24"/>
        </w:rPr>
        <w:t>Các chính sách kế toán áp dụng</w:t>
      </w:r>
    </w:p>
    <w:p w:rsidR="004363B6" w:rsidRPr="00A93FD5" w:rsidRDefault="004363B6" w:rsidP="004363B6">
      <w:pPr>
        <w:numPr>
          <w:ilvl w:val="0"/>
          <w:numId w:val="37"/>
        </w:numPr>
        <w:spacing w:before="120" w:after="120" w:line="288" w:lineRule="auto"/>
        <w:ind w:left="748" w:right="-11" w:hanging="547"/>
        <w:jc w:val="both"/>
      </w:pPr>
      <w:r w:rsidRPr="00A93FD5">
        <w:rPr>
          <w:b/>
          <w:i/>
          <w:spacing w:val="-4"/>
        </w:rPr>
        <w:t>Nguyên tắc xác định các khoản tiền</w:t>
      </w:r>
      <w:r w:rsidRPr="00A93FD5">
        <w:rPr>
          <w:b/>
          <w:spacing w:val="-4"/>
        </w:rPr>
        <w:t>:</w:t>
      </w:r>
      <w:r w:rsidRPr="00A93FD5">
        <w:rPr>
          <w:spacing w:val="-4"/>
        </w:rPr>
        <w:t xml:space="preserve"> Tiền mặt, Tiền gửi ngân hàng, Tiền đang chuyển  gồm:</w:t>
      </w:r>
    </w:p>
    <w:p w:rsidR="004363B6" w:rsidRPr="00A93FD5" w:rsidRDefault="004363B6" w:rsidP="004363B6">
      <w:pPr>
        <w:numPr>
          <w:ilvl w:val="0"/>
          <w:numId w:val="38"/>
        </w:numPr>
        <w:spacing w:before="120" w:after="120" w:line="22" w:lineRule="atLeast"/>
        <w:ind w:right="-11"/>
        <w:jc w:val="both"/>
      </w:pPr>
      <w:r w:rsidRPr="00A93FD5">
        <w:t>Nguyên tắc xác định các khoản tương đương tiền: là các khoản đầu tư ngắn hạn không quá 03 tháng có khả năng chuyển đổi dễ dàng thành tiền và không có nhiều rủi ro trong chuyển đổi thành tiền kể từ ngày mua khoản đầu tư đó tại thời điểm báo cáo;</w:t>
      </w:r>
    </w:p>
    <w:p w:rsidR="004363B6" w:rsidRPr="00A93FD5" w:rsidRDefault="004363B6" w:rsidP="004363B6">
      <w:pPr>
        <w:numPr>
          <w:ilvl w:val="0"/>
          <w:numId w:val="38"/>
        </w:numPr>
        <w:spacing w:before="120" w:after="120" w:line="22" w:lineRule="atLeast"/>
        <w:ind w:right="-11"/>
        <w:jc w:val="both"/>
      </w:pPr>
      <w:r w:rsidRPr="00A93FD5">
        <w:t xml:space="preserve">Nguyên tắc và phương pháp chuyển đổi các đồng tiền khác ra đồng tiền sử dụng trong kế toán: Các nghiệp vụ kinh tế phát sinh bằng ngoại tệ được quy đổi ra đồng Việt </w:t>
      </w:r>
      <w:smartTag w:uri="urn:schemas-microsoft-com:office:smarttags" w:element="place">
        <w:smartTag w:uri="urn:schemas-microsoft-com:office:smarttags" w:element="country-region">
          <w:r w:rsidRPr="00A93FD5">
            <w:t>Nam</w:t>
          </w:r>
        </w:smartTag>
      </w:smartTag>
      <w:r w:rsidRPr="00A93FD5">
        <w:t xml:space="preserve"> theo tỷ giá giao dịch thực tế tại thời điểm phát sinh nghiệp vụ. Tại thời điểm cuối năm các khoản mục tiền tệ có gốc ngoại tệ được quy đổi theo tỷ giá bình quân liên ngân hàng do Ngân hàng Nhà nước Việt </w:t>
      </w:r>
      <w:smartTag w:uri="urn:schemas-microsoft-com:office:smarttags" w:element="place">
        <w:smartTag w:uri="urn:schemas-microsoft-com:office:smarttags" w:element="country-region">
          <w:r w:rsidRPr="00A93FD5">
            <w:t>Nam</w:t>
          </w:r>
        </w:smartTag>
      </w:smartTag>
      <w:r w:rsidRPr="00A93FD5">
        <w:t xml:space="preserve"> công bố vào ngày kết thúc niên độ kế toán.</w:t>
      </w:r>
    </w:p>
    <w:p w:rsidR="006105E8" w:rsidRPr="00A93FD5" w:rsidRDefault="006105E8" w:rsidP="006105E8">
      <w:pPr>
        <w:autoSpaceDE w:val="0"/>
        <w:autoSpaceDN w:val="0"/>
        <w:adjustRightInd w:val="0"/>
        <w:spacing w:before="120" w:after="120" w:line="22" w:lineRule="atLeast"/>
        <w:ind w:left="714" w:firstLine="6"/>
        <w:jc w:val="both"/>
      </w:pPr>
      <w:r w:rsidRPr="00A93FD5">
        <w:t>Chênh lệch tỷ giá thực tế phát sinh trong kỳ được kết chuyển vào doanh thu hoặc chi phí tài chính trong năm tài chính. Chênh lệch tỷ giá do đánh giá lại số dư các khoản mục tiền tệ tại thời điểm cuối năm đưa vào tài khoản 413.</w:t>
      </w:r>
    </w:p>
    <w:p w:rsidR="004363B6" w:rsidRPr="00A93FD5" w:rsidRDefault="004363B6" w:rsidP="004363B6">
      <w:pPr>
        <w:numPr>
          <w:ilvl w:val="0"/>
          <w:numId w:val="37"/>
        </w:numPr>
        <w:autoSpaceDE w:val="0"/>
        <w:autoSpaceDN w:val="0"/>
        <w:adjustRightInd w:val="0"/>
        <w:spacing w:before="120" w:after="120" w:line="22" w:lineRule="atLeast"/>
        <w:ind w:left="555" w:hanging="357"/>
        <w:jc w:val="both"/>
        <w:rPr>
          <w:b/>
        </w:rPr>
      </w:pPr>
      <w:r w:rsidRPr="00A93FD5">
        <w:rPr>
          <w:b/>
          <w:i/>
          <w:lang w:val="pt-BR"/>
        </w:rPr>
        <w:t>Chính sách kế toán đối với hàng tồn kho:</w:t>
      </w:r>
    </w:p>
    <w:p w:rsidR="004363B6" w:rsidRPr="00A93FD5" w:rsidRDefault="004363B6" w:rsidP="004363B6">
      <w:pPr>
        <w:numPr>
          <w:ilvl w:val="0"/>
          <w:numId w:val="38"/>
        </w:numPr>
        <w:spacing w:before="120" w:after="120" w:line="22" w:lineRule="atLeast"/>
        <w:ind w:right="-11"/>
        <w:jc w:val="both"/>
      </w:pPr>
      <w:r w:rsidRPr="00A93FD5">
        <w:rPr>
          <w:lang w:val="pt-BR"/>
        </w:rPr>
        <w:t xml:space="preserve">Nguyên tắc đánh giá hàng tồn kho: </w:t>
      </w:r>
    </w:p>
    <w:p w:rsidR="004363B6" w:rsidRPr="00A93FD5" w:rsidRDefault="004363B6" w:rsidP="004363B6">
      <w:pPr>
        <w:pStyle w:val="BodyText2"/>
        <w:widowControl/>
        <w:overflowPunct/>
        <w:autoSpaceDE/>
        <w:adjustRightInd/>
        <w:spacing w:after="120" w:line="22" w:lineRule="atLeast"/>
        <w:ind w:left="706" w:right="-11"/>
        <w:rPr>
          <w:rFonts w:ascii="Times New Roman" w:hAnsi="Times New Roman"/>
          <w:sz w:val="24"/>
          <w:szCs w:val="24"/>
        </w:rPr>
      </w:pPr>
      <w:r w:rsidRPr="00A93FD5">
        <w:rPr>
          <w:rFonts w:ascii="Times New Roman" w:eastAsia="Times New Roman" w:hAnsi="Times New Roman"/>
          <w:sz w:val="24"/>
          <w:szCs w:val="24"/>
          <w:lang w:val="en-GB"/>
        </w:rPr>
        <w:t>Hàng tồn kho được tính theo giá gốc. Trường hợp giá trị thuần có thể thực hiện được thấp hơn giá gốc thì phải tính theo giá trị thuần có thể thực hiện được. Giá gốc hàng tồn kho bao gồm chi phí mua, chi phí chế biến và các chi phí liên quan trực tiếp khác phát sinh để có được hàng tồn kho ở địa điểm và trạng thái hiện tại.</w:t>
      </w:r>
    </w:p>
    <w:p w:rsidR="004363B6" w:rsidRPr="00A93FD5" w:rsidRDefault="004363B6" w:rsidP="004363B6">
      <w:pPr>
        <w:pStyle w:val="BodyText2"/>
        <w:widowControl/>
        <w:numPr>
          <w:ilvl w:val="12"/>
          <w:numId w:val="0"/>
        </w:numPr>
        <w:overflowPunct/>
        <w:autoSpaceDE/>
        <w:adjustRightInd/>
        <w:spacing w:after="120" w:line="22" w:lineRule="atLeast"/>
        <w:ind w:left="706" w:right="-11"/>
        <w:rPr>
          <w:rFonts w:ascii="Times New Roman" w:hAnsi="Times New Roman"/>
          <w:sz w:val="24"/>
          <w:szCs w:val="24"/>
        </w:rPr>
      </w:pPr>
      <w:r w:rsidRPr="00A93FD5">
        <w:rPr>
          <w:rFonts w:ascii="Times New Roman" w:eastAsia="Times New Roman" w:hAnsi="Times New Roman"/>
          <w:sz w:val="24"/>
          <w:szCs w:val="24"/>
          <w:lang w:val="en-GB"/>
        </w:rPr>
        <w:t>Giá gốc của hàng tồn kho mua ngoài bao gồm giá mua, các loại thuế không được hoàn lại, chi phí vận chuyển, bốc xếp, bảo quản trong quá trình mua hàng và các chi phí khác có liên quan trực tiếp đến việc mua hàng tồn kho.</w:t>
      </w:r>
    </w:p>
    <w:p w:rsidR="004363B6" w:rsidRPr="00A93FD5" w:rsidRDefault="004363B6" w:rsidP="004363B6">
      <w:pPr>
        <w:numPr>
          <w:ilvl w:val="0"/>
          <w:numId w:val="38"/>
        </w:numPr>
        <w:autoSpaceDE w:val="0"/>
        <w:autoSpaceDN w:val="0"/>
        <w:adjustRightInd w:val="0"/>
        <w:spacing w:before="120" w:after="120" w:line="22" w:lineRule="atLeast"/>
        <w:jc w:val="both"/>
      </w:pPr>
      <w:r w:rsidRPr="00A93FD5">
        <w:rPr>
          <w:lang w:val="pt-BR"/>
        </w:rPr>
        <w:t>Phương pháp hạch toán hàng tồn kho: Kê khai thường xuyên;</w:t>
      </w:r>
    </w:p>
    <w:p w:rsidR="004363B6" w:rsidRPr="00A93FD5" w:rsidRDefault="004363B6" w:rsidP="004363B6">
      <w:pPr>
        <w:numPr>
          <w:ilvl w:val="0"/>
          <w:numId w:val="38"/>
        </w:numPr>
        <w:autoSpaceDE w:val="0"/>
        <w:autoSpaceDN w:val="0"/>
        <w:adjustRightInd w:val="0"/>
        <w:spacing w:before="120" w:after="120" w:line="22" w:lineRule="atLeast"/>
        <w:jc w:val="both"/>
      </w:pPr>
      <w:r w:rsidRPr="00A93FD5">
        <w:rPr>
          <w:lang w:val="pt-BR"/>
        </w:rPr>
        <w:tab/>
        <w:t xml:space="preserve">Giá trị xuất kho được tính theo </w:t>
      </w:r>
      <w:r w:rsidR="005D18E9" w:rsidRPr="00A93FD5">
        <w:rPr>
          <w:lang w:val="pt-BR"/>
        </w:rPr>
        <w:t>phương pháp nhập trước xuất trước</w:t>
      </w:r>
    </w:p>
    <w:p w:rsidR="00C806B7" w:rsidRPr="00A93FD5" w:rsidRDefault="00C806B7" w:rsidP="007B6D85">
      <w:pPr>
        <w:autoSpaceDE w:val="0"/>
        <w:autoSpaceDN w:val="0"/>
        <w:adjustRightInd w:val="0"/>
        <w:spacing w:before="120" w:after="120" w:line="22" w:lineRule="atLeast"/>
        <w:ind w:left="354"/>
        <w:jc w:val="both"/>
      </w:pPr>
    </w:p>
    <w:p w:rsidR="004363B6" w:rsidRPr="00A93FD5" w:rsidRDefault="004363B6" w:rsidP="004363B6">
      <w:pPr>
        <w:numPr>
          <w:ilvl w:val="0"/>
          <w:numId w:val="37"/>
        </w:numPr>
        <w:autoSpaceDE w:val="0"/>
        <w:autoSpaceDN w:val="0"/>
        <w:adjustRightInd w:val="0"/>
        <w:spacing w:before="120" w:after="120" w:line="22" w:lineRule="atLeast"/>
        <w:ind w:left="555" w:hanging="357"/>
        <w:jc w:val="both"/>
        <w:rPr>
          <w:b/>
        </w:rPr>
      </w:pPr>
      <w:r w:rsidRPr="00A93FD5">
        <w:rPr>
          <w:b/>
          <w:i/>
        </w:rPr>
        <w:t>Nguyên tắc ghi nhận các khoản phải thu thương mại và phải thu khác:</w:t>
      </w:r>
    </w:p>
    <w:p w:rsidR="004363B6" w:rsidRPr="00A93FD5" w:rsidRDefault="004363B6" w:rsidP="004363B6">
      <w:pPr>
        <w:numPr>
          <w:ilvl w:val="0"/>
          <w:numId w:val="38"/>
        </w:numPr>
        <w:autoSpaceDE w:val="0"/>
        <w:autoSpaceDN w:val="0"/>
        <w:adjustRightInd w:val="0"/>
        <w:spacing w:before="120" w:after="120" w:line="22" w:lineRule="atLeast"/>
        <w:jc w:val="both"/>
      </w:pPr>
      <w:r w:rsidRPr="00A93FD5">
        <w:rPr>
          <w:lang w:val="fr-FR"/>
        </w:rPr>
        <w:t xml:space="preserve">Nguyên tắc ghi nhận: </w:t>
      </w:r>
    </w:p>
    <w:p w:rsidR="004363B6" w:rsidRPr="00A93FD5" w:rsidRDefault="004363B6" w:rsidP="004363B6">
      <w:pPr>
        <w:spacing w:before="120" w:after="120" w:line="22" w:lineRule="atLeast"/>
        <w:ind w:left="709"/>
        <w:jc w:val="both"/>
      </w:pPr>
      <w:r w:rsidRPr="00A93FD5">
        <w:lastRenderedPageBreak/>
        <w:t>Các khoản phải thu khách hàng, khoản trả trước cho người bán, phải thu nội bộ, và các khoản phải thu khác tại thời điểm báo cáo, nếu:</w:t>
      </w:r>
    </w:p>
    <w:p w:rsidR="004363B6" w:rsidRPr="00A93FD5" w:rsidRDefault="004363B6" w:rsidP="005D18E9">
      <w:pPr>
        <w:pStyle w:val="BodyText2"/>
        <w:widowControl/>
        <w:numPr>
          <w:ilvl w:val="0"/>
          <w:numId w:val="39"/>
        </w:numPr>
        <w:tabs>
          <w:tab w:val="clear" w:pos="1429"/>
        </w:tabs>
        <w:overflowPunct/>
        <w:spacing w:after="120" w:line="22" w:lineRule="atLeast"/>
        <w:ind w:left="1122" w:hanging="374"/>
        <w:textAlignment w:val="auto"/>
        <w:rPr>
          <w:rFonts w:ascii="Times New Roman" w:hAnsi="Times New Roman"/>
          <w:sz w:val="24"/>
          <w:szCs w:val="24"/>
        </w:rPr>
      </w:pPr>
      <w:r w:rsidRPr="00A93FD5">
        <w:rPr>
          <w:rFonts w:ascii="Times New Roman" w:eastAsia="Times New Roman" w:hAnsi="Times New Roman"/>
          <w:sz w:val="24"/>
          <w:szCs w:val="24"/>
          <w:lang w:val="pt-BR"/>
        </w:rPr>
        <w:t>Có thời hạn thu hồi hoặc thanh toán dưới 1 năm (hoặc trong một chu kỳ sản xuất kinh doanh) được phân loại là Tài sản ngắn hạn.</w:t>
      </w:r>
    </w:p>
    <w:p w:rsidR="004363B6" w:rsidRPr="00A93FD5" w:rsidRDefault="004363B6" w:rsidP="005D18E9">
      <w:pPr>
        <w:pStyle w:val="BodyText2"/>
        <w:widowControl/>
        <w:numPr>
          <w:ilvl w:val="0"/>
          <w:numId w:val="39"/>
        </w:numPr>
        <w:tabs>
          <w:tab w:val="clear" w:pos="1429"/>
        </w:tabs>
        <w:overflowPunct/>
        <w:spacing w:after="120" w:line="22" w:lineRule="atLeast"/>
        <w:ind w:left="1122" w:hanging="374"/>
        <w:textAlignment w:val="auto"/>
        <w:rPr>
          <w:rFonts w:ascii="Times New Roman" w:hAnsi="Times New Roman"/>
          <w:sz w:val="24"/>
          <w:szCs w:val="24"/>
        </w:rPr>
      </w:pPr>
      <w:r w:rsidRPr="00A93FD5">
        <w:rPr>
          <w:rFonts w:ascii="Times New Roman" w:eastAsia="Times New Roman" w:hAnsi="Times New Roman"/>
          <w:sz w:val="24"/>
          <w:szCs w:val="24"/>
          <w:lang w:val="pt-BR"/>
        </w:rPr>
        <w:t>Có thời hạn thu hồi hoặc thanh toán trên 1 năm (hoặc trên một chu kỳ sản xuất kinh doanh) được phân loại là Tài sản dài hạn;</w:t>
      </w:r>
    </w:p>
    <w:p w:rsidR="004363B6" w:rsidRPr="00A93FD5" w:rsidRDefault="004363B6" w:rsidP="004363B6">
      <w:pPr>
        <w:numPr>
          <w:ilvl w:val="0"/>
          <w:numId w:val="38"/>
        </w:numPr>
        <w:autoSpaceDE w:val="0"/>
        <w:autoSpaceDN w:val="0"/>
        <w:adjustRightInd w:val="0"/>
        <w:spacing w:before="120" w:after="120" w:line="22" w:lineRule="atLeast"/>
        <w:jc w:val="both"/>
      </w:pPr>
      <w:r w:rsidRPr="00A93FD5">
        <w:t>Lập dự phòng phải thu khó đòi:</w:t>
      </w:r>
    </w:p>
    <w:p w:rsidR="004363B6" w:rsidRPr="00A93FD5" w:rsidRDefault="004363B6" w:rsidP="004363B6">
      <w:pPr>
        <w:autoSpaceDE w:val="0"/>
        <w:autoSpaceDN w:val="0"/>
        <w:adjustRightInd w:val="0"/>
        <w:spacing w:before="120" w:after="120" w:line="22" w:lineRule="atLeast"/>
        <w:ind w:left="714"/>
        <w:jc w:val="both"/>
      </w:pPr>
      <w:r w:rsidRPr="00A93FD5">
        <w:t>Dự phòng nợ phải thu khó đòi thể hiện phần giá trị dự kiến bị tổn thất của các khoản nợ phải thu có khả năng không được khách hàng thanh toán  đối với các khoản phải thu tại thời điểm lập Báo cáo tài chính năm.</w:t>
      </w:r>
    </w:p>
    <w:p w:rsidR="004363B6" w:rsidRPr="00A93FD5" w:rsidRDefault="004363B6" w:rsidP="004363B6">
      <w:pPr>
        <w:numPr>
          <w:ilvl w:val="0"/>
          <w:numId w:val="37"/>
        </w:numPr>
        <w:autoSpaceDE w:val="0"/>
        <w:autoSpaceDN w:val="0"/>
        <w:adjustRightInd w:val="0"/>
        <w:spacing w:before="120" w:after="120" w:line="22" w:lineRule="atLeast"/>
        <w:ind w:left="555" w:hanging="357"/>
        <w:jc w:val="both"/>
        <w:rPr>
          <w:b/>
          <w:i/>
        </w:rPr>
      </w:pPr>
      <w:r w:rsidRPr="00A93FD5">
        <w:rPr>
          <w:b/>
          <w:i/>
        </w:rPr>
        <w:t>Ghi nhận và khấu hao TSCĐ:</w:t>
      </w:r>
    </w:p>
    <w:p w:rsidR="004363B6" w:rsidRPr="00A93FD5" w:rsidRDefault="004363B6" w:rsidP="004363B6">
      <w:pPr>
        <w:numPr>
          <w:ilvl w:val="0"/>
          <w:numId w:val="38"/>
        </w:numPr>
        <w:autoSpaceDE w:val="0"/>
        <w:autoSpaceDN w:val="0"/>
        <w:adjustRightInd w:val="0"/>
        <w:spacing w:before="120" w:after="120" w:line="22" w:lineRule="atLeast"/>
        <w:jc w:val="both"/>
      </w:pPr>
      <w:r w:rsidRPr="00A93FD5">
        <w:rPr>
          <w:lang w:val="pt-BR"/>
        </w:rPr>
        <w:t>Nguyên tắc ghi nhận TSCĐ hữu hình, TSCĐ vô hình:</w:t>
      </w:r>
    </w:p>
    <w:p w:rsidR="004363B6" w:rsidRPr="00A93FD5" w:rsidRDefault="004363B6" w:rsidP="004363B6">
      <w:pPr>
        <w:autoSpaceDE w:val="0"/>
        <w:autoSpaceDN w:val="0"/>
        <w:adjustRightInd w:val="0"/>
        <w:spacing w:before="120" w:after="120" w:line="22" w:lineRule="atLeast"/>
        <w:ind w:left="714"/>
        <w:jc w:val="both"/>
      </w:pPr>
      <w:r w:rsidRPr="00A93FD5">
        <w:rPr>
          <w:lang w:val="pt-BR"/>
        </w:rPr>
        <w:t xml:space="preserve">TSCĐ của Công ty được hạch toán ban đầu theo nguyên giá. Trong quá trình sử dụng, TSCĐ được phản ánh, hạch toán theo ba chỉ tiêu là: Nguyên giá, hao mòn luỹ kế và giá trị còn lại. </w:t>
      </w:r>
      <w:r w:rsidRPr="00A93FD5">
        <w:t>Nguyên giá của TSCĐ bao gồm giá mua cộng thuế nhập khẩu, chi phí vận chuyển, lắp đặt, chạy thử và các chi phí liên quan khác để đưa tài sản cố định vào trạng thái sẵn sàng sử dụng;</w:t>
      </w:r>
    </w:p>
    <w:p w:rsidR="004363B6" w:rsidRPr="00A93FD5" w:rsidRDefault="004363B6" w:rsidP="004363B6">
      <w:pPr>
        <w:numPr>
          <w:ilvl w:val="0"/>
          <w:numId w:val="38"/>
        </w:numPr>
        <w:autoSpaceDE w:val="0"/>
        <w:autoSpaceDN w:val="0"/>
        <w:adjustRightInd w:val="0"/>
        <w:spacing w:before="120" w:after="120" w:line="22" w:lineRule="atLeast"/>
        <w:jc w:val="both"/>
      </w:pPr>
      <w:r w:rsidRPr="00A93FD5">
        <w:t xml:space="preserve">Phương pháp khấu hao TSCĐ hữu hình, TSCĐ vô hình: </w:t>
      </w:r>
    </w:p>
    <w:p w:rsidR="004363B6" w:rsidRPr="00A93FD5" w:rsidRDefault="004363B6" w:rsidP="004363B6">
      <w:pPr>
        <w:spacing w:before="120" w:after="120" w:line="22" w:lineRule="atLeast"/>
        <w:ind w:left="748"/>
        <w:jc w:val="both"/>
      </w:pPr>
      <w:r w:rsidRPr="00A93FD5">
        <w:t>Khấu hao TSCĐ hữu hình và vô hình được thực hiện theo phương pháp đường thẳng và theo thời gian sử dụng hữu ích ước tính của tài sản. thời gian khấu hao áp dụng phù hợp với thời gian khấu hao quy định tại Quyết định số 20</w:t>
      </w:r>
      <w:r w:rsidR="00207140" w:rsidRPr="00A93FD5">
        <w:t>3</w:t>
      </w:r>
      <w:r w:rsidRPr="00A93FD5">
        <w:t>/200</w:t>
      </w:r>
      <w:r w:rsidR="00207140" w:rsidRPr="00A93FD5">
        <w:t>9</w:t>
      </w:r>
      <w:r w:rsidRPr="00A93FD5">
        <w:t>/</w:t>
      </w:r>
      <w:r w:rsidR="00207140" w:rsidRPr="00A93FD5">
        <w:t>TT-BTC</w:t>
      </w:r>
      <w:r w:rsidRPr="00A93FD5">
        <w:t xml:space="preserve"> ngày </w:t>
      </w:r>
      <w:r w:rsidR="00207140" w:rsidRPr="00A93FD5">
        <w:t>20</w:t>
      </w:r>
      <w:r w:rsidRPr="00A93FD5">
        <w:t>/1</w:t>
      </w:r>
      <w:r w:rsidR="00207140" w:rsidRPr="00A93FD5">
        <w:t>0</w:t>
      </w:r>
      <w:r w:rsidRPr="00A93FD5">
        <w:t>/200</w:t>
      </w:r>
      <w:r w:rsidR="00207140" w:rsidRPr="00A93FD5">
        <w:t>9</w:t>
      </w:r>
      <w:r w:rsidRPr="00A93FD5">
        <w:t xml:space="preserve"> của Bộ Tài chính. Tỷ lệ khấu hao cụ thể như sau:</w:t>
      </w: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87"/>
        <w:gridCol w:w="1843"/>
      </w:tblGrid>
      <w:tr w:rsidR="004363B6" w:rsidRPr="00A93FD5">
        <w:tc>
          <w:tcPr>
            <w:tcW w:w="5387" w:type="dxa"/>
            <w:tcBorders>
              <w:top w:val="nil"/>
              <w:left w:val="nil"/>
              <w:bottom w:val="nil"/>
              <w:right w:val="nil"/>
            </w:tcBorders>
          </w:tcPr>
          <w:p w:rsidR="004363B6" w:rsidRPr="00A93FD5" w:rsidRDefault="004363B6">
            <w:pPr>
              <w:pStyle w:val="Heading4"/>
              <w:rPr>
                <w:rFonts w:ascii="Times New Roman" w:hAnsi="Times New Roman"/>
                <w:sz w:val="24"/>
              </w:rPr>
            </w:pPr>
            <w:r w:rsidRPr="00A93FD5">
              <w:rPr>
                <w:rFonts w:ascii="Times New Roman" w:hAnsi="Times New Roman"/>
                <w:sz w:val="24"/>
              </w:rPr>
              <w:t>Loại tài sản</w:t>
            </w:r>
          </w:p>
        </w:tc>
        <w:tc>
          <w:tcPr>
            <w:tcW w:w="1843" w:type="dxa"/>
            <w:tcBorders>
              <w:top w:val="nil"/>
              <w:left w:val="nil"/>
              <w:bottom w:val="nil"/>
              <w:right w:val="nil"/>
            </w:tcBorders>
          </w:tcPr>
          <w:p w:rsidR="004363B6" w:rsidRPr="00A93FD5" w:rsidRDefault="004363B6">
            <w:pPr>
              <w:pStyle w:val="Heading3"/>
              <w:widowControl/>
              <w:rPr>
                <w:rFonts w:ascii="Times New Roman" w:hAnsi="Times New Roman"/>
                <w:szCs w:val="24"/>
              </w:rPr>
            </w:pPr>
            <w:r w:rsidRPr="00A93FD5">
              <w:rPr>
                <w:rFonts w:ascii="Times New Roman" w:hAnsi="Times New Roman"/>
                <w:szCs w:val="24"/>
              </w:rPr>
              <w:t>Tỷ lệ khấu hao</w:t>
            </w:r>
          </w:p>
        </w:tc>
      </w:tr>
      <w:tr w:rsidR="004363B6" w:rsidRPr="00A93FD5">
        <w:tc>
          <w:tcPr>
            <w:tcW w:w="5387" w:type="dxa"/>
            <w:tcBorders>
              <w:top w:val="nil"/>
              <w:left w:val="nil"/>
              <w:bottom w:val="nil"/>
              <w:right w:val="nil"/>
            </w:tcBorders>
          </w:tcPr>
          <w:p w:rsidR="004363B6" w:rsidRPr="00A93FD5" w:rsidRDefault="004363B6">
            <w:pPr>
              <w:numPr>
                <w:ilvl w:val="0"/>
                <w:numId w:val="40"/>
              </w:numPr>
              <w:jc w:val="both"/>
            </w:pPr>
            <w:r w:rsidRPr="00A93FD5">
              <w:rPr>
                <w:lang w:val="pt-BR"/>
              </w:rPr>
              <w:t>Nhà cửa vật kiến trúc</w:t>
            </w:r>
          </w:p>
        </w:tc>
        <w:tc>
          <w:tcPr>
            <w:tcW w:w="1843" w:type="dxa"/>
            <w:tcBorders>
              <w:top w:val="nil"/>
              <w:left w:val="nil"/>
              <w:bottom w:val="nil"/>
              <w:right w:val="nil"/>
            </w:tcBorders>
          </w:tcPr>
          <w:p w:rsidR="004363B6" w:rsidRPr="00A93FD5" w:rsidRDefault="004363B6">
            <w:pPr>
              <w:jc w:val="right"/>
            </w:pPr>
            <w:r w:rsidRPr="00A93FD5">
              <w:t>0</w:t>
            </w:r>
            <w:r w:rsidR="00D00C7A" w:rsidRPr="00A93FD5">
              <w:t>4 -0</w:t>
            </w:r>
            <w:r w:rsidRPr="00A93FD5">
              <w:t>5 năm</w:t>
            </w:r>
          </w:p>
        </w:tc>
      </w:tr>
      <w:tr w:rsidR="004363B6" w:rsidRPr="00A93FD5">
        <w:tc>
          <w:tcPr>
            <w:tcW w:w="5387" w:type="dxa"/>
            <w:tcBorders>
              <w:top w:val="nil"/>
              <w:left w:val="nil"/>
              <w:bottom w:val="nil"/>
              <w:right w:val="nil"/>
            </w:tcBorders>
          </w:tcPr>
          <w:p w:rsidR="004363B6" w:rsidRPr="00A93FD5" w:rsidRDefault="004363B6">
            <w:pPr>
              <w:numPr>
                <w:ilvl w:val="0"/>
                <w:numId w:val="40"/>
              </w:numPr>
              <w:jc w:val="both"/>
            </w:pPr>
            <w:r w:rsidRPr="00A93FD5">
              <w:t>Máy móc, thiết bị</w:t>
            </w:r>
          </w:p>
        </w:tc>
        <w:tc>
          <w:tcPr>
            <w:tcW w:w="1843" w:type="dxa"/>
            <w:tcBorders>
              <w:top w:val="nil"/>
              <w:left w:val="nil"/>
              <w:bottom w:val="nil"/>
              <w:right w:val="nil"/>
            </w:tcBorders>
          </w:tcPr>
          <w:p w:rsidR="004363B6" w:rsidRPr="00A93FD5" w:rsidRDefault="00D00C7A">
            <w:pPr>
              <w:jc w:val="right"/>
            </w:pPr>
            <w:r w:rsidRPr="00A93FD5">
              <w:t>03 -06</w:t>
            </w:r>
            <w:r w:rsidR="004363B6" w:rsidRPr="00A93FD5">
              <w:t xml:space="preserve"> năm</w:t>
            </w:r>
          </w:p>
        </w:tc>
      </w:tr>
      <w:tr w:rsidR="004363B6" w:rsidRPr="00A93FD5">
        <w:tc>
          <w:tcPr>
            <w:tcW w:w="5387" w:type="dxa"/>
            <w:tcBorders>
              <w:top w:val="nil"/>
              <w:left w:val="nil"/>
              <w:bottom w:val="nil"/>
              <w:right w:val="nil"/>
            </w:tcBorders>
          </w:tcPr>
          <w:p w:rsidR="004363B6" w:rsidRPr="00A93FD5" w:rsidRDefault="004363B6">
            <w:pPr>
              <w:numPr>
                <w:ilvl w:val="0"/>
                <w:numId w:val="40"/>
              </w:numPr>
              <w:jc w:val="both"/>
            </w:pPr>
            <w:r w:rsidRPr="00A93FD5">
              <w:t xml:space="preserve">Phương tiện vận tải </w:t>
            </w:r>
          </w:p>
        </w:tc>
        <w:tc>
          <w:tcPr>
            <w:tcW w:w="1843" w:type="dxa"/>
            <w:tcBorders>
              <w:top w:val="nil"/>
              <w:left w:val="nil"/>
              <w:bottom w:val="nil"/>
              <w:right w:val="nil"/>
            </w:tcBorders>
          </w:tcPr>
          <w:p w:rsidR="004363B6" w:rsidRPr="00A93FD5" w:rsidRDefault="00A11209">
            <w:pPr>
              <w:jc w:val="right"/>
            </w:pPr>
            <w:r w:rsidRPr="00A93FD5">
              <w:t xml:space="preserve"> 07 -09</w:t>
            </w:r>
            <w:r w:rsidR="004363B6" w:rsidRPr="00A93FD5">
              <w:t xml:space="preserve"> năm</w:t>
            </w:r>
          </w:p>
        </w:tc>
      </w:tr>
      <w:tr w:rsidR="004363B6" w:rsidRPr="00A93FD5">
        <w:tc>
          <w:tcPr>
            <w:tcW w:w="5387" w:type="dxa"/>
            <w:tcBorders>
              <w:top w:val="nil"/>
              <w:left w:val="nil"/>
              <w:bottom w:val="nil"/>
              <w:right w:val="nil"/>
            </w:tcBorders>
          </w:tcPr>
          <w:p w:rsidR="004363B6" w:rsidRPr="00A93FD5" w:rsidRDefault="004363B6">
            <w:pPr>
              <w:numPr>
                <w:ilvl w:val="0"/>
                <w:numId w:val="40"/>
              </w:numPr>
              <w:jc w:val="both"/>
            </w:pPr>
            <w:r w:rsidRPr="00A93FD5">
              <w:rPr>
                <w:lang w:val="fr-FR"/>
              </w:rPr>
              <w:t>Thiết bị dụng cụ quản lý</w:t>
            </w:r>
          </w:p>
        </w:tc>
        <w:tc>
          <w:tcPr>
            <w:tcW w:w="1843" w:type="dxa"/>
            <w:tcBorders>
              <w:top w:val="nil"/>
              <w:left w:val="nil"/>
              <w:bottom w:val="nil"/>
              <w:right w:val="nil"/>
            </w:tcBorders>
          </w:tcPr>
          <w:p w:rsidR="004363B6" w:rsidRPr="00A93FD5" w:rsidRDefault="00D00C7A">
            <w:pPr>
              <w:jc w:val="right"/>
            </w:pPr>
            <w:r w:rsidRPr="00A93FD5">
              <w:t>03 -05</w:t>
            </w:r>
            <w:r w:rsidR="004363B6" w:rsidRPr="00A93FD5">
              <w:t xml:space="preserve"> năm</w:t>
            </w:r>
          </w:p>
        </w:tc>
      </w:tr>
      <w:tr w:rsidR="006105E8" w:rsidRPr="00A93FD5">
        <w:tc>
          <w:tcPr>
            <w:tcW w:w="5387" w:type="dxa"/>
            <w:tcBorders>
              <w:top w:val="nil"/>
              <w:left w:val="nil"/>
              <w:bottom w:val="nil"/>
              <w:right w:val="nil"/>
            </w:tcBorders>
          </w:tcPr>
          <w:p w:rsidR="006105E8" w:rsidRPr="00A93FD5" w:rsidRDefault="006105E8">
            <w:pPr>
              <w:numPr>
                <w:ilvl w:val="0"/>
                <w:numId w:val="40"/>
              </w:numPr>
              <w:jc w:val="both"/>
              <w:rPr>
                <w:lang w:val="fr-FR"/>
              </w:rPr>
            </w:pPr>
            <w:r w:rsidRPr="00A93FD5">
              <w:rPr>
                <w:lang w:val="fr-FR"/>
              </w:rPr>
              <w:t xml:space="preserve">Tài sản cố định vô hình </w:t>
            </w:r>
          </w:p>
        </w:tc>
        <w:tc>
          <w:tcPr>
            <w:tcW w:w="1843" w:type="dxa"/>
            <w:tcBorders>
              <w:top w:val="nil"/>
              <w:left w:val="nil"/>
              <w:bottom w:val="nil"/>
              <w:right w:val="nil"/>
            </w:tcBorders>
          </w:tcPr>
          <w:p w:rsidR="006105E8" w:rsidRPr="00A93FD5" w:rsidRDefault="006105E8">
            <w:pPr>
              <w:jc w:val="right"/>
            </w:pPr>
            <w:r w:rsidRPr="00A93FD5">
              <w:t>3 năm</w:t>
            </w:r>
          </w:p>
        </w:tc>
      </w:tr>
    </w:tbl>
    <w:p w:rsidR="004363B6" w:rsidRPr="00A93FD5" w:rsidRDefault="004363B6" w:rsidP="004363B6">
      <w:pPr>
        <w:numPr>
          <w:ilvl w:val="0"/>
          <w:numId w:val="37"/>
        </w:numPr>
        <w:autoSpaceDE w:val="0"/>
        <w:autoSpaceDN w:val="0"/>
        <w:adjustRightInd w:val="0"/>
        <w:spacing w:before="120" w:after="120" w:line="22" w:lineRule="atLeast"/>
        <w:ind w:left="555" w:hanging="357"/>
        <w:jc w:val="both"/>
        <w:rPr>
          <w:b/>
        </w:rPr>
      </w:pPr>
      <w:r w:rsidRPr="00A93FD5">
        <w:rPr>
          <w:b/>
          <w:i/>
        </w:rPr>
        <w:t>Ghi nhận các khoản phải trả thương mại và phải trả khác:</w:t>
      </w:r>
    </w:p>
    <w:p w:rsidR="004363B6" w:rsidRPr="00A93FD5" w:rsidRDefault="004363B6" w:rsidP="004363B6">
      <w:pPr>
        <w:spacing w:before="120" w:after="120" w:line="22" w:lineRule="atLeast"/>
        <w:ind w:left="709" w:right="-24"/>
        <w:jc w:val="both"/>
      </w:pPr>
      <w:r w:rsidRPr="00A93FD5">
        <w:rPr>
          <w:spacing w:val="-4"/>
        </w:rPr>
        <w:t>Các khoản phải trả người bán, phải trả nội bộ, phải trả khác, khoản vay tại thời điểm báo cáo, nếu:</w:t>
      </w:r>
    </w:p>
    <w:p w:rsidR="004363B6" w:rsidRPr="00A93FD5" w:rsidRDefault="004363B6" w:rsidP="003756A1">
      <w:pPr>
        <w:pStyle w:val="BodyText2"/>
        <w:widowControl/>
        <w:numPr>
          <w:ilvl w:val="0"/>
          <w:numId w:val="39"/>
        </w:numPr>
        <w:tabs>
          <w:tab w:val="clear" w:pos="1429"/>
        </w:tabs>
        <w:overflowPunct/>
        <w:spacing w:after="120" w:line="22" w:lineRule="atLeast"/>
        <w:ind w:left="1122" w:hanging="374"/>
        <w:textAlignment w:val="auto"/>
        <w:rPr>
          <w:rFonts w:ascii="Times New Roman" w:hAnsi="Times New Roman"/>
          <w:sz w:val="24"/>
          <w:szCs w:val="24"/>
        </w:rPr>
      </w:pPr>
      <w:r w:rsidRPr="00A93FD5">
        <w:rPr>
          <w:rFonts w:ascii="Times New Roman" w:eastAsia="Times New Roman" w:hAnsi="Times New Roman"/>
          <w:sz w:val="24"/>
          <w:szCs w:val="24"/>
          <w:lang w:val="pt-BR"/>
        </w:rPr>
        <w:t>Có thời hạn thanh toán dưới 1 năm hoặc trong một chu kỳ sản xuất kinh doanh được phân loại là nợ ngắn hạn.</w:t>
      </w:r>
    </w:p>
    <w:p w:rsidR="007B6D85" w:rsidRPr="00A93FD5" w:rsidRDefault="004363B6" w:rsidP="007B6D85">
      <w:pPr>
        <w:pStyle w:val="BodyText2"/>
        <w:widowControl/>
        <w:numPr>
          <w:ilvl w:val="0"/>
          <w:numId w:val="39"/>
        </w:numPr>
        <w:tabs>
          <w:tab w:val="clear" w:pos="1429"/>
        </w:tabs>
        <w:overflowPunct/>
        <w:spacing w:after="120" w:line="22" w:lineRule="atLeast"/>
        <w:ind w:left="1122" w:hanging="374"/>
        <w:textAlignment w:val="auto"/>
        <w:rPr>
          <w:rFonts w:ascii="Times New Roman" w:hAnsi="Times New Roman"/>
          <w:sz w:val="24"/>
          <w:szCs w:val="24"/>
        </w:rPr>
      </w:pPr>
      <w:r w:rsidRPr="00A93FD5">
        <w:rPr>
          <w:rFonts w:ascii="Times New Roman" w:eastAsia="Times New Roman" w:hAnsi="Times New Roman"/>
          <w:sz w:val="24"/>
          <w:szCs w:val="24"/>
          <w:lang w:val="pt-BR"/>
        </w:rPr>
        <w:t>Có thời hạn thanh toán trên 1 năm hoặc trên một chu kỳ sản xuất kinh doanh được phân loại là nợ dài hạn.</w:t>
      </w:r>
    </w:p>
    <w:p w:rsidR="00B80ED8" w:rsidRPr="00A93FD5" w:rsidRDefault="00B80ED8" w:rsidP="00B80ED8">
      <w:pPr>
        <w:pStyle w:val="BodyText2"/>
        <w:widowControl/>
        <w:overflowPunct/>
        <w:spacing w:after="120" w:line="22" w:lineRule="atLeast"/>
        <w:textAlignment w:val="auto"/>
        <w:rPr>
          <w:rFonts w:ascii="Times New Roman" w:hAnsi="Times New Roman"/>
          <w:sz w:val="24"/>
          <w:szCs w:val="24"/>
        </w:rPr>
      </w:pPr>
    </w:p>
    <w:p w:rsidR="004363B6" w:rsidRPr="00A93FD5" w:rsidRDefault="004363B6" w:rsidP="004363B6">
      <w:pPr>
        <w:numPr>
          <w:ilvl w:val="0"/>
          <w:numId w:val="37"/>
        </w:numPr>
        <w:autoSpaceDE w:val="0"/>
        <w:autoSpaceDN w:val="0"/>
        <w:adjustRightInd w:val="0"/>
        <w:spacing w:before="120" w:after="120" w:line="22" w:lineRule="atLeast"/>
        <w:ind w:left="555" w:hanging="357"/>
        <w:jc w:val="both"/>
        <w:rPr>
          <w:b/>
        </w:rPr>
      </w:pPr>
      <w:r w:rsidRPr="00A93FD5">
        <w:rPr>
          <w:b/>
          <w:i/>
          <w:lang w:val="pt-BR"/>
        </w:rPr>
        <w:t xml:space="preserve">Ghi nhận chi phí phải trả, trích trước chi phí sửa chữa lớn, chi phí bảo hành sản phẩm, trích qũy dự phòng trợ cấp mất việc làm: </w:t>
      </w:r>
    </w:p>
    <w:p w:rsidR="004363B6" w:rsidRPr="00A93FD5" w:rsidRDefault="004363B6" w:rsidP="004363B6">
      <w:pPr>
        <w:spacing w:before="120" w:after="120" w:line="22" w:lineRule="atLeast"/>
        <w:ind w:left="709" w:right="-23" w:firstLine="11"/>
        <w:jc w:val="both"/>
      </w:pPr>
      <w:r w:rsidRPr="00A93FD5">
        <w:rPr>
          <w:iCs/>
          <w:lang w:val="pt-BR"/>
        </w:rPr>
        <w:t>Các khoản chi phí thực tế chưa phát sinh nhưng được trích trước vào chi phí sản xuất, kinh doanh trong kỳ để đảm bảo khi chi phí phát sinh thực tế không gây đột biến cho chi phí sản xuất kinh doanh trên cơ sở đảm bảo nguyên tắc phù hợp giữa doanh thu và chi phí. Khi các chi phí đó phát sinh, nếu có chênh lệch với số đã trích, kế toán tiến hành ghi bổ sung hoặc ghi giảm chi phí tương ứng với phần chênh lệch.</w:t>
      </w:r>
    </w:p>
    <w:p w:rsidR="004363B6" w:rsidRPr="00A93FD5" w:rsidRDefault="004363B6" w:rsidP="00E01063">
      <w:pPr>
        <w:numPr>
          <w:ilvl w:val="0"/>
          <w:numId w:val="37"/>
        </w:numPr>
        <w:autoSpaceDE w:val="0"/>
        <w:autoSpaceDN w:val="0"/>
        <w:adjustRightInd w:val="0"/>
        <w:spacing w:before="120" w:after="120" w:line="22" w:lineRule="atLeast"/>
        <w:ind w:left="555" w:hanging="357"/>
        <w:jc w:val="both"/>
        <w:rPr>
          <w:b/>
          <w:i/>
          <w:lang w:val="pt-BR"/>
        </w:rPr>
      </w:pPr>
      <w:r w:rsidRPr="00A93FD5">
        <w:rPr>
          <w:b/>
          <w:i/>
          <w:lang w:val="pt-BR"/>
        </w:rPr>
        <w:t xml:space="preserve">Ghi nhận các khoản chi phí trả trước: </w:t>
      </w:r>
    </w:p>
    <w:p w:rsidR="004363B6" w:rsidRPr="00A93FD5" w:rsidRDefault="004363B6" w:rsidP="004363B6">
      <w:pPr>
        <w:spacing w:before="120" w:after="120" w:line="22" w:lineRule="atLeast"/>
        <w:ind w:left="709"/>
        <w:jc w:val="both"/>
      </w:pPr>
      <w:r w:rsidRPr="00A93FD5">
        <w:lastRenderedPageBreak/>
        <w:t xml:space="preserve">Các chi phí trả trước chỉ liên quan đến chi phí sản xuất kinh doanh năm tài chính hiện tại được ghi nhận là chi phí trả trước ngắn hạn. </w:t>
      </w:r>
    </w:p>
    <w:p w:rsidR="004363B6" w:rsidRPr="00A93FD5" w:rsidRDefault="004363B6" w:rsidP="004363B6">
      <w:pPr>
        <w:spacing w:before="120" w:after="120" w:line="22" w:lineRule="atLeast"/>
        <w:ind w:left="709"/>
        <w:jc w:val="both"/>
      </w:pPr>
      <w:r w:rsidRPr="00A93FD5">
        <w:t>Các chi phí sau đây đã phát sinh trong năm tài chính nhưng được hạch toán vào chi phí trả trước dài hạn để phân bổ dần vào kết quả hoạt động kinh doanh:</w:t>
      </w:r>
    </w:p>
    <w:p w:rsidR="004363B6" w:rsidRPr="00A93FD5" w:rsidRDefault="004363B6" w:rsidP="000D4D1F">
      <w:pPr>
        <w:pStyle w:val="BodyText2"/>
        <w:widowControl/>
        <w:numPr>
          <w:ilvl w:val="0"/>
          <w:numId w:val="39"/>
        </w:numPr>
        <w:tabs>
          <w:tab w:val="clear" w:pos="1429"/>
        </w:tabs>
        <w:overflowPunct/>
        <w:spacing w:after="120" w:line="22" w:lineRule="atLeast"/>
        <w:ind w:left="1122" w:hanging="374"/>
        <w:textAlignment w:val="auto"/>
        <w:rPr>
          <w:rFonts w:ascii="Times New Roman" w:hAnsi="Times New Roman"/>
          <w:sz w:val="24"/>
          <w:szCs w:val="24"/>
        </w:rPr>
      </w:pPr>
      <w:r w:rsidRPr="00A93FD5">
        <w:rPr>
          <w:rFonts w:ascii="Times New Roman" w:eastAsia="Times New Roman" w:hAnsi="Times New Roman"/>
          <w:sz w:val="24"/>
          <w:szCs w:val="24"/>
          <w:lang w:val="en-GB"/>
        </w:rPr>
        <w:t>Công cụ dụng cụ xuất dùng có giá trị lớn;</w:t>
      </w:r>
    </w:p>
    <w:p w:rsidR="004363B6" w:rsidRPr="00A93FD5" w:rsidRDefault="004363B6" w:rsidP="000D4D1F">
      <w:pPr>
        <w:pStyle w:val="BodyText2"/>
        <w:widowControl/>
        <w:numPr>
          <w:ilvl w:val="0"/>
          <w:numId w:val="39"/>
        </w:numPr>
        <w:tabs>
          <w:tab w:val="clear" w:pos="1429"/>
        </w:tabs>
        <w:overflowPunct/>
        <w:spacing w:after="120" w:line="22" w:lineRule="atLeast"/>
        <w:ind w:left="1122" w:hanging="374"/>
        <w:textAlignment w:val="auto"/>
        <w:rPr>
          <w:rFonts w:ascii="Times New Roman" w:hAnsi="Times New Roman"/>
          <w:sz w:val="24"/>
          <w:szCs w:val="24"/>
        </w:rPr>
      </w:pPr>
      <w:r w:rsidRPr="00A93FD5">
        <w:rPr>
          <w:rFonts w:ascii="Times New Roman" w:eastAsia="Times New Roman" w:hAnsi="Times New Roman"/>
          <w:sz w:val="24"/>
          <w:szCs w:val="24"/>
          <w:lang w:val="en-GB"/>
        </w:rPr>
        <w:t>Chi phí sửa chữa lớn tài sản cố định phát sinh một lần quá lớn.</w:t>
      </w:r>
    </w:p>
    <w:p w:rsidR="004363B6" w:rsidRPr="00A93FD5" w:rsidRDefault="004363B6" w:rsidP="004363B6">
      <w:pPr>
        <w:numPr>
          <w:ilvl w:val="0"/>
          <w:numId w:val="37"/>
        </w:numPr>
        <w:autoSpaceDE w:val="0"/>
        <w:autoSpaceDN w:val="0"/>
        <w:adjustRightInd w:val="0"/>
        <w:spacing w:before="120" w:after="120" w:line="22" w:lineRule="atLeast"/>
        <w:ind w:left="555" w:hanging="357"/>
        <w:jc w:val="both"/>
        <w:rPr>
          <w:b/>
        </w:rPr>
      </w:pPr>
      <w:r w:rsidRPr="00A93FD5">
        <w:rPr>
          <w:b/>
          <w:i/>
        </w:rPr>
        <w:t>Nguồn vốn chủ sở hữu:</w:t>
      </w:r>
    </w:p>
    <w:p w:rsidR="004363B6" w:rsidRPr="00A93FD5" w:rsidRDefault="004363B6" w:rsidP="004363B6">
      <w:pPr>
        <w:numPr>
          <w:ilvl w:val="0"/>
          <w:numId w:val="38"/>
        </w:numPr>
        <w:autoSpaceDE w:val="0"/>
        <w:autoSpaceDN w:val="0"/>
        <w:adjustRightInd w:val="0"/>
        <w:spacing w:before="120" w:after="120" w:line="22" w:lineRule="atLeast"/>
        <w:jc w:val="both"/>
      </w:pPr>
      <w:r w:rsidRPr="00A93FD5">
        <w:t>Vốn đầu tư của Chủ sở hữu của Công ty được ghi nhận theo số vốn thực góp của chủ sở hữu.</w:t>
      </w:r>
    </w:p>
    <w:p w:rsidR="004363B6" w:rsidRPr="00A93FD5" w:rsidRDefault="004363B6" w:rsidP="004363B6">
      <w:pPr>
        <w:numPr>
          <w:ilvl w:val="0"/>
          <w:numId w:val="38"/>
        </w:numPr>
        <w:autoSpaceDE w:val="0"/>
        <w:autoSpaceDN w:val="0"/>
        <w:adjustRightInd w:val="0"/>
        <w:spacing w:before="120" w:after="120" w:line="22" w:lineRule="atLeast"/>
        <w:jc w:val="both"/>
      </w:pPr>
      <w:r w:rsidRPr="00A93FD5">
        <w:t>Lợi nhuận sau thuế chưa phân phối là số lợi nhuận từ hoạt động của doanh nghiệp sau khi trừ chi phí thuế thu nhập doanh nghiệp của năm nay và các khoản điều chỉnh do áp dụng hồi tố thay đổi chính sách kế toán và điều chỉnh hồi tố sai sót trọng yếu của các năm trước.</w:t>
      </w:r>
    </w:p>
    <w:p w:rsidR="004363B6" w:rsidRPr="00A93FD5" w:rsidRDefault="004363B6" w:rsidP="004363B6">
      <w:pPr>
        <w:numPr>
          <w:ilvl w:val="0"/>
          <w:numId w:val="38"/>
        </w:numPr>
        <w:autoSpaceDE w:val="0"/>
        <w:autoSpaceDN w:val="0"/>
        <w:adjustRightInd w:val="0"/>
        <w:spacing w:before="120" w:after="120" w:line="22" w:lineRule="atLeast"/>
        <w:jc w:val="both"/>
      </w:pPr>
      <w:r w:rsidRPr="00A93FD5">
        <w:t>Nguyên tắc trích lập các khoản dự trữ các quỹ từ lợi nhuận sau thuế: Việc trích lập các khoản dự trữ và quỹ từ lợi nhuận đượ</w:t>
      </w:r>
      <w:r w:rsidR="0042435C" w:rsidRPr="00A93FD5">
        <w:t>c thực hiện điều lệ của Công ty, theo nghị Quyết HĐQT</w:t>
      </w:r>
    </w:p>
    <w:p w:rsidR="004363B6" w:rsidRPr="00A93FD5" w:rsidRDefault="004363B6" w:rsidP="004363B6">
      <w:pPr>
        <w:numPr>
          <w:ilvl w:val="0"/>
          <w:numId w:val="37"/>
        </w:numPr>
        <w:autoSpaceDE w:val="0"/>
        <w:autoSpaceDN w:val="0"/>
        <w:adjustRightInd w:val="0"/>
        <w:spacing w:before="120" w:after="120" w:line="22" w:lineRule="atLeast"/>
        <w:ind w:left="555" w:hanging="357"/>
        <w:jc w:val="both"/>
        <w:rPr>
          <w:b/>
        </w:rPr>
      </w:pPr>
      <w:r w:rsidRPr="00A93FD5">
        <w:rPr>
          <w:b/>
          <w:i/>
        </w:rPr>
        <w:t>Nguyên tắc ghi nhận doanh thu:</w:t>
      </w:r>
    </w:p>
    <w:p w:rsidR="004363B6" w:rsidRPr="00A93FD5" w:rsidRDefault="004363B6" w:rsidP="004363B6">
      <w:pPr>
        <w:numPr>
          <w:ilvl w:val="0"/>
          <w:numId w:val="38"/>
        </w:numPr>
        <w:autoSpaceDE w:val="0"/>
        <w:autoSpaceDN w:val="0"/>
        <w:adjustRightInd w:val="0"/>
        <w:spacing w:before="120" w:after="120" w:line="22" w:lineRule="atLeast"/>
        <w:jc w:val="both"/>
      </w:pPr>
      <w:r w:rsidRPr="00A93FD5">
        <w:rPr>
          <w:bCs/>
        </w:rPr>
        <w:t>Doanh thu bán hàng được ghi nhận khi đồng thời thỏa mãn các điều kiện sau:</w:t>
      </w:r>
    </w:p>
    <w:p w:rsidR="004363B6" w:rsidRPr="00A93FD5" w:rsidRDefault="004363B6" w:rsidP="00652584">
      <w:pPr>
        <w:pStyle w:val="BodyText2"/>
        <w:widowControl/>
        <w:numPr>
          <w:ilvl w:val="0"/>
          <w:numId w:val="39"/>
        </w:numPr>
        <w:tabs>
          <w:tab w:val="clear" w:pos="1429"/>
        </w:tabs>
        <w:overflowPunct/>
        <w:spacing w:after="120" w:line="22" w:lineRule="atLeast"/>
        <w:ind w:left="1122" w:hanging="374"/>
        <w:textAlignment w:val="auto"/>
        <w:rPr>
          <w:rFonts w:ascii="Times New Roman" w:hAnsi="Times New Roman"/>
          <w:sz w:val="24"/>
          <w:szCs w:val="24"/>
        </w:rPr>
      </w:pPr>
      <w:r w:rsidRPr="00A93FD5">
        <w:rPr>
          <w:rFonts w:ascii="Times New Roman" w:eastAsia="Times New Roman" w:hAnsi="Times New Roman"/>
          <w:sz w:val="24"/>
          <w:szCs w:val="24"/>
          <w:lang w:val="en-GB"/>
        </w:rPr>
        <w:t>Phần lớn rủi ro và lợi ích gắn liền với quyền sở hữu sản phẩm hoặc hàng hóa đã được chuyển giao cho người mua;</w:t>
      </w:r>
    </w:p>
    <w:p w:rsidR="004363B6" w:rsidRPr="00A93FD5" w:rsidRDefault="004363B6" w:rsidP="00652584">
      <w:pPr>
        <w:pStyle w:val="BodyText2"/>
        <w:widowControl/>
        <w:numPr>
          <w:ilvl w:val="0"/>
          <w:numId w:val="39"/>
        </w:numPr>
        <w:tabs>
          <w:tab w:val="clear" w:pos="1429"/>
        </w:tabs>
        <w:overflowPunct/>
        <w:spacing w:after="120" w:line="22" w:lineRule="atLeast"/>
        <w:ind w:left="1122" w:hanging="374"/>
        <w:textAlignment w:val="auto"/>
        <w:rPr>
          <w:rFonts w:ascii="Times New Roman" w:hAnsi="Times New Roman"/>
          <w:sz w:val="24"/>
          <w:szCs w:val="24"/>
        </w:rPr>
      </w:pPr>
      <w:r w:rsidRPr="00A93FD5">
        <w:rPr>
          <w:rFonts w:ascii="Times New Roman" w:eastAsia="Times New Roman" w:hAnsi="Times New Roman"/>
          <w:sz w:val="24"/>
          <w:szCs w:val="24"/>
          <w:lang w:val="en-GB"/>
        </w:rPr>
        <w:t>Công ty không còn nắm giữ quyền quản lý hàng hóa như người sở hữu hàng hóa hoặc quyền kiểm soát hàng hóa;</w:t>
      </w:r>
    </w:p>
    <w:p w:rsidR="004363B6" w:rsidRPr="00A93FD5" w:rsidRDefault="004363B6" w:rsidP="00456CB4">
      <w:pPr>
        <w:pStyle w:val="BodyText2"/>
        <w:widowControl/>
        <w:numPr>
          <w:ilvl w:val="0"/>
          <w:numId w:val="39"/>
        </w:numPr>
        <w:tabs>
          <w:tab w:val="clear" w:pos="1429"/>
        </w:tabs>
        <w:overflowPunct/>
        <w:spacing w:after="120" w:line="22" w:lineRule="atLeast"/>
        <w:ind w:left="1122" w:hanging="374"/>
        <w:textAlignment w:val="auto"/>
        <w:rPr>
          <w:rFonts w:ascii="Times New Roman" w:hAnsi="Times New Roman"/>
          <w:sz w:val="24"/>
          <w:szCs w:val="24"/>
        </w:rPr>
      </w:pPr>
      <w:r w:rsidRPr="00A93FD5">
        <w:rPr>
          <w:rFonts w:ascii="Times New Roman" w:eastAsia="Times New Roman" w:hAnsi="Times New Roman"/>
          <w:sz w:val="24"/>
          <w:szCs w:val="24"/>
          <w:lang w:val="en-GB"/>
        </w:rPr>
        <w:t>Doanh thu được xác định tương đối chắc chắn;</w:t>
      </w:r>
    </w:p>
    <w:p w:rsidR="004363B6" w:rsidRPr="00A93FD5" w:rsidRDefault="004363B6" w:rsidP="00456CB4">
      <w:pPr>
        <w:pStyle w:val="BodyText2"/>
        <w:widowControl/>
        <w:numPr>
          <w:ilvl w:val="0"/>
          <w:numId w:val="39"/>
        </w:numPr>
        <w:tabs>
          <w:tab w:val="clear" w:pos="1429"/>
        </w:tabs>
        <w:overflowPunct/>
        <w:spacing w:after="120" w:line="22" w:lineRule="atLeast"/>
        <w:ind w:left="1122" w:hanging="374"/>
        <w:textAlignment w:val="auto"/>
        <w:rPr>
          <w:rFonts w:ascii="Times New Roman" w:hAnsi="Times New Roman"/>
          <w:sz w:val="24"/>
          <w:szCs w:val="24"/>
        </w:rPr>
      </w:pPr>
      <w:r w:rsidRPr="00A93FD5">
        <w:rPr>
          <w:rFonts w:ascii="Times New Roman" w:eastAsia="Times New Roman" w:hAnsi="Times New Roman"/>
          <w:sz w:val="24"/>
          <w:szCs w:val="24"/>
          <w:lang w:val="en-GB"/>
        </w:rPr>
        <w:t>Công ty đã thu được hoặc sẽ thu được lợi ích kinh tế từ giao dịch bán hàng;</w:t>
      </w:r>
    </w:p>
    <w:p w:rsidR="004363B6" w:rsidRPr="00A93FD5" w:rsidRDefault="004363B6" w:rsidP="00456CB4">
      <w:pPr>
        <w:pStyle w:val="BodyText2"/>
        <w:widowControl/>
        <w:numPr>
          <w:ilvl w:val="0"/>
          <w:numId w:val="39"/>
        </w:numPr>
        <w:tabs>
          <w:tab w:val="clear" w:pos="1429"/>
        </w:tabs>
        <w:overflowPunct/>
        <w:spacing w:after="120" w:line="22" w:lineRule="atLeast"/>
        <w:ind w:left="1122" w:hanging="374"/>
        <w:textAlignment w:val="auto"/>
        <w:rPr>
          <w:rFonts w:ascii="Times New Roman" w:hAnsi="Times New Roman"/>
          <w:sz w:val="24"/>
          <w:szCs w:val="24"/>
        </w:rPr>
      </w:pPr>
      <w:r w:rsidRPr="00A93FD5">
        <w:rPr>
          <w:rFonts w:ascii="Times New Roman" w:eastAsia="Times New Roman" w:hAnsi="Times New Roman"/>
          <w:sz w:val="24"/>
          <w:szCs w:val="24"/>
          <w:lang w:val="en-GB"/>
        </w:rPr>
        <w:t>Xác định được chi phí liên quan đến giao dịch bán hàng.</w:t>
      </w:r>
    </w:p>
    <w:p w:rsidR="004363B6" w:rsidRPr="00A93FD5" w:rsidRDefault="004363B6" w:rsidP="004363B6">
      <w:pPr>
        <w:numPr>
          <w:ilvl w:val="0"/>
          <w:numId w:val="38"/>
        </w:numPr>
        <w:autoSpaceDE w:val="0"/>
        <w:autoSpaceDN w:val="0"/>
        <w:adjustRightInd w:val="0"/>
        <w:spacing w:before="120" w:after="120" w:line="22" w:lineRule="atLeast"/>
        <w:jc w:val="both"/>
      </w:pPr>
      <w:r w:rsidRPr="00A93FD5">
        <w:rPr>
          <w:bCs/>
          <w:iCs/>
        </w:rPr>
        <w:t>Doanh thu hoạt động tài chính:</w:t>
      </w:r>
      <w:r w:rsidRPr="00A93FD5">
        <w:t xml:space="preserve"> Doanh thu phát sinh từ tiền lãi, tiền bản quyền, cổ tức, lợi nhuận được chia và các khoản doanh thu hoạt động tài chính khác được ghi nhận khi thỏa mãn đồng thời hai (2) điều kiện sau:</w:t>
      </w:r>
    </w:p>
    <w:p w:rsidR="004363B6" w:rsidRPr="00A93FD5" w:rsidRDefault="004363B6" w:rsidP="002553FD">
      <w:pPr>
        <w:pStyle w:val="BodyText2"/>
        <w:widowControl/>
        <w:numPr>
          <w:ilvl w:val="0"/>
          <w:numId w:val="39"/>
        </w:numPr>
        <w:tabs>
          <w:tab w:val="clear" w:pos="1429"/>
        </w:tabs>
        <w:overflowPunct/>
        <w:spacing w:after="120" w:line="22" w:lineRule="atLeast"/>
        <w:ind w:left="1122" w:hanging="374"/>
        <w:textAlignment w:val="auto"/>
        <w:rPr>
          <w:rFonts w:ascii="Times New Roman" w:hAnsi="Times New Roman"/>
          <w:sz w:val="24"/>
          <w:szCs w:val="24"/>
        </w:rPr>
      </w:pPr>
      <w:r w:rsidRPr="00A93FD5">
        <w:rPr>
          <w:rFonts w:ascii="Times New Roman" w:eastAsia="Times New Roman" w:hAnsi="Times New Roman"/>
          <w:sz w:val="24"/>
          <w:szCs w:val="24"/>
          <w:lang w:val="en-GB"/>
        </w:rPr>
        <w:t>Có khả năng thu được lợi ích kinh tế từ giao dịch đó;</w:t>
      </w:r>
    </w:p>
    <w:p w:rsidR="004363B6" w:rsidRPr="00A93FD5" w:rsidRDefault="004363B6" w:rsidP="002553FD">
      <w:pPr>
        <w:pStyle w:val="BodyText2"/>
        <w:widowControl/>
        <w:numPr>
          <w:ilvl w:val="0"/>
          <w:numId w:val="39"/>
        </w:numPr>
        <w:tabs>
          <w:tab w:val="clear" w:pos="1429"/>
        </w:tabs>
        <w:overflowPunct/>
        <w:spacing w:after="120" w:line="22" w:lineRule="atLeast"/>
        <w:ind w:left="1122" w:hanging="374"/>
        <w:textAlignment w:val="auto"/>
        <w:rPr>
          <w:rFonts w:ascii="Times New Roman" w:hAnsi="Times New Roman"/>
          <w:sz w:val="24"/>
          <w:szCs w:val="24"/>
        </w:rPr>
      </w:pPr>
      <w:r w:rsidRPr="00A93FD5">
        <w:rPr>
          <w:rFonts w:ascii="Times New Roman" w:eastAsia="Times New Roman" w:hAnsi="Times New Roman"/>
          <w:sz w:val="24"/>
          <w:szCs w:val="24"/>
          <w:lang w:val="en-GB"/>
        </w:rPr>
        <w:t>Doanh thu được xác định tương đối chắc chắn;</w:t>
      </w:r>
    </w:p>
    <w:p w:rsidR="00B80ED8" w:rsidRPr="00A93FD5" w:rsidRDefault="002553FD" w:rsidP="002553FD">
      <w:pPr>
        <w:pStyle w:val="BodyText2"/>
        <w:widowControl/>
        <w:overflowPunct/>
        <w:spacing w:after="120" w:line="22" w:lineRule="atLeast"/>
        <w:ind w:left="748"/>
        <w:textAlignment w:val="auto"/>
        <w:rPr>
          <w:rFonts w:ascii="Times New Roman" w:hAnsi="Times New Roman"/>
          <w:sz w:val="24"/>
          <w:szCs w:val="24"/>
        </w:rPr>
      </w:pPr>
      <w:r w:rsidRPr="00A93FD5">
        <w:rPr>
          <w:rFonts w:ascii="Times New Roman" w:hAnsi="Times New Roman"/>
          <w:sz w:val="24"/>
          <w:szCs w:val="24"/>
        </w:rPr>
        <w:t>Cổ tức, lợi nhuận được chia được ghi nhận khi Công ty được quyền nhận cổ tức hoặc được nhận lợi nhuận từ việc góp vốn.</w:t>
      </w:r>
    </w:p>
    <w:p w:rsidR="002553FD" w:rsidRPr="00A93FD5" w:rsidRDefault="002553FD" w:rsidP="002553FD">
      <w:pPr>
        <w:numPr>
          <w:ilvl w:val="0"/>
          <w:numId w:val="37"/>
        </w:numPr>
        <w:autoSpaceDE w:val="0"/>
        <w:autoSpaceDN w:val="0"/>
        <w:adjustRightInd w:val="0"/>
        <w:spacing w:before="120" w:after="120" w:line="22" w:lineRule="atLeast"/>
        <w:ind w:left="555" w:hanging="357"/>
        <w:jc w:val="both"/>
        <w:rPr>
          <w:b/>
          <w:i/>
        </w:rPr>
      </w:pPr>
      <w:r w:rsidRPr="00A93FD5">
        <w:rPr>
          <w:b/>
          <w:i/>
        </w:rPr>
        <w:t xml:space="preserve">Nguyên tắc và phương pháp ghi nhận chi phí tài chính </w:t>
      </w:r>
    </w:p>
    <w:p w:rsidR="002553FD" w:rsidRPr="00A93FD5" w:rsidRDefault="002553FD" w:rsidP="00971EBE">
      <w:pPr>
        <w:numPr>
          <w:ilvl w:val="0"/>
          <w:numId w:val="38"/>
        </w:numPr>
        <w:autoSpaceDE w:val="0"/>
        <w:autoSpaceDN w:val="0"/>
        <w:adjustRightInd w:val="0"/>
        <w:spacing w:before="120" w:after="120" w:line="22" w:lineRule="atLeast"/>
        <w:jc w:val="both"/>
        <w:rPr>
          <w:bCs/>
          <w:iCs/>
        </w:rPr>
      </w:pPr>
      <w:r w:rsidRPr="00A93FD5">
        <w:rPr>
          <w:bCs/>
          <w:iCs/>
        </w:rPr>
        <w:t>Các khoản chi phí được ghi nhận vào chi phí tài chính gồm:</w:t>
      </w:r>
    </w:p>
    <w:p w:rsidR="002553FD" w:rsidRPr="00A93FD5" w:rsidRDefault="002553FD" w:rsidP="00971EBE">
      <w:pPr>
        <w:pStyle w:val="BodyText2"/>
        <w:widowControl/>
        <w:numPr>
          <w:ilvl w:val="0"/>
          <w:numId w:val="39"/>
        </w:numPr>
        <w:tabs>
          <w:tab w:val="clear" w:pos="1429"/>
        </w:tabs>
        <w:overflowPunct/>
        <w:spacing w:after="120" w:line="22" w:lineRule="atLeast"/>
        <w:ind w:left="1122" w:hanging="374"/>
        <w:textAlignment w:val="auto"/>
        <w:rPr>
          <w:rFonts w:ascii="Times New Roman" w:eastAsia="Times New Roman" w:hAnsi="Times New Roman"/>
          <w:sz w:val="24"/>
          <w:szCs w:val="24"/>
          <w:lang w:val="en-GB"/>
        </w:rPr>
      </w:pPr>
      <w:r w:rsidRPr="00A93FD5">
        <w:rPr>
          <w:rFonts w:ascii="Times New Roman" w:eastAsia="Times New Roman" w:hAnsi="Times New Roman"/>
          <w:sz w:val="24"/>
          <w:szCs w:val="24"/>
          <w:lang w:val="en-GB"/>
        </w:rPr>
        <w:t>Chi phí hoặc các khoản lỗ liên quan đến các hoạt động đầu tư tài chính;</w:t>
      </w:r>
    </w:p>
    <w:p w:rsidR="002553FD" w:rsidRPr="00A93FD5" w:rsidRDefault="002553FD" w:rsidP="00971EBE">
      <w:pPr>
        <w:pStyle w:val="BodyText2"/>
        <w:widowControl/>
        <w:numPr>
          <w:ilvl w:val="0"/>
          <w:numId w:val="39"/>
        </w:numPr>
        <w:tabs>
          <w:tab w:val="clear" w:pos="1429"/>
        </w:tabs>
        <w:overflowPunct/>
        <w:spacing w:after="120" w:line="22" w:lineRule="atLeast"/>
        <w:ind w:left="1122" w:hanging="374"/>
        <w:textAlignment w:val="auto"/>
        <w:rPr>
          <w:rFonts w:ascii="Times New Roman" w:eastAsia="Times New Roman" w:hAnsi="Times New Roman"/>
          <w:sz w:val="24"/>
          <w:szCs w:val="24"/>
          <w:lang w:val="en-GB"/>
        </w:rPr>
      </w:pPr>
      <w:r w:rsidRPr="00A93FD5">
        <w:rPr>
          <w:rFonts w:ascii="Times New Roman" w:eastAsia="Times New Roman" w:hAnsi="Times New Roman"/>
          <w:sz w:val="24"/>
          <w:szCs w:val="24"/>
          <w:lang w:val="en-GB"/>
        </w:rPr>
        <w:t>Chi phí cho vay hoặc đi vay vốn;</w:t>
      </w:r>
    </w:p>
    <w:p w:rsidR="002553FD" w:rsidRPr="00A93FD5" w:rsidRDefault="002553FD" w:rsidP="00971EBE">
      <w:pPr>
        <w:pStyle w:val="BodyText2"/>
        <w:widowControl/>
        <w:numPr>
          <w:ilvl w:val="0"/>
          <w:numId w:val="39"/>
        </w:numPr>
        <w:tabs>
          <w:tab w:val="clear" w:pos="1429"/>
        </w:tabs>
        <w:overflowPunct/>
        <w:spacing w:after="120" w:line="22" w:lineRule="atLeast"/>
        <w:ind w:left="1122" w:hanging="374"/>
        <w:textAlignment w:val="auto"/>
        <w:rPr>
          <w:rFonts w:ascii="Times New Roman" w:eastAsia="Times New Roman" w:hAnsi="Times New Roman"/>
          <w:sz w:val="24"/>
          <w:szCs w:val="24"/>
          <w:lang w:val="en-GB"/>
        </w:rPr>
      </w:pPr>
      <w:r w:rsidRPr="00A93FD5">
        <w:rPr>
          <w:rFonts w:ascii="Times New Roman" w:eastAsia="Times New Roman" w:hAnsi="Times New Roman"/>
          <w:sz w:val="24"/>
          <w:szCs w:val="24"/>
          <w:lang w:val="en-GB"/>
        </w:rPr>
        <w:t>Các khoản lỗ do thay đổi tỷ giá hối đoái của các nghiệp vụ phát sinh liên quan đến ngoại tệ</w:t>
      </w:r>
      <w:r w:rsidR="00F579DD" w:rsidRPr="00A93FD5">
        <w:rPr>
          <w:rFonts w:ascii="Times New Roman" w:eastAsia="Times New Roman" w:hAnsi="Times New Roman"/>
          <w:sz w:val="24"/>
          <w:szCs w:val="24"/>
          <w:lang w:val="en-GB"/>
        </w:rPr>
        <w:t>;</w:t>
      </w:r>
    </w:p>
    <w:p w:rsidR="00F579DD" w:rsidRPr="00A93FD5" w:rsidRDefault="00F579DD" w:rsidP="00971EBE">
      <w:pPr>
        <w:pStyle w:val="BodyText2"/>
        <w:widowControl/>
        <w:numPr>
          <w:ilvl w:val="0"/>
          <w:numId w:val="39"/>
        </w:numPr>
        <w:tabs>
          <w:tab w:val="clear" w:pos="1429"/>
        </w:tabs>
        <w:overflowPunct/>
        <w:spacing w:after="120" w:line="22" w:lineRule="atLeast"/>
        <w:ind w:left="1122" w:hanging="374"/>
        <w:textAlignment w:val="auto"/>
        <w:rPr>
          <w:rFonts w:ascii="Times New Roman" w:eastAsia="Times New Roman" w:hAnsi="Times New Roman"/>
          <w:sz w:val="24"/>
          <w:szCs w:val="24"/>
          <w:lang w:val="en-GB"/>
        </w:rPr>
      </w:pPr>
      <w:r w:rsidRPr="00A93FD5">
        <w:rPr>
          <w:rFonts w:ascii="Times New Roman" w:eastAsia="Times New Roman" w:hAnsi="Times New Roman"/>
          <w:sz w:val="24"/>
          <w:szCs w:val="24"/>
          <w:lang w:val="en-GB"/>
        </w:rPr>
        <w:t>Dự phòng giảm giá đầu tư chứng khoán</w:t>
      </w:r>
    </w:p>
    <w:p w:rsidR="00971EBE" w:rsidRPr="00A93FD5" w:rsidRDefault="00971EBE" w:rsidP="00A437BE">
      <w:pPr>
        <w:numPr>
          <w:ilvl w:val="0"/>
          <w:numId w:val="38"/>
        </w:numPr>
        <w:autoSpaceDE w:val="0"/>
        <w:autoSpaceDN w:val="0"/>
        <w:adjustRightInd w:val="0"/>
        <w:spacing w:before="120" w:after="120" w:line="22" w:lineRule="atLeast"/>
        <w:jc w:val="both"/>
        <w:rPr>
          <w:bCs/>
          <w:iCs/>
        </w:rPr>
      </w:pPr>
      <w:r w:rsidRPr="00A93FD5">
        <w:rPr>
          <w:bCs/>
          <w:iCs/>
        </w:rPr>
        <w:t>Các khoản trên được ghi nhận theo tổng số phát sinh trong kỳ, không bù trừ với doanh thu hoạt động tài chính</w:t>
      </w:r>
    </w:p>
    <w:p w:rsidR="00AA3789" w:rsidRPr="00A93FD5" w:rsidRDefault="004363B6" w:rsidP="003663A0">
      <w:pPr>
        <w:pStyle w:val="Heading2"/>
        <w:tabs>
          <w:tab w:val="left" w:pos="720"/>
        </w:tabs>
        <w:spacing w:before="120" w:after="120"/>
        <w:ind w:left="374" w:firstLine="0"/>
        <w:rPr>
          <w:rFonts w:ascii="Times New Roman" w:hAnsi="Times New Roman"/>
          <w:sz w:val="24"/>
        </w:rPr>
      </w:pPr>
      <w:r w:rsidRPr="00A93FD5">
        <w:rPr>
          <w:rFonts w:ascii="Times New Roman" w:hAnsi="Times New Roman"/>
          <w:sz w:val="24"/>
        </w:rPr>
        <w:lastRenderedPageBreak/>
        <w:t> </w:t>
      </w:r>
      <w:r w:rsidR="00AA3789" w:rsidRPr="00A93FD5">
        <w:rPr>
          <w:rFonts w:ascii="Times New Roman" w:hAnsi="Times New Roman"/>
          <w:sz w:val="24"/>
        </w:rPr>
        <w:t>Thông tin bổ sung cho các khoản mục trình bày trong bảng cân đối kế toán</w:t>
      </w:r>
    </w:p>
    <w:p w:rsidR="00AA3789" w:rsidRPr="00A93FD5" w:rsidRDefault="00AA3789" w:rsidP="003663A0">
      <w:pPr>
        <w:numPr>
          <w:ilvl w:val="0"/>
          <w:numId w:val="43"/>
        </w:numPr>
        <w:autoSpaceDE w:val="0"/>
        <w:autoSpaceDN w:val="0"/>
        <w:adjustRightInd w:val="0"/>
        <w:spacing w:before="120" w:after="120" w:line="22" w:lineRule="atLeast"/>
        <w:jc w:val="both"/>
        <w:rPr>
          <w:b/>
          <w:i/>
        </w:rPr>
      </w:pPr>
      <w:r w:rsidRPr="00A93FD5">
        <w:rPr>
          <w:b/>
          <w:i/>
        </w:rPr>
        <w:t>Tiền và các khoản tương đương tiền</w:t>
      </w:r>
    </w:p>
    <w:tbl>
      <w:tblPr>
        <w:tblW w:w="5261" w:type="pct"/>
        <w:tblLook w:val="0000"/>
      </w:tblPr>
      <w:tblGrid>
        <w:gridCol w:w="5661"/>
        <w:gridCol w:w="2651"/>
        <w:gridCol w:w="328"/>
        <w:gridCol w:w="2146"/>
      </w:tblGrid>
      <w:tr w:rsidR="00657152" w:rsidRPr="00A93FD5">
        <w:trPr>
          <w:trHeight w:val="330"/>
        </w:trPr>
        <w:tc>
          <w:tcPr>
            <w:tcW w:w="2624" w:type="pct"/>
            <w:tcBorders>
              <w:top w:val="nil"/>
              <w:left w:val="nil"/>
              <w:bottom w:val="nil"/>
              <w:right w:val="nil"/>
            </w:tcBorders>
            <w:shd w:val="clear" w:color="auto" w:fill="auto"/>
            <w:vAlign w:val="bottom"/>
          </w:tcPr>
          <w:p w:rsidR="00657152" w:rsidRPr="00A93FD5" w:rsidRDefault="00657152">
            <w:pPr>
              <w:rPr>
                <w:b/>
                <w:bCs/>
              </w:rPr>
            </w:pPr>
          </w:p>
        </w:tc>
        <w:tc>
          <w:tcPr>
            <w:tcW w:w="1229" w:type="pct"/>
            <w:tcBorders>
              <w:top w:val="nil"/>
              <w:left w:val="nil"/>
              <w:bottom w:val="single" w:sz="8" w:space="0" w:color="auto"/>
              <w:right w:val="nil"/>
            </w:tcBorders>
            <w:shd w:val="clear" w:color="auto" w:fill="auto"/>
            <w:vAlign w:val="bottom"/>
          </w:tcPr>
          <w:p w:rsidR="00657152" w:rsidRPr="00A93FD5" w:rsidRDefault="00657152" w:rsidP="00657152">
            <w:pPr>
              <w:ind w:left="-108" w:firstLine="108"/>
              <w:jc w:val="right"/>
              <w:rPr>
                <w:b/>
                <w:bCs/>
              </w:rPr>
            </w:pPr>
            <w:r w:rsidRPr="00A93FD5">
              <w:rPr>
                <w:b/>
                <w:bCs/>
              </w:rPr>
              <w:t xml:space="preserve">Số cuối </w:t>
            </w:r>
            <w:r w:rsidR="00B30970" w:rsidRPr="00A93FD5">
              <w:rPr>
                <w:b/>
                <w:bCs/>
              </w:rPr>
              <w:t>kỳ</w:t>
            </w:r>
          </w:p>
        </w:tc>
        <w:tc>
          <w:tcPr>
            <w:tcW w:w="152" w:type="pct"/>
            <w:tcBorders>
              <w:top w:val="nil"/>
              <w:left w:val="nil"/>
              <w:bottom w:val="nil"/>
              <w:right w:val="nil"/>
            </w:tcBorders>
            <w:shd w:val="clear" w:color="auto" w:fill="auto"/>
            <w:vAlign w:val="bottom"/>
          </w:tcPr>
          <w:p w:rsidR="00657152" w:rsidRPr="00A93FD5" w:rsidRDefault="00657152">
            <w:pPr>
              <w:jc w:val="right"/>
              <w:rPr>
                <w:b/>
                <w:bCs/>
              </w:rPr>
            </w:pPr>
          </w:p>
        </w:tc>
        <w:tc>
          <w:tcPr>
            <w:tcW w:w="995" w:type="pct"/>
            <w:tcBorders>
              <w:top w:val="nil"/>
              <w:left w:val="nil"/>
              <w:bottom w:val="single" w:sz="8" w:space="0" w:color="auto"/>
              <w:right w:val="nil"/>
            </w:tcBorders>
            <w:shd w:val="clear" w:color="auto" w:fill="auto"/>
            <w:vAlign w:val="bottom"/>
          </w:tcPr>
          <w:p w:rsidR="00657152" w:rsidRPr="00A93FD5" w:rsidRDefault="00657152">
            <w:pPr>
              <w:jc w:val="right"/>
              <w:rPr>
                <w:b/>
                <w:bCs/>
              </w:rPr>
            </w:pPr>
            <w:r w:rsidRPr="00A93FD5">
              <w:rPr>
                <w:b/>
                <w:bCs/>
              </w:rPr>
              <w:t xml:space="preserve">Số đầu </w:t>
            </w:r>
            <w:r w:rsidR="00645BD1" w:rsidRPr="00A93FD5">
              <w:rPr>
                <w:b/>
                <w:bCs/>
              </w:rPr>
              <w:t>năm</w:t>
            </w:r>
            <w:r w:rsidR="00B30970" w:rsidRPr="00A93FD5">
              <w:rPr>
                <w:b/>
                <w:bCs/>
              </w:rPr>
              <w:t xml:space="preserve"> </w:t>
            </w:r>
          </w:p>
        </w:tc>
      </w:tr>
      <w:tr w:rsidR="008871C1" w:rsidRPr="00A93FD5">
        <w:trPr>
          <w:trHeight w:val="313"/>
        </w:trPr>
        <w:tc>
          <w:tcPr>
            <w:tcW w:w="2624" w:type="pct"/>
            <w:tcBorders>
              <w:top w:val="nil"/>
              <w:left w:val="nil"/>
              <w:bottom w:val="nil"/>
              <w:right w:val="nil"/>
            </w:tcBorders>
            <w:shd w:val="clear" w:color="auto" w:fill="auto"/>
            <w:vAlign w:val="bottom"/>
          </w:tcPr>
          <w:p w:rsidR="008871C1" w:rsidRPr="00A93FD5" w:rsidRDefault="008871C1" w:rsidP="005D364C">
            <w:r w:rsidRPr="00A93FD5">
              <w:t>Tiền mặt</w:t>
            </w:r>
          </w:p>
        </w:tc>
        <w:tc>
          <w:tcPr>
            <w:tcW w:w="1229" w:type="pct"/>
            <w:tcBorders>
              <w:top w:val="nil"/>
              <w:left w:val="nil"/>
              <w:right w:val="nil"/>
            </w:tcBorders>
            <w:shd w:val="clear" w:color="auto" w:fill="auto"/>
            <w:vAlign w:val="bottom"/>
          </w:tcPr>
          <w:p w:rsidR="008871C1" w:rsidRPr="00A93FD5" w:rsidRDefault="00A948A8" w:rsidP="005D364C">
            <w:pPr>
              <w:jc w:val="right"/>
            </w:pPr>
            <w:r>
              <w:t>21.897.483</w:t>
            </w:r>
          </w:p>
        </w:tc>
        <w:tc>
          <w:tcPr>
            <w:tcW w:w="152" w:type="pct"/>
            <w:tcBorders>
              <w:top w:val="nil"/>
              <w:left w:val="nil"/>
              <w:right w:val="nil"/>
            </w:tcBorders>
            <w:shd w:val="clear" w:color="auto" w:fill="auto"/>
            <w:vAlign w:val="bottom"/>
          </w:tcPr>
          <w:p w:rsidR="008871C1" w:rsidRPr="00A93FD5" w:rsidRDefault="008871C1" w:rsidP="005D364C">
            <w:pPr>
              <w:jc w:val="right"/>
            </w:pPr>
          </w:p>
        </w:tc>
        <w:tc>
          <w:tcPr>
            <w:tcW w:w="995" w:type="pct"/>
            <w:tcBorders>
              <w:top w:val="nil"/>
              <w:left w:val="nil"/>
              <w:right w:val="nil"/>
            </w:tcBorders>
            <w:shd w:val="clear" w:color="auto" w:fill="auto"/>
            <w:vAlign w:val="bottom"/>
          </w:tcPr>
          <w:p w:rsidR="008871C1" w:rsidRPr="00A93FD5" w:rsidRDefault="008871C1" w:rsidP="00F16DD0">
            <w:pPr>
              <w:jc w:val="right"/>
            </w:pPr>
            <w:r>
              <w:t>20.049.786</w:t>
            </w:r>
          </w:p>
        </w:tc>
      </w:tr>
      <w:tr w:rsidR="008871C1" w:rsidRPr="00A93FD5">
        <w:trPr>
          <w:trHeight w:val="330"/>
        </w:trPr>
        <w:tc>
          <w:tcPr>
            <w:tcW w:w="2624" w:type="pct"/>
            <w:tcBorders>
              <w:top w:val="nil"/>
              <w:left w:val="nil"/>
              <w:bottom w:val="nil"/>
              <w:right w:val="nil"/>
            </w:tcBorders>
            <w:shd w:val="clear" w:color="auto" w:fill="auto"/>
            <w:vAlign w:val="bottom"/>
          </w:tcPr>
          <w:p w:rsidR="008871C1" w:rsidRPr="00A93FD5" w:rsidRDefault="008871C1" w:rsidP="005D364C">
            <w:r w:rsidRPr="00A93FD5">
              <w:t>Các khoản tương đương tiền ( tiền gửi kỳ hạn dưới 3 tháng)</w:t>
            </w:r>
          </w:p>
        </w:tc>
        <w:tc>
          <w:tcPr>
            <w:tcW w:w="1229" w:type="pct"/>
            <w:tcBorders>
              <w:top w:val="nil"/>
              <w:left w:val="nil"/>
              <w:bottom w:val="nil"/>
              <w:right w:val="nil"/>
            </w:tcBorders>
            <w:shd w:val="clear" w:color="auto" w:fill="auto"/>
            <w:vAlign w:val="bottom"/>
          </w:tcPr>
          <w:p w:rsidR="008871C1" w:rsidRPr="005269D0" w:rsidRDefault="005269D0" w:rsidP="005D364C">
            <w:pPr>
              <w:jc w:val="right"/>
            </w:pPr>
            <w:r w:rsidRPr="005269D0">
              <w:t>65.235.051.979</w:t>
            </w:r>
          </w:p>
        </w:tc>
        <w:tc>
          <w:tcPr>
            <w:tcW w:w="152" w:type="pct"/>
            <w:tcBorders>
              <w:top w:val="nil"/>
              <w:left w:val="nil"/>
              <w:bottom w:val="nil"/>
              <w:right w:val="nil"/>
            </w:tcBorders>
            <w:shd w:val="clear" w:color="auto" w:fill="auto"/>
            <w:vAlign w:val="bottom"/>
          </w:tcPr>
          <w:p w:rsidR="008871C1" w:rsidRPr="00A93FD5" w:rsidRDefault="008871C1" w:rsidP="005D364C">
            <w:pPr>
              <w:jc w:val="right"/>
            </w:pPr>
          </w:p>
        </w:tc>
        <w:tc>
          <w:tcPr>
            <w:tcW w:w="995" w:type="pct"/>
            <w:tcBorders>
              <w:top w:val="nil"/>
              <w:left w:val="nil"/>
              <w:bottom w:val="nil"/>
              <w:right w:val="nil"/>
            </w:tcBorders>
            <w:shd w:val="clear" w:color="auto" w:fill="auto"/>
            <w:vAlign w:val="bottom"/>
          </w:tcPr>
          <w:p w:rsidR="008871C1" w:rsidRPr="00A93FD5" w:rsidRDefault="008871C1" w:rsidP="00F16DD0">
            <w:pPr>
              <w:jc w:val="right"/>
            </w:pPr>
            <w:r>
              <w:t>79.951.485.047</w:t>
            </w:r>
          </w:p>
        </w:tc>
      </w:tr>
      <w:tr w:rsidR="008871C1" w:rsidRPr="00A93FD5">
        <w:trPr>
          <w:trHeight w:val="330"/>
        </w:trPr>
        <w:tc>
          <w:tcPr>
            <w:tcW w:w="2624" w:type="pct"/>
            <w:tcBorders>
              <w:top w:val="nil"/>
              <w:left w:val="nil"/>
              <w:bottom w:val="nil"/>
              <w:right w:val="nil"/>
            </w:tcBorders>
            <w:shd w:val="clear" w:color="auto" w:fill="auto"/>
            <w:vAlign w:val="bottom"/>
          </w:tcPr>
          <w:p w:rsidR="008871C1" w:rsidRPr="00A93FD5" w:rsidRDefault="008871C1" w:rsidP="005D364C">
            <w:r w:rsidRPr="00A93FD5">
              <w:t>Tiền gửi ngân hàng</w:t>
            </w:r>
          </w:p>
        </w:tc>
        <w:tc>
          <w:tcPr>
            <w:tcW w:w="1229" w:type="pct"/>
            <w:tcBorders>
              <w:top w:val="nil"/>
              <w:left w:val="nil"/>
              <w:bottom w:val="nil"/>
              <w:right w:val="nil"/>
            </w:tcBorders>
            <w:shd w:val="clear" w:color="auto" w:fill="auto"/>
            <w:vAlign w:val="bottom"/>
          </w:tcPr>
          <w:p w:rsidR="008871C1" w:rsidRPr="00A93FD5" w:rsidRDefault="00A948A8" w:rsidP="005D364C">
            <w:pPr>
              <w:jc w:val="right"/>
            </w:pPr>
            <w:r>
              <w:t>8.232.239.088</w:t>
            </w:r>
          </w:p>
        </w:tc>
        <w:tc>
          <w:tcPr>
            <w:tcW w:w="152" w:type="pct"/>
            <w:tcBorders>
              <w:top w:val="nil"/>
              <w:left w:val="nil"/>
              <w:bottom w:val="nil"/>
              <w:right w:val="nil"/>
            </w:tcBorders>
            <w:shd w:val="clear" w:color="auto" w:fill="auto"/>
            <w:vAlign w:val="bottom"/>
          </w:tcPr>
          <w:p w:rsidR="008871C1" w:rsidRPr="00A93FD5" w:rsidRDefault="008871C1" w:rsidP="005D364C">
            <w:pPr>
              <w:jc w:val="right"/>
            </w:pPr>
          </w:p>
        </w:tc>
        <w:tc>
          <w:tcPr>
            <w:tcW w:w="995" w:type="pct"/>
            <w:tcBorders>
              <w:top w:val="nil"/>
              <w:left w:val="nil"/>
              <w:bottom w:val="nil"/>
              <w:right w:val="nil"/>
            </w:tcBorders>
            <w:shd w:val="clear" w:color="auto" w:fill="auto"/>
            <w:vAlign w:val="bottom"/>
          </w:tcPr>
          <w:p w:rsidR="008871C1" w:rsidRPr="00A93FD5" w:rsidRDefault="008871C1" w:rsidP="00F16DD0">
            <w:pPr>
              <w:jc w:val="right"/>
            </w:pPr>
            <w:r>
              <w:t>587.939.998</w:t>
            </w:r>
          </w:p>
        </w:tc>
      </w:tr>
      <w:tr w:rsidR="008871C1" w:rsidRPr="00A93FD5">
        <w:trPr>
          <w:trHeight w:val="268"/>
        </w:trPr>
        <w:tc>
          <w:tcPr>
            <w:tcW w:w="2624" w:type="pct"/>
            <w:tcBorders>
              <w:top w:val="nil"/>
              <w:left w:val="nil"/>
              <w:bottom w:val="nil"/>
              <w:right w:val="nil"/>
            </w:tcBorders>
            <w:shd w:val="clear" w:color="auto" w:fill="auto"/>
            <w:vAlign w:val="bottom"/>
          </w:tcPr>
          <w:p w:rsidR="008871C1" w:rsidRPr="00A93FD5" w:rsidRDefault="008871C1">
            <w:pPr>
              <w:rPr>
                <w:b/>
                <w:bCs/>
              </w:rPr>
            </w:pPr>
            <w:r w:rsidRPr="00A93FD5">
              <w:rPr>
                <w:b/>
                <w:bCs/>
              </w:rPr>
              <w:t>Cộng</w:t>
            </w:r>
          </w:p>
        </w:tc>
        <w:tc>
          <w:tcPr>
            <w:tcW w:w="1229" w:type="pct"/>
            <w:tcBorders>
              <w:top w:val="single" w:sz="8" w:space="0" w:color="auto"/>
              <w:left w:val="nil"/>
              <w:bottom w:val="double" w:sz="6" w:space="0" w:color="auto"/>
              <w:right w:val="nil"/>
            </w:tcBorders>
            <w:shd w:val="clear" w:color="auto" w:fill="auto"/>
            <w:vAlign w:val="bottom"/>
          </w:tcPr>
          <w:p w:rsidR="008871C1" w:rsidRPr="00A93FD5" w:rsidRDefault="005269D0">
            <w:pPr>
              <w:jc w:val="right"/>
              <w:rPr>
                <w:b/>
                <w:bCs/>
              </w:rPr>
            </w:pPr>
            <w:r>
              <w:rPr>
                <w:b/>
                <w:bCs/>
              </w:rPr>
              <w:t>73.489.188.550</w:t>
            </w:r>
          </w:p>
        </w:tc>
        <w:tc>
          <w:tcPr>
            <w:tcW w:w="152" w:type="pct"/>
            <w:tcBorders>
              <w:top w:val="nil"/>
              <w:left w:val="nil"/>
              <w:bottom w:val="nil"/>
              <w:right w:val="nil"/>
            </w:tcBorders>
            <w:shd w:val="clear" w:color="auto" w:fill="auto"/>
            <w:vAlign w:val="bottom"/>
          </w:tcPr>
          <w:p w:rsidR="008871C1" w:rsidRPr="00A93FD5" w:rsidRDefault="008871C1">
            <w:pPr>
              <w:jc w:val="right"/>
              <w:rPr>
                <w:b/>
                <w:bCs/>
              </w:rPr>
            </w:pPr>
          </w:p>
        </w:tc>
        <w:tc>
          <w:tcPr>
            <w:tcW w:w="995" w:type="pct"/>
            <w:tcBorders>
              <w:top w:val="single" w:sz="8" w:space="0" w:color="auto"/>
              <w:left w:val="nil"/>
              <w:bottom w:val="double" w:sz="6" w:space="0" w:color="auto"/>
              <w:right w:val="nil"/>
            </w:tcBorders>
            <w:shd w:val="clear" w:color="auto" w:fill="auto"/>
            <w:vAlign w:val="bottom"/>
          </w:tcPr>
          <w:p w:rsidR="008871C1" w:rsidRPr="00A93FD5" w:rsidRDefault="008871C1" w:rsidP="00F16DD0">
            <w:pPr>
              <w:jc w:val="right"/>
              <w:rPr>
                <w:b/>
                <w:bCs/>
              </w:rPr>
            </w:pPr>
            <w:r>
              <w:rPr>
                <w:b/>
                <w:bCs/>
              </w:rPr>
              <w:t>80.559.474.831</w:t>
            </w:r>
          </w:p>
        </w:tc>
      </w:tr>
    </w:tbl>
    <w:p w:rsidR="00601CE5" w:rsidRPr="00A93FD5" w:rsidRDefault="00601CE5" w:rsidP="00D573AB">
      <w:pPr>
        <w:numPr>
          <w:ilvl w:val="0"/>
          <w:numId w:val="43"/>
        </w:numPr>
        <w:autoSpaceDE w:val="0"/>
        <w:autoSpaceDN w:val="0"/>
        <w:adjustRightInd w:val="0"/>
        <w:spacing w:before="120" w:after="120" w:line="22" w:lineRule="atLeast"/>
        <w:jc w:val="both"/>
        <w:rPr>
          <w:b/>
          <w:bCs/>
        </w:rPr>
      </w:pPr>
      <w:r w:rsidRPr="00A93FD5">
        <w:rPr>
          <w:b/>
          <w:i/>
        </w:rPr>
        <w:t>Đầu tư ngắn hạn</w:t>
      </w:r>
      <w:r w:rsidR="00D573AB" w:rsidRPr="00A93FD5">
        <w:rPr>
          <w:b/>
          <w:i/>
        </w:rPr>
        <w:tab/>
      </w:r>
      <w:r w:rsidR="00D573AB" w:rsidRPr="00A93FD5">
        <w:rPr>
          <w:b/>
          <w:i/>
        </w:rPr>
        <w:tab/>
      </w:r>
      <w:r w:rsidR="00D573AB" w:rsidRPr="00A93FD5">
        <w:rPr>
          <w:b/>
          <w:i/>
        </w:rPr>
        <w:tab/>
      </w:r>
      <w:r w:rsidR="00D573AB" w:rsidRPr="00A93FD5">
        <w:rPr>
          <w:b/>
          <w:i/>
        </w:rPr>
        <w:tab/>
      </w:r>
      <w:r w:rsidR="00D573AB" w:rsidRPr="00A93FD5">
        <w:rPr>
          <w:b/>
          <w:i/>
        </w:rPr>
        <w:tab/>
        <w:t xml:space="preserve">      </w:t>
      </w:r>
      <w:r w:rsidR="00D573AB" w:rsidRPr="00A93FD5">
        <w:rPr>
          <w:b/>
          <w:bCs/>
        </w:rPr>
        <w:t>Số cuối kỳ</w:t>
      </w:r>
      <w:r w:rsidR="00D573AB" w:rsidRPr="00A93FD5">
        <w:rPr>
          <w:b/>
          <w:bCs/>
        </w:rPr>
        <w:tab/>
      </w:r>
      <w:r w:rsidR="00D573AB" w:rsidRPr="00A93FD5">
        <w:rPr>
          <w:b/>
          <w:bCs/>
        </w:rPr>
        <w:tab/>
      </w:r>
      <w:r w:rsidR="00D573AB" w:rsidRPr="00A93FD5">
        <w:rPr>
          <w:b/>
          <w:bCs/>
        </w:rPr>
        <w:tab/>
        <w:t xml:space="preserve">   Số đầu năm</w:t>
      </w:r>
    </w:p>
    <w:tbl>
      <w:tblPr>
        <w:tblW w:w="5261" w:type="pct"/>
        <w:tblLook w:val="0000"/>
      </w:tblPr>
      <w:tblGrid>
        <w:gridCol w:w="5661"/>
        <w:gridCol w:w="2651"/>
        <w:gridCol w:w="328"/>
        <w:gridCol w:w="2146"/>
      </w:tblGrid>
      <w:tr w:rsidR="00D573AB" w:rsidRPr="00A93FD5">
        <w:trPr>
          <w:trHeight w:val="330"/>
        </w:trPr>
        <w:tc>
          <w:tcPr>
            <w:tcW w:w="2624" w:type="pct"/>
            <w:tcBorders>
              <w:top w:val="nil"/>
              <w:left w:val="nil"/>
              <w:bottom w:val="nil"/>
              <w:right w:val="nil"/>
            </w:tcBorders>
            <w:shd w:val="clear" w:color="auto" w:fill="auto"/>
            <w:vAlign w:val="bottom"/>
          </w:tcPr>
          <w:p w:rsidR="00D573AB" w:rsidRPr="00A93FD5" w:rsidRDefault="00D573AB" w:rsidP="004E45AD">
            <w:r w:rsidRPr="00A93FD5">
              <w:rPr>
                <w:i/>
              </w:rPr>
              <w:t>Tiền gửi tiết kiệm có kỳ hạn trên 3 tháng</w:t>
            </w:r>
            <w:r w:rsidRPr="00A93FD5">
              <w:rPr>
                <w:i/>
              </w:rPr>
              <w:tab/>
            </w:r>
          </w:p>
        </w:tc>
        <w:tc>
          <w:tcPr>
            <w:tcW w:w="1229" w:type="pct"/>
            <w:tcBorders>
              <w:top w:val="nil"/>
              <w:left w:val="nil"/>
              <w:bottom w:val="nil"/>
              <w:right w:val="nil"/>
            </w:tcBorders>
            <w:shd w:val="clear" w:color="auto" w:fill="auto"/>
            <w:vAlign w:val="bottom"/>
          </w:tcPr>
          <w:p w:rsidR="00D573AB" w:rsidRPr="00A93FD5" w:rsidRDefault="005269D0" w:rsidP="004E45AD">
            <w:pPr>
              <w:jc w:val="right"/>
              <w:rPr>
                <w:b/>
              </w:rPr>
            </w:pPr>
            <w:r>
              <w:rPr>
                <w:b/>
              </w:rPr>
              <w:t>1.176.367.500</w:t>
            </w:r>
          </w:p>
        </w:tc>
        <w:tc>
          <w:tcPr>
            <w:tcW w:w="152" w:type="pct"/>
            <w:tcBorders>
              <w:top w:val="nil"/>
              <w:left w:val="nil"/>
              <w:bottom w:val="nil"/>
              <w:right w:val="nil"/>
            </w:tcBorders>
            <w:shd w:val="clear" w:color="auto" w:fill="auto"/>
            <w:vAlign w:val="bottom"/>
          </w:tcPr>
          <w:p w:rsidR="00D573AB" w:rsidRPr="00A93FD5" w:rsidRDefault="00D573AB" w:rsidP="004E45AD">
            <w:pPr>
              <w:jc w:val="right"/>
              <w:rPr>
                <w:b/>
              </w:rPr>
            </w:pPr>
          </w:p>
        </w:tc>
        <w:tc>
          <w:tcPr>
            <w:tcW w:w="995" w:type="pct"/>
            <w:tcBorders>
              <w:top w:val="nil"/>
              <w:left w:val="nil"/>
              <w:bottom w:val="nil"/>
              <w:right w:val="nil"/>
            </w:tcBorders>
            <w:shd w:val="clear" w:color="auto" w:fill="auto"/>
            <w:vAlign w:val="bottom"/>
          </w:tcPr>
          <w:p w:rsidR="00D573AB" w:rsidRPr="00A93FD5" w:rsidRDefault="008871C1" w:rsidP="004E45AD">
            <w:pPr>
              <w:jc w:val="right"/>
              <w:rPr>
                <w:b/>
              </w:rPr>
            </w:pPr>
            <w:r w:rsidRPr="00A93FD5">
              <w:rPr>
                <w:b/>
              </w:rPr>
              <w:t>1.091.250.000</w:t>
            </w:r>
          </w:p>
        </w:tc>
      </w:tr>
    </w:tbl>
    <w:p w:rsidR="00D573AB" w:rsidRPr="00A93FD5" w:rsidRDefault="00D573AB" w:rsidP="00D573AB">
      <w:pPr>
        <w:autoSpaceDE w:val="0"/>
        <w:autoSpaceDN w:val="0"/>
        <w:adjustRightInd w:val="0"/>
        <w:spacing w:before="120" w:after="120" w:line="22" w:lineRule="atLeast"/>
        <w:ind w:left="374"/>
        <w:jc w:val="both"/>
        <w:rPr>
          <w:i/>
        </w:rPr>
      </w:pPr>
    </w:p>
    <w:p w:rsidR="00807744" w:rsidRPr="00A93FD5" w:rsidRDefault="00601CE5" w:rsidP="004363B6">
      <w:pPr>
        <w:numPr>
          <w:ilvl w:val="0"/>
          <w:numId w:val="43"/>
        </w:numPr>
        <w:autoSpaceDE w:val="0"/>
        <w:autoSpaceDN w:val="0"/>
        <w:adjustRightInd w:val="0"/>
        <w:spacing w:before="120" w:after="120" w:line="22" w:lineRule="atLeast"/>
        <w:jc w:val="both"/>
        <w:rPr>
          <w:b/>
          <w:i/>
        </w:rPr>
      </w:pPr>
      <w:r w:rsidRPr="00A93FD5">
        <w:rPr>
          <w:b/>
          <w:i/>
        </w:rPr>
        <w:t>Phải thu khách hàng</w:t>
      </w:r>
    </w:p>
    <w:tbl>
      <w:tblPr>
        <w:tblW w:w="5197" w:type="pct"/>
        <w:tblLook w:val="0000"/>
      </w:tblPr>
      <w:tblGrid>
        <w:gridCol w:w="5059"/>
        <w:gridCol w:w="3086"/>
        <w:gridCol w:w="260"/>
        <w:gridCol w:w="2250"/>
      </w:tblGrid>
      <w:tr w:rsidR="00645BD1" w:rsidRPr="00A93FD5">
        <w:trPr>
          <w:trHeight w:val="330"/>
        </w:trPr>
        <w:tc>
          <w:tcPr>
            <w:tcW w:w="2374" w:type="pct"/>
            <w:tcBorders>
              <w:top w:val="nil"/>
              <w:left w:val="nil"/>
              <w:bottom w:val="nil"/>
              <w:right w:val="nil"/>
            </w:tcBorders>
            <w:shd w:val="clear" w:color="auto" w:fill="auto"/>
            <w:vAlign w:val="bottom"/>
          </w:tcPr>
          <w:p w:rsidR="00645BD1" w:rsidRPr="00A93FD5" w:rsidRDefault="00645BD1"/>
        </w:tc>
        <w:tc>
          <w:tcPr>
            <w:tcW w:w="1448" w:type="pct"/>
            <w:tcBorders>
              <w:top w:val="nil"/>
              <w:left w:val="nil"/>
              <w:bottom w:val="single" w:sz="8" w:space="0" w:color="auto"/>
              <w:right w:val="nil"/>
            </w:tcBorders>
            <w:shd w:val="clear" w:color="auto" w:fill="auto"/>
            <w:vAlign w:val="bottom"/>
          </w:tcPr>
          <w:p w:rsidR="00645BD1" w:rsidRPr="00A93FD5" w:rsidRDefault="00645BD1" w:rsidP="0025597F">
            <w:pPr>
              <w:ind w:left="-108" w:firstLine="108"/>
              <w:jc w:val="right"/>
              <w:rPr>
                <w:b/>
                <w:bCs/>
              </w:rPr>
            </w:pPr>
            <w:r w:rsidRPr="00A93FD5">
              <w:rPr>
                <w:b/>
                <w:bCs/>
              </w:rPr>
              <w:t>Số cuối kỳ</w:t>
            </w:r>
          </w:p>
        </w:tc>
        <w:tc>
          <w:tcPr>
            <w:tcW w:w="122" w:type="pct"/>
            <w:tcBorders>
              <w:top w:val="nil"/>
              <w:left w:val="nil"/>
              <w:bottom w:val="nil"/>
              <w:right w:val="nil"/>
            </w:tcBorders>
            <w:shd w:val="clear" w:color="auto" w:fill="auto"/>
            <w:vAlign w:val="bottom"/>
          </w:tcPr>
          <w:p w:rsidR="00645BD1" w:rsidRPr="00A93FD5" w:rsidRDefault="00645BD1" w:rsidP="0025597F">
            <w:pPr>
              <w:jc w:val="right"/>
              <w:rPr>
                <w:b/>
                <w:bCs/>
              </w:rPr>
            </w:pPr>
          </w:p>
        </w:tc>
        <w:tc>
          <w:tcPr>
            <w:tcW w:w="1056" w:type="pct"/>
            <w:tcBorders>
              <w:top w:val="nil"/>
              <w:left w:val="nil"/>
              <w:bottom w:val="single" w:sz="8" w:space="0" w:color="auto"/>
              <w:right w:val="nil"/>
            </w:tcBorders>
            <w:shd w:val="clear" w:color="auto" w:fill="auto"/>
            <w:vAlign w:val="bottom"/>
          </w:tcPr>
          <w:p w:rsidR="00645BD1" w:rsidRPr="00A93FD5" w:rsidRDefault="00645BD1" w:rsidP="00C31A11">
            <w:pPr>
              <w:jc w:val="right"/>
              <w:rPr>
                <w:b/>
                <w:bCs/>
              </w:rPr>
            </w:pPr>
            <w:r w:rsidRPr="00A93FD5">
              <w:rPr>
                <w:b/>
                <w:bCs/>
              </w:rPr>
              <w:t xml:space="preserve">Số đầu năm </w:t>
            </w:r>
          </w:p>
        </w:tc>
      </w:tr>
      <w:tr w:rsidR="008871C1" w:rsidRPr="00A93FD5">
        <w:trPr>
          <w:trHeight w:val="315"/>
        </w:trPr>
        <w:tc>
          <w:tcPr>
            <w:tcW w:w="2374" w:type="pct"/>
            <w:tcBorders>
              <w:top w:val="nil"/>
              <w:left w:val="nil"/>
              <w:bottom w:val="nil"/>
              <w:right w:val="nil"/>
            </w:tcBorders>
            <w:shd w:val="clear" w:color="auto" w:fill="auto"/>
            <w:vAlign w:val="bottom"/>
          </w:tcPr>
          <w:p w:rsidR="008871C1" w:rsidRPr="00A93FD5" w:rsidRDefault="008871C1">
            <w:pPr>
              <w:jc w:val="both"/>
            </w:pPr>
            <w:r w:rsidRPr="00A93FD5">
              <w:t>Phải thu khách hàng xăng dầu, nhớt..</w:t>
            </w:r>
          </w:p>
        </w:tc>
        <w:tc>
          <w:tcPr>
            <w:tcW w:w="1448" w:type="pct"/>
            <w:tcBorders>
              <w:top w:val="nil"/>
              <w:left w:val="nil"/>
              <w:bottom w:val="nil"/>
              <w:right w:val="nil"/>
            </w:tcBorders>
            <w:shd w:val="clear" w:color="auto" w:fill="auto"/>
            <w:vAlign w:val="bottom"/>
          </w:tcPr>
          <w:p w:rsidR="008871C1" w:rsidRPr="00A93FD5" w:rsidRDefault="00A948A8">
            <w:pPr>
              <w:jc w:val="right"/>
            </w:pPr>
            <w:r>
              <w:t>36.033.898.929</w:t>
            </w:r>
          </w:p>
        </w:tc>
        <w:tc>
          <w:tcPr>
            <w:tcW w:w="122" w:type="pct"/>
            <w:tcBorders>
              <w:top w:val="nil"/>
              <w:left w:val="nil"/>
              <w:bottom w:val="nil"/>
              <w:right w:val="nil"/>
            </w:tcBorders>
            <w:shd w:val="clear" w:color="auto" w:fill="auto"/>
            <w:vAlign w:val="bottom"/>
          </w:tcPr>
          <w:p w:rsidR="008871C1" w:rsidRPr="00A93FD5" w:rsidRDefault="008871C1">
            <w:pPr>
              <w:jc w:val="right"/>
            </w:pPr>
          </w:p>
        </w:tc>
        <w:tc>
          <w:tcPr>
            <w:tcW w:w="1056" w:type="pct"/>
            <w:tcBorders>
              <w:top w:val="nil"/>
              <w:left w:val="nil"/>
              <w:bottom w:val="nil"/>
              <w:right w:val="nil"/>
            </w:tcBorders>
            <w:shd w:val="clear" w:color="auto" w:fill="auto"/>
            <w:vAlign w:val="bottom"/>
          </w:tcPr>
          <w:p w:rsidR="008871C1" w:rsidRPr="00A93FD5" w:rsidRDefault="008871C1" w:rsidP="00F16DD0">
            <w:pPr>
              <w:jc w:val="right"/>
            </w:pPr>
            <w:r>
              <w:t>36.260.521.568</w:t>
            </w:r>
          </w:p>
        </w:tc>
      </w:tr>
      <w:tr w:rsidR="008871C1" w:rsidRPr="00A93FD5">
        <w:trPr>
          <w:trHeight w:val="330"/>
        </w:trPr>
        <w:tc>
          <w:tcPr>
            <w:tcW w:w="2374" w:type="pct"/>
            <w:tcBorders>
              <w:top w:val="nil"/>
              <w:left w:val="nil"/>
              <w:bottom w:val="nil"/>
              <w:right w:val="nil"/>
            </w:tcBorders>
            <w:shd w:val="clear" w:color="auto" w:fill="auto"/>
            <w:vAlign w:val="bottom"/>
          </w:tcPr>
          <w:p w:rsidR="008871C1" w:rsidRPr="00A93FD5" w:rsidRDefault="008871C1">
            <w:pPr>
              <w:rPr>
                <w:b/>
                <w:bCs/>
              </w:rPr>
            </w:pPr>
            <w:r w:rsidRPr="00A93FD5">
              <w:rPr>
                <w:b/>
                <w:bCs/>
              </w:rPr>
              <w:t>Cộng</w:t>
            </w:r>
          </w:p>
        </w:tc>
        <w:tc>
          <w:tcPr>
            <w:tcW w:w="1448" w:type="pct"/>
            <w:tcBorders>
              <w:top w:val="single" w:sz="8" w:space="0" w:color="auto"/>
              <w:left w:val="nil"/>
              <w:bottom w:val="double" w:sz="6" w:space="0" w:color="auto"/>
              <w:right w:val="nil"/>
            </w:tcBorders>
            <w:shd w:val="clear" w:color="auto" w:fill="auto"/>
            <w:vAlign w:val="bottom"/>
          </w:tcPr>
          <w:p w:rsidR="008871C1" w:rsidRPr="00381EB2" w:rsidRDefault="00381EB2">
            <w:pPr>
              <w:jc w:val="right"/>
              <w:rPr>
                <w:b/>
              </w:rPr>
            </w:pPr>
            <w:r w:rsidRPr="00381EB2">
              <w:rPr>
                <w:b/>
              </w:rPr>
              <w:t>36.033.898.929</w:t>
            </w:r>
          </w:p>
        </w:tc>
        <w:tc>
          <w:tcPr>
            <w:tcW w:w="122" w:type="pct"/>
            <w:tcBorders>
              <w:top w:val="nil"/>
              <w:left w:val="nil"/>
              <w:bottom w:val="nil"/>
              <w:right w:val="nil"/>
            </w:tcBorders>
            <w:shd w:val="clear" w:color="auto" w:fill="auto"/>
            <w:vAlign w:val="bottom"/>
          </w:tcPr>
          <w:p w:rsidR="008871C1" w:rsidRPr="00A93FD5" w:rsidRDefault="008871C1">
            <w:pPr>
              <w:jc w:val="right"/>
              <w:rPr>
                <w:b/>
                <w:bCs/>
              </w:rPr>
            </w:pPr>
          </w:p>
        </w:tc>
        <w:tc>
          <w:tcPr>
            <w:tcW w:w="1056" w:type="pct"/>
            <w:tcBorders>
              <w:top w:val="single" w:sz="8" w:space="0" w:color="auto"/>
              <w:left w:val="nil"/>
              <w:bottom w:val="double" w:sz="6" w:space="0" w:color="auto"/>
              <w:right w:val="nil"/>
            </w:tcBorders>
            <w:shd w:val="clear" w:color="auto" w:fill="auto"/>
            <w:vAlign w:val="bottom"/>
          </w:tcPr>
          <w:p w:rsidR="008871C1" w:rsidRPr="006F2B8B" w:rsidRDefault="008871C1" w:rsidP="00F16DD0">
            <w:pPr>
              <w:jc w:val="right"/>
              <w:rPr>
                <w:b/>
              </w:rPr>
            </w:pPr>
            <w:r w:rsidRPr="006F2B8B">
              <w:rPr>
                <w:b/>
              </w:rPr>
              <w:t>36.260.521.568</w:t>
            </w:r>
          </w:p>
        </w:tc>
      </w:tr>
    </w:tbl>
    <w:p w:rsidR="00AA3789" w:rsidRPr="00A93FD5" w:rsidRDefault="00601CE5" w:rsidP="004363B6">
      <w:pPr>
        <w:numPr>
          <w:ilvl w:val="0"/>
          <w:numId w:val="43"/>
        </w:numPr>
        <w:autoSpaceDE w:val="0"/>
        <w:autoSpaceDN w:val="0"/>
        <w:adjustRightInd w:val="0"/>
        <w:spacing w:before="120" w:after="120" w:line="22" w:lineRule="atLeast"/>
        <w:jc w:val="both"/>
        <w:rPr>
          <w:b/>
        </w:rPr>
      </w:pPr>
      <w:r w:rsidRPr="00A93FD5">
        <w:rPr>
          <w:b/>
          <w:i/>
        </w:rPr>
        <w:t>Phải thu khác</w:t>
      </w:r>
    </w:p>
    <w:tbl>
      <w:tblPr>
        <w:tblW w:w="10206" w:type="dxa"/>
        <w:tblLook w:val="0000"/>
      </w:tblPr>
      <w:tblGrid>
        <w:gridCol w:w="4970"/>
        <w:gridCol w:w="2805"/>
        <w:gridCol w:w="236"/>
        <w:gridCol w:w="2195"/>
      </w:tblGrid>
      <w:tr w:rsidR="00645BD1" w:rsidRPr="00A93FD5">
        <w:trPr>
          <w:trHeight w:val="330"/>
        </w:trPr>
        <w:tc>
          <w:tcPr>
            <w:tcW w:w="4970" w:type="dxa"/>
            <w:tcBorders>
              <w:top w:val="nil"/>
              <w:left w:val="nil"/>
              <w:bottom w:val="nil"/>
              <w:right w:val="nil"/>
            </w:tcBorders>
            <w:shd w:val="clear" w:color="auto" w:fill="auto"/>
            <w:vAlign w:val="bottom"/>
          </w:tcPr>
          <w:p w:rsidR="00645BD1" w:rsidRPr="00A93FD5" w:rsidRDefault="00645BD1"/>
        </w:tc>
        <w:tc>
          <w:tcPr>
            <w:tcW w:w="2805" w:type="dxa"/>
            <w:tcBorders>
              <w:top w:val="nil"/>
              <w:left w:val="nil"/>
              <w:bottom w:val="single" w:sz="8" w:space="0" w:color="auto"/>
              <w:right w:val="nil"/>
            </w:tcBorders>
            <w:shd w:val="clear" w:color="auto" w:fill="auto"/>
            <w:vAlign w:val="bottom"/>
          </w:tcPr>
          <w:p w:rsidR="00645BD1" w:rsidRPr="00A93FD5" w:rsidRDefault="00645BD1" w:rsidP="0025597F">
            <w:pPr>
              <w:ind w:left="-108" w:firstLine="108"/>
              <w:jc w:val="right"/>
              <w:rPr>
                <w:b/>
                <w:bCs/>
              </w:rPr>
            </w:pPr>
            <w:r w:rsidRPr="00A93FD5">
              <w:rPr>
                <w:b/>
                <w:bCs/>
              </w:rPr>
              <w:t>Số cuối kỳ</w:t>
            </w:r>
          </w:p>
        </w:tc>
        <w:tc>
          <w:tcPr>
            <w:tcW w:w="0" w:type="auto"/>
            <w:tcBorders>
              <w:top w:val="nil"/>
              <w:left w:val="nil"/>
              <w:bottom w:val="nil"/>
              <w:right w:val="nil"/>
            </w:tcBorders>
            <w:shd w:val="clear" w:color="auto" w:fill="auto"/>
            <w:vAlign w:val="bottom"/>
          </w:tcPr>
          <w:p w:rsidR="00645BD1" w:rsidRPr="00A93FD5" w:rsidRDefault="00645BD1" w:rsidP="0025597F">
            <w:pPr>
              <w:jc w:val="right"/>
              <w:rPr>
                <w:b/>
                <w:bCs/>
              </w:rPr>
            </w:pPr>
          </w:p>
        </w:tc>
        <w:tc>
          <w:tcPr>
            <w:tcW w:w="2195" w:type="dxa"/>
            <w:tcBorders>
              <w:top w:val="nil"/>
              <w:left w:val="nil"/>
              <w:bottom w:val="single" w:sz="8" w:space="0" w:color="auto"/>
              <w:right w:val="nil"/>
            </w:tcBorders>
            <w:shd w:val="clear" w:color="auto" w:fill="auto"/>
            <w:vAlign w:val="bottom"/>
          </w:tcPr>
          <w:p w:rsidR="00645BD1" w:rsidRPr="00A93FD5" w:rsidRDefault="00645BD1" w:rsidP="00C31A11">
            <w:pPr>
              <w:jc w:val="right"/>
              <w:rPr>
                <w:b/>
                <w:bCs/>
              </w:rPr>
            </w:pPr>
            <w:r w:rsidRPr="00A93FD5">
              <w:rPr>
                <w:b/>
                <w:bCs/>
              </w:rPr>
              <w:t xml:space="preserve">Số đầu năm </w:t>
            </w:r>
          </w:p>
        </w:tc>
      </w:tr>
      <w:tr w:rsidR="002722C3" w:rsidRPr="00A93FD5">
        <w:trPr>
          <w:trHeight w:val="315"/>
        </w:trPr>
        <w:tc>
          <w:tcPr>
            <w:tcW w:w="4970" w:type="dxa"/>
            <w:tcBorders>
              <w:top w:val="nil"/>
              <w:left w:val="nil"/>
              <w:bottom w:val="nil"/>
              <w:right w:val="nil"/>
            </w:tcBorders>
            <w:shd w:val="clear" w:color="auto" w:fill="auto"/>
            <w:noWrap/>
            <w:vAlign w:val="bottom"/>
          </w:tcPr>
          <w:p w:rsidR="002722C3" w:rsidRPr="00A93FD5" w:rsidRDefault="002722C3">
            <w:r w:rsidRPr="00A93FD5">
              <w:t>Cty TNHH TM Hoàng Thiên Bảo</w:t>
            </w:r>
          </w:p>
        </w:tc>
        <w:tc>
          <w:tcPr>
            <w:tcW w:w="2805" w:type="dxa"/>
            <w:tcBorders>
              <w:top w:val="nil"/>
              <w:left w:val="nil"/>
              <w:bottom w:val="nil"/>
              <w:right w:val="nil"/>
            </w:tcBorders>
            <w:shd w:val="clear" w:color="auto" w:fill="auto"/>
            <w:vAlign w:val="bottom"/>
          </w:tcPr>
          <w:p w:rsidR="002722C3" w:rsidRPr="00A93FD5" w:rsidRDefault="002722C3" w:rsidP="00FE24A9">
            <w:pPr>
              <w:jc w:val="right"/>
            </w:pPr>
            <w:r w:rsidRPr="00A93FD5">
              <w:t>38.240.815</w:t>
            </w:r>
          </w:p>
        </w:tc>
        <w:tc>
          <w:tcPr>
            <w:tcW w:w="0" w:type="auto"/>
            <w:tcBorders>
              <w:top w:val="nil"/>
              <w:left w:val="nil"/>
              <w:bottom w:val="nil"/>
              <w:right w:val="nil"/>
            </w:tcBorders>
            <w:shd w:val="clear" w:color="auto" w:fill="auto"/>
            <w:vAlign w:val="bottom"/>
          </w:tcPr>
          <w:p w:rsidR="002722C3" w:rsidRPr="00A93FD5" w:rsidRDefault="002722C3">
            <w:pPr>
              <w:jc w:val="right"/>
            </w:pPr>
          </w:p>
        </w:tc>
        <w:tc>
          <w:tcPr>
            <w:tcW w:w="2195" w:type="dxa"/>
            <w:tcBorders>
              <w:top w:val="nil"/>
              <w:left w:val="nil"/>
              <w:bottom w:val="nil"/>
              <w:right w:val="nil"/>
            </w:tcBorders>
            <w:shd w:val="clear" w:color="auto" w:fill="auto"/>
            <w:vAlign w:val="bottom"/>
          </w:tcPr>
          <w:p w:rsidR="002722C3" w:rsidRPr="00A93FD5" w:rsidRDefault="002722C3" w:rsidP="00F16DD0">
            <w:pPr>
              <w:jc w:val="right"/>
            </w:pPr>
            <w:r w:rsidRPr="00A93FD5">
              <w:t>38.240.815</w:t>
            </w:r>
          </w:p>
        </w:tc>
      </w:tr>
      <w:tr w:rsidR="002722C3" w:rsidRPr="00A93FD5">
        <w:trPr>
          <w:trHeight w:val="243"/>
        </w:trPr>
        <w:tc>
          <w:tcPr>
            <w:tcW w:w="4970" w:type="dxa"/>
            <w:tcBorders>
              <w:top w:val="nil"/>
              <w:left w:val="nil"/>
              <w:bottom w:val="nil"/>
              <w:right w:val="nil"/>
            </w:tcBorders>
            <w:shd w:val="clear" w:color="auto" w:fill="auto"/>
            <w:noWrap/>
            <w:vAlign w:val="bottom"/>
          </w:tcPr>
          <w:p w:rsidR="002722C3" w:rsidRPr="00A93FD5" w:rsidRDefault="002722C3">
            <w:r w:rsidRPr="00A93FD5">
              <w:t>Cty Bảo Hiểm Nhà Rồng</w:t>
            </w:r>
          </w:p>
        </w:tc>
        <w:tc>
          <w:tcPr>
            <w:tcW w:w="2805" w:type="dxa"/>
            <w:tcBorders>
              <w:top w:val="nil"/>
              <w:left w:val="nil"/>
              <w:bottom w:val="nil"/>
              <w:right w:val="nil"/>
            </w:tcBorders>
            <w:shd w:val="clear" w:color="auto" w:fill="auto"/>
            <w:vAlign w:val="bottom"/>
          </w:tcPr>
          <w:p w:rsidR="002722C3" w:rsidRPr="00A93FD5" w:rsidRDefault="002722C3" w:rsidP="00FE24A9">
            <w:pPr>
              <w:jc w:val="right"/>
            </w:pPr>
            <w:r w:rsidRPr="00A93FD5">
              <w:t>13.833.067</w:t>
            </w:r>
          </w:p>
        </w:tc>
        <w:tc>
          <w:tcPr>
            <w:tcW w:w="0" w:type="auto"/>
            <w:tcBorders>
              <w:top w:val="nil"/>
              <w:left w:val="nil"/>
              <w:bottom w:val="nil"/>
              <w:right w:val="nil"/>
            </w:tcBorders>
            <w:shd w:val="clear" w:color="auto" w:fill="auto"/>
            <w:vAlign w:val="bottom"/>
          </w:tcPr>
          <w:p w:rsidR="002722C3" w:rsidRPr="00A93FD5" w:rsidRDefault="002722C3">
            <w:pPr>
              <w:jc w:val="right"/>
            </w:pPr>
          </w:p>
        </w:tc>
        <w:tc>
          <w:tcPr>
            <w:tcW w:w="2195" w:type="dxa"/>
            <w:tcBorders>
              <w:top w:val="nil"/>
              <w:left w:val="nil"/>
              <w:bottom w:val="nil"/>
              <w:right w:val="nil"/>
            </w:tcBorders>
            <w:shd w:val="clear" w:color="auto" w:fill="auto"/>
            <w:vAlign w:val="bottom"/>
          </w:tcPr>
          <w:p w:rsidR="002722C3" w:rsidRPr="00A93FD5" w:rsidRDefault="002722C3" w:rsidP="00F16DD0">
            <w:pPr>
              <w:jc w:val="right"/>
            </w:pPr>
            <w:r w:rsidRPr="00A93FD5">
              <w:t>13.833.067</w:t>
            </w:r>
          </w:p>
        </w:tc>
      </w:tr>
      <w:tr w:rsidR="002722C3" w:rsidRPr="00A93FD5">
        <w:trPr>
          <w:trHeight w:val="330"/>
        </w:trPr>
        <w:tc>
          <w:tcPr>
            <w:tcW w:w="4970" w:type="dxa"/>
            <w:tcBorders>
              <w:top w:val="nil"/>
              <w:left w:val="nil"/>
              <w:bottom w:val="nil"/>
              <w:right w:val="nil"/>
            </w:tcBorders>
            <w:shd w:val="clear" w:color="auto" w:fill="auto"/>
            <w:vAlign w:val="bottom"/>
          </w:tcPr>
          <w:p w:rsidR="002722C3" w:rsidRPr="00A93FD5" w:rsidRDefault="002722C3">
            <w:r w:rsidRPr="00A93FD5">
              <w:t>DNTN Ga Ra Khánh Ngọc</w:t>
            </w:r>
          </w:p>
        </w:tc>
        <w:tc>
          <w:tcPr>
            <w:tcW w:w="2805" w:type="dxa"/>
            <w:tcBorders>
              <w:top w:val="nil"/>
              <w:left w:val="nil"/>
              <w:bottom w:val="nil"/>
              <w:right w:val="nil"/>
            </w:tcBorders>
            <w:shd w:val="clear" w:color="auto" w:fill="auto"/>
            <w:vAlign w:val="bottom"/>
          </w:tcPr>
          <w:p w:rsidR="002722C3" w:rsidRPr="00A93FD5" w:rsidRDefault="002722C3" w:rsidP="00FE24A9">
            <w:pPr>
              <w:jc w:val="right"/>
            </w:pPr>
            <w:r w:rsidRPr="00A93FD5">
              <w:t>30.000.000</w:t>
            </w:r>
          </w:p>
        </w:tc>
        <w:tc>
          <w:tcPr>
            <w:tcW w:w="0" w:type="auto"/>
            <w:tcBorders>
              <w:top w:val="nil"/>
              <w:left w:val="nil"/>
              <w:bottom w:val="nil"/>
              <w:right w:val="nil"/>
            </w:tcBorders>
            <w:shd w:val="clear" w:color="auto" w:fill="auto"/>
            <w:vAlign w:val="bottom"/>
          </w:tcPr>
          <w:p w:rsidR="002722C3" w:rsidRPr="00A93FD5" w:rsidRDefault="002722C3">
            <w:pPr>
              <w:jc w:val="right"/>
            </w:pPr>
          </w:p>
        </w:tc>
        <w:tc>
          <w:tcPr>
            <w:tcW w:w="2195" w:type="dxa"/>
            <w:tcBorders>
              <w:top w:val="nil"/>
              <w:left w:val="nil"/>
              <w:bottom w:val="nil"/>
              <w:right w:val="nil"/>
            </w:tcBorders>
            <w:shd w:val="clear" w:color="auto" w:fill="auto"/>
            <w:vAlign w:val="bottom"/>
          </w:tcPr>
          <w:p w:rsidR="002722C3" w:rsidRPr="00A93FD5" w:rsidRDefault="002722C3" w:rsidP="00F16DD0">
            <w:pPr>
              <w:jc w:val="right"/>
            </w:pPr>
            <w:r w:rsidRPr="00A93FD5">
              <w:t>30.000.000</w:t>
            </w:r>
          </w:p>
        </w:tc>
      </w:tr>
      <w:tr w:rsidR="002722C3" w:rsidRPr="00A93FD5">
        <w:trPr>
          <w:trHeight w:val="330"/>
        </w:trPr>
        <w:tc>
          <w:tcPr>
            <w:tcW w:w="4970" w:type="dxa"/>
            <w:tcBorders>
              <w:top w:val="nil"/>
              <w:left w:val="nil"/>
              <w:bottom w:val="nil"/>
              <w:right w:val="nil"/>
            </w:tcBorders>
            <w:shd w:val="clear" w:color="auto" w:fill="auto"/>
            <w:vAlign w:val="bottom"/>
          </w:tcPr>
          <w:p w:rsidR="002722C3" w:rsidRPr="00A93FD5" w:rsidRDefault="002722C3">
            <w:r w:rsidRPr="00A93FD5">
              <w:t>Ngân hàng XD Petrolimex</w:t>
            </w:r>
          </w:p>
        </w:tc>
        <w:tc>
          <w:tcPr>
            <w:tcW w:w="2805" w:type="dxa"/>
            <w:tcBorders>
              <w:top w:val="nil"/>
              <w:left w:val="nil"/>
              <w:bottom w:val="nil"/>
              <w:right w:val="nil"/>
            </w:tcBorders>
            <w:shd w:val="clear" w:color="auto" w:fill="auto"/>
            <w:vAlign w:val="bottom"/>
          </w:tcPr>
          <w:p w:rsidR="002722C3" w:rsidRPr="00A93FD5" w:rsidRDefault="00381EB2" w:rsidP="00FE24A9">
            <w:pPr>
              <w:jc w:val="right"/>
            </w:pPr>
            <w:r>
              <w:t>0</w:t>
            </w:r>
          </w:p>
        </w:tc>
        <w:tc>
          <w:tcPr>
            <w:tcW w:w="0" w:type="auto"/>
            <w:tcBorders>
              <w:top w:val="nil"/>
              <w:left w:val="nil"/>
              <w:bottom w:val="nil"/>
              <w:right w:val="nil"/>
            </w:tcBorders>
            <w:shd w:val="clear" w:color="auto" w:fill="auto"/>
            <w:vAlign w:val="bottom"/>
          </w:tcPr>
          <w:p w:rsidR="002722C3" w:rsidRPr="00A93FD5" w:rsidRDefault="002722C3">
            <w:pPr>
              <w:jc w:val="right"/>
            </w:pPr>
          </w:p>
        </w:tc>
        <w:tc>
          <w:tcPr>
            <w:tcW w:w="2195" w:type="dxa"/>
            <w:tcBorders>
              <w:top w:val="nil"/>
              <w:left w:val="nil"/>
              <w:bottom w:val="nil"/>
              <w:right w:val="nil"/>
            </w:tcBorders>
            <w:shd w:val="clear" w:color="auto" w:fill="auto"/>
            <w:vAlign w:val="bottom"/>
          </w:tcPr>
          <w:p w:rsidR="002722C3" w:rsidRPr="00A93FD5" w:rsidRDefault="002722C3" w:rsidP="00F16DD0">
            <w:pPr>
              <w:jc w:val="right"/>
            </w:pPr>
            <w:r>
              <w:t>179.562.865</w:t>
            </w:r>
          </w:p>
        </w:tc>
      </w:tr>
      <w:tr w:rsidR="002722C3" w:rsidRPr="00A93FD5">
        <w:trPr>
          <w:trHeight w:val="330"/>
        </w:trPr>
        <w:tc>
          <w:tcPr>
            <w:tcW w:w="4970" w:type="dxa"/>
            <w:tcBorders>
              <w:top w:val="nil"/>
              <w:left w:val="nil"/>
              <w:bottom w:val="nil"/>
              <w:right w:val="nil"/>
            </w:tcBorders>
            <w:shd w:val="clear" w:color="auto" w:fill="auto"/>
            <w:vAlign w:val="bottom"/>
          </w:tcPr>
          <w:p w:rsidR="002722C3" w:rsidRPr="00A93FD5" w:rsidRDefault="002722C3">
            <w:r w:rsidRPr="00A93FD5">
              <w:t>Phải thu khác</w:t>
            </w:r>
          </w:p>
        </w:tc>
        <w:tc>
          <w:tcPr>
            <w:tcW w:w="2805" w:type="dxa"/>
            <w:tcBorders>
              <w:top w:val="nil"/>
              <w:left w:val="nil"/>
              <w:bottom w:val="nil"/>
              <w:right w:val="nil"/>
            </w:tcBorders>
            <w:shd w:val="clear" w:color="auto" w:fill="auto"/>
            <w:vAlign w:val="bottom"/>
          </w:tcPr>
          <w:p w:rsidR="002722C3" w:rsidRPr="00A93FD5" w:rsidRDefault="00381EB2">
            <w:pPr>
              <w:jc w:val="right"/>
            </w:pPr>
            <w:r>
              <w:t>926.482.036</w:t>
            </w:r>
          </w:p>
        </w:tc>
        <w:tc>
          <w:tcPr>
            <w:tcW w:w="0" w:type="auto"/>
            <w:tcBorders>
              <w:top w:val="nil"/>
              <w:left w:val="nil"/>
              <w:bottom w:val="nil"/>
              <w:right w:val="nil"/>
            </w:tcBorders>
            <w:shd w:val="clear" w:color="auto" w:fill="auto"/>
            <w:vAlign w:val="bottom"/>
          </w:tcPr>
          <w:p w:rsidR="002722C3" w:rsidRPr="00A93FD5" w:rsidRDefault="002722C3">
            <w:pPr>
              <w:jc w:val="right"/>
            </w:pPr>
          </w:p>
        </w:tc>
        <w:tc>
          <w:tcPr>
            <w:tcW w:w="2195" w:type="dxa"/>
            <w:tcBorders>
              <w:top w:val="nil"/>
              <w:left w:val="nil"/>
              <w:bottom w:val="nil"/>
              <w:right w:val="nil"/>
            </w:tcBorders>
            <w:shd w:val="clear" w:color="auto" w:fill="auto"/>
            <w:vAlign w:val="bottom"/>
          </w:tcPr>
          <w:p w:rsidR="002722C3" w:rsidRPr="00A93FD5" w:rsidRDefault="002722C3" w:rsidP="00F16DD0">
            <w:pPr>
              <w:jc w:val="right"/>
            </w:pPr>
            <w:r>
              <w:t>935.482.036</w:t>
            </w:r>
          </w:p>
        </w:tc>
      </w:tr>
      <w:tr w:rsidR="002722C3" w:rsidRPr="00A93FD5">
        <w:trPr>
          <w:trHeight w:val="330"/>
        </w:trPr>
        <w:tc>
          <w:tcPr>
            <w:tcW w:w="4970" w:type="dxa"/>
            <w:tcBorders>
              <w:top w:val="nil"/>
              <w:left w:val="nil"/>
              <w:bottom w:val="nil"/>
              <w:right w:val="nil"/>
            </w:tcBorders>
            <w:shd w:val="clear" w:color="auto" w:fill="auto"/>
            <w:vAlign w:val="bottom"/>
          </w:tcPr>
          <w:p w:rsidR="002722C3" w:rsidRPr="00A93FD5" w:rsidRDefault="002722C3">
            <w:pPr>
              <w:rPr>
                <w:b/>
                <w:bCs/>
              </w:rPr>
            </w:pPr>
            <w:r w:rsidRPr="00A93FD5">
              <w:rPr>
                <w:b/>
                <w:bCs/>
              </w:rPr>
              <w:t>Cộng</w:t>
            </w:r>
          </w:p>
        </w:tc>
        <w:tc>
          <w:tcPr>
            <w:tcW w:w="2805" w:type="dxa"/>
            <w:tcBorders>
              <w:top w:val="single" w:sz="8" w:space="0" w:color="auto"/>
              <w:left w:val="nil"/>
              <w:bottom w:val="double" w:sz="6" w:space="0" w:color="auto"/>
              <w:right w:val="nil"/>
            </w:tcBorders>
            <w:shd w:val="clear" w:color="auto" w:fill="auto"/>
            <w:vAlign w:val="bottom"/>
          </w:tcPr>
          <w:p w:rsidR="002722C3" w:rsidRPr="00A93FD5" w:rsidRDefault="00381EB2">
            <w:pPr>
              <w:jc w:val="right"/>
              <w:rPr>
                <w:b/>
              </w:rPr>
            </w:pPr>
            <w:r>
              <w:rPr>
                <w:b/>
              </w:rPr>
              <w:t>1.008.555.918</w:t>
            </w:r>
          </w:p>
        </w:tc>
        <w:tc>
          <w:tcPr>
            <w:tcW w:w="0" w:type="auto"/>
            <w:tcBorders>
              <w:top w:val="nil"/>
              <w:left w:val="nil"/>
              <w:bottom w:val="nil"/>
              <w:right w:val="nil"/>
            </w:tcBorders>
            <w:shd w:val="clear" w:color="auto" w:fill="auto"/>
            <w:vAlign w:val="bottom"/>
          </w:tcPr>
          <w:p w:rsidR="002722C3" w:rsidRPr="00A93FD5" w:rsidRDefault="002722C3">
            <w:pPr>
              <w:jc w:val="right"/>
              <w:rPr>
                <w:b/>
                <w:bCs/>
              </w:rPr>
            </w:pPr>
          </w:p>
        </w:tc>
        <w:tc>
          <w:tcPr>
            <w:tcW w:w="2195" w:type="dxa"/>
            <w:tcBorders>
              <w:top w:val="single" w:sz="8" w:space="0" w:color="auto"/>
              <w:left w:val="nil"/>
              <w:bottom w:val="double" w:sz="6" w:space="0" w:color="auto"/>
              <w:right w:val="nil"/>
            </w:tcBorders>
            <w:shd w:val="clear" w:color="auto" w:fill="auto"/>
            <w:vAlign w:val="bottom"/>
          </w:tcPr>
          <w:p w:rsidR="002722C3" w:rsidRPr="00A93FD5" w:rsidRDefault="002722C3" w:rsidP="00F16DD0">
            <w:pPr>
              <w:jc w:val="right"/>
              <w:rPr>
                <w:b/>
              </w:rPr>
            </w:pPr>
            <w:r>
              <w:rPr>
                <w:b/>
              </w:rPr>
              <w:t>1.197.118.783</w:t>
            </w:r>
          </w:p>
        </w:tc>
      </w:tr>
    </w:tbl>
    <w:p w:rsidR="00601CE5" w:rsidRPr="00A93FD5" w:rsidRDefault="00601CE5" w:rsidP="00601CE5">
      <w:pPr>
        <w:numPr>
          <w:ilvl w:val="0"/>
          <w:numId w:val="43"/>
        </w:numPr>
        <w:autoSpaceDE w:val="0"/>
        <w:autoSpaceDN w:val="0"/>
        <w:adjustRightInd w:val="0"/>
        <w:spacing w:before="120" w:after="120" w:line="22" w:lineRule="atLeast"/>
        <w:jc w:val="both"/>
        <w:rPr>
          <w:b/>
          <w:i/>
        </w:rPr>
      </w:pPr>
      <w:r w:rsidRPr="00A93FD5">
        <w:rPr>
          <w:b/>
          <w:i/>
        </w:rPr>
        <w:t>Hàng tồn kho</w:t>
      </w:r>
    </w:p>
    <w:tbl>
      <w:tblPr>
        <w:tblW w:w="5197" w:type="pct"/>
        <w:tblLook w:val="0000"/>
      </w:tblPr>
      <w:tblGrid>
        <w:gridCol w:w="5074"/>
        <w:gridCol w:w="3096"/>
        <w:gridCol w:w="318"/>
        <w:gridCol w:w="2167"/>
      </w:tblGrid>
      <w:tr w:rsidR="00645BD1" w:rsidRPr="00A93FD5">
        <w:trPr>
          <w:trHeight w:val="330"/>
        </w:trPr>
        <w:tc>
          <w:tcPr>
            <w:tcW w:w="2381" w:type="pct"/>
            <w:tcBorders>
              <w:top w:val="nil"/>
              <w:left w:val="nil"/>
              <w:bottom w:val="nil"/>
              <w:right w:val="nil"/>
            </w:tcBorders>
            <w:shd w:val="clear" w:color="auto" w:fill="auto"/>
            <w:vAlign w:val="bottom"/>
          </w:tcPr>
          <w:p w:rsidR="00645BD1" w:rsidRPr="00A93FD5" w:rsidRDefault="00645BD1"/>
        </w:tc>
        <w:tc>
          <w:tcPr>
            <w:tcW w:w="1453" w:type="pct"/>
            <w:tcBorders>
              <w:top w:val="nil"/>
              <w:left w:val="nil"/>
              <w:bottom w:val="single" w:sz="8" w:space="0" w:color="auto"/>
              <w:right w:val="nil"/>
            </w:tcBorders>
            <w:shd w:val="clear" w:color="auto" w:fill="auto"/>
            <w:vAlign w:val="bottom"/>
          </w:tcPr>
          <w:p w:rsidR="00645BD1" w:rsidRPr="00A93FD5" w:rsidRDefault="00645BD1" w:rsidP="0025597F">
            <w:pPr>
              <w:ind w:left="-108" w:firstLine="108"/>
              <w:jc w:val="right"/>
              <w:rPr>
                <w:b/>
                <w:bCs/>
              </w:rPr>
            </w:pPr>
            <w:r w:rsidRPr="00A93FD5">
              <w:rPr>
                <w:b/>
                <w:bCs/>
              </w:rPr>
              <w:t>Số cuối kỳ</w:t>
            </w:r>
          </w:p>
        </w:tc>
        <w:tc>
          <w:tcPr>
            <w:tcW w:w="149" w:type="pct"/>
            <w:tcBorders>
              <w:top w:val="nil"/>
              <w:left w:val="nil"/>
              <w:bottom w:val="nil"/>
              <w:right w:val="nil"/>
            </w:tcBorders>
            <w:shd w:val="clear" w:color="auto" w:fill="auto"/>
            <w:vAlign w:val="bottom"/>
          </w:tcPr>
          <w:p w:rsidR="00645BD1" w:rsidRPr="00A93FD5" w:rsidRDefault="00645BD1" w:rsidP="0025597F">
            <w:pPr>
              <w:jc w:val="right"/>
              <w:rPr>
                <w:b/>
                <w:bCs/>
              </w:rPr>
            </w:pPr>
          </w:p>
        </w:tc>
        <w:tc>
          <w:tcPr>
            <w:tcW w:w="1017" w:type="pct"/>
            <w:tcBorders>
              <w:top w:val="nil"/>
              <w:left w:val="nil"/>
              <w:bottom w:val="single" w:sz="8" w:space="0" w:color="auto"/>
              <w:right w:val="nil"/>
            </w:tcBorders>
            <w:shd w:val="clear" w:color="auto" w:fill="auto"/>
            <w:vAlign w:val="bottom"/>
          </w:tcPr>
          <w:p w:rsidR="00645BD1" w:rsidRPr="00A93FD5" w:rsidRDefault="00645BD1" w:rsidP="00C31A11">
            <w:pPr>
              <w:jc w:val="right"/>
              <w:rPr>
                <w:b/>
                <w:bCs/>
              </w:rPr>
            </w:pPr>
            <w:r w:rsidRPr="00A93FD5">
              <w:rPr>
                <w:b/>
                <w:bCs/>
              </w:rPr>
              <w:t xml:space="preserve">Số đầu năm </w:t>
            </w:r>
          </w:p>
        </w:tc>
      </w:tr>
      <w:tr w:rsidR="00177BA5" w:rsidRPr="00A93FD5">
        <w:trPr>
          <w:trHeight w:val="304"/>
        </w:trPr>
        <w:tc>
          <w:tcPr>
            <w:tcW w:w="2381" w:type="pct"/>
            <w:tcBorders>
              <w:top w:val="nil"/>
              <w:left w:val="nil"/>
              <w:bottom w:val="nil"/>
              <w:right w:val="nil"/>
            </w:tcBorders>
            <w:shd w:val="clear" w:color="auto" w:fill="auto"/>
            <w:vAlign w:val="bottom"/>
          </w:tcPr>
          <w:p w:rsidR="00177BA5" w:rsidRPr="00A93FD5" w:rsidRDefault="00177BA5">
            <w:r w:rsidRPr="00A93FD5">
              <w:t xml:space="preserve">Nguyên liệu, vật liệu </w:t>
            </w:r>
          </w:p>
        </w:tc>
        <w:tc>
          <w:tcPr>
            <w:tcW w:w="1453" w:type="pct"/>
            <w:tcBorders>
              <w:top w:val="nil"/>
              <w:left w:val="nil"/>
              <w:bottom w:val="nil"/>
              <w:right w:val="nil"/>
            </w:tcBorders>
            <w:shd w:val="clear" w:color="auto" w:fill="auto"/>
            <w:vAlign w:val="bottom"/>
          </w:tcPr>
          <w:p w:rsidR="00177BA5" w:rsidRPr="00A93FD5" w:rsidRDefault="00381EB2">
            <w:pPr>
              <w:jc w:val="right"/>
            </w:pPr>
            <w:r>
              <w:t>0</w:t>
            </w:r>
          </w:p>
        </w:tc>
        <w:tc>
          <w:tcPr>
            <w:tcW w:w="149" w:type="pct"/>
            <w:tcBorders>
              <w:top w:val="nil"/>
              <w:left w:val="nil"/>
              <w:bottom w:val="nil"/>
              <w:right w:val="nil"/>
            </w:tcBorders>
            <w:shd w:val="clear" w:color="auto" w:fill="auto"/>
            <w:vAlign w:val="bottom"/>
          </w:tcPr>
          <w:p w:rsidR="00177BA5" w:rsidRPr="00A93FD5" w:rsidRDefault="00177BA5">
            <w:pPr>
              <w:jc w:val="right"/>
            </w:pPr>
          </w:p>
        </w:tc>
        <w:tc>
          <w:tcPr>
            <w:tcW w:w="1017" w:type="pct"/>
            <w:tcBorders>
              <w:top w:val="nil"/>
              <w:left w:val="nil"/>
              <w:bottom w:val="nil"/>
              <w:right w:val="nil"/>
            </w:tcBorders>
            <w:shd w:val="clear" w:color="auto" w:fill="auto"/>
            <w:vAlign w:val="bottom"/>
          </w:tcPr>
          <w:p w:rsidR="00177BA5" w:rsidRPr="00A93FD5" w:rsidRDefault="00177BA5" w:rsidP="00F16DD0">
            <w:pPr>
              <w:jc w:val="right"/>
            </w:pPr>
            <w:r>
              <w:t>322.800.000</w:t>
            </w:r>
          </w:p>
        </w:tc>
      </w:tr>
      <w:tr w:rsidR="00177BA5" w:rsidRPr="00A93FD5">
        <w:trPr>
          <w:trHeight w:val="330"/>
        </w:trPr>
        <w:tc>
          <w:tcPr>
            <w:tcW w:w="2381" w:type="pct"/>
            <w:tcBorders>
              <w:top w:val="nil"/>
              <w:left w:val="nil"/>
              <w:bottom w:val="nil"/>
              <w:right w:val="nil"/>
            </w:tcBorders>
            <w:shd w:val="clear" w:color="auto" w:fill="auto"/>
            <w:vAlign w:val="bottom"/>
          </w:tcPr>
          <w:p w:rsidR="00177BA5" w:rsidRPr="00A93FD5" w:rsidRDefault="00177BA5">
            <w:r w:rsidRPr="00A93FD5">
              <w:t xml:space="preserve">Hàng hóa </w:t>
            </w:r>
          </w:p>
        </w:tc>
        <w:tc>
          <w:tcPr>
            <w:tcW w:w="1453" w:type="pct"/>
            <w:tcBorders>
              <w:top w:val="nil"/>
              <w:left w:val="nil"/>
              <w:bottom w:val="nil"/>
              <w:right w:val="nil"/>
            </w:tcBorders>
            <w:shd w:val="clear" w:color="auto" w:fill="auto"/>
            <w:vAlign w:val="bottom"/>
          </w:tcPr>
          <w:p w:rsidR="00177BA5" w:rsidRPr="00A93FD5" w:rsidRDefault="00177BA5">
            <w:pPr>
              <w:jc w:val="right"/>
            </w:pPr>
          </w:p>
        </w:tc>
        <w:tc>
          <w:tcPr>
            <w:tcW w:w="149" w:type="pct"/>
            <w:tcBorders>
              <w:top w:val="nil"/>
              <w:left w:val="nil"/>
              <w:bottom w:val="nil"/>
              <w:right w:val="nil"/>
            </w:tcBorders>
            <w:shd w:val="clear" w:color="auto" w:fill="auto"/>
            <w:vAlign w:val="bottom"/>
          </w:tcPr>
          <w:p w:rsidR="00177BA5" w:rsidRPr="00A93FD5" w:rsidRDefault="00177BA5">
            <w:pPr>
              <w:jc w:val="right"/>
            </w:pPr>
          </w:p>
        </w:tc>
        <w:tc>
          <w:tcPr>
            <w:tcW w:w="1017" w:type="pct"/>
            <w:tcBorders>
              <w:top w:val="nil"/>
              <w:left w:val="nil"/>
              <w:bottom w:val="nil"/>
              <w:right w:val="nil"/>
            </w:tcBorders>
            <w:shd w:val="clear" w:color="auto" w:fill="auto"/>
            <w:vAlign w:val="bottom"/>
          </w:tcPr>
          <w:p w:rsidR="00177BA5" w:rsidRPr="00A93FD5" w:rsidRDefault="00177BA5" w:rsidP="00F16DD0">
            <w:pPr>
              <w:jc w:val="right"/>
            </w:pPr>
          </w:p>
        </w:tc>
      </w:tr>
      <w:tr w:rsidR="00177BA5" w:rsidRPr="00A93FD5">
        <w:trPr>
          <w:trHeight w:val="330"/>
        </w:trPr>
        <w:tc>
          <w:tcPr>
            <w:tcW w:w="2381" w:type="pct"/>
            <w:tcBorders>
              <w:top w:val="nil"/>
              <w:left w:val="nil"/>
              <w:bottom w:val="nil"/>
              <w:right w:val="nil"/>
            </w:tcBorders>
            <w:shd w:val="clear" w:color="auto" w:fill="auto"/>
            <w:vAlign w:val="bottom"/>
          </w:tcPr>
          <w:p w:rsidR="00177BA5" w:rsidRPr="00A93FD5" w:rsidRDefault="00177BA5">
            <w:pPr>
              <w:rPr>
                <w:b/>
                <w:bCs/>
              </w:rPr>
            </w:pPr>
            <w:r w:rsidRPr="00A93FD5">
              <w:rPr>
                <w:b/>
                <w:bCs/>
              </w:rPr>
              <w:t>Cộng</w:t>
            </w:r>
          </w:p>
        </w:tc>
        <w:tc>
          <w:tcPr>
            <w:tcW w:w="1453" w:type="pct"/>
            <w:tcBorders>
              <w:top w:val="single" w:sz="8" w:space="0" w:color="auto"/>
              <w:left w:val="nil"/>
              <w:bottom w:val="double" w:sz="6" w:space="0" w:color="auto"/>
              <w:right w:val="nil"/>
            </w:tcBorders>
            <w:shd w:val="clear" w:color="auto" w:fill="auto"/>
            <w:vAlign w:val="bottom"/>
          </w:tcPr>
          <w:p w:rsidR="00177BA5" w:rsidRPr="006F2B8B" w:rsidRDefault="00381EB2" w:rsidP="00E26603">
            <w:pPr>
              <w:jc w:val="right"/>
              <w:rPr>
                <w:b/>
              </w:rPr>
            </w:pPr>
            <w:r>
              <w:rPr>
                <w:b/>
              </w:rPr>
              <w:t>0</w:t>
            </w:r>
          </w:p>
        </w:tc>
        <w:tc>
          <w:tcPr>
            <w:tcW w:w="149" w:type="pct"/>
            <w:tcBorders>
              <w:top w:val="nil"/>
              <w:left w:val="nil"/>
              <w:bottom w:val="nil"/>
              <w:right w:val="nil"/>
            </w:tcBorders>
            <w:shd w:val="clear" w:color="auto" w:fill="auto"/>
            <w:vAlign w:val="bottom"/>
          </w:tcPr>
          <w:p w:rsidR="00177BA5" w:rsidRPr="00A93FD5" w:rsidRDefault="00177BA5" w:rsidP="00E26603">
            <w:pPr>
              <w:jc w:val="right"/>
              <w:rPr>
                <w:b/>
              </w:rPr>
            </w:pPr>
          </w:p>
        </w:tc>
        <w:tc>
          <w:tcPr>
            <w:tcW w:w="1017" w:type="pct"/>
            <w:tcBorders>
              <w:top w:val="single" w:sz="8" w:space="0" w:color="auto"/>
              <w:left w:val="nil"/>
              <w:bottom w:val="double" w:sz="6" w:space="0" w:color="auto"/>
              <w:right w:val="nil"/>
            </w:tcBorders>
            <w:shd w:val="clear" w:color="auto" w:fill="auto"/>
            <w:vAlign w:val="bottom"/>
          </w:tcPr>
          <w:p w:rsidR="00177BA5" w:rsidRPr="006F2B8B" w:rsidRDefault="00177BA5" w:rsidP="00F16DD0">
            <w:pPr>
              <w:jc w:val="right"/>
              <w:rPr>
                <w:b/>
              </w:rPr>
            </w:pPr>
            <w:r w:rsidRPr="006F2B8B">
              <w:rPr>
                <w:b/>
              </w:rPr>
              <w:t>322.800.000</w:t>
            </w:r>
          </w:p>
        </w:tc>
      </w:tr>
    </w:tbl>
    <w:p w:rsidR="00EE4DA4" w:rsidRPr="00A93FD5" w:rsidRDefault="00EE4DA4" w:rsidP="00EE4DA4">
      <w:pPr>
        <w:numPr>
          <w:ilvl w:val="0"/>
          <w:numId w:val="43"/>
        </w:numPr>
        <w:autoSpaceDE w:val="0"/>
        <w:autoSpaceDN w:val="0"/>
        <w:adjustRightInd w:val="0"/>
        <w:spacing w:before="120" w:after="120" w:line="22" w:lineRule="atLeast"/>
        <w:jc w:val="both"/>
        <w:rPr>
          <w:b/>
          <w:i/>
        </w:rPr>
      </w:pPr>
      <w:r w:rsidRPr="00A93FD5">
        <w:rPr>
          <w:b/>
          <w:i/>
        </w:rPr>
        <w:t>Chi phí trả trước ngắn hạn</w:t>
      </w:r>
    </w:p>
    <w:tbl>
      <w:tblPr>
        <w:tblW w:w="10236" w:type="dxa"/>
        <w:tblInd w:w="108" w:type="dxa"/>
        <w:tblLook w:val="0000"/>
      </w:tblPr>
      <w:tblGrid>
        <w:gridCol w:w="2055"/>
        <w:gridCol w:w="1683"/>
        <w:gridCol w:w="222"/>
        <w:gridCol w:w="1379"/>
        <w:gridCol w:w="222"/>
        <w:gridCol w:w="3168"/>
        <w:gridCol w:w="1507"/>
      </w:tblGrid>
      <w:tr w:rsidR="0041440A" w:rsidRPr="00A93FD5">
        <w:trPr>
          <w:trHeight w:val="630"/>
        </w:trPr>
        <w:tc>
          <w:tcPr>
            <w:tcW w:w="2055" w:type="dxa"/>
            <w:tcBorders>
              <w:top w:val="nil"/>
              <w:left w:val="nil"/>
              <w:bottom w:val="nil"/>
              <w:right w:val="nil"/>
            </w:tcBorders>
            <w:shd w:val="clear" w:color="auto" w:fill="auto"/>
            <w:vAlign w:val="bottom"/>
          </w:tcPr>
          <w:p w:rsidR="0041440A" w:rsidRPr="00A93FD5" w:rsidRDefault="0041440A">
            <w:pPr>
              <w:jc w:val="center"/>
              <w:rPr>
                <w:b/>
                <w:bCs/>
              </w:rPr>
            </w:pPr>
          </w:p>
        </w:tc>
        <w:tc>
          <w:tcPr>
            <w:tcW w:w="1683" w:type="dxa"/>
            <w:tcBorders>
              <w:top w:val="nil"/>
              <w:left w:val="nil"/>
              <w:bottom w:val="single" w:sz="8" w:space="0" w:color="auto"/>
              <w:right w:val="nil"/>
            </w:tcBorders>
            <w:shd w:val="clear" w:color="auto" w:fill="auto"/>
            <w:vAlign w:val="bottom"/>
          </w:tcPr>
          <w:p w:rsidR="0041440A" w:rsidRPr="00A93FD5" w:rsidRDefault="0041440A">
            <w:pPr>
              <w:jc w:val="center"/>
              <w:rPr>
                <w:b/>
                <w:bCs/>
              </w:rPr>
            </w:pPr>
            <w:r w:rsidRPr="00A93FD5">
              <w:rPr>
                <w:b/>
                <w:bCs/>
              </w:rPr>
              <w:t>Số đầu kỳ</w:t>
            </w:r>
          </w:p>
        </w:tc>
        <w:tc>
          <w:tcPr>
            <w:tcW w:w="0" w:type="auto"/>
            <w:tcBorders>
              <w:top w:val="nil"/>
              <w:left w:val="nil"/>
              <w:bottom w:val="nil"/>
              <w:right w:val="nil"/>
            </w:tcBorders>
            <w:shd w:val="clear" w:color="auto" w:fill="auto"/>
            <w:vAlign w:val="bottom"/>
          </w:tcPr>
          <w:p w:rsidR="0041440A" w:rsidRPr="00A93FD5" w:rsidRDefault="0041440A">
            <w:pPr>
              <w:jc w:val="center"/>
              <w:rPr>
                <w:b/>
                <w:bCs/>
              </w:rPr>
            </w:pPr>
          </w:p>
        </w:tc>
        <w:tc>
          <w:tcPr>
            <w:tcW w:w="0" w:type="auto"/>
            <w:tcBorders>
              <w:top w:val="nil"/>
              <w:left w:val="nil"/>
              <w:bottom w:val="single" w:sz="8" w:space="0" w:color="auto"/>
              <w:right w:val="nil"/>
            </w:tcBorders>
            <w:shd w:val="clear" w:color="auto" w:fill="auto"/>
            <w:vAlign w:val="bottom"/>
          </w:tcPr>
          <w:p w:rsidR="0041440A" w:rsidRPr="00A93FD5" w:rsidRDefault="0041440A">
            <w:pPr>
              <w:jc w:val="center"/>
              <w:rPr>
                <w:b/>
                <w:bCs/>
              </w:rPr>
            </w:pPr>
            <w:r w:rsidRPr="00A93FD5">
              <w:rPr>
                <w:b/>
                <w:bCs/>
              </w:rPr>
              <w:t>Tăng trong kỳ</w:t>
            </w:r>
          </w:p>
        </w:tc>
        <w:tc>
          <w:tcPr>
            <w:tcW w:w="0" w:type="auto"/>
            <w:tcBorders>
              <w:top w:val="nil"/>
              <w:left w:val="nil"/>
              <w:bottom w:val="nil"/>
              <w:right w:val="nil"/>
            </w:tcBorders>
            <w:shd w:val="clear" w:color="auto" w:fill="auto"/>
            <w:vAlign w:val="bottom"/>
          </w:tcPr>
          <w:p w:rsidR="0041440A" w:rsidRPr="00A93FD5" w:rsidRDefault="0041440A">
            <w:pPr>
              <w:jc w:val="center"/>
              <w:rPr>
                <w:b/>
                <w:bCs/>
              </w:rPr>
            </w:pPr>
          </w:p>
        </w:tc>
        <w:tc>
          <w:tcPr>
            <w:tcW w:w="0" w:type="auto"/>
            <w:tcBorders>
              <w:top w:val="nil"/>
              <w:left w:val="nil"/>
              <w:bottom w:val="single" w:sz="8" w:space="0" w:color="auto"/>
              <w:right w:val="nil"/>
            </w:tcBorders>
            <w:shd w:val="clear" w:color="auto" w:fill="auto"/>
            <w:vAlign w:val="bottom"/>
          </w:tcPr>
          <w:p w:rsidR="0041440A" w:rsidRPr="00A93FD5" w:rsidRDefault="0041440A">
            <w:pPr>
              <w:jc w:val="center"/>
              <w:rPr>
                <w:b/>
                <w:bCs/>
              </w:rPr>
            </w:pPr>
            <w:r w:rsidRPr="00A93FD5">
              <w:rPr>
                <w:b/>
                <w:bCs/>
              </w:rPr>
              <w:t xml:space="preserve"> Kết chuyển vào chi phí SXKD trong kỳ</w:t>
            </w:r>
          </w:p>
        </w:tc>
        <w:tc>
          <w:tcPr>
            <w:tcW w:w="1507" w:type="dxa"/>
            <w:tcBorders>
              <w:top w:val="nil"/>
              <w:left w:val="nil"/>
              <w:bottom w:val="single" w:sz="8" w:space="0" w:color="auto"/>
              <w:right w:val="nil"/>
            </w:tcBorders>
            <w:shd w:val="clear" w:color="auto" w:fill="auto"/>
            <w:vAlign w:val="bottom"/>
          </w:tcPr>
          <w:p w:rsidR="0041440A" w:rsidRPr="00A93FD5" w:rsidRDefault="0041440A" w:rsidP="00C31A11">
            <w:pPr>
              <w:jc w:val="right"/>
              <w:rPr>
                <w:b/>
                <w:bCs/>
              </w:rPr>
            </w:pPr>
            <w:r w:rsidRPr="00A93FD5">
              <w:rPr>
                <w:b/>
                <w:bCs/>
              </w:rPr>
              <w:t xml:space="preserve">Số cuối năm </w:t>
            </w:r>
          </w:p>
        </w:tc>
      </w:tr>
      <w:tr w:rsidR="0041440A" w:rsidRPr="00A93FD5">
        <w:trPr>
          <w:trHeight w:val="330"/>
        </w:trPr>
        <w:tc>
          <w:tcPr>
            <w:tcW w:w="2055" w:type="dxa"/>
            <w:tcBorders>
              <w:top w:val="nil"/>
              <w:left w:val="nil"/>
              <w:bottom w:val="nil"/>
              <w:right w:val="nil"/>
            </w:tcBorders>
            <w:shd w:val="clear" w:color="auto" w:fill="auto"/>
          </w:tcPr>
          <w:p w:rsidR="0041440A" w:rsidRPr="00A93FD5" w:rsidRDefault="0041440A">
            <w:r w:rsidRPr="00A93FD5">
              <w:t>Chi phí trả trước</w:t>
            </w:r>
          </w:p>
        </w:tc>
        <w:tc>
          <w:tcPr>
            <w:tcW w:w="1683" w:type="dxa"/>
            <w:tcBorders>
              <w:top w:val="nil"/>
              <w:left w:val="nil"/>
              <w:bottom w:val="nil"/>
              <w:right w:val="nil"/>
            </w:tcBorders>
            <w:shd w:val="clear" w:color="auto" w:fill="auto"/>
            <w:vAlign w:val="bottom"/>
          </w:tcPr>
          <w:p w:rsidR="0041440A" w:rsidRPr="00A93FD5" w:rsidRDefault="00177BA5" w:rsidP="00F00720">
            <w:pPr>
              <w:jc w:val="right"/>
            </w:pPr>
            <w:r>
              <w:t>0</w:t>
            </w:r>
          </w:p>
        </w:tc>
        <w:tc>
          <w:tcPr>
            <w:tcW w:w="0" w:type="auto"/>
            <w:tcBorders>
              <w:top w:val="nil"/>
              <w:left w:val="nil"/>
              <w:bottom w:val="nil"/>
              <w:right w:val="nil"/>
            </w:tcBorders>
            <w:shd w:val="clear" w:color="auto" w:fill="auto"/>
            <w:vAlign w:val="bottom"/>
          </w:tcPr>
          <w:p w:rsidR="0041440A" w:rsidRPr="00A93FD5" w:rsidRDefault="0041440A" w:rsidP="00F00720">
            <w:pPr>
              <w:jc w:val="right"/>
            </w:pPr>
          </w:p>
        </w:tc>
        <w:tc>
          <w:tcPr>
            <w:tcW w:w="0" w:type="auto"/>
            <w:tcBorders>
              <w:top w:val="nil"/>
              <w:left w:val="nil"/>
              <w:bottom w:val="nil"/>
              <w:right w:val="nil"/>
            </w:tcBorders>
            <w:shd w:val="clear" w:color="auto" w:fill="auto"/>
            <w:vAlign w:val="bottom"/>
          </w:tcPr>
          <w:p w:rsidR="0041440A" w:rsidRPr="00A93FD5" w:rsidRDefault="00177BA5" w:rsidP="00F00720">
            <w:pPr>
              <w:jc w:val="right"/>
            </w:pPr>
            <w:r>
              <w:t>0</w:t>
            </w:r>
          </w:p>
        </w:tc>
        <w:tc>
          <w:tcPr>
            <w:tcW w:w="0" w:type="auto"/>
            <w:tcBorders>
              <w:top w:val="nil"/>
              <w:left w:val="nil"/>
              <w:bottom w:val="nil"/>
              <w:right w:val="nil"/>
            </w:tcBorders>
            <w:shd w:val="clear" w:color="auto" w:fill="auto"/>
            <w:vAlign w:val="bottom"/>
          </w:tcPr>
          <w:p w:rsidR="0041440A" w:rsidRPr="00A93FD5" w:rsidRDefault="0041440A" w:rsidP="00F00720">
            <w:pPr>
              <w:jc w:val="right"/>
            </w:pPr>
          </w:p>
        </w:tc>
        <w:tc>
          <w:tcPr>
            <w:tcW w:w="0" w:type="auto"/>
            <w:tcBorders>
              <w:top w:val="nil"/>
              <w:left w:val="nil"/>
              <w:bottom w:val="nil"/>
              <w:right w:val="nil"/>
            </w:tcBorders>
            <w:shd w:val="clear" w:color="auto" w:fill="auto"/>
            <w:vAlign w:val="bottom"/>
          </w:tcPr>
          <w:p w:rsidR="0041440A" w:rsidRPr="00A93FD5" w:rsidRDefault="00177BA5" w:rsidP="00F00720">
            <w:pPr>
              <w:jc w:val="right"/>
            </w:pPr>
            <w:r>
              <w:t>0</w:t>
            </w:r>
          </w:p>
        </w:tc>
        <w:tc>
          <w:tcPr>
            <w:tcW w:w="1507" w:type="dxa"/>
            <w:tcBorders>
              <w:top w:val="nil"/>
              <w:left w:val="nil"/>
              <w:bottom w:val="nil"/>
              <w:right w:val="nil"/>
            </w:tcBorders>
            <w:shd w:val="clear" w:color="auto" w:fill="auto"/>
            <w:vAlign w:val="bottom"/>
          </w:tcPr>
          <w:p w:rsidR="0041440A" w:rsidRPr="00A93FD5" w:rsidRDefault="0041440A" w:rsidP="00F00720">
            <w:pPr>
              <w:jc w:val="right"/>
            </w:pPr>
            <w:r>
              <w:t>0</w:t>
            </w:r>
          </w:p>
        </w:tc>
      </w:tr>
      <w:tr w:rsidR="0041440A" w:rsidRPr="00A93FD5">
        <w:trPr>
          <w:trHeight w:val="330"/>
        </w:trPr>
        <w:tc>
          <w:tcPr>
            <w:tcW w:w="2055" w:type="dxa"/>
            <w:tcBorders>
              <w:top w:val="nil"/>
              <w:left w:val="nil"/>
              <w:bottom w:val="nil"/>
              <w:right w:val="nil"/>
            </w:tcBorders>
            <w:shd w:val="clear" w:color="auto" w:fill="auto"/>
          </w:tcPr>
          <w:p w:rsidR="0041440A" w:rsidRPr="00A93FD5" w:rsidRDefault="0041440A">
            <w:pPr>
              <w:rPr>
                <w:b/>
                <w:bCs/>
              </w:rPr>
            </w:pPr>
            <w:r w:rsidRPr="00A93FD5">
              <w:rPr>
                <w:b/>
                <w:bCs/>
              </w:rPr>
              <w:t>Cộng</w:t>
            </w:r>
          </w:p>
        </w:tc>
        <w:tc>
          <w:tcPr>
            <w:tcW w:w="1683" w:type="dxa"/>
            <w:tcBorders>
              <w:top w:val="single" w:sz="8" w:space="0" w:color="auto"/>
              <w:left w:val="nil"/>
              <w:bottom w:val="double" w:sz="6" w:space="0" w:color="auto"/>
              <w:right w:val="nil"/>
            </w:tcBorders>
            <w:shd w:val="clear" w:color="auto" w:fill="auto"/>
            <w:vAlign w:val="bottom"/>
          </w:tcPr>
          <w:p w:rsidR="0041440A" w:rsidRPr="00A93FD5" w:rsidRDefault="00177BA5" w:rsidP="00DC4FF0">
            <w:pPr>
              <w:jc w:val="right"/>
              <w:rPr>
                <w:b/>
              </w:rPr>
            </w:pPr>
            <w:r>
              <w:rPr>
                <w:b/>
              </w:rPr>
              <w:t>0</w:t>
            </w:r>
          </w:p>
        </w:tc>
        <w:tc>
          <w:tcPr>
            <w:tcW w:w="0" w:type="auto"/>
            <w:tcBorders>
              <w:top w:val="nil"/>
              <w:left w:val="nil"/>
              <w:bottom w:val="nil"/>
              <w:right w:val="nil"/>
            </w:tcBorders>
            <w:shd w:val="clear" w:color="auto" w:fill="auto"/>
            <w:vAlign w:val="bottom"/>
          </w:tcPr>
          <w:p w:rsidR="0041440A" w:rsidRPr="00A93FD5" w:rsidRDefault="0041440A" w:rsidP="00DC4FF0">
            <w:pPr>
              <w:jc w:val="right"/>
              <w:rPr>
                <w:b/>
              </w:rPr>
            </w:pPr>
          </w:p>
        </w:tc>
        <w:tc>
          <w:tcPr>
            <w:tcW w:w="0" w:type="auto"/>
            <w:tcBorders>
              <w:top w:val="single" w:sz="8" w:space="0" w:color="auto"/>
              <w:left w:val="nil"/>
              <w:bottom w:val="double" w:sz="6" w:space="0" w:color="auto"/>
              <w:right w:val="nil"/>
            </w:tcBorders>
            <w:shd w:val="clear" w:color="auto" w:fill="auto"/>
            <w:vAlign w:val="bottom"/>
          </w:tcPr>
          <w:p w:rsidR="0041440A" w:rsidRPr="00A93FD5" w:rsidRDefault="00177BA5" w:rsidP="00DC4FF0">
            <w:pPr>
              <w:jc w:val="right"/>
              <w:rPr>
                <w:b/>
              </w:rPr>
            </w:pPr>
            <w:r>
              <w:rPr>
                <w:b/>
              </w:rPr>
              <w:t>0</w:t>
            </w:r>
          </w:p>
        </w:tc>
        <w:tc>
          <w:tcPr>
            <w:tcW w:w="0" w:type="auto"/>
            <w:tcBorders>
              <w:top w:val="nil"/>
              <w:left w:val="nil"/>
              <w:bottom w:val="nil"/>
              <w:right w:val="nil"/>
            </w:tcBorders>
            <w:shd w:val="clear" w:color="auto" w:fill="auto"/>
            <w:vAlign w:val="bottom"/>
          </w:tcPr>
          <w:p w:rsidR="0041440A" w:rsidRPr="00A93FD5" w:rsidRDefault="0041440A" w:rsidP="00DC4FF0">
            <w:pPr>
              <w:jc w:val="right"/>
              <w:rPr>
                <w:b/>
              </w:rPr>
            </w:pPr>
          </w:p>
        </w:tc>
        <w:tc>
          <w:tcPr>
            <w:tcW w:w="0" w:type="auto"/>
            <w:tcBorders>
              <w:top w:val="single" w:sz="4" w:space="0" w:color="auto"/>
              <w:left w:val="nil"/>
              <w:bottom w:val="double" w:sz="6" w:space="0" w:color="auto"/>
              <w:right w:val="nil"/>
            </w:tcBorders>
            <w:shd w:val="clear" w:color="auto" w:fill="auto"/>
            <w:vAlign w:val="bottom"/>
          </w:tcPr>
          <w:p w:rsidR="0041440A" w:rsidRPr="00FA5433" w:rsidRDefault="00177BA5" w:rsidP="00DC4FF0">
            <w:pPr>
              <w:jc w:val="right"/>
              <w:rPr>
                <w:b/>
              </w:rPr>
            </w:pPr>
            <w:r>
              <w:rPr>
                <w:b/>
              </w:rPr>
              <w:t>0</w:t>
            </w:r>
          </w:p>
        </w:tc>
        <w:tc>
          <w:tcPr>
            <w:tcW w:w="1507" w:type="dxa"/>
            <w:tcBorders>
              <w:top w:val="single" w:sz="8" w:space="0" w:color="auto"/>
              <w:left w:val="nil"/>
              <w:bottom w:val="double" w:sz="6" w:space="0" w:color="auto"/>
              <w:right w:val="nil"/>
            </w:tcBorders>
            <w:shd w:val="clear" w:color="auto" w:fill="auto"/>
            <w:vAlign w:val="bottom"/>
          </w:tcPr>
          <w:p w:rsidR="0041440A" w:rsidRPr="00A93FD5" w:rsidRDefault="0041440A" w:rsidP="00DC4FF0">
            <w:pPr>
              <w:jc w:val="right"/>
              <w:rPr>
                <w:b/>
              </w:rPr>
            </w:pPr>
            <w:r>
              <w:rPr>
                <w:b/>
              </w:rPr>
              <w:t>0</w:t>
            </w:r>
          </w:p>
        </w:tc>
      </w:tr>
    </w:tbl>
    <w:p w:rsidR="005D1279" w:rsidRPr="00A93FD5" w:rsidRDefault="005D1279" w:rsidP="005D1279">
      <w:pPr>
        <w:autoSpaceDE w:val="0"/>
        <w:autoSpaceDN w:val="0"/>
        <w:adjustRightInd w:val="0"/>
        <w:spacing w:before="120" w:after="120" w:line="22" w:lineRule="atLeast"/>
        <w:ind w:left="360"/>
        <w:jc w:val="both"/>
        <w:rPr>
          <w:b/>
          <w:i/>
        </w:rPr>
      </w:pPr>
    </w:p>
    <w:p w:rsidR="006E1222" w:rsidRPr="00A93FD5" w:rsidRDefault="00C84CA1" w:rsidP="0068564B">
      <w:pPr>
        <w:numPr>
          <w:ilvl w:val="0"/>
          <w:numId w:val="43"/>
        </w:numPr>
        <w:autoSpaceDE w:val="0"/>
        <w:autoSpaceDN w:val="0"/>
        <w:adjustRightInd w:val="0"/>
        <w:spacing w:before="120" w:after="120" w:line="22" w:lineRule="atLeast"/>
        <w:jc w:val="both"/>
        <w:rPr>
          <w:b/>
          <w:i/>
        </w:rPr>
      </w:pPr>
      <w:r w:rsidRPr="00A93FD5">
        <w:rPr>
          <w:b/>
          <w:i/>
        </w:rPr>
        <w:t>Tài sản</w:t>
      </w:r>
      <w:r w:rsidR="0068564B" w:rsidRPr="00A93FD5">
        <w:rPr>
          <w:b/>
          <w:i/>
        </w:rPr>
        <w:t xml:space="preserve"> ngắn hạn</w:t>
      </w:r>
      <w:r w:rsidRPr="00A93FD5">
        <w:rPr>
          <w:b/>
          <w:i/>
        </w:rPr>
        <w:t xml:space="preserve"> khác</w:t>
      </w:r>
    </w:p>
    <w:tbl>
      <w:tblPr>
        <w:tblW w:w="5739" w:type="pct"/>
        <w:tblInd w:w="-827" w:type="dxa"/>
        <w:tblLook w:val="0000"/>
      </w:tblPr>
      <w:tblGrid>
        <w:gridCol w:w="7020"/>
        <w:gridCol w:w="2219"/>
        <w:gridCol w:w="261"/>
        <w:gridCol w:w="2266"/>
      </w:tblGrid>
      <w:tr w:rsidR="00645BD1" w:rsidRPr="00A93FD5">
        <w:trPr>
          <w:trHeight w:val="330"/>
        </w:trPr>
        <w:tc>
          <w:tcPr>
            <w:tcW w:w="2983" w:type="pct"/>
            <w:tcBorders>
              <w:top w:val="nil"/>
              <w:left w:val="nil"/>
              <w:bottom w:val="nil"/>
              <w:right w:val="nil"/>
            </w:tcBorders>
            <w:shd w:val="clear" w:color="auto" w:fill="auto"/>
            <w:vAlign w:val="bottom"/>
          </w:tcPr>
          <w:p w:rsidR="00645BD1" w:rsidRPr="00A93FD5" w:rsidRDefault="00645BD1"/>
        </w:tc>
        <w:tc>
          <w:tcPr>
            <w:tcW w:w="943" w:type="pct"/>
            <w:tcBorders>
              <w:top w:val="nil"/>
              <w:left w:val="nil"/>
              <w:bottom w:val="single" w:sz="8" w:space="0" w:color="auto"/>
              <w:right w:val="nil"/>
            </w:tcBorders>
            <w:shd w:val="clear" w:color="auto" w:fill="auto"/>
            <w:vAlign w:val="bottom"/>
          </w:tcPr>
          <w:p w:rsidR="00645BD1" w:rsidRPr="00A93FD5" w:rsidRDefault="00381EB2" w:rsidP="0025597F">
            <w:pPr>
              <w:ind w:left="-108" w:firstLine="108"/>
              <w:jc w:val="right"/>
              <w:rPr>
                <w:b/>
                <w:bCs/>
              </w:rPr>
            </w:pPr>
            <w:r w:rsidRPr="00A93FD5">
              <w:rPr>
                <w:b/>
                <w:bCs/>
              </w:rPr>
              <w:t>Số cuối năm</w:t>
            </w:r>
          </w:p>
        </w:tc>
        <w:tc>
          <w:tcPr>
            <w:tcW w:w="111" w:type="pct"/>
            <w:tcBorders>
              <w:top w:val="nil"/>
              <w:left w:val="nil"/>
              <w:bottom w:val="nil"/>
              <w:right w:val="nil"/>
            </w:tcBorders>
            <w:shd w:val="clear" w:color="auto" w:fill="auto"/>
            <w:vAlign w:val="bottom"/>
          </w:tcPr>
          <w:p w:rsidR="00645BD1" w:rsidRPr="00A93FD5" w:rsidRDefault="00645BD1" w:rsidP="0025597F">
            <w:pPr>
              <w:jc w:val="right"/>
              <w:rPr>
                <w:b/>
                <w:bCs/>
              </w:rPr>
            </w:pPr>
          </w:p>
        </w:tc>
        <w:tc>
          <w:tcPr>
            <w:tcW w:w="963" w:type="pct"/>
            <w:tcBorders>
              <w:top w:val="nil"/>
              <w:left w:val="nil"/>
              <w:bottom w:val="single" w:sz="8" w:space="0" w:color="auto"/>
              <w:right w:val="nil"/>
            </w:tcBorders>
            <w:shd w:val="clear" w:color="auto" w:fill="auto"/>
            <w:vAlign w:val="bottom"/>
          </w:tcPr>
          <w:p w:rsidR="00645BD1" w:rsidRPr="00A93FD5" w:rsidRDefault="00645BD1" w:rsidP="00C31A11">
            <w:pPr>
              <w:jc w:val="right"/>
              <w:rPr>
                <w:b/>
                <w:bCs/>
              </w:rPr>
            </w:pPr>
            <w:r w:rsidRPr="00A93FD5">
              <w:rPr>
                <w:b/>
                <w:bCs/>
              </w:rPr>
              <w:t xml:space="preserve">Số đầu năm </w:t>
            </w:r>
          </w:p>
        </w:tc>
      </w:tr>
      <w:tr w:rsidR="00177BA5" w:rsidRPr="00A93FD5">
        <w:trPr>
          <w:trHeight w:val="315"/>
        </w:trPr>
        <w:tc>
          <w:tcPr>
            <w:tcW w:w="2983" w:type="pct"/>
            <w:tcBorders>
              <w:top w:val="nil"/>
              <w:left w:val="nil"/>
              <w:bottom w:val="nil"/>
              <w:right w:val="nil"/>
            </w:tcBorders>
            <w:shd w:val="clear" w:color="auto" w:fill="auto"/>
            <w:vAlign w:val="bottom"/>
          </w:tcPr>
          <w:p w:rsidR="00177BA5" w:rsidRPr="00A93FD5" w:rsidRDefault="00177BA5">
            <w:r w:rsidRPr="00A93FD5">
              <w:t>Tạm ứng</w:t>
            </w:r>
          </w:p>
        </w:tc>
        <w:tc>
          <w:tcPr>
            <w:tcW w:w="943" w:type="pct"/>
            <w:tcBorders>
              <w:top w:val="nil"/>
              <w:left w:val="nil"/>
              <w:bottom w:val="nil"/>
              <w:right w:val="nil"/>
            </w:tcBorders>
            <w:shd w:val="clear" w:color="auto" w:fill="auto"/>
            <w:vAlign w:val="bottom"/>
          </w:tcPr>
          <w:p w:rsidR="00177BA5" w:rsidRPr="00A93FD5" w:rsidRDefault="00381EB2" w:rsidP="000163C9">
            <w:pPr>
              <w:jc w:val="right"/>
            </w:pPr>
            <w:r>
              <w:rPr>
                <w:b/>
                <w:bCs/>
              </w:rPr>
              <w:t>4.508.710</w:t>
            </w:r>
          </w:p>
        </w:tc>
        <w:tc>
          <w:tcPr>
            <w:tcW w:w="111" w:type="pct"/>
            <w:tcBorders>
              <w:top w:val="nil"/>
              <w:left w:val="nil"/>
              <w:bottom w:val="nil"/>
              <w:right w:val="nil"/>
            </w:tcBorders>
            <w:shd w:val="clear" w:color="auto" w:fill="auto"/>
            <w:vAlign w:val="bottom"/>
          </w:tcPr>
          <w:p w:rsidR="00177BA5" w:rsidRPr="00A93FD5" w:rsidRDefault="00177BA5" w:rsidP="00251400">
            <w:pPr>
              <w:jc w:val="right"/>
            </w:pPr>
          </w:p>
        </w:tc>
        <w:tc>
          <w:tcPr>
            <w:tcW w:w="963" w:type="pct"/>
            <w:tcBorders>
              <w:top w:val="nil"/>
              <w:left w:val="nil"/>
              <w:bottom w:val="nil"/>
              <w:right w:val="nil"/>
            </w:tcBorders>
            <w:shd w:val="clear" w:color="auto" w:fill="auto"/>
            <w:vAlign w:val="bottom"/>
          </w:tcPr>
          <w:p w:rsidR="00177BA5" w:rsidRPr="00381EB2" w:rsidRDefault="00177BA5" w:rsidP="00F16DD0">
            <w:pPr>
              <w:jc w:val="right"/>
              <w:rPr>
                <w:b/>
              </w:rPr>
            </w:pPr>
            <w:r w:rsidRPr="00381EB2">
              <w:rPr>
                <w:b/>
              </w:rPr>
              <w:t>10.508.710</w:t>
            </w:r>
          </w:p>
        </w:tc>
      </w:tr>
      <w:tr w:rsidR="00177BA5" w:rsidRPr="00A93FD5">
        <w:trPr>
          <w:trHeight w:val="360"/>
        </w:trPr>
        <w:tc>
          <w:tcPr>
            <w:tcW w:w="2983" w:type="pct"/>
            <w:tcBorders>
              <w:top w:val="nil"/>
              <w:left w:val="nil"/>
              <w:bottom w:val="nil"/>
              <w:right w:val="nil"/>
            </w:tcBorders>
            <w:shd w:val="clear" w:color="auto" w:fill="auto"/>
            <w:vAlign w:val="bottom"/>
          </w:tcPr>
          <w:p w:rsidR="00177BA5" w:rsidRPr="00A93FD5" w:rsidRDefault="00177BA5">
            <w:r w:rsidRPr="00A93FD5">
              <w:lastRenderedPageBreak/>
              <w:t>Các khoản cầm cố, ký quỹ, ký cược ngắn hạn</w:t>
            </w:r>
          </w:p>
        </w:tc>
        <w:tc>
          <w:tcPr>
            <w:tcW w:w="943" w:type="pct"/>
            <w:tcBorders>
              <w:top w:val="nil"/>
              <w:left w:val="nil"/>
              <w:bottom w:val="nil"/>
              <w:right w:val="nil"/>
            </w:tcBorders>
            <w:shd w:val="clear" w:color="auto" w:fill="auto"/>
            <w:vAlign w:val="bottom"/>
          </w:tcPr>
          <w:p w:rsidR="00177BA5" w:rsidRPr="00A93FD5" w:rsidRDefault="00177BA5" w:rsidP="000163C9">
            <w:pPr>
              <w:jc w:val="right"/>
            </w:pPr>
            <w:r>
              <w:t>0</w:t>
            </w:r>
          </w:p>
        </w:tc>
        <w:tc>
          <w:tcPr>
            <w:tcW w:w="111" w:type="pct"/>
            <w:tcBorders>
              <w:top w:val="nil"/>
              <w:left w:val="nil"/>
              <w:bottom w:val="nil"/>
              <w:right w:val="nil"/>
            </w:tcBorders>
            <w:shd w:val="clear" w:color="auto" w:fill="auto"/>
            <w:vAlign w:val="bottom"/>
          </w:tcPr>
          <w:p w:rsidR="00177BA5" w:rsidRPr="00A93FD5" w:rsidRDefault="00177BA5" w:rsidP="00251400">
            <w:pPr>
              <w:jc w:val="right"/>
            </w:pPr>
          </w:p>
        </w:tc>
        <w:tc>
          <w:tcPr>
            <w:tcW w:w="963" w:type="pct"/>
            <w:tcBorders>
              <w:top w:val="nil"/>
              <w:left w:val="nil"/>
              <w:bottom w:val="nil"/>
              <w:right w:val="nil"/>
            </w:tcBorders>
            <w:shd w:val="clear" w:color="auto" w:fill="auto"/>
            <w:vAlign w:val="bottom"/>
          </w:tcPr>
          <w:p w:rsidR="00177BA5" w:rsidRPr="00A93FD5" w:rsidRDefault="00177BA5" w:rsidP="00F16DD0">
            <w:pPr>
              <w:jc w:val="right"/>
            </w:pPr>
            <w:r>
              <w:t>0</w:t>
            </w:r>
          </w:p>
        </w:tc>
      </w:tr>
      <w:tr w:rsidR="00177BA5" w:rsidRPr="00A93FD5">
        <w:trPr>
          <w:trHeight w:val="330"/>
        </w:trPr>
        <w:tc>
          <w:tcPr>
            <w:tcW w:w="2983" w:type="pct"/>
            <w:tcBorders>
              <w:top w:val="nil"/>
              <w:left w:val="nil"/>
              <w:bottom w:val="nil"/>
              <w:right w:val="nil"/>
            </w:tcBorders>
            <w:shd w:val="clear" w:color="auto" w:fill="auto"/>
            <w:vAlign w:val="bottom"/>
          </w:tcPr>
          <w:p w:rsidR="00177BA5" w:rsidRPr="00A93FD5" w:rsidRDefault="00177BA5">
            <w:pPr>
              <w:rPr>
                <w:b/>
                <w:bCs/>
              </w:rPr>
            </w:pPr>
            <w:r w:rsidRPr="00A93FD5">
              <w:rPr>
                <w:b/>
                <w:bCs/>
              </w:rPr>
              <w:t>Cộng</w:t>
            </w:r>
          </w:p>
        </w:tc>
        <w:tc>
          <w:tcPr>
            <w:tcW w:w="943" w:type="pct"/>
            <w:tcBorders>
              <w:top w:val="single" w:sz="8" w:space="0" w:color="auto"/>
              <w:left w:val="nil"/>
              <w:bottom w:val="double" w:sz="6" w:space="0" w:color="auto"/>
              <w:right w:val="nil"/>
            </w:tcBorders>
            <w:shd w:val="clear" w:color="auto" w:fill="auto"/>
            <w:vAlign w:val="bottom"/>
          </w:tcPr>
          <w:p w:rsidR="00177BA5" w:rsidRPr="00332CA8" w:rsidRDefault="00381EB2" w:rsidP="000163C9">
            <w:pPr>
              <w:jc w:val="right"/>
              <w:rPr>
                <w:b/>
              </w:rPr>
            </w:pPr>
            <w:r>
              <w:rPr>
                <w:b/>
                <w:bCs/>
              </w:rPr>
              <w:t>4.508.710</w:t>
            </w:r>
          </w:p>
        </w:tc>
        <w:tc>
          <w:tcPr>
            <w:tcW w:w="111" w:type="pct"/>
            <w:tcBorders>
              <w:top w:val="nil"/>
              <w:left w:val="nil"/>
              <w:bottom w:val="nil"/>
              <w:right w:val="nil"/>
            </w:tcBorders>
            <w:shd w:val="clear" w:color="auto" w:fill="auto"/>
            <w:vAlign w:val="bottom"/>
          </w:tcPr>
          <w:p w:rsidR="00177BA5" w:rsidRPr="00A93FD5" w:rsidRDefault="00177BA5" w:rsidP="00251400">
            <w:pPr>
              <w:jc w:val="right"/>
              <w:rPr>
                <w:b/>
                <w:bCs/>
              </w:rPr>
            </w:pPr>
          </w:p>
        </w:tc>
        <w:tc>
          <w:tcPr>
            <w:tcW w:w="963" w:type="pct"/>
            <w:tcBorders>
              <w:top w:val="single" w:sz="8" w:space="0" w:color="auto"/>
              <w:left w:val="nil"/>
              <w:bottom w:val="double" w:sz="6" w:space="0" w:color="auto"/>
              <w:right w:val="nil"/>
            </w:tcBorders>
            <w:shd w:val="clear" w:color="auto" w:fill="auto"/>
            <w:vAlign w:val="bottom"/>
          </w:tcPr>
          <w:p w:rsidR="00177BA5" w:rsidRPr="00332CA8" w:rsidRDefault="00177BA5" w:rsidP="00F16DD0">
            <w:pPr>
              <w:jc w:val="right"/>
              <w:rPr>
                <w:b/>
              </w:rPr>
            </w:pPr>
            <w:r w:rsidRPr="00332CA8">
              <w:rPr>
                <w:b/>
              </w:rPr>
              <w:t>10.508.710</w:t>
            </w:r>
          </w:p>
        </w:tc>
      </w:tr>
    </w:tbl>
    <w:p w:rsidR="00456C4A" w:rsidRPr="007E2BD0" w:rsidRDefault="009D1B9B" w:rsidP="009D1B9B">
      <w:pPr>
        <w:numPr>
          <w:ilvl w:val="0"/>
          <w:numId w:val="43"/>
        </w:numPr>
        <w:autoSpaceDE w:val="0"/>
        <w:autoSpaceDN w:val="0"/>
        <w:adjustRightInd w:val="0"/>
        <w:spacing w:before="120" w:after="120" w:line="22" w:lineRule="atLeast"/>
        <w:jc w:val="both"/>
        <w:rPr>
          <w:b/>
        </w:rPr>
      </w:pPr>
      <w:r w:rsidRPr="00A93FD5">
        <w:rPr>
          <w:b/>
          <w:i/>
        </w:rPr>
        <w:t>T</w:t>
      </w:r>
      <w:r w:rsidR="00F03B16" w:rsidRPr="00A93FD5">
        <w:rPr>
          <w:b/>
          <w:i/>
        </w:rPr>
        <w:t>ài sản cố định hữu hình</w:t>
      </w:r>
    </w:p>
    <w:tbl>
      <w:tblPr>
        <w:tblW w:w="10580" w:type="dxa"/>
        <w:tblInd w:w="85" w:type="dxa"/>
        <w:tblLook w:val="0000"/>
      </w:tblPr>
      <w:tblGrid>
        <w:gridCol w:w="580"/>
        <w:gridCol w:w="2360"/>
        <w:gridCol w:w="1120"/>
        <w:gridCol w:w="1300"/>
        <w:gridCol w:w="1200"/>
        <w:gridCol w:w="1420"/>
        <w:gridCol w:w="1100"/>
        <w:gridCol w:w="1500"/>
      </w:tblGrid>
      <w:tr w:rsidR="007E2BD0">
        <w:trPr>
          <w:trHeight w:val="330"/>
        </w:trPr>
        <w:tc>
          <w:tcPr>
            <w:tcW w:w="580" w:type="dxa"/>
            <w:tcBorders>
              <w:top w:val="double" w:sz="6" w:space="0" w:color="auto"/>
              <w:left w:val="double" w:sz="6" w:space="0" w:color="auto"/>
              <w:bottom w:val="nil"/>
              <w:right w:val="single" w:sz="4" w:space="0" w:color="auto"/>
            </w:tcBorders>
            <w:shd w:val="clear" w:color="auto" w:fill="auto"/>
            <w:noWrap/>
            <w:vAlign w:val="center"/>
          </w:tcPr>
          <w:p w:rsidR="007E2BD0" w:rsidRDefault="007E2BD0">
            <w:pPr>
              <w:jc w:val="center"/>
              <w:rPr>
                <w:b/>
                <w:bCs/>
                <w:sz w:val="16"/>
                <w:szCs w:val="16"/>
              </w:rPr>
            </w:pPr>
            <w:r>
              <w:rPr>
                <w:b/>
                <w:bCs/>
                <w:sz w:val="16"/>
                <w:szCs w:val="16"/>
              </w:rPr>
              <w:t> </w:t>
            </w:r>
          </w:p>
        </w:tc>
        <w:tc>
          <w:tcPr>
            <w:tcW w:w="2360" w:type="dxa"/>
            <w:vMerge w:val="restart"/>
            <w:tcBorders>
              <w:top w:val="double" w:sz="6" w:space="0" w:color="auto"/>
              <w:left w:val="single" w:sz="4" w:space="0" w:color="auto"/>
              <w:bottom w:val="single" w:sz="4" w:space="0" w:color="000000"/>
              <w:right w:val="single" w:sz="4" w:space="0" w:color="auto"/>
            </w:tcBorders>
            <w:shd w:val="clear" w:color="auto" w:fill="auto"/>
            <w:noWrap/>
            <w:vAlign w:val="center"/>
          </w:tcPr>
          <w:p w:rsidR="007E2BD0" w:rsidRDefault="007E2BD0">
            <w:pPr>
              <w:jc w:val="center"/>
              <w:rPr>
                <w:b/>
                <w:bCs/>
                <w:sz w:val="16"/>
                <w:szCs w:val="16"/>
              </w:rPr>
            </w:pPr>
            <w:r>
              <w:rPr>
                <w:b/>
                <w:bCs/>
                <w:sz w:val="16"/>
                <w:szCs w:val="16"/>
              </w:rPr>
              <w:t>KHOẢN MỤC</w:t>
            </w:r>
          </w:p>
        </w:tc>
        <w:tc>
          <w:tcPr>
            <w:tcW w:w="1120" w:type="dxa"/>
            <w:vMerge w:val="restart"/>
            <w:tcBorders>
              <w:top w:val="double" w:sz="6" w:space="0" w:color="auto"/>
              <w:left w:val="single" w:sz="4" w:space="0" w:color="auto"/>
              <w:bottom w:val="single" w:sz="4" w:space="0" w:color="000000"/>
              <w:right w:val="single" w:sz="4" w:space="0" w:color="auto"/>
            </w:tcBorders>
            <w:shd w:val="clear" w:color="auto" w:fill="auto"/>
            <w:vAlign w:val="center"/>
          </w:tcPr>
          <w:p w:rsidR="007E2BD0" w:rsidRDefault="007E2BD0">
            <w:pPr>
              <w:jc w:val="center"/>
              <w:rPr>
                <w:b/>
                <w:bCs/>
                <w:sz w:val="16"/>
                <w:szCs w:val="16"/>
              </w:rPr>
            </w:pPr>
            <w:r>
              <w:rPr>
                <w:b/>
                <w:bCs/>
                <w:sz w:val="16"/>
                <w:szCs w:val="16"/>
              </w:rPr>
              <w:t xml:space="preserve"> Máy móc thiết bị </w:t>
            </w:r>
          </w:p>
        </w:tc>
        <w:tc>
          <w:tcPr>
            <w:tcW w:w="1300" w:type="dxa"/>
            <w:tcBorders>
              <w:top w:val="double" w:sz="6" w:space="0" w:color="auto"/>
              <w:left w:val="nil"/>
              <w:bottom w:val="nil"/>
              <w:right w:val="single" w:sz="4" w:space="0" w:color="auto"/>
            </w:tcBorders>
            <w:shd w:val="clear" w:color="auto" w:fill="auto"/>
            <w:noWrap/>
            <w:vAlign w:val="bottom"/>
          </w:tcPr>
          <w:p w:rsidR="007E2BD0" w:rsidRDefault="007E2BD0">
            <w:pPr>
              <w:jc w:val="center"/>
              <w:rPr>
                <w:b/>
                <w:bCs/>
                <w:sz w:val="16"/>
                <w:szCs w:val="16"/>
              </w:rPr>
            </w:pPr>
            <w:r>
              <w:rPr>
                <w:b/>
                <w:bCs/>
                <w:sz w:val="16"/>
                <w:szCs w:val="16"/>
              </w:rPr>
              <w:t xml:space="preserve">  Nhà cửa   </w:t>
            </w:r>
          </w:p>
        </w:tc>
        <w:tc>
          <w:tcPr>
            <w:tcW w:w="1200" w:type="dxa"/>
            <w:tcBorders>
              <w:top w:val="double" w:sz="6" w:space="0" w:color="auto"/>
              <w:left w:val="nil"/>
              <w:bottom w:val="nil"/>
              <w:right w:val="single" w:sz="4" w:space="0" w:color="auto"/>
            </w:tcBorders>
            <w:shd w:val="clear" w:color="auto" w:fill="auto"/>
            <w:noWrap/>
            <w:vAlign w:val="bottom"/>
          </w:tcPr>
          <w:p w:rsidR="007E2BD0" w:rsidRDefault="007E2BD0">
            <w:pPr>
              <w:jc w:val="center"/>
              <w:rPr>
                <w:b/>
                <w:bCs/>
                <w:sz w:val="16"/>
                <w:szCs w:val="16"/>
              </w:rPr>
            </w:pPr>
            <w:r>
              <w:rPr>
                <w:b/>
                <w:bCs/>
                <w:sz w:val="16"/>
                <w:szCs w:val="16"/>
              </w:rPr>
              <w:t xml:space="preserve"> Thiết bị  </w:t>
            </w:r>
          </w:p>
        </w:tc>
        <w:tc>
          <w:tcPr>
            <w:tcW w:w="1420" w:type="dxa"/>
            <w:vMerge w:val="restart"/>
            <w:tcBorders>
              <w:top w:val="double" w:sz="6" w:space="0" w:color="auto"/>
              <w:left w:val="single" w:sz="4" w:space="0" w:color="auto"/>
              <w:bottom w:val="single" w:sz="4" w:space="0" w:color="000000"/>
              <w:right w:val="single" w:sz="4" w:space="0" w:color="auto"/>
            </w:tcBorders>
            <w:shd w:val="clear" w:color="auto" w:fill="auto"/>
            <w:vAlign w:val="bottom"/>
          </w:tcPr>
          <w:p w:rsidR="007E2BD0" w:rsidRDefault="007E2BD0">
            <w:pPr>
              <w:jc w:val="center"/>
              <w:rPr>
                <w:b/>
                <w:bCs/>
                <w:sz w:val="16"/>
                <w:szCs w:val="16"/>
              </w:rPr>
            </w:pPr>
            <w:r>
              <w:rPr>
                <w:b/>
                <w:bCs/>
                <w:sz w:val="16"/>
                <w:szCs w:val="16"/>
              </w:rPr>
              <w:t xml:space="preserve"> Phương tiện vận tải, TD </w:t>
            </w:r>
          </w:p>
        </w:tc>
        <w:tc>
          <w:tcPr>
            <w:tcW w:w="1100" w:type="dxa"/>
            <w:vMerge w:val="restart"/>
            <w:tcBorders>
              <w:top w:val="double" w:sz="6" w:space="0" w:color="auto"/>
              <w:left w:val="single" w:sz="4" w:space="0" w:color="auto"/>
              <w:bottom w:val="single" w:sz="4" w:space="0" w:color="000000"/>
              <w:right w:val="single" w:sz="4" w:space="0" w:color="auto"/>
            </w:tcBorders>
            <w:shd w:val="clear" w:color="auto" w:fill="auto"/>
            <w:vAlign w:val="center"/>
          </w:tcPr>
          <w:p w:rsidR="007E2BD0" w:rsidRDefault="007E2BD0">
            <w:pPr>
              <w:jc w:val="center"/>
              <w:rPr>
                <w:b/>
                <w:bCs/>
                <w:sz w:val="16"/>
                <w:szCs w:val="16"/>
              </w:rPr>
            </w:pPr>
            <w:r>
              <w:rPr>
                <w:b/>
                <w:bCs/>
                <w:sz w:val="16"/>
                <w:szCs w:val="16"/>
              </w:rPr>
              <w:t xml:space="preserve"> TSCĐHH khác </w:t>
            </w:r>
          </w:p>
        </w:tc>
        <w:tc>
          <w:tcPr>
            <w:tcW w:w="1500" w:type="dxa"/>
            <w:vMerge w:val="restart"/>
            <w:tcBorders>
              <w:top w:val="double" w:sz="6" w:space="0" w:color="auto"/>
              <w:left w:val="single" w:sz="4" w:space="0" w:color="auto"/>
              <w:bottom w:val="single" w:sz="4" w:space="0" w:color="000000"/>
              <w:right w:val="double" w:sz="6" w:space="0" w:color="auto"/>
            </w:tcBorders>
            <w:shd w:val="clear" w:color="auto" w:fill="auto"/>
            <w:vAlign w:val="center"/>
          </w:tcPr>
          <w:p w:rsidR="007E2BD0" w:rsidRDefault="007E2BD0">
            <w:pPr>
              <w:jc w:val="center"/>
              <w:rPr>
                <w:b/>
                <w:bCs/>
                <w:sz w:val="16"/>
                <w:szCs w:val="16"/>
              </w:rPr>
            </w:pPr>
            <w:r>
              <w:rPr>
                <w:b/>
                <w:bCs/>
                <w:sz w:val="16"/>
                <w:szCs w:val="16"/>
              </w:rPr>
              <w:t xml:space="preserve"> Tổng Cộng   </w:t>
            </w:r>
          </w:p>
        </w:tc>
      </w:tr>
      <w:tr w:rsidR="007E2BD0">
        <w:trPr>
          <w:trHeight w:val="300"/>
        </w:trPr>
        <w:tc>
          <w:tcPr>
            <w:tcW w:w="580" w:type="dxa"/>
            <w:tcBorders>
              <w:top w:val="nil"/>
              <w:left w:val="double" w:sz="6" w:space="0" w:color="auto"/>
              <w:bottom w:val="nil"/>
              <w:right w:val="single" w:sz="4" w:space="0" w:color="auto"/>
            </w:tcBorders>
            <w:shd w:val="clear" w:color="auto" w:fill="auto"/>
            <w:noWrap/>
            <w:vAlign w:val="center"/>
          </w:tcPr>
          <w:p w:rsidR="007E2BD0" w:rsidRDefault="007E2BD0">
            <w:pPr>
              <w:jc w:val="center"/>
              <w:rPr>
                <w:b/>
                <w:bCs/>
                <w:sz w:val="16"/>
                <w:szCs w:val="16"/>
              </w:rPr>
            </w:pPr>
            <w:r>
              <w:rPr>
                <w:b/>
                <w:bCs/>
                <w:sz w:val="16"/>
                <w:szCs w:val="16"/>
              </w:rPr>
              <w:t> </w:t>
            </w:r>
          </w:p>
        </w:tc>
        <w:tc>
          <w:tcPr>
            <w:tcW w:w="2360" w:type="dxa"/>
            <w:vMerge/>
            <w:tcBorders>
              <w:top w:val="double" w:sz="6" w:space="0" w:color="auto"/>
              <w:left w:val="single" w:sz="4" w:space="0" w:color="auto"/>
              <w:bottom w:val="single" w:sz="4" w:space="0" w:color="000000"/>
              <w:right w:val="single" w:sz="4" w:space="0" w:color="auto"/>
            </w:tcBorders>
            <w:vAlign w:val="center"/>
          </w:tcPr>
          <w:p w:rsidR="007E2BD0" w:rsidRDefault="007E2BD0">
            <w:pPr>
              <w:rPr>
                <w:b/>
                <w:bCs/>
                <w:sz w:val="16"/>
                <w:szCs w:val="16"/>
              </w:rPr>
            </w:pPr>
          </w:p>
        </w:tc>
        <w:tc>
          <w:tcPr>
            <w:tcW w:w="1120" w:type="dxa"/>
            <w:vMerge/>
            <w:tcBorders>
              <w:top w:val="double" w:sz="6" w:space="0" w:color="auto"/>
              <w:left w:val="single" w:sz="4" w:space="0" w:color="auto"/>
              <w:bottom w:val="single" w:sz="4" w:space="0" w:color="000000"/>
              <w:right w:val="single" w:sz="4" w:space="0" w:color="auto"/>
            </w:tcBorders>
            <w:vAlign w:val="center"/>
          </w:tcPr>
          <w:p w:rsidR="007E2BD0" w:rsidRDefault="007E2BD0">
            <w:pPr>
              <w:rPr>
                <w:b/>
                <w:bCs/>
                <w:sz w:val="16"/>
                <w:szCs w:val="16"/>
              </w:rPr>
            </w:pPr>
          </w:p>
        </w:tc>
        <w:tc>
          <w:tcPr>
            <w:tcW w:w="1300" w:type="dxa"/>
            <w:tcBorders>
              <w:top w:val="nil"/>
              <w:left w:val="nil"/>
              <w:bottom w:val="nil"/>
              <w:right w:val="single" w:sz="4" w:space="0" w:color="auto"/>
            </w:tcBorders>
            <w:shd w:val="clear" w:color="auto" w:fill="auto"/>
            <w:noWrap/>
            <w:vAlign w:val="bottom"/>
          </w:tcPr>
          <w:p w:rsidR="007E2BD0" w:rsidRDefault="007E2BD0">
            <w:pPr>
              <w:jc w:val="center"/>
              <w:rPr>
                <w:b/>
                <w:bCs/>
                <w:sz w:val="16"/>
                <w:szCs w:val="16"/>
              </w:rPr>
            </w:pPr>
            <w:r>
              <w:rPr>
                <w:b/>
                <w:bCs/>
                <w:sz w:val="16"/>
                <w:szCs w:val="16"/>
              </w:rPr>
              <w:t xml:space="preserve">  vật kiến trúc  </w:t>
            </w:r>
          </w:p>
        </w:tc>
        <w:tc>
          <w:tcPr>
            <w:tcW w:w="1200" w:type="dxa"/>
            <w:tcBorders>
              <w:top w:val="nil"/>
              <w:left w:val="nil"/>
              <w:bottom w:val="nil"/>
              <w:right w:val="single" w:sz="4" w:space="0" w:color="auto"/>
            </w:tcBorders>
            <w:shd w:val="clear" w:color="auto" w:fill="auto"/>
            <w:noWrap/>
            <w:vAlign w:val="bottom"/>
          </w:tcPr>
          <w:p w:rsidR="007E2BD0" w:rsidRDefault="007E2BD0">
            <w:pPr>
              <w:jc w:val="center"/>
              <w:rPr>
                <w:b/>
                <w:bCs/>
                <w:sz w:val="16"/>
                <w:szCs w:val="16"/>
              </w:rPr>
            </w:pPr>
            <w:r>
              <w:rPr>
                <w:b/>
                <w:bCs/>
                <w:sz w:val="16"/>
                <w:szCs w:val="16"/>
              </w:rPr>
              <w:t xml:space="preserve"> dụng cụ QL  </w:t>
            </w:r>
          </w:p>
        </w:tc>
        <w:tc>
          <w:tcPr>
            <w:tcW w:w="1420" w:type="dxa"/>
            <w:vMerge/>
            <w:tcBorders>
              <w:top w:val="double" w:sz="6" w:space="0" w:color="auto"/>
              <w:left w:val="single" w:sz="4" w:space="0" w:color="auto"/>
              <w:bottom w:val="single" w:sz="4" w:space="0" w:color="000000"/>
              <w:right w:val="single" w:sz="4" w:space="0" w:color="auto"/>
            </w:tcBorders>
            <w:vAlign w:val="center"/>
          </w:tcPr>
          <w:p w:rsidR="007E2BD0" w:rsidRDefault="007E2BD0">
            <w:pPr>
              <w:rPr>
                <w:b/>
                <w:bCs/>
                <w:sz w:val="16"/>
                <w:szCs w:val="16"/>
              </w:rPr>
            </w:pPr>
          </w:p>
        </w:tc>
        <w:tc>
          <w:tcPr>
            <w:tcW w:w="1100" w:type="dxa"/>
            <w:vMerge/>
            <w:tcBorders>
              <w:top w:val="double" w:sz="6" w:space="0" w:color="auto"/>
              <w:left w:val="single" w:sz="4" w:space="0" w:color="auto"/>
              <w:bottom w:val="single" w:sz="4" w:space="0" w:color="000000"/>
              <w:right w:val="single" w:sz="4" w:space="0" w:color="auto"/>
            </w:tcBorders>
            <w:vAlign w:val="center"/>
          </w:tcPr>
          <w:p w:rsidR="007E2BD0" w:rsidRDefault="007E2BD0">
            <w:pPr>
              <w:rPr>
                <w:b/>
                <w:bCs/>
                <w:sz w:val="16"/>
                <w:szCs w:val="16"/>
              </w:rPr>
            </w:pPr>
          </w:p>
        </w:tc>
        <w:tc>
          <w:tcPr>
            <w:tcW w:w="1500" w:type="dxa"/>
            <w:vMerge/>
            <w:tcBorders>
              <w:top w:val="double" w:sz="6" w:space="0" w:color="auto"/>
              <w:left w:val="single" w:sz="4" w:space="0" w:color="auto"/>
              <w:bottom w:val="single" w:sz="4" w:space="0" w:color="000000"/>
              <w:right w:val="double" w:sz="6" w:space="0" w:color="auto"/>
            </w:tcBorders>
            <w:vAlign w:val="center"/>
          </w:tcPr>
          <w:p w:rsidR="007E2BD0" w:rsidRDefault="007E2BD0">
            <w:pPr>
              <w:rPr>
                <w:b/>
                <w:bCs/>
                <w:sz w:val="16"/>
                <w:szCs w:val="16"/>
              </w:rPr>
            </w:pPr>
          </w:p>
        </w:tc>
      </w:tr>
      <w:tr w:rsidR="007E2BD0">
        <w:trPr>
          <w:trHeight w:val="300"/>
        </w:trPr>
        <w:tc>
          <w:tcPr>
            <w:tcW w:w="580" w:type="dxa"/>
            <w:tcBorders>
              <w:top w:val="single" w:sz="4" w:space="0" w:color="auto"/>
              <w:left w:val="double" w:sz="6" w:space="0" w:color="auto"/>
              <w:bottom w:val="nil"/>
              <w:right w:val="single" w:sz="4" w:space="0" w:color="auto"/>
            </w:tcBorders>
            <w:shd w:val="clear" w:color="auto" w:fill="auto"/>
            <w:noWrap/>
            <w:vAlign w:val="bottom"/>
          </w:tcPr>
          <w:p w:rsidR="007E2BD0" w:rsidRDefault="007E2BD0">
            <w:pPr>
              <w:rPr>
                <w:b/>
                <w:bCs/>
                <w:sz w:val="16"/>
                <w:szCs w:val="16"/>
              </w:rPr>
            </w:pPr>
            <w:r>
              <w:rPr>
                <w:b/>
                <w:bCs/>
                <w:sz w:val="16"/>
                <w:szCs w:val="16"/>
              </w:rPr>
              <w:t>I.</w:t>
            </w:r>
          </w:p>
        </w:tc>
        <w:tc>
          <w:tcPr>
            <w:tcW w:w="2360" w:type="dxa"/>
            <w:tcBorders>
              <w:top w:val="nil"/>
              <w:left w:val="nil"/>
              <w:bottom w:val="nil"/>
              <w:right w:val="single" w:sz="4" w:space="0" w:color="auto"/>
            </w:tcBorders>
            <w:shd w:val="clear" w:color="auto" w:fill="auto"/>
            <w:noWrap/>
            <w:vAlign w:val="bottom"/>
          </w:tcPr>
          <w:p w:rsidR="007E2BD0" w:rsidRDefault="007E2BD0">
            <w:pPr>
              <w:rPr>
                <w:b/>
                <w:bCs/>
                <w:sz w:val="16"/>
                <w:szCs w:val="16"/>
              </w:rPr>
            </w:pPr>
            <w:r>
              <w:rPr>
                <w:b/>
                <w:bCs/>
                <w:sz w:val="16"/>
                <w:szCs w:val="16"/>
              </w:rPr>
              <w:t>Nguyên giá</w:t>
            </w:r>
          </w:p>
        </w:tc>
        <w:tc>
          <w:tcPr>
            <w:tcW w:w="1120" w:type="dxa"/>
            <w:tcBorders>
              <w:top w:val="nil"/>
              <w:left w:val="nil"/>
              <w:bottom w:val="nil"/>
              <w:right w:val="single" w:sz="4" w:space="0" w:color="auto"/>
            </w:tcBorders>
            <w:shd w:val="clear" w:color="auto" w:fill="auto"/>
            <w:noWrap/>
            <w:vAlign w:val="bottom"/>
          </w:tcPr>
          <w:p w:rsidR="007E2BD0" w:rsidRDefault="007E2BD0">
            <w:pPr>
              <w:rPr>
                <w:b/>
                <w:bCs/>
                <w:sz w:val="16"/>
                <w:szCs w:val="16"/>
              </w:rPr>
            </w:pPr>
            <w:r>
              <w:rPr>
                <w:b/>
                <w:bCs/>
                <w:sz w:val="16"/>
                <w:szCs w:val="16"/>
              </w:rPr>
              <w:t> </w:t>
            </w:r>
          </w:p>
        </w:tc>
        <w:tc>
          <w:tcPr>
            <w:tcW w:w="1300" w:type="dxa"/>
            <w:tcBorders>
              <w:top w:val="single" w:sz="4" w:space="0" w:color="auto"/>
              <w:left w:val="nil"/>
              <w:bottom w:val="nil"/>
              <w:right w:val="single" w:sz="4" w:space="0" w:color="auto"/>
            </w:tcBorders>
            <w:shd w:val="clear" w:color="auto" w:fill="auto"/>
            <w:noWrap/>
            <w:vAlign w:val="bottom"/>
          </w:tcPr>
          <w:p w:rsidR="007E2BD0" w:rsidRDefault="007E2BD0">
            <w:pPr>
              <w:rPr>
                <w:b/>
                <w:bCs/>
                <w:sz w:val="16"/>
                <w:szCs w:val="16"/>
              </w:rPr>
            </w:pPr>
            <w:r>
              <w:rPr>
                <w:b/>
                <w:bCs/>
                <w:sz w:val="16"/>
                <w:szCs w:val="16"/>
              </w:rPr>
              <w:t> </w:t>
            </w:r>
          </w:p>
        </w:tc>
        <w:tc>
          <w:tcPr>
            <w:tcW w:w="1200" w:type="dxa"/>
            <w:tcBorders>
              <w:top w:val="single" w:sz="4" w:space="0" w:color="auto"/>
              <w:left w:val="nil"/>
              <w:bottom w:val="nil"/>
              <w:right w:val="single" w:sz="4" w:space="0" w:color="auto"/>
            </w:tcBorders>
            <w:shd w:val="clear" w:color="auto" w:fill="auto"/>
            <w:noWrap/>
            <w:vAlign w:val="bottom"/>
          </w:tcPr>
          <w:p w:rsidR="007E2BD0" w:rsidRDefault="007E2BD0">
            <w:pPr>
              <w:rPr>
                <w:b/>
                <w:bCs/>
                <w:sz w:val="16"/>
                <w:szCs w:val="16"/>
              </w:rPr>
            </w:pPr>
            <w:r>
              <w:rPr>
                <w:b/>
                <w:bCs/>
                <w:sz w:val="16"/>
                <w:szCs w:val="16"/>
              </w:rPr>
              <w:t> </w:t>
            </w:r>
          </w:p>
        </w:tc>
        <w:tc>
          <w:tcPr>
            <w:tcW w:w="1420" w:type="dxa"/>
            <w:tcBorders>
              <w:top w:val="nil"/>
              <w:left w:val="nil"/>
              <w:bottom w:val="nil"/>
              <w:right w:val="single" w:sz="4" w:space="0" w:color="auto"/>
            </w:tcBorders>
            <w:shd w:val="clear" w:color="auto" w:fill="auto"/>
            <w:noWrap/>
            <w:vAlign w:val="bottom"/>
          </w:tcPr>
          <w:p w:rsidR="007E2BD0" w:rsidRDefault="007E2BD0">
            <w:pPr>
              <w:rPr>
                <w:b/>
                <w:bCs/>
                <w:sz w:val="16"/>
                <w:szCs w:val="16"/>
              </w:rPr>
            </w:pPr>
            <w:r>
              <w:rPr>
                <w:b/>
                <w:bCs/>
                <w:sz w:val="16"/>
                <w:szCs w:val="16"/>
              </w:rPr>
              <w:t> </w:t>
            </w:r>
          </w:p>
        </w:tc>
        <w:tc>
          <w:tcPr>
            <w:tcW w:w="1100" w:type="dxa"/>
            <w:tcBorders>
              <w:top w:val="nil"/>
              <w:left w:val="nil"/>
              <w:bottom w:val="nil"/>
              <w:right w:val="single" w:sz="4" w:space="0" w:color="auto"/>
            </w:tcBorders>
            <w:shd w:val="clear" w:color="auto" w:fill="auto"/>
            <w:noWrap/>
            <w:vAlign w:val="bottom"/>
          </w:tcPr>
          <w:p w:rsidR="007E2BD0" w:rsidRDefault="007E2BD0">
            <w:pPr>
              <w:rPr>
                <w:b/>
                <w:bCs/>
                <w:sz w:val="16"/>
                <w:szCs w:val="16"/>
              </w:rPr>
            </w:pPr>
            <w:r>
              <w:rPr>
                <w:b/>
                <w:bCs/>
                <w:sz w:val="16"/>
                <w:szCs w:val="16"/>
              </w:rPr>
              <w:t> </w:t>
            </w:r>
          </w:p>
        </w:tc>
        <w:tc>
          <w:tcPr>
            <w:tcW w:w="1500" w:type="dxa"/>
            <w:tcBorders>
              <w:top w:val="nil"/>
              <w:left w:val="nil"/>
              <w:bottom w:val="nil"/>
              <w:right w:val="double" w:sz="6" w:space="0" w:color="auto"/>
            </w:tcBorders>
            <w:shd w:val="clear" w:color="auto" w:fill="auto"/>
            <w:noWrap/>
            <w:vAlign w:val="bottom"/>
          </w:tcPr>
          <w:p w:rsidR="007E2BD0" w:rsidRDefault="007E2BD0">
            <w:pPr>
              <w:rPr>
                <w:b/>
                <w:bCs/>
                <w:sz w:val="16"/>
                <w:szCs w:val="16"/>
              </w:rPr>
            </w:pPr>
            <w:r>
              <w:rPr>
                <w:b/>
                <w:bCs/>
                <w:sz w:val="16"/>
                <w:szCs w:val="16"/>
              </w:rPr>
              <w:t> </w:t>
            </w:r>
          </w:p>
        </w:tc>
      </w:tr>
      <w:tr w:rsidR="007E2BD0">
        <w:trPr>
          <w:trHeight w:val="300"/>
        </w:trPr>
        <w:tc>
          <w:tcPr>
            <w:tcW w:w="580" w:type="dxa"/>
            <w:tcBorders>
              <w:top w:val="nil"/>
              <w:left w:val="double" w:sz="6" w:space="0" w:color="auto"/>
              <w:bottom w:val="nil"/>
              <w:right w:val="single" w:sz="4" w:space="0" w:color="auto"/>
            </w:tcBorders>
            <w:shd w:val="clear" w:color="auto" w:fill="auto"/>
            <w:noWrap/>
            <w:vAlign w:val="bottom"/>
          </w:tcPr>
          <w:p w:rsidR="007E2BD0" w:rsidRDefault="007E2BD0">
            <w:pPr>
              <w:jc w:val="right"/>
              <w:rPr>
                <w:b/>
                <w:bCs/>
                <w:sz w:val="16"/>
                <w:szCs w:val="16"/>
              </w:rPr>
            </w:pPr>
            <w:r>
              <w:rPr>
                <w:b/>
                <w:bCs/>
                <w:sz w:val="16"/>
                <w:szCs w:val="16"/>
              </w:rPr>
              <w:t>1</w:t>
            </w:r>
          </w:p>
        </w:tc>
        <w:tc>
          <w:tcPr>
            <w:tcW w:w="2360" w:type="dxa"/>
            <w:tcBorders>
              <w:top w:val="nil"/>
              <w:left w:val="nil"/>
              <w:bottom w:val="nil"/>
              <w:right w:val="single" w:sz="4" w:space="0" w:color="auto"/>
            </w:tcBorders>
            <w:shd w:val="clear" w:color="auto" w:fill="auto"/>
            <w:noWrap/>
            <w:vAlign w:val="bottom"/>
          </w:tcPr>
          <w:p w:rsidR="007E2BD0" w:rsidRDefault="007E2BD0">
            <w:pPr>
              <w:rPr>
                <w:b/>
                <w:bCs/>
                <w:sz w:val="16"/>
                <w:szCs w:val="16"/>
              </w:rPr>
            </w:pPr>
            <w:r>
              <w:rPr>
                <w:b/>
                <w:bCs/>
                <w:sz w:val="16"/>
                <w:szCs w:val="16"/>
              </w:rPr>
              <w:t>Số dư tại 01/01/2015</w:t>
            </w:r>
          </w:p>
        </w:tc>
        <w:tc>
          <w:tcPr>
            <w:tcW w:w="1120" w:type="dxa"/>
            <w:tcBorders>
              <w:top w:val="nil"/>
              <w:left w:val="nil"/>
              <w:bottom w:val="nil"/>
              <w:right w:val="single" w:sz="4" w:space="0" w:color="auto"/>
            </w:tcBorders>
            <w:shd w:val="clear" w:color="auto" w:fill="auto"/>
            <w:noWrap/>
            <w:vAlign w:val="bottom"/>
          </w:tcPr>
          <w:p w:rsidR="007E2BD0" w:rsidRDefault="007E2BD0">
            <w:pPr>
              <w:rPr>
                <w:b/>
                <w:bCs/>
                <w:sz w:val="16"/>
                <w:szCs w:val="16"/>
              </w:rPr>
            </w:pPr>
            <w:r>
              <w:rPr>
                <w:b/>
                <w:bCs/>
                <w:sz w:val="16"/>
                <w:szCs w:val="16"/>
              </w:rPr>
              <w:t xml:space="preserve">  305,665,367 </w:t>
            </w:r>
          </w:p>
        </w:tc>
        <w:tc>
          <w:tcPr>
            <w:tcW w:w="1300" w:type="dxa"/>
            <w:tcBorders>
              <w:top w:val="nil"/>
              <w:left w:val="nil"/>
              <w:bottom w:val="nil"/>
              <w:right w:val="single" w:sz="4" w:space="0" w:color="auto"/>
            </w:tcBorders>
            <w:shd w:val="clear" w:color="auto" w:fill="auto"/>
            <w:noWrap/>
            <w:vAlign w:val="bottom"/>
          </w:tcPr>
          <w:p w:rsidR="007E2BD0" w:rsidRDefault="007E2BD0">
            <w:pPr>
              <w:rPr>
                <w:b/>
                <w:bCs/>
                <w:sz w:val="16"/>
                <w:szCs w:val="16"/>
              </w:rPr>
            </w:pPr>
            <w:r>
              <w:rPr>
                <w:b/>
                <w:bCs/>
                <w:sz w:val="16"/>
                <w:szCs w:val="16"/>
              </w:rPr>
              <w:t xml:space="preserve">      222,601,212 </w:t>
            </w:r>
          </w:p>
        </w:tc>
        <w:tc>
          <w:tcPr>
            <w:tcW w:w="1200" w:type="dxa"/>
            <w:tcBorders>
              <w:top w:val="nil"/>
              <w:left w:val="nil"/>
              <w:bottom w:val="nil"/>
              <w:right w:val="single" w:sz="4" w:space="0" w:color="auto"/>
            </w:tcBorders>
            <w:shd w:val="clear" w:color="auto" w:fill="auto"/>
            <w:noWrap/>
            <w:vAlign w:val="bottom"/>
          </w:tcPr>
          <w:p w:rsidR="007E2BD0" w:rsidRDefault="007E2BD0">
            <w:pPr>
              <w:rPr>
                <w:b/>
                <w:bCs/>
                <w:sz w:val="16"/>
                <w:szCs w:val="16"/>
              </w:rPr>
            </w:pPr>
            <w:r>
              <w:rPr>
                <w:b/>
                <w:bCs/>
                <w:sz w:val="16"/>
                <w:szCs w:val="16"/>
              </w:rPr>
              <w:t xml:space="preserve">      69,952,870 </w:t>
            </w:r>
          </w:p>
        </w:tc>
        <w:tc>
          <w:tcPr>
            <w:tcW w:w="1420" w:type="dxa"/>
            <w:tcBorders>
              <w:top w:val="nil"/>
              <w:left w:val="nil"/>
              <w:bottom w:val="nil"/>
              <w:right w:val="single" w:sz="4" w:space="0" w:color="auto"/>
            </w:tcBorders>
            <w:shd w:val="clear" w:color="auto" w:fill="auto"/>
            <w:noWrap/>
            <w:vAlign w:val="bottom"/>
          </w:tcPr>
          <w:p w:rsidR="007E2BD0" w:rsidRDefault="007E2BD0">
            <w:pPr>
              <w:rPr>
                <w:b/>
                <w:bCs/>
                <w:sz w:val="16"/>
                <w:szCs w:val="16"/>
              </w:rPr>
            </w:pPr>
            <w:r>
              <w:rPr>
                <w:b/>
                <w:bCs/>
                <w:sz w:val="16"/>
                <w:szCs w:val="16"/>
              </w:rPr>
              <w:t xml:space="preserve">         335,389,189 </w:t>
            </w:r>
          </w:p>
        </w:tc>
        <w:tc>
          <w:tcPr>
            <w:tcW w:w="1100" w:type="dxa"/>
            <w:tcBorders>
              <w:top w:val="nil"/>
              <w:left w:val="nil"/>
              <w:bottom w:val="nil"/>
              <w:right w:val="single" w:sz="4" w:space="0" w:color="auto"/>
            </w:tcBorders>
            <w:shd w:val="clear" w:color="auto" w:fill="auto"/>
            <w:noWrap/>
            <w:vAlign w:val="bottom"/>
          </w:tcPr>
          <w:p w:rsidR="007E2BD0" w:rsidRDefault="007E2BD0">
            <w:pPr>
              <w:rPr>
                <w:b/>
                <w:bCs/>
                <w:color w:val="FFFFFF"/>
                <w:sz w:val="16"/>
                <w:szCs w:val="16"/>
              </w:rPr>
            </w:pPr>
            <w:r>
              <w:rPr>
                <w:b/>
                <w:bCs/>
                <w:color w:val="FFFFFF"/>
                <w:sz w:val="16"/>
                <w:szCs w:val="16"/>
              </w:rPr>
              <w:t xml:space="preserve">                  -   </w:t>
            </w:r>
          </w:p>
        </w:tc>
        <w:tc>
          <w:tcPr>
            <w:tcW w:w="1500" w:type="dxa"/>
            <w:tcBorders>
              <w:top w:val="nil"/>
              <w:left w:val="nil"/>
              <w:bottom w:val="nil"/>
              <w:right w:val="double" w:sz="6" w:space="0" w:color="auto"/>
            </w:tcBorders>
            <w:shd w:val="clear" w:color="auto" w:fill="auto"/>
            <w:noWrap/>
            <w:vAlign w:val="center"/>
          </w:tcPr>
          <w:p w:rsidR="007E2BD0" w:rsidRDefault="007E2BD0">
            <w:pPr>
              <w:jc w:val="right"/>
              <w:rPr>
                <w:b/>
                <w:bCs/>
                <w:sz w:val="16"/>
                <w:szCs w:val="16"/>
              </w:rPr>
            </w:pPr>
            <w:r>
              <w:rPr>
                <w:b/>
                <w:bCs/>
                <w:sz w:val="16"/>
                <w:szCs w:val="16"/>
              </w:rPr>
              <w:t xml:space="preserve">          933,608,638 </w:t>
            </w:r>
          </w:p>
        </w:tc>
      </w:tr>
      <w:tr w:rsidR="007E2BD0">
        <w:trPr>
          <w:trHeight w:val="300"/>
        </w:trPr>
        <w:tc>
          <w:tcPr>
            <w:tcW w:w="580" w:type="dxa"/>
            <w:tcBorders>
              <w:top w:val="nil"/>
              <w:left w:val="double" w:sz="6" w:space="0" w:color="auto"/>
              <w:bottom w:val="nil"/>
              <w:right w:val="single" w:sz="4" w:space="0" w:color="auto"/>
            </w:tcBorders>
            <w:shd w:val="clear" w:color="auto" w:fill="auto"/>
            <w:noWrap/>
            <w:vAlign w:val="bottom"/>
          </w:tcPr>
          <w:p w:rsidR="007E2BD0" w:rsidRDefault="007E2BD0">
            <w:pPr>
              <w:jc w:val="right"/>
              <w:rPr>
                <w:b/>
                <w:bCs/>
                <w:sz w:val="16"/>
                <w:szCs w:val="16"/>
              </w:rPr>
            </w:pPr>
            <w:r>
              <w:rPr>
                <w:b/>
                <w:bCs/>
                <w:sz w:val="16"/>
                <w:szCs w:val="16"/>
              </w:rPr>
              <w:t>2</w:t>
            </w:r>
          </w:p>
        </w:tc>
        <w:tc>
          <w:tcPr>
            <w:tcW w:w="2360" w:type="dxa"/>
            <w:tcBorders>
              <w:top w:val="nil"/>
              <w:left w:val="nil"/>
              <w:bottom w:val="nil"/>
              <w:right w:val="single" w:sz="4" w:space="0" w:color="auto"/>
            </w:tcBorders>
            <w:shd w:val="clear" w:color="auto" w:fill="auto"/>
            <w:noWrap/>
            <w:vAlign w:val="bottom"/>
          </w:tcPr>
          <w:p w:rsidR="007E2BD0" w:rsidRDefault="007E2BD0">
            <w:pPr>
              <w:rPr>
                <w:b/>
                <w:bCs/>
                <w:sz w:val="16"/>
                <w:szCs w:val="16"/>
              </w:rPr>
            </w:pPr>
            <w:r>
              <w:rPr>
                <w:b/>
                <w:bCs/>
                <w:sz w:val="16"/>
                <w:szCs w:val="16"/>
              </w:rPr>
              <w:t xml:space="preserve">Số tăng trong năm </w:t>
            </w:r>
          </w:p>
        </w:tc>
        <w:tc>
          <w:tcPr>
            <w:tcW w:w="1120" w:type="dxa"/>
            <w:tcBorders>
              <w:top w:val="nil"/>
              <w:left w:val="nil"/>
              <w:bottom w:val="nil"/>
              <w:right w:val="single" w:sz="4" w:space="0" w:color="auto"/>
            </w:tcBorders>
            <w:shd w:val="clear" w:color="auto" w:fill="auto"/>
            <w:noWrap/>
            <w:vAlign w:val="bottom"/>
          </w:tcPr>
          <w:p w:rsidR="007E2BD0" w:rsidRDefault="007E2BD0">
            <w:pPr>
              <w:rPr>
                <w:b/>
                <w:bCs/>
                <w:color w:val="FFFFFF"/>
                <w:sz w:val="16"/>
                <w:szCs w:val="16"/>
              </w:rPr>
            </w:pPr>
            <w:r>
              <w:rPr>
                <w:b/>
                <w:bCs/>
                <w:color w:val="FFFFFF"/>
                <w:sz w:val="16"/>
                <w:szCs w:val="16"/>
              </w:rPr>
              <w:t xml:space="preserve">                  -   </w:t>
            </w:r>
          </w:p>
        </w:tc>
        <w:tc>
          <w:tcPr>
            <w:tcW w:w="1300" w:type="dxa"/>
            <w:tcBorders>
              <w:top w:val="nil"/>
              <w:left w:val="nil"/>
              <w:bottom w:val="nil"/>
              <w:right w:val="single" w:sz="4" w:space="0" w:color="auto"/>
            </w:tcBorders>
            <w:shd w:val="clear" w:color="auto" w:fill="auto"/>
            <w:noWrap/>
            <w:vAlign w:val="bottom"/>
          </w:tcPr>
          <w:p w:rsidR="007E2BD0" w:rsidRDefault="007E2BD0">
            <w:pPr>
              <w:rPr>
                <w:b/>
                <w:bCs/>
                <w:color w:val="FFFFFF"/>
                <w:sz w:val="16"/>
                <w:szCs w:val="16"/>
              </w:rPr>
            </w:pPr>
            <w:r>
              <w:rPr>
                <w:b/>
                <w:bCs/>
                <w:color w:val="FFFFFF"/>
                <w:sz w:val="16"/>
                <w:szCs w:val="16"/>
              </w:rPr>
              <w:t xml:space="preserve">                      -   </w:t>
            </w:r>
          </w:p>
        </w:tc>
        <w:tc>
          <w:tcPr>
            <w:tcW w:w="1200" w:type="dxa"/>
            <w:tcBorders>
              <w:top w:val="nil"/>
              <w:left w:val="nil"/>
              <w:bottom w:val="nil"/>
              <w:right w:val="single" w:sz="4" w:space="0" w:color="auto"/>
            </w:tcBorders>
            <w:shd w:val="clear" w:color="auto" w:fill="auto"/>
            <w:noWrap/>
            <w:vAlign w:val="bottom"/>
          </w:tcPr>
          <w:p w:rsidR="007E2BD0" w:rsidRDefault="007E2BD0">
            <w:pPr>
              <w:rPr>
                <w:b/>
                <w:bCs/>
                <w:color w:val="FFFFFF"/>
                <w:sz w:val="16"/>
                <w:szCs w:val="16"/>
              </w:rPr>
            </w:pPr>
            <w:r>
              <w:rPr>
                <w:b/>
                <w:bCs/>
                <w:color w:val="FFFFFF"/>
                <w:sz w:val="16"/>
                <w:szCs w:val="16"/>
              </w:rPr>
              <w:t xml:space="preserve">                    -   </w:t>
            </w:r>
          </w:p>
        </w:tc>
        <w:tc>
          <w:tcPr>
            <w:tcW w:w="1420" w:type="dxa"/>
            <w:tcBorders>
              <w:top w:val="nil"/>
              <w:left w:val="nil"/>
              <w:bottom w:val="nil"/>
              <w:right w:val="single" w:sz="4" w:space="0" w:color="auto"/>
            </w:tcBorders>
            <w:shd w:val="clear" w:color="auto" w:fill="auto"/>
            <w:noWrap/>
            <w:vAlign w:val="bottom"/>
          </w:tcPr>
          <w:p w:rsidR="007E2BD0" w:rsidRDefault="007E2BD0">
            <w:pPr>
              <w:rPr>
                <w:b/>
                <w:bCs/>
                <w:color w:val="FFFFFF"/>
                <w:sz w:val="16"/>
                <w:szCs w:val="16"/>
              </w:rPr>
            </w:pPr>
            <w:r>
              <w:rPr>
                <w:b/>
                <w:bCs/>
                <w:color w:val="FFFFFF"/>
                <w:sz w:val="16"/>
                <w:szCs w:val="16"/>
              </w:rPr>
              <w:t xml:space="preserve">                         -   </w:t>
            </w:r>
          </w:p>
        </w:tc>
        <w:tc>
          <w:tcPr>
            <w:tcW w:w="1100" w:type="dxa"/>
            <w:tcBorders>
              <w:top w:val="nil"/>
              <w:left w:val="nil"/>
              <w:bottom w:val="nil"/>
              <w:right w:val="single" w:sz="4" w:space="0" w:color="auto"/>
            </w:tcBorders>
            <w:shd w:val="clear" w:color="auto" w:fill="auto"/>
            <w:noWrap/>
            <w:vAlign w:val="bottom"/>
          </w:tcPr>
          <w:p w:rsidR="007E2BD0" w:rsidRDefault="007E2BD0">
            <w:pPr>
              <w:rPr>
                <w:b/>
                <w:bCs/>
                <w:color w:val="FFFFFF"/>
                <w:sz w:val="16"/>
                <w:szCs w:val="16"/>
              </w:rPr>
            </w:pPr>
            <w:r>
              <w:rPr>
                <w:b/>
                <w:bCs/>
                <w:color w:val="FFFFFF"/>
                <w:sz w:val="16"/>
                <w:szCs w:val="16"/>
              </w:rPr>
              <w:t xml:space="preserve">                  -   </w:t>
            </w:r>
          </w:p>
        </w:tc>
        <w:tc>
          <w:tcPr>
            <w:tcW w:w="1500" w:type="dxa"/>
            <w:tcBorders>
              <w:top w:val="nil"/>
              <w:left w:val="nil"/>
              <w:bottom w:val="nil"/>
              <w:right w:val="single" w:sz="4" w:space="0" w:color="auto"/>
            </w:tcBorders>
            <w:shd w:val="clear" w:color="auto" w:fill="auto"/>
            <w:noWrap/>
            <w:vAlign w:val="bottom"/>
          </w:tcPr>
          <w:p w:rsidR="007E2BD0" w:rsidRDefault="007E2BD0">
            <w:pPr>
              <w:rPr>
                <w:b/>
                <w:bCs/>
                <w:color w:val="FFFFFF"/>
                <w:sz w:val="16"/>
                <w:szCs w:val="16"/>
              </w:rPr>
            </w:pPr>
            <w:r>
              <w:rPr>
                <w:b/>
                <w:bCs/>
                <w:color w:val="FFFFFF"/>
                <w:sz w:val="16"/>
                <w:szCs w:val="16"/>
              </w:rPr>
              <w:t xml:space="preserve">                           -   </w:t>
            </w:r>
          </w:p>
        </w:tc>
      </w:tr>
      <w:tr w:rsidR="007E2BD0">
        <w:trPr>
          <w:trHeight w:val="300"/>
        </w:trPr>
        <w:tc>
          <w:tcPr>
            <w:tcW w:w="580" w:type="dxa"/>
            <w:tcBorders>
              <w:top w:val="nil"/>
              <w:left w:val="double" w:sz="6" w:space="0" w:color="auto"/>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2360" w:type="dxa"/>
            <w:tcBorders>
              <w:top w:val="nil"/>
              <w:left w:val="nil"/>
              <w:bottom w:val="nil"/>
              <w:right w:val="single" w:sz="4" w:space="0" w:color="auto"/>
            </w:tcBorders>
            <w:shd w:val="clear" w:color="auto" w:fill="auto"/>
            <w:noWrap/>
            <w:vAlign w:val="bottom"/>
          </w:tcPr>
          <w:p w:rsidR="007E2BD0" w:rsidRDefault="007E2BD0">
            <w:pPr>
              <w:rPr>
                <w:i/>
                <w:iCs/>
                <w:sz w:val="16"/>
                <w:szCs w:val="16"/>
              </w:rPr>
            </w:pPr>
            <w:r>
              <w:rPr>
                <w:i/>
                <w:iCs/>
                <w:sz w:val="16"/>
                <w:szCs w:val="16"/>
              </w:rPr>
              <w:t>Bao gồm:</w:t>
            </w:r>
          </w:p>
        </w:tc>
        <w:tc>
          <w:tcPr>
            <w:tcW w:w="1120" w:type="dxa"/>
            <w:tcBorders>
              <w:top w:val="nil"/>
              <w:left w:val="nil"/>
              <w:bottom w:val="nil"/>
              <w:right w:val="single" w:sz="4" w:space="0" w:color="auto"/>
            </w:tcBorders>
            <w:shd w:val="clear" w:color="auto" w:fill="auto"/>
            <w:noWrap/>
            <w:vAlign w:val="bottom"/>
          </w:tcPr>
          <w:p w:rsidR="007E2BD0" w:rsidRDefault="007E2BD0">
            <w:pPr>
              <w:rPr>
                <w:i/>
                <w:iCs/>
                <w:sz w:val="16"/>
                <w:szCs w:val="16"/>
              </w:rPr>
            </w:pPr>
            <w:r>
              <w:rPr>
                <w:i/>
                <w:iCs/>
                <w:sz w:val="16"/>
                <w:szCs w:val="16"/>
              </w:rPr>
              <w:t> </w:t>
            </w:r>
          </w:p>
        </w:tc>
        <w:tc>
          <w:tcPr>
            <w:tcW w:w="1300" w:type="dxa"/>
            <w:tcBorders>
              <w:top w:val="nil"/>
              <w:left w:val="nil"/>
              <w:bottom w:val="nil"/>
              <w:right w:val="single" w:sz="4" w:space="0" w:color="auto"/>
            </w:tcBorders>
            <w:shd w:val="clear" w:color="auto" w:fill="auto"/>
            <w:noWrap/>
            <w:vAlign w:val="bottom"/>
          </w:tcPr>
          <w:p w:rsidR="007E2BD0" w:rsidRDefault="007E2BD0">
            <w:pPr>
              <w:rPr>
                <w:i/>
                <w:iCs/>
                <w:sz w:val="16"/>
                <w:szCs w:val="16"/>
              </w:rPr>
            </w:pPr>
            <w:r>
              <w:rPr>
                <w:i/>
                <w:iCs/>
                <w:sz w:val="16"/>
                <w:szCs w:val="16"/>
              </w:rPr>
              <w:t> </w:t>
            </w:r>
          </w:p>
        </w:tc>
        <w:tc>
          <w:tcPr>
            <w:tcW w:w="120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420" w:type="dxa"/>
            <w:tcBorders>
              <w:top w:val="nil"/>
              <w:left w:val="nil"/>
              <w:bottom w:val="nil"/>
              <w:right w:val="single" w:sz="4" w:space="0" w:color="auto"/>
            </w:tcBorders>
            <w:shd w:val="clear" w:color="auto" w:fill="auto"/>
          </w:tcPr>
          <w:p w:rsidR="007E2BD0" w:rsidRDefault="007E2BD0">
            <w:pPr>
              <w:jc w:val="right"/>
              <w:rPr>
                <w:sz w:val="16"/>
                <w:szCs w:val="16"/>
              </w:rPr>
            </w:pPr>
            <w:r>
              <w:rPr>
                <w:sz w:val="16"/>
                <w:szCs w:val="16"/>
              </w:rPr>
              <w:t> </w:t>
            </w:r>
          </w:p>
        </w:tc>
        <w:tc>
          <w:tcPr>
            <w:tcW w:w="110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500" w:type="dxa"/>
            <w:tcBorders>
              <w:top w:val="nil"/>
              <w:left w:val="nil"/>
              <w:bottom w:val="nil"/>
              <w:right w:val="double" w:sz="6" w:space="0" w:color="auto"/>
            </w:tcBorders>
            <w:shd w:val="clear" w:color="auto" w:fill="auto"/>
            <w:noWrap/>
            <w:vAlign w:val="center"/>
          </w:tcPr>
          <w:p w:rsidR="007E2BD0" w:rsidRDefault="007E2BD0">
            <w:pPr>
              <w:jc w:val="right"/>
              <w:rPr>
                <w:color w:val="FFFFFF"/>
                <w:sz w:val="16"/>
                <w:szCs w:val="16"/>
              </w:rPr>
            </w:pPr>
            <w:r>
              <w:rPr>
                <w:color w:val="FFFFFF"/>
                <w:sz w:val="16"/>
                <w:szCs w:val="16"/>
              </w:rPr>
              <w:t xml:space="preserve">                           -   </w:t>
            </w:r>
          </w:p>
        </w:tc>
      </w:tr>
      <w:tr w:rsidR="007E2BD0">
        <w:trPr>
          <w:trHeight w:val="300"/>
        </w:trPr>
        <w:tc>
          <w:tcPr>
            <w:tcW w:w="580" w:type="dxa"/>
            <w:tcBorders>
              <w:top w:val="nil"/>
              <w:left w:val="double" w:sz="6" w:space="0" w:color="auto"/>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236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Mua trong năm</w:t>
            </w:r>
          </w:p>
        </w:tc>
        <w:tc>
          <w:tcPr>
            <w:tcW w:w="112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30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20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420" w:type="dxa"/>
            <w:tcBorders>
              <w:top w:val="nil"/>
              <w:left w:val="nil"/>
              <w:bottom w:val="nil"/>
              <w:right w:val="single" w:sz="4" w:space="0" w:color="auto"/>
            </w:tcBorders>
            <w:shd w:val="clear" w:color="auto" w:fill="auto"/>
            <w:noWrap/>
            <w:vAlign w:val="center"/>
          </w:tcPr>
          <w:p w:rsidR="007E2BD0" w:rsidRDefault="007E2BD0">
            <w:pPr>
              <w:jc w:val="right"/>
              <w:rPr>
                <w:sz w:val="16"/>
                <w:szCs w:val="16"/>
              </w:rPr>
            </w:pPr>
            <w:r>
              <w:rPr>
                <w:sz w:val="16"/>
                <w:szCs w:val="16"/>
              </w:rPr>
              <w:t> </w:t>
            </w:r>
          </w:p>
        </w:tc>
        <w:tc>
          <w:tcPr>
            <w:tcW w:w="1100" w:type="dxa"/>
            <w:tcBorders>
              <w:top w:val="nil"/>
              <w:left w:val="nil"/>
              <w:bottom w:val="nil"/>
              <w:right w:val="single" w:sz="4" w:space="0" w:color="auto"/>
            </w:tcBorders>
            <w:shd w:val="clear" w:color="auto" w:fill="auto"/>
            <w:noWrap/>
            <w:vAlign w:val="center"/>
          </w:tcPr>
          <w:p w:rsidR="007E2BD0" w:rsidRDefault="007E2BD0">
            <w:pPr>
              <w:jc w:val="right"/>
              <w:rPr>
                <w:sz w:val="16"/>
                <w:szCs w:val="16"/>
              </w:rPr>
            </w:pPr>
            <w:r>
              <w:rPr>
                <w:sz w:val="16"/>
                <w:szCs w:val="16"/>
              </w:rPr>
              <w:t> </w:t>
            </w:r>
          </w:p>
        </w:tc>
        <w:tc>
          <w:tcPr>
            <w:tcW w:w="1500" w:type="dxa"/>
            <w:tcBorders>
              <w:top w:val="nil"/>
              <w:left w:val="nil"/>
              <w:bottom w:val="nil"/>
              <w:right w:val="double" w:sz="6" w:space="0" w:color="auto"/>
            </w:tcBorders>
            <w:shd w:val="clear" w:color="auto" w:fill="auto"/>
            <w:noWrap/>
            <w:vAlign w:val="center"/>
          </w:tcPr>
          <w:p w:rsidR="007E2BD0" w:rsidRDefault="007E2BD0">
            <w:pPr>
              <w:jc w:val="right"/>
              <w:rPr>
                <w:sz w:val="16"/>
                <w:szCs w:val="16"/>
              </w:rPr>
            </w:pPr>
            <w:r>
              <w:rPr>
                <w:sz w:val="16"/>
                <w:szCs w:val="16"/>
              </w:rPr>
              <w:t> </w:t>
            </w:r>
          </w:p>
        </w:tc>
      </w:tr>
      <w:tr w:rsidR="007E2BD0">
        <w:trPr>
          <w:trHeight w:val="300"/>
        </w:trPr>
        <w:tc>
          <w:tcPr>
            <w:tcW w:w="580" w:type="dxa"/>
            <w:tcBorders>
              <w:top w:val="nil"/>
              <w:left w:val="double" w:sz="6" w:space="0" w:color="auto"/>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236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Đầu tư XDCB hoàn thành</w:t>
            </w:r>
          </w:p>
        </w:tc>
        <w:tc>
          <w:tcPr>
            <w:tcW w:w="112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30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200" w:type="dxa"/>
            <w:tcBorders>
              <w:top w:val="nil"/>
              <w:left w:val="nil"/>
              <w:bottom w:val="nil"/>
              <w:right w:val="single" w:sz="4" w:space="0" w:color="auto"/>
            </w:tcBorders>
            <w:shd w:val="clear" w:color="auto" w:fill="auto"/>
            <w:noWrap/>
            <w:vAlign w:val="center"/>
          </w:tcPr>
          <w:p w:rsidR="007E2BD0" w:rsidRDefault="007E2BD0">
            <w:pPr>
              <w:jc w:val="right"/>
              <w:rPr>
                <w:sz w:val="16"/>
                <w:szCs w:val="16"/>
              </w:rPr>
            </w:pPr>
            <w:r>
              <w:rPr>
                <w:sz w:val="16"/>
                <w:szCs w:val="16"/>
              </w:rPr>
              <w:t> </w:t>
            </w:r>
          </w:p>
        </w:tc>
        <w:tc>
          <w:tcPr>
            <w:tcW w:w="142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100" w:type="dxa"/>
            <w:tcBorders>
              <w:top w:val="nil"/>
              <w:left w:val="nil"/>
              <w:bottom w:val="nil"/>
              <w:right w:val="single" w:sz="4" w:space="0" w:color="auto"/>
            </w:tcBorders>
            <w:shd w:val="clear" w:color="auto" w:fill="auto"/>
          </w:tcPr>
          <w:p w:rsidR="007E2BD0" w:rsidRDefault="007E2BD0">
            <w:pPr>
              <w:jc w:val="right"/>
              <w:rPr>
                <w:sz w:val="16"/>
                <w:szCs w:val="16"/>
              </w:rPr>
            </w:pPr>
            <w:r>
              <w:rPr>
                <w:sz w:val="16"/>
                <w:szCs w:val="16"/>
              </w:rPr>
              <w:t> </w:t>
            </w:r>
          </w:p>
        </w:tc>
        <w:tc>
          <w:tcPr>
            <w:tcW w:w="1500" w:type="dxa"/>
            <w:tcBorders>
              <w:top w:val="nil"/>
              <w:left w:val="nil"/>
              <w:bottom w:val="nil"/>
              <w:right w:val="double" w:sz="6" w:space="0" w:color="auto"/>
            </w:tcBorders>
            <w:shd w:val="clear" w:color="auto" w:fill="auto"/>
            <w:noWrap/>
            <w:vAlign w:val="center"/>
          </w:tcPr>
          <w:p w:rsidR="007E2BD0" w:rsidRDefault="007E2BD0">
            <w:pPr>
              <w:jc w:val="right"/>
              <w:rPr>
                <w:color w:val="FFFFFF"/>
                <w:sz w:val="16"/>
                <w:szCs w:val="16"/>
              </w:rPr>
            </w:pPr>
            <w:r>
              <w:rPr>
                <w:color w:val="FFFFFF"/>
                <w:sz w:val="16"/>
                <w:szCs w:val="16"/>
              </w:rPr>
              <w:t xml:space="preserve">                           -   </w:t>
            </w:r>
          </w:p>
        </w:tc>
      </w:tr>
      <w:tr w:rsidR="007E2BD0">
        <w:trPr>
          <w:trHeight w:val="300"/>
        </w:trPr>
        <w:tc>
          <w:tcPr>
            <w:tcW w:w="580" w:type="dxa"/>
            <w:tcBorders>
              <w:top w:val="nil"/>
              <w:left w:val="double" w:sz="6" w:space="0" w:color="auto"/>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236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xml:space="preserve">- Tăng khác </w:t>
            </w:r>
          </w:p>
        </w:tc>
        <w:tc>
          <w:tcPr>
            <w:tcW w:w="112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30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20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42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10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500" w:type="dxa"/>
            <w:tcBorders>
              <w:top w:val="nil"/>
              <w:left w:val="nil"/>
              <w:bottom w:val="nil"/>
              <w:right w:val="double" w:sz="6" w:space="0" w:color="auto"/>
            </w:tcBorders>
            <w:shd w:val="clear" w:color="auto" w:fill="auto"/>
            <w:noWrap/>
            <w:vAlign w:val="center"/>
          </w:tcPr>
          <w:p w:rsidR="007E2BD0" w:rsidRDefault="007E2BD0">
            <w:pPr>
              <w:jc w:val="right"/>
              <w:rPr>
                <w:color w:val="FFFFFF"/>
                <w:sz w:val="16"/>
                <w:szCs w:val="16"/>
              </w:rPr>
            </w:pPr>
            <w:r>
              <w:rPr>
                <w:color w:val="FFFFFF"/>
                <w:sz w:val="16"/>
                <w:szCs w:val="16"/>
              </w:rPr>
              <w:t xml:space="preserve">                           -   </w:t>
            </w:r>
          </w:p>
        </w:tc>
      </w:tr>
      <w:tr w:rsidR="007E2BD0">
        <w:trPr>
          <w:trHeight w:val="300"/>
        </w:trPr>
        <w:tc>
          <w:tcPr>
            <w:tcW w:w="580" w:type="dxa"/>
            <w:tcBorders>
              <w:top w:val="nil"/>
              <w:left w:val="double" w:sz="6" w:space="0" w:color="auto"/>
              <w:bottom w:val="nil"/>
              <w:right w:val="single" w:sz="4" w:space="0" w:color="auto"/>
            </w:tcBorders>
            <w:shd w:val="clear" w:color="auto" w:fill="auto"/>
            <w:noWrap/>
            <w:vAlign w:val="bottom"/>
          </w:tcPr>
          <w:p w:rsidR="007E2BD0" w:rsidRDefault="007E2BD0">
            <w:pPr>
              <w:jc w:val="right"/>
              <w:rPr>
                <w:b/>
                <w:bCs/>
                <w:sz w:val="16"/>
                <w:szCs w:val="16"/>
              </w:rPr>
            </w:pPr>
            <w:r>
              <w:rPr>
                <w:b/>
                <w:bCs/>
                <w:sz w:val="16"/>
                <w:szCs w:val="16"/>
              </w:rPr>
              <w:t>3</w:t>
            </w:r>
          </w:p>
        </w:tc>
        <w:tc>
          <w:tcPr>
            <w:tcW w:w="2360" w:type="dxa"/>
            <w:tcBorders>
              <w:top w:val="nil"/>
              <w:left w:val="nil"/>
              <w:bottom w:val="nil"/>
              <w:right w:val="single" w:sz="4" w:space="0" w:color="auto"/>
            </w:tcBorders>
            <w:shd w:val="clear" w:color="auto" w:fill="auto"/>
            <w:noWrap/>
            <w:vAlign w:val="bottom"/>
          </w:tcPr>
          <w:p w:rsidR="007E2BD0" w:rsidRDefault="007E2BD0">
            <w:pPr>
              <w:rPr>
                <w:b/>
                <w:bCs/>
                <w:sz w:val="16"/>
                <w:szCs w:val="16"/>
              </w:rPr>
            </w:pPr>
            <w:r>
              <w:rPr>
                <w:b/>
                <w:bCs/>
                <w:sz w:val="16"/>
                <w:szCs w:val="16"/>
              </w:rPr>
              <w:t xml:space="preserve">Giảm trong năm </w:t>
            </w:r>
          </w:p>
        </w:tc>
        <w:tc>
          <w:tcPr>
            <w:tcW w:w="1120" w:type="dxa"/>
            <w:tcBorders>
              <w:top w:val="nil"/>
              <w:left w:val="nil"/>
              <w:bottom w:val="nil"/>
              <w:right w:val="single" w:sz="4" w:space="0" w:color="auto"/>
            </w:tcBorders>
            <w:shd w:val="clear" w:color="auto" w:fill="auto"/>
            <w:noWrap/>
            <w:vAlign w:val="center"/>
          </w:tcPr>
          <w:p w:rsidR="007E2BD0" w:rsidRDefault="007E2BD0">
            <w:pPr>
              <w:jc w:val="right"/>
              <w:rPr>
                <w:b/>
                <w:bCs/>
                <w:sz w:val="16"/>
                <w:szCs w:val="16"/>
              </w:rPr>
            </w:pPr>
            <w:r>
              <w:rPr>
                <w:b/>
                <w:bCs/>
                <w:sz w:val="16"/>
                <w:szCs w:val="16"/>
              </w:rPr>
              <w:t xml:space="preserve">    80,000,000 </w:t>
            </w:r>
          </w:p>
        </w:tc>
        <w:tc>
          <w:tcPr>
            <w:tcW w:w="1300" w:type="dxa"/>
            <w:tcBorders>
              <w:top w:val="nil"/>
              <w:left w:val="nil"/>
              <w:bottom w:val="nil"/>
              <w:right w:val="single" w:sz="4" w:space="0" w:color="auto"/>
            </w:tcBorders>
            <w:shd w:val="clear" w:color="auto" w:fill="auto"/>
            <w:noWrap/>
            <w:vAlign w:val="center"/>
          </w:tcPr>
          <w:p w:rsidR="007E2BD0" w:rsidRDefault="007E2BD0">
            <w:pPr>
              <w:jc w:val="right"/>
              <w:rPr>
                <w:b/>
                <w:bCs/>
                <w:sz w:val="16"/>
                <w:szCs w:val="16"/>
              </w:rPr>
            </w:pPr>
            <w:r>
              <w:rPr>
                <w:b/>
                <w:bCs/>
                <w:sz w:val="16"/>
                <w:szCs w:val="16"/>
              </w:rPr>
              <w:t xml:space="preserve">      222,601,212 </w:t>
            </w:r>
          </w:p>
        </w:tc>
        <w:tc>
          <w:tcPr>
            <w:tcW w:w="1200" w:type="dxa"/>
            <w:tcBorders>
              <w:top w:val="nil"/>
              <w:left w:val="nil"/>
              <w:bottom w:val="nil"/>
              <w:right w:val="single" w:sz="4" w:space="0" w:color="auto"/>
            </w:tcBorders>
            <w:shd w:val="clear" w:color="auto" w:fill="auto"/>
            <w:noWrap/>
            <w:vAlign w:val="center"/>
          </w:tcPr>
          <w:p w:rsidR="007E2BD0" w:rsidRDefault="007E2BD0">
            <w:pPr>
              <w:jc w:val="right"/>
              <w:rPr>
                <w:b/>
                <w:bCs/>
                <w:sz w:val="16"/>
                <w:szCs w:val="16"/>
              </w:rPr>
            </w:pPr>
            <w:r>
              <w:rPr>
                <w:b/>
                <w:bCs/>
                <w:sz w:val="16"/>
                <w:szCs w:val="16"/>
              </w:rPr>
              <w:t xml:space="preserve">      38,103,870 </w:t>
            </w:r>
          </w:p>
        </w:tc>
        <w:tc>
          <w:tcPr>
            <w:tcW w:w="1420" w:type="dxa"/>
            <w:tcBorders>
              <w:top w:val="nil"/>
              <w:left w:val="nil"/>
              <w:bottom w:val="nil"/>
              <w:right w:val="single" w:sz="4" w:space="0" w:color="auto"/>
            </w:tcBorders>
            <w:shd w:val="clear" w:color="auto" w:fill="auto"/>
            <w:noWrap/>
            <w:vAlign w:val="center"/>
          </w:tcPr>
          <w:p w:rsidR="007E2BD0" w:rsidRDefault="007E2BD0">
            <w:pPr>
              <w:jc w:val="right"/>
              <w:rPr>
                <w:b/>
                <w:bCs/>
                <w:color w:val="FFFFFF"/>
                <w:sz w:val="16"/>
                <w:szCs w:val="16"/>
              </w:rPr>
            </w:pPr>
            <w:r>
              <w:rPr>
                <w:b/>
                <w:bCs/>
                <w:color w:val="FFFFFF"/>
                <w:sz w:val="16"/>
                <w:szCs w:val="16"/>
              </w:rPr>
              <w:t xml:space="preserve">                         -   </w:t>
            </w:r>
          </w:p>
        </w:tc>
        <w:tc>
          <w:tcPr>
            <w:tcW w:w="1100" w:type="dxa"/>
            <w:tcBorders>
              <w:top w:val="nil"/>
              <w:left w:val="nil"/>
              <w:bottom w:val="nil"/>
              <w:right w:val="single" w:sz="4" w:space="0" w:color="auto"/>
            </w:tcBorders>
            <w:shd w:val="clear" w:color="auto" w:fill="auto"/>
            <w:noWrap/>
            <w:vAlign w:val="center"/>
          </w:tcPr>
          <w:p w:rsidR="007E2BD0" w:rsidRDefault="007E2BD0">
            <w:pPr>
              <w:jc w:val="right"/>
              <w:rPr>
                <w:b/>
                <w:bCs/>
                <w:color w:val="FFFFFF"/>
                <w:sz w:val="16"/>
                <w:szCs w:val="16"/>
              </w:rPr>
            </w:pPr>
            <w:r>
              <w:rPr>
                <w:b/>
                <w:bCs/>
                <w:color w:val="FFFFFF"/>
                <w:sz w:val="16"/>
                <w:szCs w:val="16"/>
              </w:rPr>
              <w:t xml:space="preserve">                  -   </w:t>
            </w:r>
          </w:p>
        </w:tc>
        <w:tc>
          <w:tcPr>
            <w:tcW w:w="1500" w:type="dxa"/>
            <w:tcBorders>
              <w:top w:val="nil"/>
              <w:left w:val="nil"/>
              <w:bottom w:val="nil"/>
              <w:right w:val="double" w:sz="6" w:space="0" w:color="auto"/>
            </w:tcBorders>
            <w:shd w:val="clear" w:color="auto" w:fill="auto"/>
            <w:noWrap/>
            <w:vAlign w:val="center"/>
          </w:tcPr>
          <w:p w:rsidR="007E2BD0" w:rsidRDefault="007E2BD0">
            <w:pPr>
              <w:jc w:val="right"/>
              <w:rPr>
                <w:b/>
                <w:bCs/>
                <w:sz w:val="16"/>
                <w:szCs w:val="16"/>
              </w:rPr>
            </w:pPr>
            <w:r>
              <w:rPr>
                <w:b/>
                <w:bCs/>
                <w:sz w:val="16"/>
                <w:szCs w:val="16"/>
              </w:rPr>
              <w:t xml:space="preserve">          340,705,082 </w:t>
            </w:r>
          </w:p>
        </w:tc>
      </w:tr>
      <w:tr w:rsidR="007E2BD0">
        <w:trPr>
          <w:trHeight w:val="300"/>
        </w:trPr>
        <w:tc>
          <w:tcPr>
            <w:tcW w:w="580" w:type="dxa"/>
            <w:tcBorders>
              <w:top w:val="nil"/>
              <w:left w:val="double" w:sz="6" w:space="0" w:color="auto"/>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2360" w:type="dxa"/>
            <w:tcBorders>
              <w:top w:val="nil"/>
              <w:left w:val="nil"/>
              <w:bottom w:val="nil"/>
              <w:right w:val="single" w:sz="4" w:space="0" w:color="auto"/>
            </w:tcBorders>
            <w:shd w:val="clear" w:color="auto" w:fill="auto"/>
            <w:noWrap/>
            <w:vAlign w:val="bottom"/>
          </w:tcPr>
          <w:p w:rsidR="007E2BD0" w:rsidRDefault="007E2BD0">
            <w:pPr>
              <w:rPr>
                <w:i/>
                <w:iCs/>
                <w:sz w:val="16"/>
                <w:szCs w:val="16"/>
              </w:rPr>
            </w:pPr>
            <w:r>
              <w:rPr>
                <w:i/>
                <w:iCs/>
                <w:sz w:val="16"/>
                <w:szCs w:val="16"/>
              </w:rPr>
              <w:t>Bao gồm:</w:t>
            </w:r>
          </w:p>
        </w:tc>
        <w:tc>
          <w:tcPr>
            <w:tcW w:w="1120" w:type="dxa"/>
            <w:tcBorders>
              <w:top w:val="nil"/>
              <w:left w:val="nil"/>
              <w:bottom w:val="nil"/>
              <w:right w:val="single" w:sz="4" w:space="0" w:color="auto"/>
            </w:tcBorders>
            <w:shd w:val="clear" w:color="auto" w:fill="auto"/>
            <w:noWrap/>
            <w:vAlign w:val="bottom"/>
          </w:tcPr>
          <w:p w:rsidR="007E2BD0" w:rsidRDefault="007E2BD0">
            <w:pPr>
              <w:rPr>
                <w:i/>
                <w:iCs/>
                <w:sz w:val="16"/>
                <w:szCs w:val="16"/>
              </w:rPr>
            </w:pPr>
            <w:r>
              <w:rPr>
                <w:i/>
                <w:iCs/>
                <w:sz w:val="16"/>
                <w:szCs w:val="16"/>
              </w:rPr>
              <w:t> </w:t>
            </w:r>
          </w:p>
        </w:tc>
        <w:tc>
          <w:tcPr>
            <w:tcW w:w="130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20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42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10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500" w:type="dxa"/>
            <w:tcBorders>
              <w:top w:val="nil"/>
              <w:left w:val="nil"/>
              <w:bottom w:val="nil"/>
              <w:right w:val="double" w:sz="6" w:space="0" w:color="auto"/>
            </w:tcBorders>
            <w:shd w:val="clear" w:color="auto" w:fill="auto"/>
            <w:noWrap/>
            <w:vAlign w:val="center"/>
          </w:tcPr>
          <w:p w:rsidR="007E2BD0" w:rsidRDefault="007E2BD0">
            <w:pPr>
              <w:jc w:val="right"/>
              <w:rPr>
                <w:color w:val="FFFFFF"/>
                <w:sz w:val="16"/>
                <w:szCs w:val="16"/>
              </w:rPr>
            </w:pPr>
            <w:r>
              <w:rPr>
                <w:color w:val="FFFFFF"/>
                <w:sz w:val="16"/>
                <w:szCs w:val="16"/>
              </w:rPr>
              <w:t xml:space="preserve">                           -   </w:t>
            </w:r>
          </w:p>
        </w:tc>
      </w:tr>
      <w:tr w:rsidR="007E2BD0">
        <w:trPr>
          <w:trHeight w:val="300"/>
        </w:trPr>
        <w:tc>
          <w:tcPr>
            <w:tcW w:w="580" w:type="dxa"/>
            <w:tcBorders>
              <w:top w:val="nil"/>
              <w:left w:val="double" w:sz="6" w:space="0" w:color="auto"/>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236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xml:space="preserve"> - Chuyển sang bất động sản </w:t>
            </w:r>
          </w:p>
        </w:tc>
        <w:tc>
          <w:tcPr>
            <w:tcW w:w="112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30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20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42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10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500" w:type="dxa"/>
            <w:tcBorders>
              <w:top w:val="nil"/>
              <w:left w:val="nil"/>
              <w:bottom w:val="nil"/>
              <w:right w:val="double" w:sz="6" w:space="0" w:color="auto"/>
            </w:tcBorders>
            <w:shd w:val="clear" w:color="auto" w:fill="auto"/>
            <w:noWrap/>
            <w:vAlign w:val="center"/>
          </w:tcPr>
          <w:p w:rsidR="007E2BD0" w:rsidRDefault="007E2BD0">
            <w:pPr>
              <w:jc w:val="right"/>
              <w:rPr>
                <w:color w:val="FFFFFF"/>
                <w:sz w:val="16"/>
                <w:szCs w:val="16"/>
              </w:rPr>
            </w:pPr>
            <w:r>
              <w:rPr>
                <w:color w:val="FFFFFF"/>
                <w:sz w:val="16"/>
                <w:szCs w:val="16"/>
              </w:rPr>
              <w:t xml:space="preserve">                           -   </w:t>
            </w:r>
          </w:p>
        </w:tc>
      </w:tr>
      <w:tr w:rsidR="007E2BD0">
        <w:trPr>
          <w:trHeight w:val="300"/>
        </w:trPr>
        <w:tc>
          <w:tcPr>
            <w:tcW w:w="580" w:type="dxa"/>
            <w:tcBorders>
              <w:top w:val="nil"/>
              <w:left w:val="double" w:sz="6" w:space="0" w:color="auto"/>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236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đầu tư</w:t>
            </w:r>
          </w:p>
        </w:tc>
        <w:tc>
          <w:tcPr>
            <w:tcW w:w="112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30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20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42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10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500" w:type="dxa"/>
            <w:tcBorders>
              <w:top w:val="nil"/>
              <w:left w:val="nil"/>
              <w:bottom w:val="nil"/>
              <w:right w:val="double" w:sz="6" w:space="0" w:color="auto"/>
            </w:tcBorders>
            <w:shd w:val="clear" w:color="auto" w:fill="auto"/>
            <w:noWrap/>
            <w:vAlign w:val="center"/>
          </w:tcPr>
          <w:p w:rsidR="007E2BD0" w:rsidRDefault="007E2BD0">
            <w:pPr>
              <w:jc w:val="right"/>
              <w:rPr>
                <w:sz w:val="16"/>
                <w:szCs w:val="16"/>
              </w:rPr>
            </w:pPr>
            <w:r>
              <w:rPr>
                <w:sz w:val="16"/>
                <w:szCs w:val="16"/>
              </w:rPr>
              <w:t> </w:t>
            </w:r>
          </w:p>
        </w:tc>
      </w:tr>
      <w:tr w:rsidR="007E2BD0">
        <w:trPr>
          <w:trHeight w:val="300"/>
        </w:trPr>
        <w:tc>
          <w:tcPr>
            <w:tcW w:w="580" w:type="dxa"/>
            <w:tcBorders>
              <w:top w:val="nil"/>
              <w:left w:val="double" w:sz="6" w:space="0" w:color="auto"/>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236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Thanh lý, nhượng bán</w:t>
            </w:r>
          </w:p>
        </w:tc>
        <w:tc>
          <w:tcPr>
            <w:tcW w:w="1120" w:type="dxa"/>
            <w:tcBorders>
              <w:top w:val="nil"/>
              <w:left w:val="nil"/>
              <w:bottom w:val="nil"/>
              <w:right w:val="single" w:sz="4" w:space="0" w:color="auto"/>
            </w:tcBorders>
            <w:shd w:val="clear" w:color="auto" w:fill="auto"/>
            <w:noWrap/>
            <w:vAlign w:val="center"/>
          </w:tcPr>
          <w:p w:rsidR="007E2BD0" w:rsidRDefault="007E2BD0">
            <w:pPr>
              <w:jc w:val="right"/>
              <w:rPr>
                <w:sz w:val="16"/>
                <w:szCs w:val="16"/>
              </w:rPr>
            </w:pPr>
            <w:r>
              <w:rPr>
                <w:sz w:val="16"/>
                <w:szCs w:val="16"/>
              </w:rPr>
              <w:t xml:space="preserve">    80,000,000 </w:t>
            </w:r>
          </w:p>
        </w:tc>
        <w:tc>
          <w:tcPr>
            <w:tcW w:w="1300" w:type="dxa"/>
            <w:tcBorders>
              <w:top w:val="nil"/>
              <w:left w:val="nil"/>
              <w:bottom w:val="nil"/>
              <w:right w:val="single" w:sz="4" w:space="0" w:color="auto"/>
            </w:tcBorders>
            <w:shd w:val="clear" w:color="auto" w:fill="auto"/>
            <w:noWrap/>
            <w:vAlign w:val="center"/>
          </w:tcPr>
          <w:p w:rsidR="007E2BD0" w:rsidRDefault="007E2BD0">
            <w:pPr>
              <w:jc w:val="right"/>
              <w:rPr>
                <w:sz w:val="16"/>
                <w:szCs w:val="16"/>
              </w:rPr>
            </w:pPr>
            <w:r>
              <w:rPr>
                <w:sz w:val="16"/>
                <w:szCs w:val="16"/>
              </w:rPr>
              <w:t xml:space="preserve">      222,601,212 </w:t>
            </w:r>
          </w:p>
        </w:tc>
        <w:tc>
          <w:tcPr>
            <w:tcW w:w="120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xml:space="preserve">      38,103,870 </w:t>
            </w:r>
          </w:p>
        </w:tc>
        <w:tc>
          <w:tcPr>
            <w:tcW w:w="142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100" w:type="dxa"/>
            <w:tcBorders>
              <w:top w:val="nil"/>
              <w:left w:val="nil"/>
              <w:bottom w:val="nil"/>
              <w:right w:val="single" w:sz="4" w:space="0" w:color="auto"/>
            </w:tcBorders>
            <w:shd w:val="clear" w:color="auto" w:fill="auto"/>
            <w:noWrap/>
            <w:vAlign w:val="center"/>
          </w:tcPr>
          <w:p w:rsidR="007E2BD0" w:rsidRDefault="007E2BD0">
            <w:pPr>
              <w:jc w:val="right"/>
              <w:rPr>
                <w:sz w:val="16"/>
                <w:szCs w:val="16"/>
              </w:rPr>
            </w:pPr>
            <w:r>
              <w:rPr>
                <w:sz w:val="16"/>
                <w:szCs w:val="16"/>
              </w:rPr>
              <w:t> </w:t>
            </w:r>
          </w:p>
        </w:tc>
        <w:tc>
          <w:tcPr>
            <w:tcW w:w="1500" w:type="dxa"/>
            <w:tcBorders>
              <w:top w:val="nil"/>
              <w:left w:val="nil"/>
              <w:bottom w:val="nil"/>
              <w:right w:val="double" w:sz="6" w:space="0" w:color="auto"/>
            </w:tcBorders>
            <w:shd w:val="clear" w:color="auto" w:fill="auto"/>
            <w:noWrap/>
            <w:vAlign w:val="center"/>
          </w:tcPr>
          <w:p w:rsidR="007E2BD0" w:rsidRDefault="007E2BD0">
            <w:pPr>
              <w:jc w:val="right"/>
              <w:rPr>
                <w:sz w:val="16"/>
                <w:szCs w:val="16"/>
              </w:rPr>
            </w:pPr>
            <w:r>
              <w:rPr>
                <w:sz w:val="16"/>
                <w:szCs w:val="16"/>
              </w:rPr>
              <w:t> </w:t>
            </w:r>
          </w:p>
        </w:tc>
      </w:tr>
      <w:tr w:rsidR="007E2BD0">
        <w:trPr>
          <w:trHeight w:val="300"/>
        </w:trPr>
        <w:tc>
          <w:tcPr>
            <w:tcW w:w="580" w:type="dxa"/>
            <w:tcBorders>
              <w:top w:val="nil"/>
              <w:left w:val="double" w:sz="6" w:space="0" w:color="auto"/>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236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Giảm khác</w:t>
            </w:r>
          </w:p>
        </w:tc>
        <w:tc>
          <w:tcPr>
            <w:tcW w:w="112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30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20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42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10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500" w:type="dxa"/>
            <w:tcBorders>
              <w:top w:val="nil"/>
              <w:left w:val="nil"/>
              <w:bottom w:val="nil"/>
              <w:right w:val="double" w:sz="6" w:space="0" w:color="auto"/>
            </w:tcBorders>
            <w:shd w:val="clear" w:color="auto" w:fill="auto"/>
            <w:noWrap/>
            <w:vAlign w:val="center"/>
          </w:tcPr>
          <w:p w:rsidR="007E2BD0" w:rsidRDefault="007E2BD0">
            <w:pPr>
              <w:jc w:val="right"/>
              <w:rPr>
                <w:sz w:val="16"/>
                <w:szCs w:val="16"/>
              </w:rPr>
            </w:pPr>
            <w:r>
              <w:rPr>
                <w:sz w:val="16"/>
                <w:szCs w:val="16"/>
              </w:rPr>
              <w:t> </w:t>
            </w:r>
          </w:p>
        </w:tc>
      </w:tr>
      <w:tr w:rsidR="007E2BD0">
        <w:trPr>
          <w:trHeight w:val="300"/>
        </w:trPr>
        <w:tc>
          <w:tcPr>
            <w:tcW w:w="580" w:type="dxa"/>
            <w:tcBorders>
              <w:top w:val="nil"/>
              <w:left w:val="double" w:sz="6" w:space="0" w:color="auto"/>
              <w:bottom w:val="nil"/>
              <w:right w:val="single" w:sz="4" w:space="0" w:color="auto"/>
            </w:tcBorders>
            <w:shd w:val="clear" w:color="auto" w:fill="auto"/>
            <w:noWrap/>
            <w:vAlign w:val="bottom"/>
          </w:tcPr>
          <w:p w:rsidR="007E2BD0" w:rsidRDefault="007E2BD0">
            <w:pPr>
              <w:jc w:val="right"/>
              <w:rPr>
                <w:b/>
                <w:bCs/>
                <w:sz w:val="16"/>
                <w:szCs w:val="16"/>
              </w:rPr>
            </w:pPr>
            <w:r>
              <w:rPr>
                <w:b/>
                <w:bCs/>
                <w:sz w:val="16"/>
                <w:szCs w:val="16"/>
              </w:rPr>
              <w:t>4</w:t>
            </w:r>
          </w:p>
        </w:tc>
        <w:tc>
          <w:tcPr>
            <w:tcW w:w="2360" w:type="dxa"/>
            <w:tcBorders>
              <w:top w:val="nil"/>
              <w:left w:val="nil"/>
              <w:bottom w:val="nil"/>
              <w:right w:val="single" w:sz="4" w:space="0" w:color="auto"/>
            </w:tcBorders>
            <w:shd w:val="clear" w:color="auto" w:fill="auto"/>
            <w:noWrap/>
            <w:vAlign w:val="bottom"/>
          </w:tcPr>
          <w:p w:rsidR="007E2BD0" w:rsidRDefault="007E2BD0">
            <w:pPr>
              <w:rPr>
                <w:b/>
                <w:bCs/>
                <w:sz w:val="16"/>
                <w:szCs w:val="16"/>
              </w:rPr>
            </w:pPr>
            <w:r>
              <w:rPr>
                <w:b/>
                <w:bCs/>
                <w:sz w:val="16"/>
                <w:szCs w:val="16"/>
              </w:rPr>
              <w:t>Số dư tại 30/06/2015</w:t>
            </w:r>
          </w:p>
        </w:tc>
        <w:tc>
          <w:tcPr>
            <w:tcW w:w="1120" w:type="dxa"/>
            <w:tcBorders>
              <w:top w:val="nil"/>
              <w:left w:val="nil"/>
              <w:bottom w:val="nil"/>
              <w:right w:val="single" w:sz="4" w:space="0" w:color="auto"/>
            </w:tcBorders>
            <w:shd w:val="clear" w:color="auto" w:fill="auto"/>
            <w:noWrap/>
            <w:vAlign w:val="bottom"/>
          </w:tcPr>
          <w:p w:rsidR="007E2BD0" w:rsidRDefault="007E2BD0">
            <w:pPr>
              <w:rPr>
                <w:b/>
                <w:bCs/>
                <w:sz w:val="16"/>
                <w:szCs w:val="16"/>
              </w:rPr>
            </w:pPr>
            <w:r>
              <w:rPr>
                <w:b/>
                <w:bCs/>
                <w:sz w:val="16"/>
                <w:szCs w:val="16"/>
              </w:rPr>
              <w:t xml:space="preserve">  225,665,367 </w:t>
            </w:r>
          </w:p>
        </w:tc>
        <w:tc>
          <w:tcPr>
            <w:tcW w:w="1300" w:type="dxa"/>
            <w:tcBorders>
              <w:top w:val="nil"/>
              <w:left w:val="nil"/>
              <w:bottom w:val="nil"/>
              <w:right w:val="single" w:sz="4" w:space="0" w:color="auto"/>
            </w:tcBorders>
            <w:shd w:val="clear" w:color="auto" w:fill="auto"/>
            <w:noWrap/>
            <w:vAlign w:val="bottom"/>
          </w:tcPr>
          <w:p w:rsidR="007E2BD0" w:rsidRDefault="007E2BD0">
            <w:pPr>
              <w:rPr>
                <w:b/>
                <w:bCs/>
                <w:sz w:val="16"/>
                <w:szCs w:val="16"/>
              </w:rPr>
            </w:pPr>
            <w:r>
              <w:rPr>
                <w:b/>
                <w:bCs/>
                <w:sz w:val="16"/>
                <w:szCs w:val="16"/>
              </w:rPr>
              <w:t xml:space="preserve">                      -   </w:t>
            </w:r>
          </w:p>
        </w:tc>
        <w:tc>
          <w:tcPr>
            <w:tcW w:w="1200" w:type="dxa"/>
            <w:tcBorders>
              <w:top w:val="nil"/>
              <w:left w:val="nil"/>
              <w:bottom w:val="nil"/>
              <w:right w:val="single" w:sz="4" w:space="0" w:color="auto"/>
            </w:tcBorders>
            <w:shd w:val="clear" w:color="auto" w:fill="auto"/>
            <w:noWrap/>
            <w:vAlign w:val="bottom"/>
          </w:tcPr>
          <w:p w:rsidR="007E2BD0" w:rsidRDefault="007E2BD0">
            <w:pPr>
              <w:rPr>
                <w:b/>
                <w:bCs/>
                <w:sz w:val="16"/>
                <w:szCs w:val="16"/>
              </w:rPr>
            </w:pPr>
            <w:r>
              <w:rPr>
                <w:b/>
                <w:bCs/>
                <w:sz w:val="16"/>
                <w:szCs w:val="16"/>
              </w:rPr>
              <w:t xml:space="preserve">      31,849,000 </w:t>
            </w:r>
          </w:p>
        </w:tc>
        <w:tc>
          <w:tcPr>
            <w:tcW w:w="1420" w:type="dxa"/>
            <w:tcBorders>
              <w:top w:val="nil"/>
              <w:left w:val="nil"/>
              <w:bottom w:val="nil"/>
              <w:right w:val="single" w:sz="4" w:space="0" w:color="auto"/>
            </w:tcBorders>
            <w:shd w:val="clear" w:color="auto" w:fill="auto"/>
            <w:noWrap/>
            <w:vAlign w:val="bottom"/>
          </w:tcPr>
          <w:p w:rsidR="007E2BD0" w:rsidRDefault="007E2BD0">
            <w:pPr>
              <w:rPr>
                <w:b/>
                <w:bCs/>
                <w:sz w:val="16"/>
                <w:szCs w:val="16"/>
              </w:rPr>
            </w:pPr>
            <w:r>
              <w:rPr>
                <w:b/>
                <w:bCs/>
                <w:sz w:val="16"/>
                <w:szCs w:val="16"/>
              </w:rPr>
              <w:t xml:space="preserve">         335,389,189 </w:t>
            </w:r>
          </w:p>
        </w:tc>
        <w:tc>
          <w:tcPr>
            <w:tcW w:w="1100" w:type="dxa"/>
            <w:tcBorders>
              <w:top w:val="nil"/>
              <w:left w:val="nil"/>
              <w:bottom w:val="nil"/>
              <w:right w:val="single" w:sz="4" w:space="0" w:color="auto"/>
            </w:tcBorders>
            <w:shd w:val="clear" w:color="auto" w:fill="auto"/>
            <w:noWrap/>
            <w:vAlign w:val="bottom"/>
          </w:tcPr>
          <w:p w:rsidR="007E2BD0" w:rsidRDefault="007E2BD0">
            <w:pPr>
              <w:rPr>
                <w:b/>
                <w:bCs/>
                <w:sz w:val="16"/>
                <w:szCs w:val="16"/>
              </w:rPr>
            </w:pPr>
            <w:r>
              <w:rPr>
                <w:b/>
                <w:bCs/>
                <w:sz w:val="16"/>
                <w:szCs w:val="16"/>
              </w:rPr>
              <w:t xml:space="preserve">                  -   </w:t>
            </w:r>
          </w:p>
        </w:tc>
        <w:tc>
          <w:tcPr>
            <w:tcW w:w="1500" w:type="dxa"/>
            <w:tcBorders>
              <w:top w:val="nil"/>
              <w:left w:val="nil"/>
              <w:bottom w:val="nil"/>
              <w:right w:val="double" w:sz="6" w:space="0" w:color="auto"/>
            </w:tcBorders>
            <w:shd w:val="clear" w:color="auto" w:fill="auto"/>
            <w:noWrap/>
            <w:vAlign w:val="center"/>
          </w:tcPr>
          <w:p w:rsidR="007E2BD0" w:rsidRDefault="007E2BD0">
            <w:pPr>
              <w:jc w:val="right"/>
              <w:rPr>
                <w:b/>
                <w:bCs/>
                <w:sz w:val="16"/>
                <w:szCs w:val="16"/>
              </w:rPr>
            </w:pPr>
            <w:r>
              <w:rPr>
                <w:b/>
                <w:bCs/>
                <w:sz w:val="16"/>
                <w:szCs w:val="16"/>
              </w:rPr>
              <w:t xml:space="preserve">          592,903,556 </w:t>
            </w:r>
          </w:p>
        </w:tc>
      </w:tr>
      <w:tr w:rsidR="007E2BD0">
        <w:trPr>
          <w:trHeight w:val="300"/>
        </w:trPr>
        <w:tc>
          <w:tcPr>
            <w:tcW w:w="580" w:type="dxa"/>
            <w:tcBorders>
              <w:top w:val="nil"/>
              <w:left w:val="double" w:sz="6" w:space="0" w:color="auto"/>
              <w:bottom w:val="nil"/>
              <w:right w:val="single" w:sz="4" w:space="0" w:color="auto"/>
            </w:tcBorders>
            <w:shd w:val="clear" w:color="auto" w:fill="auto"/>
            <w:noWrap/>
            <w:vAlign w:val="bottom"/>
          </w:tcPr>
          <w:p w:rsidR="007E2BD0" w:rsidRDefault="007E2BD0">
            <w:pPr>
              <w:rPr>
                <w:b/>
                <w:bCs/>
                <w:sz w:val="16"/>
                <w:szCs w:val="16"/>
              </w:rPr>
            </w:pPr>
            <w:r>
              <w:rPr>
                <w:b/>
                <w:bCs/>
                <w:sz w:val="16"/>
                <w:szCs w:val="16"/>
              </w:rPr>
              <w:t>II.</w:t>
            </w:r>
          </w:p>
        </w:tc>
        <w:tc>
          <w:tcPr>
            <w:tcW w:w="2360" w:type="dxa"/>
            <w:tcBorders>
              <w:top w:val="nil"/>
              <w:left w:val="nil"/>
              <w:bottom w:val="nil"/>
              <w:right w:val="single" w:sz="4" w:space="0" w:color="auto"/>
            </w:tcBorders>
            <w:shd w:val="clear" w:color="auto" w:fill="auto"/>
            <w:noWrap/>
            <w:vAlign w:val="bottom"/>
          </w:tcPr>
          <w:p w:rsidR="007E2BD0" w:rsidRDefault="007E2BD0">
            <w:pPr>
              <w:rPr>
                <w:b/>
                <w:bCs/>
                <w:sz w:val="16"/>
                <w:szCs w:val="16"/>
              </w:rPr>
            </w:pPr>
            <w:r>
              <w:rPr>
                <w:b/>
                <w:bCs/>
                <w:sz w:val="16"/>
                <w:szCs w:val="16"/>
              </w:rPr>
              <w:t>Giá trị hao mòn LK</w:t>
            </w:r>
          </w:p>
        </w:tc>
        <w:tc>
          <w:tcPr>
            <w:tcW w:w="1120" w:type="dxa"/>
            <w:tcBorders>
              <w:top w:val="nil"/>
              <w:left w:val="nil"/>
              <w:bottom w:val="nil"/>
              <w:right w:val="single" w:sz="4" w:space="0" w:color="auto"/>
            </w:tcBorders>
            <w:shd w:val="clear" w:color="auto" w:fill="auto"/>
            <w:noWrap/>
            <w:vAlign w:val="bottom"/>
          </w:tcPr>
          <w:p w:rsidR="007E2BD0" w:rsidRDefault="007E2BD0">
            <w:pPr>
              <w:rPr>
                <w:b/>
                <w:bCs/>
                <w:sz w:val="16"/>
                <w:szCs w:val="16"/>
              </w:rPr>
            </w:pPr>
            <w:r>
              <w:rPr>
                <w:b/>
                <w:bCs/>
                <w:sz w:val="16"/>
                <w:szCs w:val="16"/>
              </w:rPr>
              <w:t> </w:t>
            </w:r>
          </w:p>
        </w:tc>
        <w:tc>
          <w:tcPr>
            <w:tcW w:w="1300" w:type="dxa"/>
            <w:tcBorders>
              <w:top w:val="nil"/>
              <w:left w:val="nil"/>
              <w:bottom w:val="nil"/>
              <w:right w:val="single" w:sz="4" w:space="0" w:color="auto"/>
            </w:tcBorders>
            <w:shd w:val="clear" w:color="auto" w:fill="auto"/>
            <w:noWrap/>
            <w:vAlign w:val="bottom"/>
          </w:tcPr>
          <w:p w:rsidR="007E2BD0" w:rsidRDefault="007E2BD0">
            <w:pPr>
              <w:rPr>
                <w:b/>
                <w:bCs/>
                <w:sz w:val="16"/>
                <w:szCs w:val="16"/>
              </w:rPr>
            </w:pPr>
            <w:r>
              <w:rPr>
                <w:b/>
                <w:bCs/>
                <w:sz w:val="16"/>
                <w:szCs w:val="16"/>
              </w:rPr>
              <w:t> </w:t>
            </w:r>
          </w:p>
        </w:tc>
        <w:tc>
          <w:tcPr>
            <w:tcW w:w="1200" w:type="dxa"/>
            <w:tcBorders>
              <w:top w:val="nil"/>
              <w:left w:val="nil"/>
              <w:bottom w:val="nil"/>
              <w:right w:val="single" w:sz="4" w:space="0" w:color="auto"/>
            </w:tcBorders>
            <w:shd w:val="clear" w:color="auto" w:fill="auto"/>
            <w:noWrap/>
            <w:vAlign w:val="bottom"/>
          </w:tcPr>
          <w:p w:rsidR="007E2BD0" w:rsidRDefault="007E2BD0">
            <w:pPr>
              <w:rPr>
                <w:b/>
                <w:bCs/>
                <w:sz w:val="16"/>
                <w:szCs w:val="16"/>
              </w:rPr>
            </w:pPr>
            <w:r>
              <w:rPr>
                <w:b/>
                <w:bCs/>
                <w:sz w:val="16"/>
                <w:szCs w:val="16"/>
              </w:rPr>
              <w:t> </w:t>
            </w:r>
          </w:p>
        </w:tc>
        <w:tc>
          <w:tcPr>
            <w:tcW w:w="1420" w:type="dxa"/>
            <w:tcBorders>
              <w:top w:val="nil"/>
              <w:left w:val="nil"/>
              <w:bottom w:val="nil"/>
              <w:right w:val="single" w:sz="4" w:space="0" w:color="auto"/>
            </w:tcBorders>
            <w:shd w:val="clear" w:color="auto" w:fill="auto"/>
            <w:noWrap/>
            <w:vAlign w:val="bottom"/>
          </w:tcPr>
          <w:p w:rsidR="007E2BD0" w:rsidRDefault="007E2BD0">
            <w:pPr>
              <w:rPr>
                <w:b/>
                <w:bCs/>
                <w:sz w:val="16"/>
                <w:szCs w:val="16"/>
              </w:rPr>
            </w:pPr>
            <w:r>
              <w:rPr>
                <w:b/>
                <w:bCs/>
                <w:sz w:val="16"/>
                <w:szCs w:val="16"/>
              </w:rPr>
              <w:t> </w:t>
            </w:r>
          </w:p>
        </w:tc>
        <w:tc>
          <w:tcPr>
            <w:tcW w:w="1100" w:type="dxa"/>
            <w:tcBorders>
              <w:top w:val="nil"/>
              <w:left w:val="nil"/>
              <w:bottom w:val="nil"/>
              <w:right w:val="single" w:sz="4" w:space="0" w:color="auto"/>
            </w:tcBorders>
            <w:shd w:val="clear" w:color="auto" w:fill="auto"/>
            <w:noWrap/>
            <w:vAlign w:val="bottom"/>
          </w:tcPr>
          <w:p w:rsidR="007E2BD0" w:rsidRDefault="007E2BD0">
            <w:pPr>
              <w:rPr>
                <w:b/>
                <w:bCs/>
                <w:sz w:val="16"/>
                <w:szCs w:val="16"/>
              </w:rPr>
            </w:pPr>
            <w:r>
              <w:rPr>
                <w:b/>
                <w:bCs/>
                <w:sz w:val="16"/>
                <w:szCs w:val="16"/>
              </w:rPr>
              <w:t> </w:t>
            </w:r>
          </w:p>
        </w:tc>
        <w:tc>
          <w:tcPr>
            <w:tcW w:w="1500" w:type="dxa"/>
            <w:tcBorders>
              <w:top w:val="nil"/>
              <w:left w:val="nil"/>
              <w:bottom w:val="nil"/>
              <w:right w:val="double" w:sz="6" w:space="0" w:color="auto"/>
            </w:tcBorders>
            <w:shd w:val="clear" w:color="auto" w:fill="auto"/>
            <w:noWrap/>
            <w:vAlign w:val="center"/>
          </w:tcPr>
          <w:p w:rsidR="007E2BD0" w:rsidRDefault="007E2BD0">
            <w:pPr>
              <w:jc w:val="right"/>
              <w:rPr>
                <w:b/>
                <w:bCs/>
                <w:color w:val="FFFFFF"/>
                <w:sz w:val="16"/>
                <w:szCs w:val="16"/>
              </w:rPr>
            </w:pPr>
            <w:r>
              <w:rPr>
                <w:b/>
                <w:bCs/>
                <w:color w:val="FFFFFF"/>
                <w:sz w:val="16"/>
                <w:szCs w:val="16"/>
              </w:rPr>
              <w:t xml:space="preserve">                           -   </w:t>
            </w:r>
          </w:p>
        </w:tc>
      </w:tr>
      <w:tr w:rsidR="007E2BD0">
        <w:trPr>
          <w:trHeight w:val="300"/>
        </w:trPr>
        <w:tc>
          <w:tcPr>
            <w:tcW w:w="580" w:type="dxa"/>
            <w:tcBorders>
              <w:top w:val="nil"/>
              <w:left w:val="double" w:sz="6" w:space="0" w:color="auto"/>
              <w:bottom w:val="nil"/>
              <w:right w:val="single" w:sz="4" w:space="0" w:color="auto"/>
            </w:tcBorders>
            <w:shd w:val="clear" w:color="auto" w:fill="auto"/>
            <w:noWrap/>
            <w:vAlign w:val="bottom"/>
          </w:tcPr>
          <w:p w:rsidR="007E2BD0" w:rsidRDefault="007E2BD0">
            <w:pPr>
              <w:jc w:val="right"/>
              <w:rPr>
                <w:b/>
                <w:bCs/>
                <w:sz w:val="16"/>
                <w:szCs w:val="16"/>
              </w:rPr>
            </w:pPr>
            <w:r>
              <w:rPr>
                <w:b/>
                <w:bCs/>
                <w:sz w:val="16"/>
                <w:szCs w:val="16"/>
              </w:rPr>
              <w:t>1</w:t>
            </w:r>
          </w:p>
        </w:tc>
        <w:tc>
          <w:tcPr>
            <w:tcW w:w="2360" w:type="dxa"/>
            <w:tcBorders>
              <w:top w:val="nil"/>
              <w:left w:val="nil"/>
              <w:bottom w:val="nil"/>
              <w:right w:val="single" w:sz="4" w:space="0" w:color="auto"/>
            </w:tcBorders>
            <w:shd w:val="clear" w:color="auto" w:fill="auto"/>
            <w:noWrap/>
            <w:vAlign w:val="bottom"/>
          </w:tcPr>
          <w:p w:rsidR="007E2BD0" w:rsidRDefault="007E2BD0">
            <w:pPr>
              <w:rPr>
                <w:b/>
                <w:bCs/>
                <w:sz w:val="16"/>
                <w:szCs w:val="16"/>
              </w:rPr>
            </w:pPr>
            <w:r>
              <w:rPr>
                <w:b/>
                <w:bCs/>
                <w:sz w:val="16"/>
                <w:szCs w:val="16"/>
              </w:rPr>
              <w:t>Số dư tại 01/01/2015</w:t>
            </w:r>
          </w:p>
        </w:tc>
        <w:tc>
          <w:tcPr>
            <w:tcW w:w="1120" w:type="dxa"/>
            <w:tcBorders>
              <w:top w:val="nil"/>
              <w:left w:val="nil"/>
              <w:bottom w:val="nil"/>
              <w:right w:val="single" w:sz="4" w:space="0" w:color="auto"/>
            </w:tcBorders>
            <w:shd w:val="clear" w:color="auto" w:fill="auto"/>
            <w:noWrap/>
            <w:vAlign w:val="bottom"/>
          </w:tcPr>
          <w:p w:rsidR="007E2BD0" w:rsidRDefault="007E2BD0">
            <w:pPr>
              <w:rPr>
                <w:b/>
                <w:bCs/>
                <w:sz w:val="16"/>
                <w:szCs w:val="16"/>
              </w:rPr>
            </w:pPr>
            <w:r>
              <w:rPr>
                <w:b/>
                <w:bCs/>
                <w:sz w:val="16"/>
                <w:szCs w:val="16"/>
              </w:rPr>
              <w:t xml:space="preserve">  305,665,367 </w:t>
            </w:r>
          </w:p>
        </w:tc>
        <w:tc>
          <w:tcPr>
            <w:tcW w:w="1300" w:type="dxa"/>
            <w:tcBorders>
              <w:top w:val="nil"/>
              <w:left w:val="nil"/>
              <w:bottom w:val="nil"/>
              <w:right w:val="single" w:sz="4" w:space="0" w:color="auto"/>
            </w:tcBorders>
            <w:shd w:val="clear" w:color="auto" w:fill="auto"/>
            <w:noWrap/>
            <w:vAlign w:val="bottom"/>
          </w:tcPr>
          <w:p w:rsidR="007E2BD0" w:rsidRDefault="007E2BD0">
            <w:pPr>
              <w:rPr>
                <w:b/>
                <w:bCs/>
                <w:sz w:val="16"/>
                <w:szCs w:val="16"/>
              </w:rPr>
            </w:pPr>
            <w:r>
              <w:rPr>
                <w:b/>
                <w:bCs/>
                <w:sz w:val="16"/>
                <w:szCs w:val="16"/>
              </w:rPr>
              <w:t xml:space="preserve">      222,601,212 </w:t>
            </w:r>
          </w:p>
        </w:tc>
        <w:tc>
          <w:tcPr>
            <w:tcW w:w="1200" w:type="dxa"/>
            <w:tcBorders>
              <w:top w:val="nil"/>
              <w:left w:val="nil"/>
              <w:bottom w:val="nil"/>
              <w:right w:val="single" w:sz="4" w:space="0" w:color="auto"/>
            </w:tcBorders>
            <w:shd w:val="clear" w:color="auto" w:fill="auto"/>
            <w:noWrap/>
            <w:vAlign w:val="bottom"/>
          </w:tcPr>
          <w:p w:rsidR="007E2BD0" w:rsidRDefault="007E2BD0">
            <w:pPr>
              <w:rPr>
                <w:b/>
                <w:bCs/>
                <w:sz w:val="16"/>
                <w:szCs w:val="16"/>
              </w:rPr>
            </w:pPr>
            <w:r>
              <w:rPr>
                <w:b/>
                <w:bCs/>
                <w:sz w:val="16"/>
                <w:szCs w:val="16"/>
              </w:rPr>
              <w:t xml:space="preserve">      69,952,870 </w:t>
            </w:r>
          </w:p>
        </w:tc>
        <w:tc>
          <w:tcPr>
            <w:tcW w:w="1420" w:type="dxa"/>
            <w:tcBorders>
              <w:top w:val="nil"/>
              <w:left w:val="nil"/>
              <w:bottom w:val="nil"/>
              <w:right w:val="single" w:sz="4" w:space="0" w:color="auto"/>
            </w:tcBorders>
            <w:shd w:val="clear" w:color="auto" w:fill="auto"/>
            <w:noWrap/>
            <w:vAlign w:val="bottom"/>
          </w:tcPr>
          <w:p w:rsidR="007E2BD0" w:rsidRDefault="007E2BD0">
            <w:pPr>
              <w:rPr>
                <w:b/>
                <w:bCs/>
                <w:sz w:val="16"/>
                <w:szCs w:val="16"/>
              </w:rPr>
            </w:pPr>
            <w:r>
              <w:rPr>
                <w:b/>
                <w:bCs/>
                <w:sz w:val="16"/>
                <w:szCs w:val="16"/>
              </w:rPr>
              <w:t xml:space="preserve">         335,389,189 </w:t>
            </w:r>
          </w:p>
        </w:tc>
        <w:tc>
          <w:tcPr>
            <w:tcW w:w="1100" w:type="dxa"/>
            <w:tcBorders>
              <w:top w:val="nil"/>
              <w:left w:val="nil"/>
              <w:bottom w:val="nil"/>
              <w:right w:val="single" w:sz="4" w:space="0" w:color="auto"/>
            </w:tcBorders>
            <w:shd w:val="clear" w:color="auto" w:fill="auto"/>
            <w:noWrap/>
            <w:vAlign w:val="bottom"/>
          </w:tcPr>
          <w:p w:rsidR="007E2BD0" w:rsidRDefault="007E2BD0">
            <w:pPr>
              <w:rPr>
                <w:b/>
                <w:bCs/>
                <w:color w:val="FFFFFF"/>
                <w:sz w:val="16"/>
                <w:szCs w:val="16"/>
              </w:rPr>
            </w:pPr>
            <w:r>
              <w:rPr>
                <w:b/>
                <w:bCs/>
                <w:color w:val="FFFFFF"/>
                <w:sz w:val="16"/>
                <w:szCs w:val="16"/>
              </w:rPr>
              <w:t xml:space="preserve">                  -   </w:t>
            </w:r>
          </w:p>
        </w:tc>
        <w:tc>
          <w:tcPr>
            <w:tcW w:w="1500" w:type="dxa"/>
            <w:tcBorders>
              <w:top w:val="nil"/>
              <w:left w:val="nil"/>
              <w:bottom w:val="nil"/>
              <w:right w:val="double" w:sz="6" w:space="0" w:color="auto"/>
            </w:tcBorders>
            <w:shd w:val="clear" w:color="auto" w:fill="auto"/>
            <w:noWrap/>
            <w:vAlign w:val="center"/>
          </w:tcPr>
          <w:p w:rsidR="007E2BD0" w:rsidRDefault="007E2BD0">
            <w:pPr>
              <w:jc w:val="right"/>
              <w:rPr>
                <w:b/>
                <w:bCs/>
                <w:sz w:val="16"/>
                <w:szCs w:val="16"/>
              </w:rPr>
            </w:pPr>
            <w:r>
              <w:rPr>
                <w:b/>
                <w:bCs/>
                <w:sz w:val="16"/>
                <w:szCs w:val="16"/>
              </w:rPr>
              <w:t xml:space="preserve">          933,608,638 </w:t>
            </w:r>
          </w:p>
        </w:tc>
      </w:tr>
      <w:tr w:rsidR="007E2BD0">
        <w:trPr>
          <w:trHeight w:val="300"/>
        </w:trPr>
        <w:tc>
          <w:tcPr>
            <w:tcW w:w="580" w:type="dxa"/>
            <w:tcBorders>
              <w:top w:val="nil"/>
              <w:left w:val="double" w:sz="6" w:space="0" w:color="auto"/>
              <w:bottom w:val="nil"/>
              <w:right w:val="single" w:sz="4" w:space="0" w:color="auto"/>
            </w:tcBorders>
            <w:shd w:val="clear" w:color="auto" w:fill="auto"/>
            <w:noWrap/>
            <w:vAlign w:val="bottom"/>
          </w:tcPr>
          <w:p w:rsidR="007E2BD0" w:rsidRDefault="007E2BD0">
            <w:pPr>
              <w:jc w:val="right"/>
              <w:rPr>
                <w:b/>
                <w:bCs/>
                <w:sz w:val="16"/>
                <w:szCs w:val="16"/>
              </w:rPr>
            </w:pPr>
            <w:r>
              <w:rPr>
                <w:b/>
                <w:bCs/>
                <w:sz w:val="16"/>
                <w:szCs w:val="16"/>
              </w:rPr>
              <w:t>2</w:t>
            </w:r>
          </w:p>
        </w:tc>
        <w:tc>
          <w:tcPr>
            <w:tcW w:w="2360" w:type="dxa"/>
            <w:tcBorders>
              <w:top w:val="nil"/>
              <w:left w:val="nil"/>
              <w:bottom w:val="nil"/>
              <w:right w:val="single" w:sz="4" w:space="0" w:color="auto"/>
            </w:tcBorders>
            <w:shd w:val="clear" w:color="auto" w:fill="auto"/>
            <w:noWrap/>
            <w:vAlign w:val="bottom"/>
          </w:tcPr>
          <w:p w:rsidR="007E2BD0" w:rsidRDefault="007E2BD0">
            <w:pPr>
              <w:rPr>
                <w:b/>
                <w:bCs/>
                <w:sz w:val="16"/>
                <w:szCs w:val="16"/>
              </w:rPr>
            </w:pPr>
            <w:r>
              <w:rPr>
                <w:b/>
                <w:bCs/>
                <w:sz w:val="16"/>
                <w:szCs w:val="16"/>
              </w:rPr>
              <w:t xml:space="preserve">Tăng trong năm </w:t>
            </w:r>
          </w:p>
        </w:tc>
        <w:tc>
          <w:tcPr>
            <w:tcW w:w="1120" w:type="dxa"/>
            <w:tcBorders>
              <w:top w:val="nil"/>
              <w:left w:val="nil"/>
              <w:bottom w:val="nil"/>
              <w:right w:val="single" w:sz="4" w:space="0" w:color="auto"/>
            </w:tcBorders>
            <w:shd w:val="clear" w:color="auto" w:fill="auto"/>
            <w:noWrap/>
            <w:vAlign w:val="bottom"/>
          </w:tcPr>
          <w:p w:rsidR="007E2BD0" w:rsidRDefault="007E2BD0">
            <w:pPr>
              <w:rPr>
                <w:b/>
                <w:bCs/>
                <w:color w:val="FFFFFF"/>
                <w:sz w:val="16"/>
                <w:szCs w:val="16"/>
              </w:rPr>
            </w:pPr>
            <w:r>
              <w:rPr>
                <w:b/>
                <w:bCs/>
                <w:color w:val="FFFFFF"/>
                <w:sz w:val="16"/>
                <w:szCs w:val="16"/>
              </w:rPr>
              <w:t xml:space="preserve">                  -   </w:t>
            </w:r>
          </w:p>
        </w:tc>
        <w:tc>
          <w:tcPr>
            <w:tcW w:w="1300" w:type="dxa"/>
            <w:tcBorders>
              <w:top w:val="nil"/>
              <w:left w:val="nil"/>
              <w:bottom w:val="nil"/>
              <w:right w:val="single" w:sz="4" w:space="0" w:color="auto"/>
            </w:tcBorders>
            <w:shd w:val="clear" w:color="auto" w:fill="auto"/>
            <w:noWrap/>
            <w:vAlign w:val="bottom"/>
          </w:tcPr>
          <w:p w:rsidR="007E2BD0" w:rsidRDefault="007E2BD0">
            <w:pPr>
              <w:rPr>
                <w:b/>
                <w:bCs/>
                <w:color w:val="FFFFFF"/>
                <w:sz w:val="16"/>
                <w:szCs w:val="16"/>
              </w:rPr>
            </w:pPr>
            <w:r>
              <w:rPr>
                <w:b/>
                <w:bCs/>
                <w:color w:val="FFFFFF"/>
                <w:sz w:val="16"/>
                <w:szCs w:val="16"/>
              </w:rPr>
              <w:t xml:space="preserve">                      -   </w:t>
            </w:r>
          </w:p>
        </w:tc>
        <w:tc>
          <w:tcPr>
            <w:tcW w:w="1200" w:type="dxa"/>
            <w:tcBorders>
              <w:top w:val="nil"/>
              <w:left w:val="nil"/>
              <w:bottom w:val="nil"/>
              <w:right w:val="single" w:sz="4" w:space="0" w:color="auto"/>
            </w:tcBorders>
            <w:shd w:val="clear" w:color="auto" w:fill="auto"/>
            <w:noWrap/>
            <w:vAlign w:val="bottom"/>
          </w:tcPr>
          <w:p w:rsidR="007E2BD0" w:rsidRDefault="007E2BD0">
            <w:pPr>
              <w:rPr>
                <w:b/>
                <w:bCs/>
                <w:color w:val="FFFFFF"/>
                <w:sz w:val="16"/>
                <w:szCs w:val="16"/>
              </w:rPr>
            </w:pPr>
            <w:r>
              <w:rPr>
                <w:b/>
                <w:bCs/>
                <w:color w:val="FFFFFF"/>
                <w:sz w:val="16"/>
                <w:szCs w:val="16"/>
              </w:rPr>
              <w:t xml:space="preserve">                    -   </w:t>
            </w:r>
          </w:p>
        </w:tc>
        <w:tc>
          <w:tcPr>
            <w:tcW w:w="1420" w:type="dxa"/>
            <w:tcBorders>
              <w:top w:val="nil"/>
              <w:left w:val="nil"/>
              <w:bottom w:val="nil"/>
              <w:right w:val="single" w:sz="4" w:space="0" w:color="auto"/>
            </w:tcBorders>
            <w:shd w:val="clear" w:color="auto" w:fill="auto"/>
            <w:noWrap/>
            <w:vAlign w:val="bottom"/>
          </w:tcPr>
          <w:p w:rsidR="007E2BD0" w:rsidRDefault="007E2BD0">
            <w:pPr>
              <w:rPr>
                <w:b/>
                <w:bCs/>
                <w:color w:val="FFFFFF"/>
                <w:sz w:val="16"/>
                <w:szCs w:val="16"/>
              </w:rPr>
            </w:pPr>
            <w:r>
              <w:rPr>
                <w:b/>
                <w:bCs/>
                <w:color w:val="FFFFFF"/>
                <w:sz w:val="16"/>
                <w:szCs w:val="16"/>
              </w:rPr>
              <w:t xml:space="preserve">                         -   </w:t>
            </w:r>
          </w:p>
        </w:tc>
        <w:tc>
          <w:tcPr>
            <w:tcW w:w="1100" w:type="dxa"/>
            <w:tcBorders>
              <w:top w:val="nil"/>
              <w:left w:val="nil"/>
              <w:bottom w:val="nil"/>
              <w:right w:val="single" w:sz="4" w:space="0" w:color="auto"/>
            </w:tcBorders>
            <w:shd w:val="clear" w:color="auto" w:fill="auto"/>
            <w:noWrap/>
            <w:vAlign w:val="bottom"/>
          </w:tcPr>
          <w:p w:rsidR="007E2BD0" w:rsidRDefault="007E2BD0">
            <w:pPr>
              <w:rPr>
                <w:b/>
                <w:bCs/>
                <w:color w:val="FFFFFF"/>
                <w:sz w:val="16"/>
                <w:szCs w:val="16"/>
              </w:rPr>
            </w:pPr>
            <w:r>
              <w:rPr>
                <w:b/>
                <w:bCs/>
                <w:color w:val="FFFFFF"/>
                <w:sz w:val="16"/>
                <w:szCs w:val="16"/>
              </w:rPr>
              <w:t xml:space="preserve">                  -   </w:t>
            </w:r>
          </w:p>
        </w:tc>
        <w:tc>
          <w:tcPr>
            <w:tcW w:w="1500" w:type="dxa"/>
            <w:tcBorders>
              <w:top w:val="nil"/>
              <w:left w:val="nil"/>
              <w:bottom w:val="nil"/>
              <w:right w:val="double" w:sz="6" w:space="0" w:color="auto"/>
            </w:tcBorders>
            <w:shd w:val="clear" w:color="auto" w:fill="auto"/>
            <w:noWrap/>
            <w:vAlign w:val="center"/>
          </w:tcPr>
          <w:p w:rsidR="007E2BD0" w:rsidRDefault="007E2BD0">
            <w:pPr>
              <w:jc w:val="right"/>
              <w:rPr>
                <w:b/>
                <w:bCs/>
                <w:color w:val="FFFFFF"/>
                <w:sz w:val="16"/>
                <w:szCs w:val="16"/>
              </w:rPr>
            </w:pPr>
            <w:r>
              <w:rPr>
                <w:b/>
                <w:bCs/>
                <w:color w:val="FFFFFF"/>
                <w:sz w:val="16"/>
                <w:szCs w:val="16"/>
              </w:rPr>
              <w:t xml:space="preserve">                           -   </w:t>
            </w:r>
          </w:p>
        </w:tc>
      </w:tr>
      <w:tr w:rsidR="007E2BD0">
        <w:trPr>
          <w:trHeight w:val="300"/>
        </w:trPr>
        <w:tc>
          <w:tcPr>
            <w:tcW w:w="580" w:type="dxa"/>
            <w:tcBorders>
              <w:top w:val="nil"/>
              <w:left w:val="double" w:sz="6" w:space="0" w:color="auto"/>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236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xml:space="preserve"> - Khấu hao trong năm</w:t>
            </w:r>
          </w:p>
        </w:tc>
        <w:tc>
          <w:tcPr>
            <w:tcW w:w="112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30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20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42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100" w:type="dxa"/>
            <w:tcBorders>
              <w:top w:val="nil"/>
              <w:left w:val="nil"/>
              <w:bottom w:val="nil"/>
              <w:right w:val="single" w:sz="4" w:space="0" w:color="auto"/>
            </w:tcBorders>
            <w:shd w:val="clear" w:color="auto" w:fill="auto"/>
            <w:noWrap/>
            <w:vAlign w:val="center"/>
          </w:tcPr>
          <w:p w:rsidR="007E2BD0" w:rsidRDefault="007E2BD0">
            <w:pPr>
              <w:jc w:val="right"/>
              <w:rPr>
                <w:sz w:val="16"/>
                <w:szCs w:val="16"/>
              </w:rPr>
            </w:pPr>
            <w:r>
              <w:rPr>
                <w:sz w:val="16"/>
                <w:szCs w:val="16"/>
              </w:rPr>
              <w:t> </w:t>
            </w:r>
          </w:p>
        </w:tc>
        <w:tc>
          <w:tcPr>
            <w:tcW w:w="1500" w:type="dxa"/>
            <w:tcBorders>
              <w:top w:val="nil"/>
              <w:left w:val="nil"/>
              <w:bottom w:val="nil"/>
              <w:right w:val="double" w:sz="6" w:space="0" w:color="auto"/>
            </w:tcBorders>
            <w:shd w:val="clear" w:color="auto" w:fill="auto"/>
            <w:noWrap/>
            <w:vAlign w:val="center"/>
          </w:tcPr>
          <w:p w:rsidR="007E2BD0" w:rsidRDefault="007E2BD0">
            <w:pPr>
              <w:jc w:val="right"/>
              <w:rPr>
                <w:color w:val="FFFFFF"/>
                <w:sz w:val="16"/>
                <w:szCs w:val="16"/>
              </w:rPr>
            </w:pPr>
            <w:r>
              <w:rPr>
                <w:color w:val="FFFFFF"/>
                <w:sz w:val="16"/>
                <w:szCs w:val="16"/>
              </w:rPr>
              <w:t xml:space="preserve">                           -   </w:t>
            </w:r>
          </w:p>
        </w:tc>
      </w:tr>
      <w:tr w:rsidR="007E2BD0">
        <w:trPr>
          <w:trHeight w:val="300"/>
        </w:trPr>
        <w:tc>
          <w:tcPr>
            <w:tcW w:w="580" w:type="dxa"/>
            <w:tcBorders>
              <w:top w:val="nil"/>
              <w:left w:val="double" w:sz="6" w:space="0" w:color="auto"/>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236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xml:space="preserve">- Tăng khác </w:t>
            </w:r>
          </w:p>
        </w:tc>
        <w:tc>
          <w:tcPr>
            <w:tcW w:w="1120" w:type="dxa"/>
            <w:tcBorders>
              <w:top w:val="nil"/>
              <w:left w:val="nil"/>
              <w:bottom w:val="nil"/>
              <w:right w:val="single" w:sz="4" w:space="0" w:color="auto"/>
            </w:tcBorders>
            <w:shd w:val="clear" w:color="auto" w:fill="auto"/>
            <w:noWrap/>
            <w:vAlign w:val="center"/>
          </w:tcPr>
          <w:p w:rsidR="007E2BD0" w:rsidRDefault="007E2BD0">
            <w:pPr>
              <w:jc w:val="right"/>
              <w:rPr>
                <w:sz w:val="16"/>
                <w:szCs w:val="16"/>
              </w:rPr>
            </w:pPr>
            <w:r>
              <w:rPr>
                <w:sz w:val="16"/>
                <w:szCs w:val="16"/>
              </w:rPr>
              <w:t> </w:t>
            </w:r>
          </w:p>
        </w:tc>
        <w:tc>
          <w:tcPr>
            <w:tcW w:w="1300" w:type="dxa"/>
            <w:tcBorders>
              <w:top w:val="nil"/>
              <w:left w:val="nil"/>
              <w:bottom w:val="nil"/>
              <w:right w:val="single" w:sz="4" w:space="0" w:color="auto"/>
            </w:tcBorders>
            <w:shd w:val="clear" w:color="auto" w:fill="auto"/>
            <w:noWrap/>
            <w:vAlign w:val="center"/>
          </w:tcPr>
          <w:p w:rsidR="007E2BD0" w:rsidRDefault="007E2BD0">
            <w:pPr>
              <w:jc w:val="right"/>
              <w:rPr>
                <w:sz w:val="16"/>
                <w:szCs w:val="16"/>
              </w:rPr>
            </w:pPr>
            <w:r>
              <w:rPr>
                <w:sz w:val="16"/>
                <w:szCs w:val="16"/>
              </w:rPr>
              <w:t> </w:t>
            </w:r>
          </w:p>
        </w:tc>
        <w:tc>
          <w:tcPr>
            <w:tcW w:w="1200" w:type="dxa"/>
            <w:tcBorders>
              <w:top w:val="nil"/>
              <w:left w:val="nil"/>
              <w:bottom w:val="nil"/>
              <w:right w:val="single" w:sz="4" w:space="0" w:color="auto"/>
            </w:tcBorders>
            <w:shd w:val="clear" w:color="auto" w:fill="auto"/>
            <w:noWrap/>
            <w:vAlign w:val="center"/>
          </w:tcPr>
          <w:p w:rsidR="007E2BD0" w:rsidRDefault="007E2BD0">
            <w:pPr>
              <w:jc w:val="right"/>
              <w:rPr>
                <w:sz w:val="16"/>
                <w:szCs w:val="16"/>
              </w:rPr>
            </w:pPr>
            <w:r>
              <w:rPr>
                <w:sz w:val="16"/>
                <w:szCs w:val="16"/>
              </w:rPr>
              <w:t> </w:t>
            </w:r>
          </w:p>
        </w:tc>
        <w:tc>
          <w:tcPr>
            <w:tcW w:w="1420" w:type="dxa"/>
            <w:tcBorders>
              <w:top w:val="nil"/>
              <w:left w:val="nil"/>
              <w:bottom w:val="nil"/>
              <w:right w:val="single" w:sz="4" w:space="0" w:color="auto"/>
            </w:tcBorders>
            <w:shd w:val="clear" w:color="auto" w:fill="auto"/>
            <w:noWrap/>
            <w:vAlign w:val="center"/>
          </w:tcPr>
          <w:p w:rsidR="007E2BD0" w:rsidRDefault="007E2BD0">
            <w:pPr>
              <w:jc w:val="right"/>
              <w:rPr>
                <w:sz w:val="16"/>
                <w:szCs w:val="16"/>
              </w:rPr>
            </w:pPr>
            <w:r>
              <w:rPr>
                <w:sz w:val="16"/>
                <w:szCs w:val="16"/>
              </w:rPr>
              <w:t> </w:t>
            </w:r>
          </w:p>
        </w:tc>
        <w:tc>
          <w:tcPr>
            <w:tcW w:w="1100" w:type="dxa"/>
            <w:tcBorders>
              <w:top w:val="nil"/>
              <w:left w:val="nil"/>
              <w:bottom w:val="nil"/>
              <w:right w:val="single" w:sz="4" w:space="0" w:color="auto"/>
            </w:tcBorders>
            <w:shd w:val="clear" w:color="auto" w:fill="auto"/>
            <w:noWrap/>
            <w:vAlign w:val="center"/>
          </w:tcPr>
          <w:p w:rsidR="007E2BD0" w:rsidRDefault="007E2BD0">
            <w:pPr>
              <w:jc w:val="right"/>
              <w:rPr>
                <w:sz w:val="16"/>
                <w:szCs w:val="16"/>
              </w:rPr>
            </w:pPr>
            <w:r>
              <w:rPr>
                <w:sz w:val="16"/>
                <w:szCs w:val="16"/>
              </w:rPr>
              <w:t> </w:t>
            </w:r>
          </w:p>
        </w:tc>
        <w:tc>
          <w:tcPr>
            <w:tcW w:w="1500" w:type="dxa"/>
            <w:tcBorders>
              <w:top w:val="nil"/>
              <w:left w:val="nil"/>
              <w:bottom w:val="nil"/>
              <w:right w:val="double" w:sz="6" w:space="0" w:color="auto"/>
            </w:tcBorders>
            <w:shd w:val="clear" w:color="auto" w:fill="auto"/>
            <w:noWrap/>
            <w:vAlign w:val="center"/>
          </w:tcPr>
          <w:p w:rsidR="007E2BD0" w:rsidRDefault="007E2BD0">
            <w:pPr>
              <w:jc w:val="right"/>
              <w:rPr>
                <w:color w:val="FFFFFF"/>
                <w:sz w:val="16"/>
                <w:szCs w:val="16"/>
              </w:rPr>
            </w:pPr>
            <w:r>
              <w:rPr>
                <w:color w:val="FFFFFF"/>
                <w:sz w:val="16"/>
                <w:szCs w:val="16"/>
              </w:rPr>
              <w:t xml:space="preserve">                           -   </w:t>
            </w:r>
          </w:p>
        </w:tc>
      </w:tr>
      <w:tr w:rsidR="007E2BD0">
        <w:trPr>
          <w:trHeight w:val="300"/>
        </w:trPr>
        <w:tc>
          <w:tcPr>
            <w:tcW w:w="580" w:type="dxa"/>
            <w:tcBorders>
              <w:top w:val="nil"/>
              <w:left w:val="double" w:sz="6" w:space="0" w:color="auto"/>
              <w:bottom w:val="nil"/>
              <w:right w:val="single" w:sz="4" w:space="0" w:color="auto"/>
            </w:tcBorders>
            <w:shd w:val="clear" w:color="auto" w:fill="auto"/>
            <w:noWrap/>
            <w:vAlign w:val="bottom"/>
          </w:tcPr>
          <w:p w:rsidR="007E2BD0" w:rsidRDefault="007E2BD0">
            <w:pPr>
              <w:jc w:val="right"/>
              <w:rPr>
                <w:b/>
                <w:bCs/>
                <w:sz w:val="16"/>
                <w:szCs w:val="16"/>
              </w:rPr>
            </w:pPr>
            <w:r>
              <w:rPr>
                <w:b/>
                <w:bCs/>
                <w:sz w:val="16"/>
                <w:szCs w:val="16"/>
              </w:rPr>
              <w:t>3</w:t>
            </w:r>
          </w:p>
        </w:tc>
        <w:tc>
          <w:tcPr>
            <w:tcW w:w="2360" w:type="dxa"/>
            <w:tcBorders>
              <w:top w:val="nil"/>
              <w:left w:val="nil"/>
              <w:bottom w:val="nil"/>
              <w:right w:val="single" w:sz="4" w:space="0" w:color="auto"/>
            </w:tcBorders>
            <w:shd w:val="clear" w:color="auto" w:fill="auto"/>
            <w:noWrap/>
            <w:vAlign w:val="bottom"/>
          </w:tcPr>
          <w:p w:rsidR="007E2BD0" w:rsidRDefault="007E2BD0">
            <w:pPr>
              <w:rPr>
                <w:b/>
                <w:bCs/>
                <w:sz w:val="16"/>
                <w:szCs w:val="16"/>
              </w:rPr>
            </w:pPr>
            <w:r>
              <w:rPr>
                <w:b/>
                <w:bCs/>
                <w:sz w:val="16"/>
                <w:szCs w:val="16"/>
              </w:rPr>
              <w:t xml:space="preserve">Giảm trong năm </w:t>
            </w:r>
          </w:p>
        </w:tc>
        <w:tc>
          <w:tcPr>
            <w:tcW w:w="1120" w:type="dxa"/>
            <w:tcBorders>
              <w:top w:val="nil"/>
              <w:left w:val="nil"/>
              <w:bottom w:val="nil"/>
              <w:right w:val="single" w:sz="4" w:space="0" w:color="auto"/>
            </w:tcBorders>
            <w:shd w:val="clear" w:color="auto" w:fill="auto"/>
            <w:noWrap/>
            <w:vAlign w:val="bottom"/>
          </w:tcPr>
          <w:p w:rsidR="007E2BD0" w:rsidRDefault="007E2BD0">
            <w:pPr>
              <w:rPr>
                <w:b/>
                <w:bCs/>
                <w:sz w:val="16"/>
                <w:szCs w:val="16"/>
              </w:rPr>
            </w:pPr>
            <w:r>
              <w:rPr>
                <w:b/>
                <w:bCs/>
                <w:sz w:val="16"/>
                <w:szCs w:val="16"/>
              </w:rPr>
              <w:t xml:space="preserve">    80,000,000 </w:t>
            </w:r>
          </w:p>
        </w:tc>
        <w:tc>
          <w:tcPr>
            <w:tcW w:w="1300" w:type="dxa"/>
            <w:tcBorders>
              <w:top w:val="nil"/>
              <w:left w:val="nil"/>
              <w:bottom w:val="nil"/>
              <w:right w:val="single" w:sz="4" w:space="0" w:color="auto"/>
            </w:tcBorders>
            <w:shd w:val="clear" w:color="auto" w:fill="auto"/>
            <w:noWrap/>
            <w:vAlign w:val="bottom"/>
          </w:tcPr>
          <w:p w:rsidR="007E2BD0" w:rsidRDefault="007E2BD0">
            <w:pPr>
              <w:rPr>
                <w:b/>
                <w:bCs/>
                <w:sz w:val="16"/>
                <w:szCs w:val="16"/>
              </w:rPr>
            </w:pPr>
            <w:r>
              <w:rPr>
                <w:b/>
                <w:bCs/>
                <w:sz w:val="16"/>
                <w:szCs w:val="16"/>
              </w:rPr>
              <w:t xml:space="preserve">      222,601,212 </w:t>
            </w:r>
          </w:p>
        </w:tc>
        <w:tc>
          <w:tcPr>
            <w:tcW w:w="1200" w:type="dxa"/>
            <w:tcBorders>
              <w:top w:val="nil"/>
              <w:left w:val="nil"/>
              <w:bottom w:val="nil"/>
              <w:right w:val="single" w:sz="4" w:space="0" w:color="auto"/>
            </w:tcBorders>
            <w:shd w:val="clear" w:color="auto" w:fill="auto"/>
            <w:noWrap/>
            <w:vAlign w:val="bottom"/>
          </w:tcPr>
          <w:p w:rsidR="007E2BD0" w:rsidRDefault="007E2BD0">
            <w:pPr>
              <w:rPr>
                <w:b/>
                <w:bCs/>
                <w:sz w:val="16"/>
                <w:szCs w:val="16"/>
              </w:rPr>
            </w:pPr>
            <w:r>
              <w:rPr>
                <w:b/>
                <w:bCs/>
                <w:sz w:val="16"/>
                <w:szCs w:val="16"/>
              </w:rPr>
              <w:t xml:space="preserve">      38,103,870 </w:t>
            </w:r>
          </w:p>
        </w:tc>
        <w:tc>
          <w:tcPr>
            <w:tcW w:w="1420" w:type="dxa"/>
            <w:tcBorders>
              <w:top w:val="nil"/>
              <w:left w:val="nil"/>
              <w:bottom w:val="nil"/>
              <w:right w:val="single" w:sz="4" w:space="0" w:color="auto"/>
            </w:tcBorders>
            <w:shd w:val="clear" w:color="auto" w:fill="auto"/>
            <w:noWrap/>
            <w:vAlign w:val="bottom"/>
          </w:tcPr>
          <w:p w:rsidR="007E2BD0" w:rsidRDefault="007E2BD0">
            <w:pPr>
              <w:rPr>
                <w:b/>
                <w:bCs/>
                <w:color w:val="FFFFFF"/>
                <w:sz w:val="16"/>
                <w:szCs w:val="16"/>
              </w:rPr>
            </w:pPr>
            <w:r>
              <w:rPr>
                <w:b/>
                <w:bCs/>
                <w:color w:val="FFFFFF"/>
                <w:sz w:val="16"/>
                <w:szCs w:val="16"/>
              </w:rPr>
              <w:t xml:space="preserve">                         -   </w:t>
            </w:r>
          </w:p>
        </w:tc>
        <w:tc>
          <w:tcPr>
            <w:tcW w:w="1100" w:type="dxa"/>
            <w:tcBorders>
              <w:top w:val="nil"/>
              <w:left w:val="nil"/>
              <w:bottom w:val="nil"/>
              <w:right w:val="single" w:sz="4" w:space="0" w:color="auto"/>
            </w:tcBorders>
            <w:shd w:val="clear" w:color="auto" w:fill="auto"/>
            <w:noWrap/>
            <w:vAlign w:val="bottom"/>
          </w:tcPr>
          <w:p w:rsidR="007E2BD0" w:rsidRDefault="007E2BD0">
            <w:pPr>
              <w:rPr>
                <w:b/>
                <w:bCs/>
                <w:color w:val="FFFFFF"/>
                <w:sz w:val="16"/>
                <w:szCs w:val="16"/>
              </w:rPr>
            </w:pPr>
            <w:r>
              <w:rPr>
                <w:b/>
                <w:bCs/>
                <w:color w:val="FFFFFF"/>
                <w:sz w:val="16"/>
                <w:szCs w:val="16"/>
              </w:rPr>
              <w:t xml:space="preserve">                  -   </w:t>
            </w:r>
          </w:p>
        </w:tc>
        <w:tc>
          <w:tcPr>
            <w:tcW w:w="1500" w:type="dxa"/>
            <w:tcBorders>
              <w:top w:val="nil"/>
              <w:left w:val="nil"/>
              <w:bottom w:val="nil"/>
              <w:right w:val="double" w:sz="6" w:space="0" w:color="auto"/>
            </w:tcBorders>
            <w:shd w:val="clear" w:color="auto" w:fill="auto"/>
            <w:noWrap/>
            <w:vAlign w:val="center"/>
          </w:tcPr>
          <w:p w:rsidR="007E2BD0" w:rsidRDefault="007E2BD0">
            <w:pPr>
              <w:jc w:val="right"/>
              <w:rPr>
                <w:b/>
                <w:bCs/>
                <w:sz w:val="16"/>
                <w:szCs w:val="16"/>
              </w:rPr>
            </w:pPr>
            <w:r>
              <w:rPr>
                <w:b/>
                <w:bCs/>
                <w:sz w:val="16"/>
                <w:szCs w:val="16"/>
              </w:rPr>
              <w:t xml:space="preserve">          340,705,082 </w:t>
            </w:r>
          </w:p>
        </w:tc>
      </w:tr>
      <w:tr w:rsidR="007E2BD0">
        <w:trPr>
          <w:trHeight w:val="300"/>
        </w:trPr>
        <w:tc>
          <w:tcPr>
            <w:tcW w:w="580" w:type="dxa"/>
            <w:tcBorders>
              <w:top w:val="nil"/>
              <w:left w:val="double" w:sz="6" w:space="0" w:color="auto"/>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2360" w:type="dxa"/>
            <w:tcBorders>
              <w:top w:val="nil"/>
              <w:left w:val="nil"/>
              <w:bottom w:val="nil"/>
              <w:right w:val="single" w:sz="4" w:space="0" w:color="auto"/>
            </w:tcBorders>
            <w:shd w:val="clear" w:color="auto" w:fill="auto"/>
            <w:noWrap/>
            <w:vAlign w:val="bottom"/>
          </w:tcPr>
          <w:p w:rsidR="007E2BD0" w:rsidRDefault="007E2BD0">
            <w:pPr>
              <w:rPr>
                <w:i/>
                <w:iCs/>
                <w:sz w:val="16"/>
                <w:szCs w:val="16"/>
              </w:rPr>
            </w:pPr>
            <w:r>
              <w:rPr>
                <w:i/>
                <w:iCs/>
                <w:sz w:val="16"/>
                <w:szCs w:val="16"/>
              </w:rPr>
              <w:t>Bao gồm:</w:t>
            </w:r>
          </w:p>
        </w:tc>
        <w:tc>
          <w:tcPr>
            <w:tcW w:w="1120" w:type="dxa"/>
            <w:tcBorders>
              <w:top w:val="nil"/>
              <w:left w:val="nil"/>
              <w:bottom w:val="nil"/>
              <w:right w:val="single" w:sz="4" w:space="0" w:color="auto"/>
            </w:tcBorders>
            <w:shd w:val="clear" w:color="auto" w:fill="auto"/>
            <w:noWrap/>
            <w:vAlign w:val="bottom"/>
          </w:tcPr>
          <w:p w:rsidR="007E2BD0" w:rsidRDefault="007E2BD0">
            <w:pPr>
              <w:rPr>
                <w:i/>
                <w:iCs/>
                <w:sz w:val="16"/>
                <w:szCs w:val="16"/>
              </w:rPr>
            </w:pPr>
            <w:r>
              <w:rPr>
                <w:i/>
                <w:iCs/>
                <w:sz w:val="16"/>
                <w:szCs w:val="16"/>
              </w:rPr>
              <w:t> </w:t>
            </w:r>
          </w:p>
        </w:tc>
        <w:tc>
          <w:tcPr>
            <w:tcW w:w="1300" w:type="dxa"/>
            <w:tcBorders>
              <w:top w:val="nil"/>
              <w:left w:val="nil"/>
              <w:bottom w:val="nil"/>
              <w:right w:val="single" w:sz="4" w:space="0" w:color="auto"/>
            </w:tcBorders>
            <w:shd w:val="clear" w:color="auto" w:fill="auto"/>
            <w:noWrap/>
            <w:vAlign w:val="bottom"/>
          </w:tcPr>
          <w:p w:rsidR="007E2BD0" w:rsidRDefault="007E2BD0">
            <w:pPr>
              <w:rPr>
                <w:i/>
                <w:iCs/>
                <w:sz w:val="16"/>
                <w:szCs w:val="16"/>
              </w:rPr>
            </w:pPr>
            <w:r>
              <w:rPr>
                <w:i/>
                <w:iCs/>
                <w:sz w:val="16"/>
                <w:szCs w:val="16"/>
              </w:rPr>
              <w:t> </w:t>
            </w:r>
          </w:p>
        </w:tc>
        <w:tc>
          <w:tcPr>
            <w:tcW w:w="120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42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10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500" w:type="dxa"/>
            <w:tcBorders>
              <w:top w:val="nil"/>
              <w:left w:val="nil"/>
              <w:bottom w:val="nil"/>
              <w:right w:val="double" w:sz="6" w:space="0" w:color="auto"/>
            </w:tcBorders>
            <w:shd w:val="clear" w:color="auto" w:fill="auto"/>
            <w:noWrap/>
            <w:vAlign w:val="center"/>
          </w:tcPr>
          <w:p w:rsidR="007E2BD0" w:rsidRDefault="007E2BD0">
            <w:pPr>
              <w:jc w:val="right"/>
              <w:rPr>
                <w:color w:val="FFFFFF"/>
                <w:sz w:val="16"/>
                <w:szCs w:val="16"/>
              </w:rPr>
            </w:pPr>
            <w:r>
              <w:rPr>
                <w:color w:val="FFFFFF"/>
                <w:sz w:val="16"/>
                <w:szCs w:val="16"/>
              </w:rPr>
              <w:t xml:space="preserve">                           -   </w:t>
            </w:r>
          </w:p>
        </w:tc>
      </w:tr>
      <w:tr w:rsidR="007E2BD0">
        <w:trPr>
          <w:trHeight w:val="300"/>
        </w:trPr>
        <w:tc>
          <w:tcPr>
            <w:tcW w:w="580" w:type="dxa"/>
            <w:tcBorders>
              <w:top w:val="nil"/>
              <w:left w:val="double" w:sz="6" w:space="0" w:color="auto"/>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236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xml:space="preserve"> - Chuyển sang bất động sản đầu tư</w:t>
            </w:r>
          </w:p>
        </w:tc>
        <w:tc>
          <w:tcPr>
            <w:tcW w:w="112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30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20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42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10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500" w:type="dxa"/>
            <w:tcBorders>
              <w:top w:val="nil"/>
              <w:left w:val="nil"/>
              <w:bottom w:val="nil"/>
              <w:right w:val="double" w:sz="6" w:space="0" w:color="auto"/>
            </w:tcBorders>
            <w:shd w:val="clear" w:color="auto" w:fill="auto"/>
            <w:noWrap/>
            <w:vAlign w:val="center"/>
          </w:tcPr>
          <w:p w:rsidR="007E2BD0" w:rsidRDefault="007E2BD0">
            <w:pPr>
              <w:jc w:val="right"/>
              <w:rPr>
                <w:color w:val="FFFFFF"/>
                <w:sz w:val="16"/>
                <w:szCs w:val="16"/>
              </w:rPr>
            </w:pPr>
            <w:r>
              <w:rPr>
                <w:color w:val="FFFFFF"/>
                <w:sz w:val="16"/>
                <w:szCs w:val="16"/>
              </w:rPr>
              <w:t xml:space="preserve">                           -   </w:t>
            </w:r>
          </w:p>
        </w:tc>
      </w:tr>
      <w:tr w:rsidR="007E2BD0">
        <w:trPr>
          <w:trHeight w:val="300"/>
        </w:trPr>
        <w:tc>
          <w:tcPr>
            <w:tcW w:w="580" w:type="dxa"/>
            <w:tcBorders>
              <w:top w:val="nil"/>
              <w:left w:val="double" w:sz="6" w:space="0" w:color="auto"/>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236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Thanh lý, nhượng bán</w:t>
            </w:r>
          </w:p>
        </w:tc>
        <w:tc>
          <w:tcPr>
            <w:tcW w:w="112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xml:space="preserve">    80,000,000 </w:t>
            </w:r>
          </w:p>
        </w:tc>
        <w:tc>
          <w:tcPr>
            <w:tcW w:w="1300" w:type="dxa"/>
            <w:tcBorders>
              <w:top w:val="nil"/>
              <w:left w:val="nil"/>
              <w:bottom w:val="nil"/>
              <w:right w:val="single" w:sz="4" w:space="0" w:color="auto"/>
            </w:tcBorders>
            <w:shd w:val="clear" w:color="auto" w:fill="auto"/>
            <w:noWrap/>
            <w:vAlign w:val="center"/>
          </w:tcPr>
          <w:p w:rsidR="007E2BD0" w:rsidRDefault="007E2BD0">
            <w:pPr>
              <w:jc w:val="right"/>
              <w:rPr>
                <w:sz w:val="16"/>
                <w:szCs w:val="16"/>
              </w:rPr>
            </w:pPr>
            <w:r>
              <w:rPr>
                <w:sz w:val="16"/>
                <w:szCs w:val="16"/>
              </w:rPr>
              <w:t xml:space="preserve">      222,601,212 </w:t>
            </w:r>
          </w:p>
        </w:tc>
        <w:tc>
          <w:tcPr>
            <w:tcW w:w="120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xml:space="preserve">      38,103,870 </w:t>
            </w:r>
          </w:p>
        </w:tc>
        <w:tc>
          <w:tcPr>
            <w:tcW w:w="142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100" w:type="dxa"/>
            <w:tcBorders>
              <w:top w:val="nil"/>
              <w:left w:val="nil"/>
              <w:bottom w:val="nil"/>
              <w:right w:val="single" w:sz="4" w:space="0" w:color="auto"/>
            </w:tcBorders>
            <w:shd w:val="clear" w:color="auto" w:fill="auto"/>
            <w:noWrap/>
            <w:vAlign w:val="center"/>
          </w:tcPr>
          <w:p w:rsidR="007E2BD0" w:rsidRDefault="007E2BD0">
            <w:pPr>
              <w:jc w:val="right"/>
              <w:rPr>
                <w:sz w:val="16"/>
                <w:szCs w:val="16"/>
              </w:rPr>
            </w:pPr>
            <w:r>
              <w:rPr>
                <w:sz w:val="16"/>
                <w:szCs w:val="16"/>
              </w:rPr>
              <w:t> </w:t>
            </w:r>
          </w:p>
        </w:tc>
        <w:tc>
          <w:tcPr>
            <w:tcW w:w="1500" w:type="dxa"/>
            <w:tcBorders>
              <w:top w:val="nil"/>
              <w:left w:val="nil"/>
              <w:bottom w:val="nil"/>
              <w:right w:val="double" w:sz="6" w:space="0" w:color="auto"/>
            </w:tcBorders>
            <w:shd w:val="clear" w:color="auto" w:fill="auto"/>
            <w:noWrap/>
            <w:vAlign w:val="center"/>
          </w:tcPr>
          <w:p w:rsidR="007E2BD0" w:rsidRDefault="007E2BD0">
            <w:pPr>
              <w:jc w:val="right"/>
              <w:rPr>
                <w:sz w:val="16"/>
                <w:szCs w:val="16"/>
              </w:rPr>
            </w:pPr>
            <w:r>
              <w:rPr>
                <w:sz w:val="16"/>
                <w:szCs w:val="16"/>
              </w:rPr>
              <w:t xml:space="preserve">          340,705,082 </w:t>
            </w:r>
          </w:p>
        </w:tc>
      </w:tr>
      <w:tr w:rsidR="007E2BD0">
        <w:trPr>
          <w:trHeight w:val="300"/>
        </w:trPr>
        <w:tc>
          <w:tcPr>
            <w:tcW w:w="580" w:type="dxa"/>
            <w:tcBorders>
              <w:top w:val="nil"/>
              <w:left w:val="double" w:sz="6" w:space="0" w:color="auto"/>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236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Giảm khác</w:t>
            </w:r>
          </w:p>
        </w:tc>
        <w:tc>
          <w:tcPr>
            <w:tcW w:w="112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30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20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42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10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500" w:type="dxa"/>
            <w:tcBorders>
              <w:top w:val="nil"/>
              <w:left w:val="nil"/>
              <w:bottom w:val="nil"/>
              <w:right w:val="double" w:sz="6" w:space="0" w:color="auto"/>
            </w:tcBorders>
            <w:shd w:val="clear" w:color="auto" w:fill="auto"/>
            <w:noWrap/>
            <w:vAlign w:val="center"/>
          </w:tcPr>
          <w:p w:rsidR="007E2BD0" w:rsidRDefault="007E2BD0">
            <w:pPr>
              <w:jc w:val="right"/>
              <w:rPr>
                <w:color w:val="FFFFFF"/>
                <w:sz w:val="16"/>
                <w:szCs w:val="16"/>
              </w:rPr>
            </w:pPr>
            <w:r>
              <w:rPr>
                <w:color w:val="FFFFFF"/>
                <w:sz w:val="16"/>
                <w:szCs w:val="16"/>
              </w:rPr>
              <w:t xml:space="preserve">                           -   </w:t>
            </w:r>
          </w:p>
        </w:tc>
      </w:tr>
      <w:tr w:rsidR="007E2BD0">
        <w:trPr>
          <w:trHeight w:val="300"/>
        </w:trPr>
        <w:tc>
          <w:tcPr>
            <w:tcW w:w="580" w:type="dxa"/>
            <w:tcBorders>
              <w:top w:val="nil"/>
              <w:left w:val="double" w:sz="6" w:space="0" w:color="auto"/>
              <w:bottom w:val="nil"/>
              <w:right w:val="single" w:sz="4" w:space="0" w:color="auto"/>
            </w:tcBorders>
            <w:shd w:val="clear" w:color="auto" w:fill="auto"/>
            <w:noWrap/>
            <w:vAlign w:val="bottom"/>
          </w:tcPr>
          <w:p w:rsidR="007E2BD0" w:rsidRDefault="007E2BD0">
            <w:pPr>
              <w:jc w:val="right"/>
              <w:rPr>
                <w:b/>
                <w:bCs/>
                <w:sz w:val="16"/>
                <w:szCs w:val="16"/>
              </w:rPr>
            </w:pPr>
            <w:r>
              <w:rPr>
                <w:b/>
                <w:bCs/>
                <w:sz w:val="16"/>
                <w:szCs w:val="16"/>
              </w:rPr>
              <w:t>4</w:t>
            </w:r>
          </w:p>
        </w:tc>
        <w:tc>
          <w:tcPr>
            <w:tcW w:w="2360" w:type="dxa"/>
            <w:tcBorders>
              <w:top w:val="nil"/>
              <w:left w:val="nil"/>
              <w:bottom w:val="nil"/>
              <w:right w:val="single" w:sz="4" w:space="0" w:color="auto"/>
            </w:tcBorders>
            <w:shd w:val="clear" w:color="auto" w:fill="auto"/>
            <w:noWrap/>
            <w:vAlign w:val="bottom"/>
          </w:tcPr>
          <w:p w:rsidR="007E2BD0" w:rsidRDefault="007E2BD0">
            <w:pPr>
              <w:rPr>
                <w:b/>
                <w:bCs/>
                <w:sz w:val="16"/>
                <w:szCs w:val="16"/>
              </w:rPr>
            </w:pPr>
            <w:r>
              <w:rPr>
                <w:b/>
                <w:bCs/>
                <w:sz w:val="16"/>
                <w:szCs w:val="16"/>
              </w:rPr>
              <w:t>Số dư tại 30/06/2015</w:t>
            </w:r>
          </w:p>
        </w:tc>
        <w:tc>
          <w:tcPr>
            <w:tcW w:w="1120" w:type="dxa"/>
            <w:tcBorders>
              <w:top w:val="nil"/>
              <w:left w:val="nil"/>
              <w:bottom w:val="nil"/>
              <w:right w:val="single" w:sz="4" w:space="0" w:color="auto"/>
            </w:tcBorders>
            <w:shd w:val="clear" w:color="auto" w:fill="auto"/>
            <w:noWrap/>
            <w:vAlign w:val="bottom"/>
          </w:tcPr>
          <w:p w:rsidR="007E2BD0" w:rsidRDefault="007E2BD0">
            <w:pPr>
              <w:rPr>
                <w:b/>
                <w:bCs/>
                <w:sz w:val="16"/>
                <w:szCs w:val="16"/>
              </w:rPr>
            </w:pPr>
            <w:r>
              <w:rPr>
                <w:b/>
                <w:bCs/>
                <w:sz w:val="16"/>
                <w:szCs w:val="16"/>
              </w:rPr>
              <w:t xml:space="preserve">  225,665,367 </w:t>
            </w:r>
          </w:p>
        </w:tc>
        <w:tc>
          <w:tcPr>
            <w:tcW w:w="1300" w:type="dxa"/>
            <w:tcBorders>
              <w:top w:val="nil"/>
              <w:left w:val="nil"/>
              <w:bottom w:val="nil"/>
              <w:right w:val="single" w:sz="4" w:space="0" w:color="auto"/>
            </w:tcBorders>
            <w:shd w:val="clear" w:color="auto" w:fill="auto"/>
            <w:noWrap/>
            <w:vAlign w:val="bottom"/>
          </w:tcPr>
          <w:p w:rsidR="007E2BD0" w:rsidRDefault="007E2BD0">
            <w:pPr>
              <w:rPr>
                <w:b/>
                <w:bCs/>
                <w:sz w:val="16"/>
                <w:szCs w:val="16"/>
              </w:rPr>
            </w:pPr>
            <w:r>
              <w:rPr>
                <w:b/>
                <w:bCs/>
                <w:sz w:val="16"/>
                <w:szCs w:val="16"/>
              </w:rPr>
              <w:t xml:space="preserve">                      -   </w:t>
            </w:r>
          </w:p>
        </w:tc>
        <w:tc>
          <w:tcPr>
            <w:tcW w:w="1200" w:type="dxa"/>
            <w:tcBorders>
              <w:top w:val="nil"/>
              <w:left w:val="nil"/>
              <w:bottom w:val="nil"/>
              <w:right w:val="single" w:sz="4" w:space="0" w:color="auto"/>
            </w:tcBorders>
            <w:shd w:val="clear" w:color="auto" w:fill="auto"/>
            <w:noWrap/>
            <w:vAlign w:val="bottom"/>
          </w:tcPr>
          <w:p w:rsidR="007E2BD0" w:rsidRDefault="007E2BD0">
            <w:pPr>
              <w:rPr>
                <w:b/>
                <w:bCs/>
                <w:sz w:val="16"/>
                <w:szCs w:val="16"/>
              </w:rPr>
            </w:pPr>
            <w:r>
              <w:rPr>
                <w:b/>
                <w:bCs/>
                <w:sz w:val="16"/>
                <w:szCs w:val="16"/>
              </w:rPr>
              <w:t xml:space="preserve">      31,849,000 </w:t>
            </w:r>
          </w:p>
        </w:tc>
        <w:tc>
          <w:tcPr>
            <w:tcW w:w="1420" w:type="dxa"/>
            <w:tcBorders>
              <w:top w:val="nil"/>
              <w:left w:val="nil"/>
              <w:bottom w:val="nil"/>
              <w:right w:val="single" w:sz="4" w:space="0" w:color="auto"/>
            </w:tcBorders>
            <w:shd w:val="clear" w:color="auto" w:fill="auto"/>
            <w:noWrap/>
            <w:vAlign w:val="bottom"/>
          </w:tcPr>
          <w:p w:rsidR="007E2BD0" w:rsidRDefault="007E2BD0">
            <w:pPr>
              <w:rPr>
                <w:b/>
                <w:bCs/>
                <w:sz w:val="16"/>
                <w:szCs w:val="16"/>
              </w:rPr>
            </w:pPr>
            <w:r>
              <w:rPr>
                <w:b/>
                <w:bCs/>
                <w:sz w:val="16"/>
                <w:szCs w:val="16"/>
              </w:rPr>
              <w:t xml:space="preserve">         335,389,189 </w:t>
            </w:r>
          </w:p>
        </w:tc>
        <w:tc>
          <w:tcPr>
            <w:tcW w:w="1100" w:type="dxa"/>
            <w:tcBorders>
              <w:top w:val="nil"/>
              <w:left w:val="nil"/>
              <w:bottom w:val="nil"/>
              <w:right w:val="single" w:sz="4" w:space="0" w:color="auto"/>
            </w:tcBorders>
            <w:shd w:val="clear" w:color="auto" w:fill="auto"/>
            <w:noWrap/>
            <w:vAlign w:val="bottom"/>
          </w:tcPr>
          <w:p w:rsidR="007E2BD0" w:rsidRDefault="007E2BD0">
            <w:pPr>
              <w:rPr>
                <w:b/>
                <w:bCs/>
                <w:sz w:val="16"/>
                <w:szCs w:val="16"/>
              </w:rPr>
            </w:pPr>
            <w:r>
              <w:rPr>
                <w:b/>
                <w:bCs/>
                <w:sz w:val="16"/>
                <w:szCs w:val="16"/>
              </w:rPr>
              <w:t xml:space="preserve">                  -   </w:t>
            </w:r>
          </w:p>
        </w:tc>
        <w:tc>
          <w:tcPr>
            <w:tcW w:w="1500" w:type="dxa"/>
            <w:tcBorders>
              <w:top w:val="nil"/>
              <w:left w:val="nil"/>
              <w:bottom w:val="nil"/>
              <w:right w:val="double" w:sz="6" w:space="0" w:color="auto"/>
            </w:tcBorders>
            <w:shd w:val="clear" w:color="auto" w:fill="auto"/>
            <w:noWrap/>
            <w:vAlign w:val="center"/>
          </w:tcPr>
          <w:p w:rsidR="007E2BD0" w:rsidRDefault="007E2BD0">
            <w:pPr>
              <w:jc w:val="right"/>
              <w:rPr>
                <w:b/>
                <w:bCs/>
                <w:sz w:val="16"/>
                <w:szCs w:val="16"/>
              </w:rPr>
            </w:pPr>
            <w:r>
              <w:rPr>
                <w:b/>
                <w:bCs/>
                <w:sz w:val="16"/>
                <w:szCs w:val="16"/>
              </w:rPr>
              <w:t xml:space="preserve">          592,903,556 </w:t>
            </w:r>
          </w:p>
        </w:tc>
      </w:tr>
      <w:tr w:rsidR="007E2BD0">
        <w:trPr>
          <w:trHeight w:val="300"/>
        </w:trPr>
        <w:tc>
          <w:tcPr>
            <w:tcW w:w="580" w:type="dxa"/>
            <w:tcBorders>
              <w:top w:val="nil"/>
              <w:left w:val="double" w:sz="6" w:space="0" w:color="auto"/>
              <w:bottom w:val="nil"/>
              <w:right w:val="single" w:sz="4" w:space="0" w:color="auto"/>
            </w:tcBorders>
            <w:shd w:val="clear" w:color="auto" w:fill="auto"/>
            <w:noWrap/>
            <w:vAlign w:val="bottom"/>
          </w:tcPr>
          <w:p w:rsidR="007E2BD0" w:rsidRDefault="007E2BD0">
            <w:pPr>
              <w:rPr>
                <w:b/>
                <w:bCs/>
                <w:sz w:val="16"/>
                <w:szCs w:val="16"/>
              </w:rPr>
            </w:pPr>
            <w:r>
              <w:rPr>
                <w:b/>
                <w:bCs/>
                <w:sz w:val="16"/>
                <w:szCs w:val="16"/>
              </w:rPr>
              <w:t>III.</w:t>
            </w:r>
          </w:p>
        </w:tc>
        <w:tc>
          <w:tcPr>
            <w:tcW w:w="2360" w:type="dxa"/>
            <w:tcBorders>
              <w:top w:val="nil"/>
              <w:left w:val="nil"/>
              <w:bottom w:val="nil"/>
              <w:right w:val="single" w:sz="4" w:space="0" w:color="auto"/>
            </w:tcBorders>
            <w:shd w:val="clear" w:color="auto" w:fill="auto"/>
            <w:noWrap/>
            <w:vAlign w:val="bottom"/>
          </w:tcPr>
          <w:p w:rsidR="007E2BD0" w:rsidRDefault="007E2BD0">
            <w:pPr>
              <w:rPr>
                <w:b/>
                <w:bCs/>
                <w:sz w:val="16"/>
                <w:szCs w:val="16"/>
              </w:rPr>
            </w:pPr>
            <w:r>
              <w:rPr>
                <w:b/>
                <w:bCs/>
                <w:sz w:val="16"/>
                <w:szCs w:val="16"/>
              </w:rPr>
              <w:t>Giá trị còn lại</w:t>
            </w:r>
          </w:p>
        </w:tc>
        <w:tc>
          <w:tcPr>
            <w:tcW w:w="1120" w:type="dxa"/>
            <w:tcBorders>
              <w:top w:val="nil"/>
              <w:left w:val="nil"/>
              <w:bottom w:val="nil"/>
              <w:right w:val="single" w:sz="4" w:space="0" w:color="auto"/>
            </w:tcBorders>
            <w:shd w:val="clear" w:color="auto" w:fill="auto"/>
            <w:noWrap/>
            <w:vAlign w:val="bottom"/>
          </w:tcPr>
          <w:p w:rsidR="007E2BD0" w:rsidRDefault="007E2BD0">
            <w:pPr>
              <w:rPr>
                <w:b/>
                <w:bCs/>
                <w:sz w:val="16"/>
                <w:szCs w:val="16"/>
              </w:rPr>
            </w:pPr>
            <w:r>
              <w:rPr>
                <w:b/>
                <w:bCs/>
                <w:sz w:val="16"/>
                <w:szCs w:val="16"/>
              </w:rPr>
              <w:t> </w:t>
            </w:r>
          </w:p>
        </w:tc>
        <w:tc>
          <w:tcPr>
            <w:tcW w:w="130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200" w:type="dxa"/>
            <w:tcBorders>
              <w:top w:val="nil"/>
              <w:left w:val="nil"/>
              <w:bottom w:val="nil"/>
              <w:right w:val="single" w:sz="4" w:space="0" w:color="auto"/>
            </w:tcBorders>
            <w:shd w:val="clear" w:color="auto" w:fill="auto"/>
            <w:noWrap/>
            <w:vAlign w:val="bottom"/>
          </w:tcPr>
          <w:p w:rsidR="007E2BD0" w:rsidRDefault="007E2BD0">
            <w:pPr>
              <w:rPr>
                <w:b/>
                <w:bCs/>
                <w:sz w:val="16"/>
                <w:szCs w:val="16"/>
              </w:rPr>
            </w:pPr>
            <w:r>
              <w:rPr>
                <w:b/>
                <w:bCs/>
                <w:sz w:val="16"/>
                <w:szCs w:val="16"/>
              </w:rPr>
              <w:t> </w:t>
            </w:r>
          </w:p>
        </w:tc>
        <w:tc>
          <w:tcPr>
            <w:tcW w:w="142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10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500" w:type="dxa"/>
            <w:tcBorders>
              <w:top w:val="nil"/>
              <w:left w:val="nil"/>
              <w:bottom w:val="nil"/>
              <w:right w:val="double" w:sz="6" w:space="0" w:color="auto"/>
            </w:tcBorders>
            <w:shd w:val="clear" w:color="auto" w:fill="auto"/>
            <w:noWrap/>
            <w:vAlign w:val="center"/>
          </w:tcPr>
          <w:p w:rsidR="007E2BD0" w:rsidRDefault="007E2BD0">
            <w:pPr>
              <w:jc w:val="right"/>
              <w:rPr>
                <w:b/>
                <w:bCs/>
                <w:color w:val="FFFFFF"/>
                <w:sz w:val="16"/>
                <w:szCs w:val="16"/>
              </w:rPr>
            </w:pPr>
            <w:r>
              <w:rPr>
                <w:b/>
                <w:bCs/>
                <w:color w:val="FFFFFF"/>
                <w:sz w:val="16"/>
                <w:szCs w:val="16"/>
              </w:rPr>
              <w:t xml:space="preserve">                           -   </w:t>
            </w:r>
          </w:p>
        </w:tc>
      </w:tr>
      <w:tr w:rsidR="007E2BD0">
        <w:trPr>
          <w:trHeight w:val="300"/>
        </w:trPr>
        <w:tc>
          <w:tcPr>
            <w:tcW w:w="580" w:type="dxa"/>
            <w:tcBorders>
              <w:top w:val="nil"/>
              <w:left w:val="double" w:sz="6" w:space="0" w:color="auto"/>
              <w:bottom w:val="nil"/>
              <w:right w:val="single" w:sz="4" w:space="0" w:color="auto"/>
            </w:tcBorders>
            <w:shd w:val="clear" w:color="auto" w:fill="auto"/>
            <w:noWrap/>
            <w:vAlign w:val="bottom"/>
          </w:tcPr>
          <w:p w:rsidR="007E2BD0" w:rsidRDefault="007E2BD0">
            <w:pPr>
              <w:jc w:val="right"/>
              <w:rPr>
                <w:sz w:val="16"/>
                <w:szCs w:val="16"/>
              </w:rPr>
            </w:pPr>
            <w:r>
              <w:rPr>
                <w:sz w:val="16"/>
                <w:szCs w:val="16"/>
              </w:rPr>
              <w:t>1</w:t>
            </w:r>
          </w:p>
        </w:tc>
        <w:tc>
          <w:tcPr>
            <w:tcW w:w="236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Tại ngày 01/01/2015</w:t>
            </w:r>
          </w:p>
        </w:tc>
        <w:tc>
          <w:tcPr>
            <w:tcW w:w="1120" w:type="dxa"/>
            <w:tcBorders>
              <w:top w:val="nil"/>
              <w:left w:val="nil"/>
              <w:bottom w:val="nil"/>
              <w:right w:val="single" w:sz="4" w:space="0" w:color="auto"/>
            </w:tcBorders>
            <w:shd w:val="clear" w:color="auto" w:fill="auto"/>
            <w:noWrap/>
            <w:vAlign w:val="bottom"/>
          </w:tcPr>
          <w:p w:rsidR="007E2BD0" w:rsidRDefault="007E2BD0">
            <w:pPr>
              <w:rPr>
                <w:color w:val="FFFFFF"/>
                <w:sz w:val="16"/>
                <w:szCs w:val="16"/>
              </w:rPr>
            </w:pPr>
            <w:r>
              <w:rPr>
                <w:color w:val="FFFFFF"/>
                <w:sz w:val="16"/>
                <w:szCs w:val="16"/>
              </w:rPr>
              <w:t xml:space="preserve">                  -   </w:t>
            </w:r>
          </w:p>
        </w:tc>
        <w:tc>
          <w:tcPr>
            <w:tcW w:w="1300" w:type="dxa"/>
            <w:tcBorders>
              <w:top w:val="nil"/>
              <w:left w:val="nil"/>
              <w:bottom w:val="nil"/>
              <w:right w:val="single" w:sz="4" w:space="0" w:color="auto"/>
            </w:tcBorders>
            <w:shd w:val="clear" w:color="auto" w:fill="auto"/>
            <w:noWrap/>
            <w:vAlign w:val="bottom"/>
          </w:tcPr>
          <w:p w:rsidR="007E2BD0" w:rsidRDefault="007E2BD0">
            <w:pPr>
              <w:rPr>
                <w:color w:val="FFFFFF"/>
                <w:sz w:val="16"/>
                <w:szCs w:val="16"/>
              </w:rPr>
            </w:pPr>
            <w:r>
              <w:rPr>
                <w:color w:val="FFFFFF"/>
                <w:sz w:val="16"/>
                <w:szCs w:val="16"/>
              </w:rPr>
              <w:t xml:space="preserve">                      -   </w:t>
            </w:r>
          </w:p>
        </w:tc>
        <w:tc>
          <w:tcPr>
            <w:tcW w:w="1200" w:type="dxa"/>
            <w:tcBorders>
              <w:top w:val="nil"/>
              <w:left w:val="nil"/>
              <w:bottom w:val="nil"/>
              <w:right w:val="single" w:sz="4" w:space="0" w:color="auto"/>
            </w:tcBorders>
            <w:shd w:val="clear" w:color="auto" w:fill="auto"/>
            <w:noWrap/>
            <w:vAlign w:val="bottom"/>
          </w:tcPr>
          <w:p w:rsidR="007E2BD0" w:rsidRDefault="007E2BD0">
            <w:pPr>
              <w:rPr>
                <w:color w:val="FFFFFF"/>
                <w:sz w:val="16"/>
                <w:szCs w:val="16"/>
              </w:rPr>
            </w:pPr>
            <w:r>
              <w:rPr>
                <w:color w:val="FFFFFF"/>
                <w:sz w:val="16"/>
                <w:szCs w:val="16"/>
              </w:rPr>
              <w:t xml:space="preserve">                    -   </w:t>
            </w:r>
          </w:p>
        </w:tc>
        <w:tc>
          <w:tcPr>
            <w:tcW w:w="142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100" w:type="dxa"/>
            <w:tcBorders>
              <w:top w:val="nil"/>
              <w:left w:val="nil"/>
              <w:bottom w:val="nil"/>
              <w:right w:val="single" w:sz="4" w:space="0" w:color="auto"/>
            </w:tcBorders>
            <w:shd w:val="clear" w:color="auto" w:fill="auto"/>
            <w:noWrap/>
            <w:vAlign w:val="bottom"/>
          </w:tcPr>
          <w:p w:rsidR="007E2BD0" w:rsidRDefault="007E2BD0">
            <w:pPr>
              <w:rPr>
                <w:color w:val="FFFFFF"/>
                <w:sz w:val="16"/>
                <w:szCs w:val="16"/>
              </w:rPr>
            </w:pPr>
            <w:r>
              <w:rPr>
                <w:color w:val="FFFFFF"/>
                <w:sz w:val="16"/>
                <w:szCs w:val="16"/>
              </w:rPr>
              <w:t xml:space="preserve">                  -   </w:t>
            </w:r>
          </w:p>
        </w:tc>
        <w:tc>
          <w:tcPr>
            <w:tcW w:w="1500" w:type="dxa"/>
            <w:tcBorders>
              <w:top w:val="nil"/>
              <w:left w:val="nil"/>
              <w:bottom w:val="nil"/>
              <w:right w:val="double" w:sz="6" w:space="0" w:color="auto"/>
            </w:tcBorders>
            <w:shd w:val="clear" w:color="auto" w:fill="auto"/>
            <w:noWrap/>
            <w:vAlign w:val="center"/>
          </w:tcPr>
          <w:p w:rsidR="007E2BD0" w:rsidRDefault="007E2BD0">
            <w:pPr>
              <w:jc w:val="right"/>
              <w:rPr>
                <w:sz w:val="16"/>
                <w:szCs w:val="16"/>
              </w:rPr>
            </w:pPr>
            <w:r>
              <w:rPr>
                <w:sz w:val="16"/>
                <w:szCs w:val="16"/>
              </w:rPr>
              <w:t> </w:t>
            </w:r>
          </w:p>
        </w:tc>
      </w:tr>
      <w:tr w:rsidR="007E2BD0">
        <w:trPr>
          <w:trHeight w:val="300"/>
        </w:trPr>
        <w:tc>
          <w:tcPr>
            <w:tcW w:w="580" w:type="dxa"/>
            <w:tcBorders>
              <w:top w:val="nil"/>
              <w:left w:val="double" w:sz="6" w:space="0" w:color="auto"/>
              <w:bottom w:val="nil"/>
              <w:right w:val="single" w:sz="4" w:space="0" w:color="auto"/>
            </w:tcBorders>
            <w:shd w:val="clear" w:color="auto" w:fill="auto"/>
            <w:noWrap/>
            <w:vAlign w:val="bottom"/>
          </w:tcPr>
          <w:p w:rsidR="007E2BD0" w:rsidRDefault="007E2BD0">
            <w:pPr>
              <w:jc w:val="right"/>
              <w:rPr>
                <w:sz w:val="16"/>
                <w:szCs w:val="16"/>
              </w:rPr>
            </w:pPr>
            <w:r>
              <w:rPr>
                <w:sz w:val="16"/>
                <w:szCs w:val="16"/>
              </w:rPr>
              <w:t>2</w:t>
            </w:r>
          </w:p>
        </w:tc>
        <w:tc>
          <w:tcPr>
            <w:tcW w:w="236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Tại ngày 30/06/2015</w:t>
            </w:r>
          </w:p>
        </w:tc>
        <w:tc>
          <w:tcPr>
            <w:tcW w:w="1120" w:type="dxa"/>
            <w:tcBorders>
              <w:top w:val="nil"/>
              <w:left w:val="nil"/>
              <w:bottom w:val="nil"/>
              <w:right w:val="single" w:sz="4" w:space="0" w:color="auto"/>
            </w:tcBorders>
            <w:shd w:val="clear" w:color="auto" w:fill="auto"/>
            <w:noWrap/>
            <w:vAlign w:val="bottom"/>
          </w:tcPr>
          <w:p w:rsidR="007E2BD0" w:rsidRDefault="007E2BD0">
            <w:pPr>
              <w:rPr>
                <w:color w:val="FFFFFF"/>
                <w:sz w:val="16"/>
                <w:szCs w:val="16"/>
              </w:rPr>
            </w:pPr>
            <w:r>
              <w:rPr>
                <w:color w:val="FFFFFF"/>
                <w:sz w:val="16"/>
                <w:szCs w:val="16"/>
              </w:rPr>
              <w:t xml:space="preserve">                  -   </w:t>
            </w:r>
          </w:p>
        </w:tc>
        <w:tc>
          <w:tcPr>
            <w:tcW w:w="1300" w:type="dxa"/>
            <w:tcBorders>
              <w:top w:val="nil"/>
              <w:left w:val="nil"/>
              <w:bottom w:val="nil"/>
              <w:right w:val="single" w:sz="4" w:space="0" w:color="auto"/>
            </w:tcBorders>
            <w:shd w:val="clear" w:color="auto" w:fill="auto"/>
            <w:noWrap/>
            <w:vAlign w:val="bottom"/>
          </w:tcPr>
          <w:p w:rsidR="007E2BD0" w:rsidRDefault="007E2BD0">
            <w:pPr>
              <w:rPr>
                <w:color w:val="FFFFFF"/>
                <w:sz w:val="16"/>
                <w:szCs w:val="16"/>
              </w:rPr>
            </w:pPr>
            <w:r>
              <w:rPr>
                <w:color w:val="FFFFFF"/>
                <w:sz w:val="16"/>
                <w:szCs w:val="16"/>
              </w:rPr>
              <w:t xml:space="preserve">                      -   </w:t>
            </w:r>
          </w:p>
        </w:tc>
        <w:tc>
          <w:tcPr>
            <w:tcW w:w="1200" w:type="dxa"/>
            <w:tcBorders>
              <w:top w:val="nil"/>
              <w:left w:val="nil"/>
              <w:bottom w:val="nil"/>
              <w:right w:val="single" w:sz="4" w:space="0" w:color="auto"/>
            </w:tcBorders>
            <w:shd w:val="clear" w:color="auto" w:fill="auto"/>
            <w:noWrap/>
            <w:vAlign w:val="bottom"/>
          </w:tcPr>
          <w:p w:rsidR="007E2BD0" w:rsidRDefault="007E2BD0">
            <w:pPr>
              <w:rPr>
                <w:color w:val="FFFFFF"/>
                <w:sz w:val="16"/>
                <w:szCs w:val="16"/>
              </w:rPr>
            </w:pPr>
            <w:r>
              <w:rPr>
                <w:color w:val="FFFFFF"/>
                <w:sz w:val="16"/>
                <w:szCs w:val="16"/>
              </w:rPr>
              <w:t xml:space="preserve">                    -   </w:t>
            </w:r>
          </w:p>
        </w:tc>
        <w:tc>
          <w:tcPr>
            <w:tcW w:w="142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xml:space="preserve">                           0 </w:t>
            </w:r>
          </w:p>
        </w:tc>
        <w:tc>
          <w:tcPr>
            <w:tcW w:w="1100" w:type="dxa"/>
            <w:tcBorders>
              <w:top w:val="nil"/>
              <w:left w:val="nil"/>
              <w:bottom w:val="nil"/>
              <w:right w:val="single" w:sz="4" w:space="0" w:color="auto"/>
            </w:tcBorders>
            <w:shd w:val="clear" w:color="auto" w:fill="auto"/>
            <w:noWrap/>
            <w:vAlign w:val="bottom"/>
          </w:tcPr>
          <w:p w:rsidR="007E2BD0" w:rsidRDefault="007E2BD0">
            <w:pPr>
              <w:rPr>
                <w:color w:val="FFFFFF"/>
                <w:sz w:val="16"/>
                <w:szCs w:val="16"/>
              </w:rPr>
            </w:pPr>
            <w:r>
              <w:rPr>
                <w:color w:val="FFFFFF"/>
                <w:sz w:val="16"/>
                <w:szCs w:val="16"/>
              </w:rPr>
              <w:t xml:space="preserve">                  -   </w:t>
            </w:r>
          </w:p>
        </w:tc>
        <w:tc>
          <w:tcPr>
            <w:tcW w:w="1500" w:type="dxa"/>
            <w:tcBorders>
              <w:top w:val="nil"/>
              <w:left w:val="nil"/>
              <w:bottom w:val="nil"/>
              <w:right w:val="double" w:sz="6" w:space="0" w:color="auto"/>
            </w:tcBorders>
            <w:shd w:val="clear" w:color="auto" w:fill="auto"/>
            <w:noWrap/>
            <w:vAlign w:val="center"/>
          </w:tcPr>
          <w:p w:rsidR="007E2BD0" w:rsidRDefault="007E2BD0">
            <w:pPr>
              <w:jc w:val="right"/>
              <w:rPr>
                <w:sz w:val="16"/>
                <w:szCs w:val="16"/>
              </w:rPr>
            </w:pPr>
            <w:r>
              <w:rPr>
                <w:sz w:val="16"/>
                <w:szCs w:val="16"/>
              </w:rPr>
              <w:t xml:space="preserve">                            0 </w:t>
            </w:r>
          </w:p>
        </w:tc>
      </w:tr>
      <w:tr w:rsidR="007E2BD0">
        <w:trPr>
          <w:trHeight w:val="315"/>
        </w:trPr>
        <w:tc>
          <w:tcPr>
            <w:tcW w:w="580" w:type="dxa"/>
            <w:tcBorders>
              <w:top w:val="nil"/>
              <w:left w:val="double" w:sz="6" w:space="0" w:color="auto"/>
              <w:bottom w:val="double" w:sz="6" w:space="0" w:color="auto"/>
              <w:right w:val="single" w:sz="4" w:space="0" w:color="auto"/>
            </w:tcBorders>
            <w:shd w:val="clear" w:color="auto" w:fill="auto"/>
            <w:noWrap/>
            <w:vAlign w:val="bottom"/>
          </w:tcPr>
          <w:p w:rsidR="007E2BD0" w:rsidRDefault="007E2BD0">
            <w:pPr>
              <w:rPr>
                <w:sz w:val="16"/>
                <w:szCs w:val="16"/>
              </w:rPr>
            </w:pPr>
            <w:r>
              <w:rPr>
                <w:sz w:val="16"/>
                <w:szCs w:val="16"/>
              </w:rPr>
              <w:t> </w:t>
            </w:r>
          </w:p>
        </w:tc>
        <w:tc>
          <w:tcPr>
            <w:tcW w:w="2360" w:type="dxa"/>
            <w:tcBorders>
              <w:top w:val="nil"/>
              <w:left w:val="nil"/>
              <w:bottom w:val="double" w:sz="6" w:space="0" w:color="auto"/>
              <w:right w:val="single" w:sz="4" w:space="0" w:color="auto"/>
            </w:tcBorders>
            <w:shd w:val="clear" w:color="auto" w:fill="auto"/>
            <w:noWrap/>
            <w:vAlign w:val="bottom"/>
          </w:tcPr>
          <w:p w:rsidR="007E2BD0" w:rsidRDefault="007E2BD0">
            <w:pPr>
              <w:rPr>
                <w:sz w:val="16"/>
                <w:szCs w:val="16"/>
              </w:rPr>
            </w:pPr>
            <w:r>
              <w:rPr>
                <w:sz w:val="16"/>
                <w:szCs w:val="16"/>
              </w:rPr>
              <w:t> </w:t>
            </w:r>
          </w:p>
        </w:tc>
        <w:tc>
          <w:tcPr>
            <w:tcW w:w="1120" w:type="dxa"/>
            <w:tcBorders>
              <w:top w:val="nil"/>
              <w:left w:val="nil"/>
              <w:bottom w:val="double" w:sz="6" w:space="0" w:color="auto"/>
              <w:right w:val="single" w:sz="4" w:space="0" w:color="auto"/>
            </w:tcBorders>
            <w:shd w:val="clear" w:color="auto" w:fill="auto"/>
            <w:noWrap/>
            <w:vAlign w:val="bottom"/>
          </w:tcPr>
          <w:p w:rsidR="007E2BD0" w:rsidRDefault="007E2BD0">
            <w:pPr>
              <w:rPr>
                <w:sz w:val="16"/>
                <w:szCs w:val="16"/>
              </w:rPr>
            </w:pPr>
            <w:r>
              <w:rPr>
                <w:sz w:val="16"/>
                <w:szCs w:val="16"/>
              </w:rPr>
              <w:t> </w:t>
            </w:r>
          </w:p>
        </w:tc>
        <w:tc>
          <w:tcPr>
            <w:tcW w:w="1300" w:type="dxa"/>
            <w:tcBorders>
              <w:top w:val="nil"/>
              <w:left w:val="nil"/>
              <w:bottom w:val="double" w:sz="6" w:space="0" w:color="auto"/>
              <w:right w:val="single" w:sz="4" w:space="0" w:color="auto"/>
            </w:tcBorders>
            <w:shd w:val="clear" w:color="auto" w:fill="auto"/>
            <w:noWrap/>
            <w:vAlign w:val="bottom"/>
          </w:tcPr>
          <w:p w:rsidR="007E2BD0" w:rsidRDefault="007E2BD0">
            <w:pPr>
              <w:rPr>
                <w:sz w:val="16"/>
                <w:szCs w:val="16"/>
              </w:rPr>
            </w:pPr>
            <w:r>
              <w:rPr>
                <w:sz w:val="16"/>
                <w:szCs w:val="16"/>
              </w:rPr>
              <w:t> </w:t>
            </w:r>
          </w:p>
        </w:tc>
        <w:tc>
          <w:tcPr>
            <w:tcW w:w="1200" w:type="dxa"/>
            <w:tcBorders>
              <w:top w:val="nil"/>
              <w:left w:val="nil"/>
              <w:bottom w:val="double" w:sz="6" w:space="0" w:color="auto"/>
              <w:right w:val="single" w:sz="4" w:space="0" w:color="auto"/>
            </w:tcBorders>
            <w:shd w:val="clear" w:color="auto" w:fill="auto"/>
            <w:noWrap/>
            <w:vAlign w:val="bottom"/>
          </w:tcPr>
          <w:p w:rsidR="007E2BD0" w:rsidRDefault="007E2BD0">
            <w:pPr>
              <w:rPr>
                <w:sz w:val="16"/>
                <w:szCs w:val="16"/>
              </w:rPr>
            </w:pPr>
            <w:r>
              <w:rPr>
                <w:sz w:val="16"/>
                <w:szCs w:val="16"/>
              </w:rPr>
              <w:t> </w:t>
            </w:r>
          </w:p>
        </w:tc>
        <w:tc>
          <w:tcPr>
            <w:tcW w:w="1420" w:type="dxa"/>
            <w:tcBorders>
              <w:top w:val="nil"/>
              <w:left w:val="nil"/>
              <w:bottom w:val="double" w:sz="6" w:space="0" w:color="auto"/>
              <w:right w:val="single" w:sz="4" w:space="0" w:color="auto"/>
            </w:tcBorders>
            <w:shd w:val="clear" w:color="auto" w:fill="auto"/>
            <w:noWrap/>
            <w:vAlign w:val="bottom"/>
          </w:tcPr>
          <w:p w:rsidR="007E2BD0" w:rsidRDefault="007E2BD0">
            <w:pPr>
              <w:rPr>
                <w:sz w:val="16"/>
                <w:szCs w:val="16"/>
              </w:rPr>
            </w:pPr>
            <w:r>
              <w:rPr>
                <w:sz w:val="16"/>
                <w:szCs w:val="16"/>
              </w:rPr>
              <w:t> </w:t>
            </w:r>
          </w:p>
        </w:tc>
        <w:tc>
          <w:tcPr>
            <w:tcW w:w="1100" w:type="dxa"/>
            <w:tcBorders>
              <w:top w:val="nil"/>
              <w:left w:val="nil"/>
              <w:bottom w:val="double" w:sz="6" w:space="0" w:color="auto"/>
              <w:right w:val="single" w:sz="4" w:space="0" w:color="auto"/>
            </w:tcBorders>
            <w:shd w:val="clear" w:color="auto" w:fill="auto"/>
            <w:noWrap/>
            <w:vAlign w:val="bottom"/>
          </w:tcPr>
          <w:p w:rsidR="007E2BD0" w:rsidRDefault="007E2BD0">
            <w:pPr>
              <w:rPr>
                <w:sz w:val="16"/>
                <w:szCs w:val="16"/>
              </w:rPr>
            </w:pPr>
            <w:r>
              <w:rPr>
                <w:sz w:val="16"/>
                <w:szCs w:val="16"/>
              </w:rPr>
              <w:t> </w:t>
            </w:r>
          </w:p>
        </w:tc>
        <w:tc>
          <w:tcPr>
            <w:tcW w:w="1500" w:type="dxa"/>
            <w:tcBorders>
              <w:top w:val="nil"/>
              <w:left w:val="nil"/>
              <w:bottom w:val="single" w:sz="4" w:space="0" w:color="auto"/>
              <w:right w:val="double" w:sz="6" w:space="0" w:color="auto"/>
            </w:tcBorders>
            <w:shd w:val="clear" w:color="auto" w:fill="auto"/>
            <w:noWrap/>
            <w:vAlign w:val="center"/>
          </w:tcPr>
          <w:p w:rsidR="007E2BD0" w:rsidRDefault="007E2BD0">
            <w:pPr>
              <w:jc w:val="right"/>
              <w:rPr>
                <w:b/>
                <w:bCs/>
                <w:color w:val="FFFFFF"/>
                <w:sz w:val="16"/>
                <w:szCs w:val="16"/>
              </w:rPr>
            </w:pPr>
            <w:r>
              <w:rPr>
                <w:b/>
                <w:bCs/>
                <w:color w:val="FFFFFF"/>
                <w:sz w:val="16"/>
                <w:szCs w:val="16"/>
              </w:rPr>
              <w:t xml:space="preserve">                           -   </w:t>
            </w:r>
          </w:p>
        </w:tc>
      </w:tr>
    </w:tbl>
    <w:p w:rsidR="007E2BD0" w:rsidRDefault="007E2BD0" w:rsidP="007E2BD0">
      <w:pPr>
        <w:autoSpaceDE w:val="0"/>
        <w:autoSpaceDN w:val="0"/>
        <w:adjustRightInd w:val="0"/>
        <w:spacing w:before="120" w:after="120" w:line="22" w:lineRule="atLeast"/>
        <w:ind w:left="374"/>
        <w:jc w:val="both"/>
        <w:rPr>
          <w:b/>
        </w:rPr>
      </w:pPr>
    </w:p>
    <w:p w:rsidR="00C84CA1" w:rsidRPr="00A93FD5" w:rsidRDefault="009D1B9B" w:rsidP="009D1B9B">
      <w:pPr>
        <w:numPr>
          <w:ilvl w:val="0"/>
          <w:numId w:val="43"/>
        </w:numPr>
        <w:autoSpaceDE w:val="0"/>
        <w:autoSpaceDN w:val="0"/>
        <w:adjustRightInd w:val="0"/>
        <w:spacing w:before="120" w:after="120" w:line="22" w:lineRule="atLeast"/>
        <w:rPr>
          <w:b/>
        </w:rPr>
      </w:pPr>
      <w:r w:rsidRPr="00A93FD5">
        <w:rPr>
          <w:b/>
          <w:i/>
        </w:rPr>
        <w:t>Tài sản cố định vô hình</w:t>
      </w:r>
    </w:p>
    <w:tbl>
      <w:tblPr>
        <w:tblW w:w="10580" w:type="dxa"/>
        <w:tblInd w:w="85" w:type="dxa"/>
        <w:tblLook w:val="0000"/>
      </w:tblPr>
      <w:tblGrid>
        <w:gridCol w:w="580"/>
        <w:gridCol w:w="2360"/>
        <w:gridCol w:w="256"/>
        <w:gridCol w:w="2318"/>
        <w:gridCol w:w="1200"/>
        <w:gridCol w:w="1420"/>
        <w:gridCol w:w="1100"/>
        <w:gridCol w:w="1500"/>
      </w:tblGrid>
      <w:tr w:rsidR="007E2BD0">
        <w:trPr>
          <w:trHeight w:val="510"/>
        </w:trPr>
        <w:tc>
          <w:tcPr>
            <w:tcW w:w="580" w:type="dxa"/>
            <w:tcBorders>
              <w:top w:val="double" w:sz="6" w:space="0" w:color="auto"/>
              <w:left w:val="double" w:sz="6" w:space="0" w:color="auto"/>
              <w:bottom w:val="nil"/>
              <w:right w:val="nil"/>
            </w:tcBorders>
            <w:shd w:val="clear" w:color="auto" w:fill="auto"/>
            <w:noWrap/>
            <w:vAlign w:val="center"/>
          </w:tcPr>
          <w:p w:rsidR="007E2BD0" w:rsidRDefault="007E2BD0">
            <w:pPr>
              <w:jc w:val="center"/>
              <w:rPr>
                <w:b/>
                <w:bCs/>
                <w:sz w:val="16"/>
                <w:szCs w:val="16"/>
              </w:rPr>
            </w:pPr>
            <w:r>
              <w:rPr>
                <w:b/>
                <w:bCs/>
                <w:sz w:val="16"/>
                <w:szCs w:val="16"/>
              </w:rPr>
              <w:t> </w:t>
            </w:r>
          </w:p>
        </w:tc>
        <w:tc>
          <w:tcPr>
            <w:tcW w:w="2360" w:type="dxa"/>
            <w:vMerge w:val="restart"/>
            <w:tcBorders>
              <w:top w:val="double" w:sz="6" w:space="0" w:color="auto"/>
              <w:left w:val="single" w:sz="4" w:space="0" w:color="auto"/>
              <w:bottom w:val="single" w:sz="4" w:space="0" w:color="000000"/>
              <w:right w:val="single" w:sz="4" w:space="0" w:color="auto"/>
            </w:tcBorders>
            <w:shd w:val="clear" w:color="auto" w:fill="auto"/>
            <w:noWrap/>
            <w:vAlign w:val="center"/>
          </w:tcPr>
          <w:p w:rsidR="007E2BD0" w:rsidRDefault="007E2BD0">
            <w:pPr>
              <w:jc w:val="center"/>
              <w:rPr>
                <w:b/>
                <w:bCs/>
                <w:sz w:val="16"/>
                <w:szCs w:val="16"/>
              </w:rPr>
            </w:pPr>
            <w:r>
              <w:rPr>
                <w:b/>
                <w:bCs/>
                <w:sz w:val="16"/>
                <w:szCs w:val="16"/>
              </w:rPr>
              <w:t>KHOẢN MỤC</w:t>
            </w:r>
          </w:p>
        </w:tc>
        <w:tc>
          <w:tcPr>
            <w:tcW w:w="2420" w:type="dxa"/>
            <w:gridSpan w:val="2"/>
            <w:tcBorders>
              <w:top w:val="double" w:sz="6" w:space="0" w:color="auto"/>
              <w:left w:val="nil"/>
              <w:bottom w:val="nil"/>
              <w:right w:val="single" w:sz="4" w:space="0" w:color="000000"/>
            </w:tcBorders>
            <w:shd w:val="clear" w:color="auto" w:fill="auto"/>
            <w:noWrap/>
            <w:vAlign w:val="bottom"/>
          </w:tcPr>
          <w:p w:rsidR="007E2BD0" w:rsidRDefault="007E2BD0">
            <w:pPr>
              <w:jc w:val="center"/>
              <w:rPr>
                <w:b/>
                <w:bCs/>
                <w:sz w:val="16"/>
                <w:szCs w:val="16"/>
              </w:rPr>
            </w:pPr>
            <w:r>
              <w:rPr>
                <w:b/>
                <w:bCs/>
                <w:sz w:val="16"/>
                <w:szCs w:val="16"/>
              </w:rPr>
              <w:t xml:space="preserve"> </w:t>
            </w:r>
            <w:smartTag w:uri="urn:schemas-microsoft-com:office:smarttags" w:element="place">
              <w:smartTag w:uri="urn:schemas-microsoft-com:office:smarttags" w:element="City">
                <w:r>
                  <w:rPr>
                    <w:b/>
                    <w:bCs/>
                    <w:sz w:val="16"/>
                    <w:szCs w:val="16"/>
                  </w:rPr>
                  <w:t>Quyền</w:t>
                </w:r>
              </w:smartTag>
              <w:r>
                <w:rPr>
                  <w:b/>
                  <w:bCs/>
                  <w:sz w:val="16"/>
                  <w:szCs w:val="16"/>
                </w:rPr>
                <w:t xml:space="preserve"> </w:t>
              </w:r>
              <w:smartTag w:uri="urn:schemas-microsoft-com:office:smarttags" w:element="State">
                <w:r>
                  <w:rPr>
                    <w:b/>
                    <w:bCs/>
                    <w:sz w:val="16"/>
                    <w:szCs w:val="16"/>
                  </w:rPr>
                  <w:t>SD</w:t>
                </w:r>
              </w:smartTag>
            </w:smartTag>
            <w:r>
              <w:rPr>
                <w:b/>
                <w:bCs/>
                <w:sz w:val="16"/>
                <w:szCs w:val="16"/>
              </w:rPr>
              <w:t xml:space="preserve"> Đất </w:t>
            </w:r>
          </w:p>
        </w:tc>
        <w:tc>
          <w:tcPr>
            <w:tcW w:w="1200" w:type="dxa"/>
            <w:tcBorders>
              <w:top w:val="double" w:sz="6" w:space="0" w:color="auto"/>
              <w:left w:val="nil"/>
              <w:bottom w:val="nil"/>
              <w:right w:val="single" w:sz="4" w:space="0" w:color="auto"/>
            </w:tcBorders>
            <w:shd w:val="clear" w:color="auto" w:fill="auto"/>
            <w:noWrap/>
            <w:vAlign w:val="bottom"/>
          </w:tcPr>
          <w:p w:rsidR="007E2BD0" w:rsidRDefault="007E2BD0">
            <w:pPr>
              <w:jc w:val="center"/>
              <w:rPr>
                <w:b/>
                <w:bCs/>
                <w:sz w:val="16"/>
                <w:szCs w:val="16"/>
              </w:rPr>
            </w:pPr>
            <w:r>
              <w:rPr>
                <w:b/>
                <w:bCs/>
                <w:sz w:val="16"/>
                <w:szCs w:val="16"/>
              </w:rPr>
              <w:t xml:space="preserve"> Phần mềm  </w:t>
            </w:r>
          </w:p>
        </w:tc>
        <w:tc>
          <w:tcPr>
            <w:tcW w:w="1420" w:type="dxa"/>
            <w:vMerge w:val="restart"/>
            <w:tcBorders>
              <w:top w:val="double" w:sz="6" w:space="0" w:color="auto"/>
              <w:left w:val="single" w:sz="4" w:space="0" w:color="auto"/>
              <w:bottom w:val="single" w:sz="4" w:space="0" w:color="000000"/>
              <w:right w:val="single" w:sz="4" w:space="0" w:color="auto"/>
            </w:tcBorders>
            <w:shd w:val="clear" w:color="auto" w:fill="auto"/>
            <w:vAlign w:val="bottom"/>
          </w:tcPr>
          <w:p w:rsidR="007E2BD0" w:rsidRDefault="007E2BD0">
            <w:pPr>
              <w:jc w:val="center"/>
              <w:rPr>
                <w:b/>
                <w:bCs/>
                <w:sz w:val="16"/>
                <w:szCs w:val="16"/>
              </w:rPr>
            </w:pPr>
            <w:r>
              <w:rPr>
                <w:b/>
                <w:bCs/>
                <w:sz w:val="16"/>
                <w:szCs w:val="16"/>
              </w:rPr>
              <w:t xml:space="preserve"> Bản quyền, bằng sáng chế </w:t>
            </w:r>
          </w:p>
        </w:tc>
        <w:tc>
          <w:tcPr>
            <w:tcW w:w="1100" w:type="dxa"/>
            <w:vMerge w:val="restart"/>
            <w:tcBorders>
              <w:top w:val="double" w:sz="6" w:space="0" w:color="auto"/>
              <w:left w:val="single" w:sz="4" w:space="0" w:color="auto"/>
              <w:bottom w:val="single" w:sz="4" w:space="0" w:color="000000"/>
              <w:right w:val="single" w:sz="4" w:space="0" w:color="auto"/>
            </w:tcBorders>
            <w:shd w:val="clear" w:color="auto" w:fill="auto"/>
            <w:vAlign w:val="center"/>
          </w:tcPr>
          <w:p w:rsidR="007E2BD0" w:rsidRDefault="007E2BD0">
            <w:pPr>
              <w:jc w:val="center"/>
              <w:rPr>
                <w:b/>
                <w:bCs/>
                <w:sz w:val="16"/>
                <w:szCs w:val="16"/>
              </w:rPr>
            </w:pPr>
            <w:r>
              <w:rPr>
                <w:b/>
                <w:bCs/>
                <w:sz w:val="16"/>
                <w:szCs w:val="16"/>
              </w:rPr>
              <w:t xml:space="preserve"> TSCĐVH khác </w:t>
            </w:r>
          </w:p>
        </w:tc>
        <w:tc>
          <w:tcPr>
            <w:tcW w:w="1500" w:type="dxa"/>
            <w:vMerge w:val="restart"/>
            <w:tcBorders>
              <w:top w:val="double" w:sz="6" w:space="0" w:color="auto"/>
              <w:left w:val="single" w:sz="4" w:space="0" w:color="auto"/>
              <w:bottom w:val="single" w:sz="4" w:space="0" w:color="000000"/>
              <w:right w:val="double" w:sz="6" w:space="0" w:color="auto"/>
            </w:tcBorders>
            <w:shd w:val="clear" w:color="auto" w:fill="auto"/>
            <w:vAlign w:val="center"/>
          </w:tcPr>
          <w:p w:rsidR="007E2BD0" w:rsidRDefault="007E2BD0">
            <w:pPr>
              <w:jc w:val="center"/>
              <w:rPr>
                <w:b/>
                <w:bCs/>
                <w:sz w:val="16"/>
                <w:szCs w:val="16"/>
              </w:rPr>
            </w:pPr>
            <w:r>
              <w:rPr>
                <w:b/>
                <w:bCs/>
                <w:sz w:val="16"/>
                <w:szCs w:val="16"/>
              </w:rPr>
              <w:t xml:space="preserve"> Tổng Cộng   </w:t>
            </w:r>
          </w:p>
        </w:tc>
      </w:tr>
      <w:tr w:rsidR="007E2BD0">
        <w:trPr>
          <w:trHeight w:val="300"/>
        </w:trPr>
        <w:tc>
          <w:tcPr>
            <w:tcW w:w="580" w:type="dxa"/>
            <w:tcBorders>
              <w:top w:val="nil"/>
              <w:left w:val="double" w:sz="6" w:space="0" w:color="auto"/>
              <w:bottom w:val="single" w:sz="4" w:space="0" w:color="auto"/>
              <w:right w:val="nil"/>
            </w:tcBorders>
            <w:shd w:val="clear" w:color="auto" w:fill="auto"/>
            <w:noWrap/>
            <w:vAlign w:val="center"/>
          </w:tcPr>
          <w:p w:rsidR="007E2BD0" w:rsidRDefault="007E2BD0">
            <w:pPr>
              <w:jc w:val="center"/>
              <w:rPr>
                <w:b/>
                <w:bCs/>
                <w:sz w:val="16"/>
                <w:szCs w:val="16"/>
              </w:rPr>
            </w:pPr>
            <w:r>
              <w:rPr>
                <w:b/>
                <w:bCs/>
                <w:sz w:val="16"/>
                <w:szCs w:val="16"/>
              </w:rPr>
              <w:t> </w:t>
            </w:r>
          </w:p>
        </w:tc>
        <w:tc>
          <w:tcPr>
            <w:tcW w:w="2360" w:type="dxa"/>
            <w:vMerge/>
            <w:tcBorders>
              <w:top w:val="double" w:sz="6" w:space="0" w:color="auto"/>
              <w:left w:val="single" w:sz="4" w:space="0" w:color="auto"/>
              <w:bottom w:val="single" w:sz="4" w:space="0" w:color="000000"/>
              <w:right w:val="single" w:sz="4" w:space="0" w:color="auto"/>
            </w:tcBorders>
            <w:vAlign w:val="center"/>
          </w:tcPr>
          <w:p w:rsidR="007E2BD0" w:rsidRDefault="007E2BD0">
            <w:pPr>
              <w:rPr>
                <w:b/>
                <w:bCs/>
                <w:sz w:val="16"/>
                <w:szCs w:val="16"/>
              </w:rPr>
            </w:pPr>
          </w:p>
        </w:tc>
        <w:tc>
          <w:tcPr>
            <w:tcW w:w="102" w:type="dxa"/>
            <w:tcBorders>
              <w:top w:val="nil"/>
              <w:left w:val="nil"/>
              <w:bottom w:val="nil"/>
              <w:right w:val="nil"/>
            </w:tcBorders>
            <w:shd w:val="clear" w:color="auto" w:fill="auto"/>
            <w:noWrap/>
            <w:vAlign w:val="center"/>
          </w:tcPr>
          <w:p w:rsidR="007E2BD0" w:rsidRDefault="007E2BD0">
            <w:pPr>
              <w:jc w:val="center"/>
              <w:rPr>
                <w:b/>
                <w:bCs/>
                <w:sz w:val="16"/>
                <w:szCs w:val="16"/>
              </w:rPr>
            </w:pPr>
            <w:r>
              <w:rPr>
                <w:b/>
                <w:bCs/>
                <w:sz w:val="16"/>
                <w:szCs w:val="16"/>
              </w:rPr>
              <w:t> </w:t>
            </w:r>
          </w:p>
        </w:tc>
        <w:tc>
          <w:tcPr>
            <w:tcW w:w="2318" w:type="dxa"/>
            <w:tcBorders>
              <w:top w:val="nil"/>
              <w:left w:val="nil"/>
              <w:bottom w:val="nil"/>
              <w:right w:val="single" w:sz="4" w:space="0" w:color="auto"/>
            </w:tcBorders>
            <w:shd w:val="clear" w:color="auto" w:fill="auto"/>
            <w:noWrap/>
            <w:vAlign w:val="bottom"/>
          </w:tcPr>
          <w:p w:rsidR="007E2BD0" w:rsidRDefault="007E2BD0">
            <w:pPr>
              <w:jc w:val="center"/>
              <w:rPr>
                <w:b/>
                <w:bCs/>
                <w:sz w:val="16"/>
                <w:szCs w:val="16"/>
              </w:rPr>
            </w:pPr>
            <w:r>
              <w:rPr>
                <w:b/>
                <w:bCs/>
                <w:sz w:val="16"/>
                <w:szCs w:val="16"/>
              </w:rPr>
              <w:t> </w:t>
            </w:r>
          </w:p>
        </w:tc>
        <w:tc>
          <w:tcPr>
            <w:tcW w:w="1200" w:type="dxa"/>
            <w:tcBorders>
              <w:top w:val="nil"/>
              <w:left w:val="nil"/>
              <w:bottom w:val="single" w:sz="4" w:space="0" w:color="auto"/>
              <w:right w:val="single" w:sz="4" w:space="0" w:color="auto"/>
            </w:tcBorders>
            <w:shd w:val="clear" w:color="auto" w:fill="auto"/>
            <w:noWrap/>
            <w:vAlign w:val="bottom"/>
          </w:tcPr>
          <w:p w:rsidR="007E2BD0" w:rsidRDefault="007E2BD0">
            <w:pPr>
              <w:jc w:val="center"/>
              <w:rPr>
                <w:b/>
                <w:bCs/>
                <w:sz w:val="16"/>
                <w:szCs w:val="16"/>
              </w:rPr>
            </w:pPr>
            <w:r>
              <w:rPr>
                <w:b/>
                <w:bCs/>
                <w:sz w:val="16"/>
                <w:szCs w:val="16"/>
              </w:rPr>
              <w:t> </w:t>
            </w:r>
          </w:p>
        </w:tc>
        <w:tc>
          <w:tcPr>
            <w:tcW w:w="1420" w:type="dxa"/>
            <w:vMerge/>
            <w:tcBorders>
              <w:top w:val="double" w:sz="6" w:space="0" w:color="auto"/>
              <w:left w:val="single" w:sz="4" w:space="0" w:color="auto"/>
              <w:bottom w:val="single" w:sz="4" w:space="0" w:color="000000"/>
              <w:right w:val="single" w:sz="4" w:space="0" w:color="auto"/>
            </w:tcBorders>
            <w:vAlign w:val="center"/>
          </w:tcPr>
          <w:p w:rsidR="007E2BD0" w:rsidRDefault="007E2BD0">
            <w:pPr>
              <w:rPr>
                <w:b/>
                <w:bCs/>
                <w:sz w:val="16"/>
                <w:szCs w:val="16"/>
              </w:rPr>
            </w:pPr>
          </w:p>
        </w:tc>
        <w:tc>
          <w:tcPr>
            <w:tcW w:w="1100" w:type="dxa"/>
            <w:vMerge/>
            <w:tcBorders>
              <w:top w:val="double" w:sz="6" w:space="0" w:color="auto"/>
              <w:left w:val="single" w:sz="4" w:space="0" w:color="auto"/>
              <w:bottom w:val="single" w:sz="4" w:space="0" w:color="000000"/>
              <w:right w:val="single" w:sz="4" w:space="0" w:color="auto"/>
            </w:tcBorders>
            <w:vAlign w:val="center"/>
          </w:tcPr>
          <w:p w:rsidR="007E2BD0" w:rsidRDefault="007E2BD0">
            <w:pPr>
              <w:rPr>
                <w:b/>
                <w:bCs/>
                <w:sz w:val="16"/>
                <w:szCs w:val="16"/>
              </w:rPr>
            </w:pPr>
          </w:p>
        </w:tc>
        <w:tc>
          <w:tcPr>
            <w:tcW w:w="1500" w:type="dxa"/>
            <w:vMerge/>
            <w:tcBorders>
              <w:top w:val="double" w:sz="6" w:space="0" w:color="auto"/>
              <w:left w:val="single" w:sz="4" w:space="0" w:color="auto"/>
              <w:bottom w:val="single" w:sz="4" w:space="0" w:color="000000"/>
              <w:right w:val="double" w:sz="6" w:space="0" w:color="auto"/>
            </w:tcBorders>
            <w:vAlign w:val="center"/>
          </w:tcPr>
          <w:p w:rsidR="007E2BD0" w:rsidRDefault="007E2BD0">
            <w:pPr>
              <w:rPr>
                <w:b/>
                <w:bCs/>
                <w:sz w:val="16"/>
                <w:szCs w:val="16"/>
              </w:rPr>
            </w:pPr>
          </w:p>
        </w:tc>
      </w:tr>
      <w:tr w:rsidR="007E2BD0">
        <w:trPr>
          <w:trHeight w:val="300"/>
        </w:trPr>
        <w:tc>
          <w:tcPr>
            <w:tcW w:w="580" w:type="dxa"/>
            <w:tcBorders>
              <w:top w:val="nil"/>
              <w:left w:val="double" w:sz="6" w:space="0" w:color="auto"/>
              <w:bottom w:val="nil"/>
              <w:right w:val="single" w:sz="4" w:space="0" w:color="auto"/>
            </w:tcBorders>
            <w:shd w:val="clear" w:color="auto" w:fill="auto"/>
            <w:noWrap/>
            <w:vAlign w:val="bottom"/>
          </w:tcPr>
          <w:p w:rsidR="007E2BD0" w:rsidRDefault="007E2BD0">
            <w:pPr>
              <w:rPr>
                <w:b/>
                <w:bCs/>
                <w:sz w:val="16"/>
                <w:szCs w:val="16"/>
              </w:rPr>
            </w:pPr>
            <w:r>
              <w:rPr>
                <w:b/>
                <w:bCs/>
                <w:sz w:val="16"/>
                <w:szCs w:val="16"/>
              </w:rPr>
              <w:t>I.</w:t>
            </w:r>
          </w:p>
        </w:tc>
        <w:tc>
          <w:tcPr>
            <w:tcW w:w="2360" w:type="dxa"/>
            <w:tcBorders>
              <w:top w:val="nil"/>
              <w:left w:val="nil"/>
              <w:bottom w:val="nil"/>
              <w:right w:val="nil"/>
            </w:tcBorders>
            <w:shd w:val="clear" w:color="auto" w:fill="auto"/>
            <w:noWrap/>
            <w:vAlign w:val="bottom"/>
          </w:tcPr>
          <w:p w:rsidR="007E2BD0" w:rsidRDefault="007E2BD0">
            <w:pPr>
              <w:rPr>
                <w:b/>
                <w:bCs/>
                <w:sz w:val="16"/>
                <w:szCs w:val="16"/>
              </w:rPr>
            </w:pPr>
            <w:r>
              <w:rPr>
                <w:b/>
                <w:bCs/>
                <w:sz w:val="16"/>
                <w:szCs w:val="16"/>
              </w:rPr>
              <w:t>Nguyên giá</w:t>
            </w:r>
          </w:p>
        </w:tc>
        <w:tc>
          <w:tcPr>
            <w:tcW w:w="102" w:type="dxa"/>
            <w:tcBorders>
              <w:top w:val="single" w:sz="4" w:space="0" w:color="auto"/>
              <w:left w:val="single" w:sz="4" w:space="0" w:color="auto"/>
              <w:bottom w:val="nil"/>
              <w:right w:val="nil"/>
            </w:tcBorders>
            <w:shd w:val="clear" w:color="auto" w:fill="auto"/>
            <w:noWrap/>
            <w:vAlign w:val="bottom"/>
          </w:tcPr>
          <w:p w:rsidR="007E2BD0" w:rsidRDefault="007E2BD0">
            <w:pPr>
              <w:rPr>
                <w:b/>
                <w:bCs/>
                <w:sz w:val="16"/>
                <w:szCs w:val="16"/>
              </w:rPr>
            </w:pPr>
            <w:r>
              <w:rPr>
                <w:b/>
                <w:bCs/>
                <w:sz w:val="16"/>
                <w:szCs w:val="16"/>
              </w:rPr>
              <w:t> </w:t>
            </w:r>
          </w:p>
        </w:tc>
        <w:tc>
          <w:tcPr>
            <w:tcW w:w="2318" w:type="dxa"/>
            <w:tcBorders>
              <w:top w:val="single" w:sz="4" w:space="0" w:color="auto"/>
              <w:left w:val="nil"/>
              <w:bottom w:val="nil"/>
              <w:right w:val="single" w:sz="4" w:space="0" w:color="auto"/>
            </w:tcBorders>
            <w:shd w:val="clear" w:color="auto" w:fill="auto"/>
            <w:noWrap/>
            <w:vAlign w:val="bottom"/>
          </w:tcPr>
          <w:p w:rsidR="007E2BD0" w:rsidRDefault="007E2BD0">
            <w:pPr>
              <w:rPr>
                <w:b/>
                <w:bCs/>
                <w:sz w:val="16"/>
                <w:szCs w:val="16"/>
              </w:rPr>
            </w:pPr>
            <w:r>
              <w:rPr>
                <w:b/>
                <w:bCs/>
                <w:sz w:val="16"/>
                <w:szCs w:val="16"/>
              </w:rPr>
              <w:t> </w:t>
            </w:r>
          </w:p>
        </w:tc>
        <w:tc>
          <w:tcPr>
            <w:tcW w:w="1200" w:type="dxa"/>
            <w:tcBorders>
              <w:top w:val="nil"/>
              <w:left w:val="nil"/>
              <w:bottom w:val="nil"/>
              <w:right w:val="single" w:sz="4" w:space="0" w:color="auto"/>
            </w:tcBorders>
            <w:shd w:val="clear" w:color="auto" w:fill="auto"/>
            <w:noWrap/>
            <w:vAlign w:val="bottom"/>
          </w:tcPr>
          <w:p w:rsidR="007E2BD0" w:rsidRDefault="007E2BD0">
            <w:pPr>
              <w:rPr>
                <w:b/>
                <w:bCs/>
                <w:sz w:val="16"/>
                <w:szCs w:val="16"/>
              </w:rPr>
            </w:pPr>
            <w:r>
              <w:rPr>
                <w:b/>
                <w:bCs/>
                <w:sz w:val="16"/>
                <w:szCs w:val="16"/>
              </w:rPr>
              <w:t> </w:t>
            </w:r>
          </w:p>
        </w:tc>
        <w:tc>
          <w:tcPr>
            <w:tcW w:w="1420" w:type="dxa"/>
            <w:tcBorders>
              <w:top w:val="nil"/>
              <w:left w:val="nil"/>
              <w:bottom w:val="nil"/>
              <w:right w:val="single" w:sz="4" w:space="0" w:color="auto"/>
            </w:tcBorders>
            <w:shd w:val="clear" w:color="auto" w:fill="auto"/>
            <w:noWrap/>
            <w:vAlign w:val="bottom"/>
          </w:tcPr>
          <w:p w:rsidR="007E2BD0" w:rsidRDefault="007E2BD0">
            <w:pPr>
              <w:rPr>
                <w:b/>
                <w:bCs/>
                <w:sz w:val="16"/>
                <w:szCs w:val="16"/>
              </w:rPr>
            </w:pPr>
            <w:r>
              <w:rPr>
                <w:b/>
                <w:bCs/>
                <w:sz w:val="16"/>
                <w:szCs w:val="16"/>
              </w:rPr>
              <w:t> </w:t>
            </w:r>
          </w:p>
        </w:tc>
        <w:tc>
          <w:tcPr>
            <w:tcW w:w="1100" w:type="dxa"/>
            <w:tcBorders>
              <w:top w:val="nil"/>
              <w:left w:val="nil"/>
              <w:bottom w:val="nil"/>
              <w:right w:val="single" w:sz="4" w:space="0" w:color="auto"/>
            </w:tcBorders>
            <w:shd w:val="clear" w:color="auto" w:fill="auto"/>
            <w:noWrap/>
            <w:vAlign w:val="bottom"/>
          </w:tcPr>
          <w:p w:rsidR="007E2BD0" w:rsidRDefault="007E2BD0">
            <w:pPr>
              <w:rPr>
                <w:b/>
                <w:bCs/>
                <w:sz w:val="16"/>
                <w:szCs w:val="16"/>
              </w:rPr>
            </w:pPr>
            <w:r>
              <w:rPr>
                <w:b/>
                <w:bCs/>
                <w:sz w:val="16"/>
                <w:szCs w:val="16"/>
              </w:rPr>
              <w:t> </w:t>
            </w:r>
          </w:p>
        </w:tc>
        <w:tc>
          <w:tcPr>
            <w:tcW w:w="1500" w:type="dxa"/>
            <w:tcBorders>
              <w:top w:val="nil"/>
              <w:left w:val="nil"/>
              <w:bottom w:val="nil"/>
              <w:right w:val="double" w:sz="6" w:space="0" w:color="auto"/>
            </w:tcBorders>
            <w:shd w:val="clear" w:color="auto" w:fill="auto"/>
            <w:noWrap/>
            <w:vAlign w:val="bottom"/>
          </w:tcPr>
          <w:p w:rsidR="007E2BD0" w:rsidRDefault="007E2BD0">
            <w:pPr>
              <w:rPr>
                <w:b/>
                <w:bCs/>
                <w:sz w:val="16"/>
                <w:szCs w:val="16"/>
              </w:rPr>
            </w:pPr>
            <w:r>
              <w:rPr>
                <w:b/>
                <w:bCs/>
                <w:sz w:val="16"/>
                <w:szCs w:val="16"/>
              </w:rPr>
              <w:t> </w:t>
            </w:r>
          </w:p>
        </w:tc>
      </w:tr>
      <w:tr w:rsidR="007E2BD0">
        <w:trPr>
          <w:trHeight w:val="300"/>
        </w:trPr>
        <w:tc>
          <w:tcPr>
            <w:tcW w:w="580" w:type="dxa"/>
            <w:tcBorders>
              <w:top w:val="nil"/>
              <w:left w:val="double" w:sz="6" w:space="0" w:color="auto"/>
              <w:bottom w:val="nil"/>
              <w:right w:val="single" w:sz="4" w:space="0" w:color="auto"/>
            </w:tcBorders>
            <w:shd w:val="clear" w:color="auto" w:fill="auto"/>
            <w:noWrap/>
            <w:vAlign w:val="bottom"/>
          </w:tcPr>
          <w:p w:rsidR="007E2BD0" w:rsidRDefault="007E2BD0">
            <w:pPr>
              <w:jc w:val="right"/>
              <w:rPr>
                <w:b/>
                <w:bCs/>
                <w:sz w:val="16"/>
                <w:szCs w:val="16"/>
              </w:rPr>
            </w:pPr>
            <w:r>
              <w:rPr>
                <w:b/>
                <w:bCs/>
                <w:sz w:val="16"/>
                <w:szCs w:val="16"/>
              </w:rPr>
              <w:t>1</w:t>
            </w:r>
          </w:p>
        </w:tc>
        <w:tc>
          <w:tcPr>
            <w:tcW w:w="2360" w:type="dxa"/>
            <w:tcBorders>
              <w:top w:val="nil"/>
              <w:left w:val="nil"/>
              <w:bottom w:val="nil"/>
              <w:right w:val="single" w:sz="4" w:space="0" w:color="auto"/>
            </w:tcBorders>
            <w:shd w:val="clear" w:color="auto" w:fill="auto"/>
            <w:noWrap/>
            <w:vAlign w:val="bottom"/>
          </w:tcPr>
          <w:p w:rsidR="007E2BD0" w:rsidRDefault="007E2BD0">
            <w:pPr>
              <w:rPr>
                <w:b/>
                <w:bCs/>
                <w:sz w:val="16"/>
                <w:szCs w:val="16"/>
              </w:rPr>
            </w:pPr>
            <w:r>
              <w:rPr>
                <w:b/>
                <w:bCs/>
                <w:sz w:val="16"/>
                <w:szCs w:val="16"/>
              </w:rPr>
              <w:t>Số dư tại 01/01/2015</w:t>
            </w:r>
          </w:p>
        </w:tc>
        <w:tc>
          <w:tcPr>
            <w:tcW w:w="102" w:type="dxa"/>
            <w:tcBorders>
              <w:top w:val="nil"/>
              <w:left w:val="nil"/>
              <w:bottom w:val="nil"/>
              <w:right w:val="nil"/>
            </w:tcBorders>
            <w:shd w:val="clear" w:color="auto" w:fill="auto"/>
            <w:noWrap/>
            <w:vAlign w:val="bottom"/>
          </w:tcPr>
          <w:p w:rsidR="007E2BD0" w:rsidRDefault="007E2BD0">
            <w:pPr>
              <w:rPr>
                <w:b/>
                <w:bCs/>
                <w:sz w:val="16"/>
                <w:szCs w:val="16"/>
              </w:rPr>
            </w:pPr>
            <w:r>
              <w:rPr>
                <w:b/>
                <w:bCs/>
                <w:sz w:val="16"/>
                <w:szCs w:val="16"/>
              </w:rPr>
              <w:t> </w:t>
            </w:r>
          </w:p>
        </w:tc>
        <w:tc>
          <w:tcPr>
            <w:tcW w:w="2318" w:type="dxa"/>
            <w:tcBorders>
              <w:top w:val="nil"/>
              <w:left w:val="nil"/>
              <w:bottom w:val="nil"/>
              <w:right w:val="single" w:sz="4" w:space="0" w:color="auto"/>
            </w:tcBorders>
            <w:shd w:val="clear" w:color="auto" w:fill="auto"/>
            <w:noWrap/>
            <w:vAlign w:val="bottom"/>
          </w:tcPr>
          <w:p w:rsidR="007E2BD0" w:rsidRDefault="007E2BD0">
            <w:pPr>
              <w:rPr>
                <w:b/>
                <w:bCs/>
                <w:sz w:val="16"/>
                <w:szCs w:val="16"/>
              </w:rPr>
            </w:pPr>
            <w:r>
              <w:rPr>
                <w:b/>
                <w:bCs/>
                <w:sz w:val="16"/>
                <w:szCs w:val="16"/>
              </w:rPr>
              <w:t> </w:t>
            </w:r>
          </w:p>
        </w:tc>
        <w:tc>
          <w:tcPr>
            <w:tcW w:w="1200" w:type="dxa"/>
            <w:tcBorders>
              <w:top w:val="nil"/>
              <w:left w:val="nil"/>
              <w:bottom w:val="nil"/>
              <w:right w:val="single" w:sz="4" w:space="0" w:color="auto"/>
            </w:tcBorders>
            <w:shd w:val="clear" w:color="auto" w:fill="auto"/>
            <w:noWrap/>
            <w:vAlign w:val="bottom"/>
          </w:tcPr>
          <w:p w:rsidR="007E2BD0" w:rsidRDefault="007E2BD0">
            <w:pPr>
              <w:jc w:val="right"/>
              <w:rPr>
                <w:b/>
                <w:bCs/>
                <w:sz w:val="16"/>
                <w:szCs w:val="16"/>
              </w:rPr>
            </w:pPr>
            <w:r>
              <w:rPr>
                <w:b/>
                <w:bCs/>
                <w:sz w:val="16"/>
                <w:szCs w:val="16"/>
              </w:rPr>
              <w:t>43,000,000</w:t>
            </w:r>
          </w:p>
        </w:tc>
        <w:tc>
          <w:tcPr>
            <w:tcW w:w="1420" w:type="dxa"/>
            <w:tcBorders>
              <w:top w:val="nil"/>
              <w:left w:val="nil"/>
              <w:bottom w:val="nil"/>
              <w:right w:val="single" w:sz="4" w:space="0" w:color="auto"/>
            </w:tcBorders>
            <w:shd w:val="clear" w:color="auto" w:fill="auto"/>
            <w:noWrap/>
            <w:vAlign w:val="bottom"/>
          </w:tcPr>
          <w:p w:rsidR="007E2BD0" w:rsidRDefault="007E2BD0">
            <w:pPr>
              <w:rPr>
                <w:b/>
                <w:bCs/>
                <w:color w:val="FFFFFF"/>
                <w:sz w:val="16"/>
                <w:szCs w:val="16"/>
              </w:rPr>
            </w:pPr>
            <w:r>
              <w:rPr>
                <w:b/>
                <w:bCs/>
                <w:color w:val="FFFFFF"/>
                <w:sz w:val="16"/>
                <w:szCs w:val="16"/>
              </w:rPr>
              <w:t xml:space="preserve">                           - </w:t>
            </w:r>
          </w:p>
        </w:tc>
        <w:tc>
          <w:tcPr>
            <w:tcW w:w="1100" w:type="dxa"/>
            <w:tcBorders>
              <w:top w:val="nil"/>
              <w:left w:val="nil"/>
              <w:bottom w:val="nil"/>
              <w:right w:val="single" w:sz="4" w:space="0" w:color="auto"/>
            </w:tcBorders>
            <w:shd w:val="clear" w:color="auto" w:fill="auto"/>
            <w:noWrap/>
            <w:vAlign w:val="bottom"/>
          </w:tcPr>
          <w:p w:rsidR="007E2BD0" w:rsidRDefault="007E2BD0">
            <w:pPr>
              <w:rPr>
                <w:b/>
                <w:bCs/>
                <w:color w:val="FFFFFF"/>
                <w:sz w:val="16"/>
                <w:szCs w:val="16"/>
              </w:rPr>
            </w:pPr>
            <w:r>
              <w:rPr>
                <w:b/>
                <w:bCs/>
                <w:color w:val="FFFFFF"/>
                <w:sz w:val="16"/>
                <w:szCs w:val="16"/>
              </w:rPr>
              <w:t xml:space="preserve">                  -   </w:t>
            </w:r>
          </w:p>
        </w:tc>
        <w:tc>
          <w:tcPr>
            <w:tcW w:w="1500" w:type="dxa"/>
            <w:tcBorders>
              <w:top w:val="nil"/>
              <w:left w:val="nil"/>
              <w:bottom w:val="nil"/>
              <w:right w:val="double" w:sz="6" w:space="0" w:color="auto"/>
            </w:tcBorders>
            <w:shd w:val="clear" w:color="auto" w:fill="auto"/>
            <w:noWrap/>
            <w:vAlign w:val="bottom"/>
          </w:tcPr>
          <w:p w:rsidR="007E2BD0" w:rsidRDefault="007E2BD0">
            <w:pPr>
              <w:rPr>
                <w:b/>
                <w:bCs/>
                <w:sz w:val="16"/>
                <w:szCs w:val="16"/>
              </w:rPr>
            </w:pPr>
            <w:r>
              <w:rPr>
                <w:b/>
                <w:bCs/>
                <w:sz w:val="16"/>
                <w:szCs w:val="16"/>
              </w:rPr>
              <w:t xml:space="preserve">            43,000,000 </w:t>
            </w:r>
          </w:p>
        </w:tc>
      </w:tr>
      <w:tr w:rsidR="007E2BD0">
        <w:trPr>
          <w:trHeight w:val="300"/>
        </w:trPr>
        <w:tc>
          <w:tcPr>
            <w:tcW w:w="580" w:type="dxa"/>
            <w:tcBorders>
              <w:top w:val="nil"/>
              <w:left w:val="double" w:sz="6" w:space="0" w:color="auto"/>
              <w:bottom w:val="nil"/>
              <w:right w:val="single" w:sz="4" w:space="0" w:color="auto"/>
            </w:tcBorders>
            <w:shd w:val="clear" w:color="auto" w:fill="auto"/>
            <w:noWrap/>
            <w:vAlign w:val="bottom"/>
          </w:tcPr>
          <w:p w:rsidR="007E2BD0" w:rsidRDefault="007E2BD0">
            <w:pPr>
              <w:jc w:val="right"/>
              <w:rPr>
                <w:b/>
                <w:bCs/>
                <w:sz w:val="16"/>
                <w:szCs w:val="16"/>
              </w:rPr>
            </w:pPr>
            <w:r>
              <w:rPr>
                <w:b/>
                <w:bCs/>
                <w:sz w:val="16"/>
                <w:szCs w:val="16"/>
              </w:rPr>
              <w:t>2</w:t>
            </w:r>
          </w:p>
        </w:tc>
        <w:tc>
          <w:tcPr>
            <w:tcW w:w="2360" w:type="dxa"/>
            <w:tcBorders>
              <w:top w:val="nil"/>
              <w:left w:val="nil"/>
              <w:bottom w:val="nil"/>
              <w:right w:val="nil"/>
            </w:tcBorders>
            <w:shd w:val="clear" w:color="auto" w:fill="auto"/>
            <w:noWrap/>
            <w:vAlign w:val="bottom"/>
          </w:tcPr>
          <w:p w:rsidR="007E2BD0" w:rsidRDefault="007E2BD0">
            <w:pPr>
              <w:rPr>
                <w:b/>
                <w:bCs/>
                <w:sz w:val="16"/>
                <w:szCs w:val="16"/>
              </w:rPr>
            </w:pPr>
            <w:r>
              <w:rPr>
                <w:b/>
                <w:bCs/>
                <w:sz w:val="16"/>
                <w:szCs w:val="16"/>
              </w:rPr>
              <w:t xml:space="preserve">Số tăng trong năm </w:t>
            </w:r>
          </w:p>
        </w:tc>
        <w:tc>
          <w:tcPr>
            <w:tcW w:w="102" w:type="dxa"/>
            <w:tcBorders>
              <w:top w:val="nil"/>
              <w:left w:val="single" w:sz="4" w:space="0" w:color="auto"/>
              <w:bottom w:val="nil"/>
              <w:right w:val="nil"/>
            </w:tcBorders>
            <w:shd w:val="clear" w:color="auto" w:fill="auto"/>
            <w:noWrap/>
            <w:vAlign w:val="bottom"/>
          </w:tcPr>
          <w:p w:rsidR="007E2BD0" w:rsidRDefault="007E2BD0">
            <w:pPr>
              <w:rPr>
                <w:sz w:val="16"/>
                <w:szCs w:val="16"/>
              </w:rPr>
            </w:pPr>
            <w:r>
              <w:rPr>
                <w:sz w:val="16"/>
                <w:szCs w:val="16"/>
              </w:rPr>
              <w:t> </w:t>
            </w:r>
          </w:p>
        </w:tc>
        <w:tc>
          <w:tcPr>
            <w:tcW w:w="2318"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200" w:type="dxa"/>
            <w:tcBorders>
              <w:top w:val="nil"/>
              <w:left w:val="nil"/>
              <w:bottom w:val="nil"/>
              <w:right w:val="single" w:sz="4" w:space="0" w:color="auto"/>
            </w:tcBorders>
            <w:shd w:val="clear" w:color="auto" w:fill="auto"/>
            <w:noWrap/>
            <w:vAlign w:val="bottom"/>
          </w:tcPr>
          <w:p w:rsidR="007E2BD0" w:rsidRDefault="007E2BD0">
            <w:pPr>
              <w:rPr>
                <w:b/>
                <w:bCs/>
                <w:color w:val="FFFFFF"/>
                <w:sz w:val="16"/>
                <w:szCs w:val="16"/>
              </w:rPr>
            </w:pPr>
            <w:r>
              <w:rPr>
                <w:b/>
                <w:bCs/>
                <w:color w:val="FFFFFF"/>
                <w:sz w:val="16"/>
                <w:szCs w:val="16"/>
              </w:rPr>
              <w:t xml:space="preserve">                      - </w:t>
            </w:r>
          </w:p>
        </w:tc>
        <w:tc>
          <w:tcPr>
            <w:tcW w:w="1420" w:type="dxa"/>
            <w:tcBorders>
              <w:top w:val="nil"/>
              <w:left w:val="nil"/>
              <w:bottom w:val="nil"/>
              <w:right w:val="single" w:sz="4" w:space="0" w:color="auto"/>
            </w:tcBorders>
            <w:shd w:val="clear" w:color="auto" w:fill="auto"/>
            <w:noWrap/>
            <w:vAlign w:val="bottom"/>
          </w:tcPr>
          <w:p w:rsidR="007E2BD0" w:rsidRDefault="007E2BD0">
            <w:pPr>
              <w:rPr>
                <w:b/>
                <w:bCs/>
                <w:sz w:val="16"/>
                <w:szCs w:val="16"/>
              </w:rPr>
            </w:pPr>
            <w:r>
              <w:rPr>
                <w:b/>
                <w:bCs/>
                <w:sz w:val="16"/>
                <w:szCs w:val="16"/>
              </w:rPr>
              <w:t> </w:t>
            </w:r>
          </w:p>
        </w:tc>
        <w:tc>
          <w:tcPr>
            <w:tcW w:w="1100" w:type="dxa"/>
            <w:tcBorders>
              <w:top w:val="nil"/>
              <w:left w:val="nil"/>
              <w:bottom w:val="nil"/>
              <w:right w:val="single" w:sz="4" w:space="0" w:color="auto"/>
            </w:tcBorders>
            <w:shd w:val="clear" w:color="auto" w:fill="auto"/>
            <w:noWrap/>
            <w:vAlign w:val="bottom"/>
          </w:tcPr>
          <w:p w:rsidR="007E2BD0" w:rsidRDefault="007E2BD0">
            <w:pPr>
              <w:rPr>
                <w:b/>
                <w:bCs/>
                <w:sz w:val="16"/>
                <w:szCs w:val="16"/>
              </w:rPr>
            </w:pPr>
            <w:r>
              <w:rPr>
                <w:b/>
                <w:bCs/>
                <w:sz w:val="16"/>
                <w:szCs w:val="16"/>
              </w:rPr>
              <w:t> </w:t>
            </w:r>
          </w:p>
        </w:tc>
        <w:tc>
          <w:tcPr>
            <w:tcW w:w="1500" w:type="dxa"/>
            <w:tcBorders>
              <w:top w:val="nil"/>
              <w:left w:val="nil"/>
              <w:bottom w:val="nil"/>
              <w:right w:val="double" w:sz="6" w:space="0" w:color="auto"/>
            </w:tcBorders>
            <w:shd w:val="clear" w:color="auto" w:fill="auto"/>
            <w:noWrap/>
            <w:vAlign w:val="bottom"/>
          </w:tcPr>
          <w:p w:rsidR="007E2BD0" w:rsidRDefault="007E2BD0">
            <w:pPr>
              <w:rPr>
                <w:b/>
                <w:bCs/>
                <w:color w:val="FFFFFF"/>
                <w:sz w:val="16"/>
                <w:szCs w:val="16"/>
              </w:rPr>
            </w:pPr>
            <w:r>
              <w:rPr>
                <w:b/>
                <w:bCs/>
                <w:color w:val="FFFFFF"/>
                <w:sz w:val="16"/>
                <w:szCs w:val="16"/>
              </w:rPr>
              <w:t xml:space="preserve">                           -   </w:t>
            </w:r>
          </w:p>
        </w:tc>
      </w:tr>
      <w:tr w:rsidR="007E2BD0">
        <w:trPr>
          <w:trHeight w:val="300"/>
        </w:trPr>
        <w:tc>
          <w:tcPr>
            <w:tcW w:w="580" w:type="dxa"/>
            <w:tcBorders>
              <w:top w:val="nil"/>
              <w:left w:val="double" w:sz="6" w:space="0" w:color="auto"/>
              <w:bottom w:val="nil"/>
              <w:right w:val="single" w:sz="4" w:space="0" w:color="auto"/>
            </w:tcBorders>
            <w:shd w:val="clear" w:color="auto" w:fill="auto"/>
            <w:noWrap/>
            <w:vAlign w:val="bottom"/>
          </w:tcPr>
          <w:p w:rsidR="007E2BD0" w:rsidRDefault="007E2BD0">
            <w:pPr>
              <w:rPr>
                <w:sz w:val="16"/>
                <w:szCs w:val="16"/>
              </w:rPr>
            </w:pPr>
            <w:r>
              <w:rPr>
                <w:sz w:val="16"/>
                <w:szCs w:val="16"/>
              </w:rPr>
              <w:lastRenderedPageBreak/>
              <w:t> </w:t>
            </w:r>
          </w:p>
        </w:tc>
        <w:tc>
          <w:tcPr>
            <w:tcW w:w="2360" w:type="dxa"/>
            <w:tcBorders>
              <w:top w:val="nil"/>
              <w:left w:val="nil"/>
              <w:bottom w:val="nil"/>
              <w:right w:val="nil"/>
            </w:tcBorders>
            <w:shd w:val="clear" w:color="auto" w:fill="auto"/>
            <w:noWrap/>
            <w:vAlign w:val="bottom"/>
          </w:tcPr>
          <w:p w:rsidR="007E2BD0" w:rsidRDefault="007E2BD0">
            <w:pPr>
              <w:rPr>
                <w:i/>
                <w:iCs/>
                <w:sz w:val="16"/>
                <w:szCs w:val="16"/>
              </w:rPr>
            </w:pPr>
            <w:r>
              <w:rPr>
                <w:i/>
                <w:iCs/>
                <w:sz w:val="16"/>
                <w:szCs w:val="16"/>
              </w:rPr>
              <w:t>Bao gồm:</w:t>
            </w:r>
          </w:p>
        </w:tc>
        <w:tc>
          <w:tcPr>
            <w:tcW w:w="102" w:type="dxa"/>
            <w:tcBorders>
              <w:top w:val="nil"/>
              <w:left w:val="single" w:sz="4" w:space="0" w:color="auto"/>
              <w:bottom w:val="nil"/>
              <w:right w:val="nil"/>
            </w:tcBorders>
            <w:shd w:val="clear" w:color="auto" w:fill="auto"/>
            <w:noWrap/>
            <w:vAlign w:val="bottom"/>
          </w:tcPr>
          <w:p w:rsidR="007E2BD0" w:rsidRDefault="007E2BD0">
            <w:pPr>
              <w:rPr>
                <w:sz w:val="16"/>
                <w:szCs w:val="16"/>
              </w:rPr>
            </w:pPr>
            <w:r>
              <w:rPr>
                <w:sz w:val="16"/>
                <w:szCs w:val="16"/>
              </w:rPr>
              <w:t> </w:t>
            </w:r>
          </w:p>
        </w:tc>
        <w:tc>
          <w:tcPr>
            <w:tcW w:w="2318"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20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420" w:type="dxa"/>
            <w:tcBorders>
              <w:top w:val="nil"/>
              <w:left w:val="nil"/>
              <w:bottom w:val="nil"/>
              <w:right w:val="single" w:sz="4" w:space="0" w:color="auto"/>
            </w:tcBorders>
            <w:shd w:val="clear" w:color="auto" w:fill="auto"/>
          </w:tcPr>
          <w:p w:rsidR="007E2BD0" w:rsidRDefault="007E2BD0">
            <w:pPr>
              <w:jc w:val="right"/>
              <w:rPr>
                <w:sz w:val="16"/>
                <w:szCs w:val="16"/>
              </w:rPr>
            </w:pPr>
            <w:r>
              <w:rPr>
                <w:sz w:val="16"/>
                <w:szCs w:val="16"/>
              </w:rPr>
              <w:t> </w:t>
            </w:r>
          </w:p>
        </w:tc>
        <w:tc>
          <w:tcPr>
            <w:tcW w:w="1100" w:type="dxa"/>
            <w:tcBorders>
              <w:top w:val="nil"/>
              <w:left w:val="nil"/>
              <w:bottom w:val="nil"/>
              <w:right w:val="single" w:sz="4" w:space="0" w:color="auto"/>
            </w:tcBorders>
            <w:shd w:val="clear" w:color="auto" w:fill="auto"/>
          </w:tcPr>
          <w:p w:rsidR="007E2BD0" w:rsidRDefault="007E2BD0">
            <w:pPr>
              <w:jc w:val="right"/>
              <w:rPr>
                <w:sz w:val="16"/>
                <w:szCs w:val="16"/>
              </w:rPr>
            </w:pPr>
            <w:r>
              <w:rPr>
                <w:sz w:val="16"/>
                <w:szCs w:val="16"/>
              </w:rPr>
              <w:t> </w:t>
            </w:r>
          </w:p>
        </w:tc>
        <w:tc>
          <w:tcPr>
            <w:tcW w:w="1500" w:type="dxa"/>
            <w:tcBorders>
              <w:top w:val="nil"/>
              <w:left w:val="nil"/>
              <w:bottom w:val="nil"/>
              <w:right w:val="double" w:sz="6" w:space="0" w:color="auto"/>
            </w:tcBorders>
            <w:shd w:val="clear" w:color="auto" w:fill="auto"/>
            <w:noWrap/>
            <w:vAlign w:val="bottom"/>
          </w:tcPr>
          <w:p w:rsidR="007E2BD0" w:rsidRDefault="007E2BD0">
            <w:pPr>
              <w:rPr>
                <w:sz w:val="16"/>
                <w:szCs w:val="16"/>
              </w:rPr>
            </w:pPr>
            <w:r>
              <w:rPr>
                <w:sz w:val="16"/>
                <w:szCs w:val="16"/>
              </w:rPr>
              <w:t> </w:t>
            </w:r>
          </w:p>
        </w:tc>
      </w:tr>
      <w:tr w:rsidR="007E2BD0">
        <w:trPr>
          <w:trHeight w:val="300"/>
        </w:trPr>
        <w:tc>
          <w:tcPr>
            <w:tcW w:w="580" w:type="dxa"/>
            <w:tcBorders>
              <w:top w:val="nil"/>
              <w:left w:val="double" w:sz="6" w:space="0" w:color="auto"/>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2360" w:type="dxa"/>
            <w:tcBorders>
              <w:top w:val="nil"/>
              <w:left w:val="nil"/>
              <w:bottom w:val="nil"/>
              <w:right w:val="nil"/>
            </w:tcBorders>
            <w:shd w:val="clear" w:color="auto" w:fill="auto"/>
            <w:noWrap/>
            <w:vAlign w:val="bottom"/>
          </w:tcPr>
          <w:p w:rsidR="007E2BD0" w:rsidRDefault="007E2BD0">
            <w:pPr>
              <w:rPr>
                <w:sz w:val="16"/>
                <w:szCs w:val="16"/>
              </w:rPr>
            </w:pPr>
            <w:r>
              <w:rPr>
                <w:sz w:val="16"/>
                <w:szCs w:val="16"/>
              </w:rPr>
              <w:t xml:space="preserve"> - Mua trong năm</w:t>
            </w:r>
          </w:p>
        </w:tc>
        <w:tc>
          <w:tcPr>
            <w:tcW w:w="102" w:type="dxa"/>
            <w:tcBorders>
              <w:top w:val="nil"/>
              <w:left w:val="single" w:sz="4" w:space="0" w:color="auto"/>
              <w:bottom w:val="nil"/>
              <w:right w:val="nil"/>
            </w:tcBorders>
            <w:shd w:val="clear" w:color="auto" w:fill="auto"/>
            <w:noWrap/>
            <w:vAlign w:val="bottom"/>
          </w:tcPr>
          <w:p w:rsidR="007E2BD0" w:rsidRDefault="007E2BD0">
            <w:pPr>
              <w:rPr>
                <w:sz w:val="16"/>
                <w:szCs w:val="16"/>
              </w:rPr>
            </w:pPr>
            <w:r>
              <w:rPr>
                <w:sz w:val="16"/>
                <w:szCs w:val="16"/>
              </w:rPr>
              <w:t> </w:t>
            </w:r>
          </w:p>
        </w:tc>
        <w:tc>
          <w:tcPr>
            <w:tcW w:w="2318"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20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42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10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500" w:type="dxa"/>
            <w:tcBorders>
              <w:top w:val="nil"/>
              <w:left w:val="nil"/>
              <w:bottom w:val="nil"/>
              <w:right w:val="double" w:sz="6" w:space="0" w:color="auto"/>
            </w:tcBorders>
            <w:shd w:val="clear" w:color="auto" w:fill="auto"/>
            <w:noWrap/>
            <w:vAlign w:val="bottom"/>
          </w:tcPr>
          <w:p w:rsidR="007E2BD0" w:rsidRDefault="007E2BD0">
            <w:pPr>
              <w:rPr>
                <w:color w:val="FFFFFF"/>
                <w:sz w:val="16"/>
                <w:szCs w:val="16"/>
              </w:rPr>
            </w:pPr>
            <w:r>
              <w:rPr>
                <w:color w:val="FFFFFF"/>
                <w:sz w:val="16"/>
                <w:szCs w:val="16"/>
              </w:rPr>
              <w:t xml:space="preserve">                           -   </w:t>
            </w:r>
          </w:p>
        </w:tc>
      </w:tr>
      <w:tr w:rsidR="007E2BD0">
        <w:trPr>
          <w:trHeight w:val="300"/>
        </w:trPr>
        <w:tc>
          <w:tcPr>
            <w:tcW w:w="580" w:type="dxa"/>
            <w:tcBorders>
              <w:top w:val="nil"/>
              <w:left w:val="double" w:sz="6" w:space="0" w:color="auto"/>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2360" w:type="dxa"/>
            <w:tcBorders>
              <w:top w:val="nil"/>
              <w:left w:val="nil"/>
              <w:bottom w:val="nil"/>
              <w:right w:val="nil"/>
            </w:tcBorders>
            <w:shd w:val="clear" w:color="auto" w:fill="auto"/>
            <w:noWrap/>
            <w:vAlign w:val="bottom"/>
          </w:tcPr>
          <w:p w:rsidR="007E2BD0" w:rsidRDefault="007E2BD0">
            <w:pPr>
              <w:rPr>
                <w:sz w:val="16"/>
                <w:szCs w:val="16"/>
              </w:rPr>
            </w:pPr>
            <w:r>
              <w:rPr>
                <w:sz w:val="16"/>
                <w:szCs w:val="16"/>
              </w:rPr>
              <w:t xml:space="preserve"> - Tạo ra từ nội bộ DN</w:t>
            </w:r>
          </w:p>
        </w:tc>
        <w:tc>
          <w:tcPr>
            <w:tcW w:w="102" w:type="dxa"/>
            <w:tcBorders>
              <w:top w:val="nil"/>
              <w:left w:val="single" w:sz="4" w:space="0" w:color="auto"/>
              <w:bottom w:val="nil"/>
              <w:right w:val="nil"/>
            </w:tcBorders>
            <w:shd w:val="clear" w:color="auto" w:fill="auto"/>
            <w:noWrap/>
            <w:vAlign w:val="bottom"/>
          </w:tcPr>
          <w:p w:rsidR="007E2BD0" w:rsidRDefault="007E2BD0">
            <w:pPr>
              <w:rPr>
                <w:sz w:val="16"/>
                <w:szCs w:val="16"/>
              </w:rPr>
            </w:pPr>
            <w:r>
              <w:rPr>
                <w:sz w:val="16"/>
                <w:szCs w:val="16"/>
              </w:rPr>
              <w:t> </w:t>
            </w:r>
          </w:p>
        </w:tc>
        <w:tc>
          <w:tcPr>
            <w:tcW w:w="2318"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20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42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10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500" w:type="dxa"/>
            <w:tcBorders>
              <w:top w:val="nil"/>
              <w:left w:val="nil"/>
              <w:bottom w:val="nil"/>
              <w:right w:val="double" w:sz="6" w:space="0" w:color="auto"/>
            </w:tcBorders>
            <w:shd w:val="clear" w:color="auto" w:fill="auto"/>
          </w:tcPr>
          <w:p w:rsidR="007E2BD0" w:rsidRDefault="007E2BD0">
            <w:pPr>
              <w:jc w:val="right"/>
              <w:rPr>
                <w:sz w:val="16"/>
                <w:szCs w:val="16"/>
              </w:rPr>
            </w:pPr>
            <w:r>
              <w:rPr>
                <w:sz w:val="16"/>
                <w:szCs w:val="16"/>
              </w:rPr>
              <w:t> </w:t>
            </w:r>
          </w:p>
        </w:tc>
      </w:tr>
      <w:tr w:rsidR="007E2BD0">
        <w:trPr>
          <w:trHeight w:val="300"/>
        </w:trPr>
        <w:tc>
          <w:tcPr>
            <w:tcW w:w="580" w:type="dxa"/>
            <w:tcBorders>
              <w:top w:val="nil"/>
              <w:left w:val="double" w:sz="6" w:space="0" w:color="auto"/>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2360" w:type="dxa"/>
            <w:tcBorders>
              <w:top w:val="nil"/>
              <w:left w:val="nil"/>
              <w:bottom w:val="nil"/>
              <w:right w:val="nil"/>
            </w:tcBorders>
            <w:shd w:val="clear" w:color="auto" w:fill="auto"/>
            <w:noWrap/>
            <w:vAlign w:val="bottom"/>
          </w:tcPr>
          <w:p w:rsidR="007E2BD0" w:rsidRDefault="007E2BD0">
            <w:pPr>
              <w:rPr>
                <w:sz w:val="16"/>
                <w:szCs w:val="16"/>
              </w:rPr>
            </w:pPr>
            <w:r>
              <w:rPr>
                <w:sz w:val="16"/>
                <w:szCs w:val="16"/>
              </w:rPr>
              <w:t xml:space="preserve"> - Tăng do hợp nhất KD</w:t>
            </w:r>
          </w:p>
        </w:tc>
        <w:tc>
          <w:tcPr>
            <w:tcW w:w="102" w:type="dxa"/>
            <w:tcBorders>
              <w:top w:val="nil"/>
              <w:left w:val="single" w:sz="4" w:space="0" w:color="auto"/>
              <w:bottom w:val="nil"/>
              <w:right w:val="nil"/>
            </w:tcBorders>
            <w:shd w:val="clear" w:color="auto" w:fill="auto"/>
            <w:noWrap/>
            <w:vAlign w:val="bottom"/>
          </w:tcPr>
          <w:p w:rsidR="007E2BD0" w:rsidRDefault="007E2BD0">
            <w:pPr>
              <w:rPr>
                <w:sz w:val="16"/>
                <w:szCs w:val="16"/>
              </w:rPr>
            </w:pPr>
            <w:r>
              <w:rPr>
                <w:sz w:val="16"/>
                <w:szCs w:val="16"/>
              </w:rPr>
              <w:t> </w:t>
            </w:r>
          </w:p>
        </w:tc>
        <w:tc>
          <w:tcPr>
            <w:tcW w:w="2318"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20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42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10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500" w:type="dxa"/>
            <w:tcBorders>
              <w:top w:val="nil"/>
              <w:left w:val="nil"/>
              <w:bottom w:val="nil"/>
              <w:right w:val="double" w:sz="6" w:space="0" w:color="auto"/>
            </w:tcBorders>
            <w:shd w:val="clear" w:color="auto" w:fill="auto"/>
          </w:tcPr>
          <w:p w:rsidR="007E2BD0" w:rsidRDefault="007E2BD0">
            <w:pPr>
              <w:jc w:val="right"/>
              <w:rPr>
                <w:sz w:val="16"/>
                <w:szCs w:val="16"/>
              </w:rPr>
            </w:pPr>
            <w:r>
              <w:rPr>
                <w:sz w:val="16"/>
                <w:szCs w:val="16"/>
              </w:rPr>
              <w:t> </w:t>
            </w:r>
          </w:p>
        </w:tc>
      </w:tr>
      <w:tr w:rsidR="007E2BD0">
        <w:trPr>
          <w:trHeight w:val="300"/>
        </w:trPr>
        <w:tc>
          <w:tcPr>
            <w:tcW w:w="580" w:type="dxa"/>
            <w:tcBorders>
              <w:top w:val="nil"/>
              <w:left w:val="double" w:sz="6" w:space="0" w:color="auto"/>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2360" w:type="dxa"/>
            <w:tcBorders>
              <w:top w:val="nil"/>
              <w:left w:val="nil"/>
              <w:bottom w:val="nil"/>
              <w:right w:val="nil"/>
            </w:tcBorders>
            <w:shd w:val="clear" w:color="auto" w:fill="auto"/>
            <w:noWrap/>
            <w:vAlign w:val="bottom"/>
          </w:tcPr>
          <w:p w:rsidR="007E2BD0" w:rsidRDefault="007E2BD0">
            <w:pPr>
              <w:rPr>
                <w:sz w:val="16"/>
                <w:szCs w:val="16"/>
              </w:rPr>
            </w:pPr>
            <w:r>
              <w:rPr>
                <w:sz w:val="16"/>
                <w:szCs w:val="16"/>
              </w:rPr>
              <w:t xml:space="preserve">- Tăng khác </w:t>
            </w:r>
          </w:p>
        </w:tc>
        <w:tc>
          <w:tcPr>
            <w:tcW w:w="102" w:type="dxa"/>
            <w:tcBorders>
              <w:top w:val="nil"/>
              <w:left w:val="single" w:sz="4" w:space="0" w:color="auto"/>
              <w:bottom w:val="nil"/>
              <w:right w:val="nil"/>
            </w:tcBorders>
            <w:shd w:val="clear" w:color="auto" w:fill="auto"/>
            <w:noWrap/>
            <w:vAlign w:val="bottom"/>
          </w:tcPr>
          <w:p w:rsidR="007E2BD0" w:rsidRDefault="007E2BD0">
            <w:pPr>
              <w:rPr>
                <w:sz w:val="16"/>
                <w:szCs w:val="16"/>
              </w:rPr>
            </w:pPr>
            <w:r>
              <w:rPr>
                <w:sz w:val="16"/>
                <w:szCs w:val="16"/>
              </w:rPr>
              <w:t> </w:t>
            </w:r>
          </w:p>
        </w:tc>
        <w:tc>
          <w:tcPr>
            <w:tcW w:w="2318"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20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42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10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500" w:type="dxa"/>
            <w:tcBorders>
              <w:top w:val="nil"/>
              <w:left w:val="nil"/>
              <w:bottom w:val="nil"/>
              <w:right w:val="double" w:sz="6" w:space="0" w:color="auto"/>
            </w:tcBorders>
            <w:shd w:val="clear" w:color="auto" w:fill="auto"/>
            <w:noWrap/>
            <w:vAlign w:val="bottom"/>
          </w:tcPr>
          <w:p w:rsidR="007E2BD0" w:rsidRDefault="007E2BD0">
            <w:pPr>
              <w:rPr>
                <w:sz w:val="16"/>
                <w:szCs w:val="16"/>
              </w:rPr>
            </w:pPr>
            <w:r>
              <w:rPr>
                <w:sz w:val="16"/>
                <w:szCs w:val="16"/>
              </w:rPr>
              <w:t> </w:t>
            </w:r>
          </w:p>
        </w:tc>
      </w:tr>
      <w:tr w:rsidR="007E2BD0">
        <w:trPr>
          <w:trHeight w:val="300"/>
        </w:trPr>
        <w:tc>
          <w:tcPr>
            <w:tcW w:w="580" w:type="dxa"/>
            <w:tcBorders>
              <w:top w:val="nil"/>
              <w:left w:val="double" w:sz="6" w:space="0" w:color="auto"/>
              <w:bottom w:val="nil"/>
              <w:right w:val="single" w:sz="4" w:space="0" w:color="auto"/>
            </w:tcBorders>
            <w:shd w:val="clear" w:color="auto" w:fill="auto"/>
            <w:noWrap/>
            <w:vAlign w:val="bottom"/>
          </w:tcPr>
          <w:p w:rsidR="007E2BD0" w:rsidRDefault="007E2BD0">
            <w:pPr>
              <w:jc w:val="right"/>
              <w:rPr>
                <w:b/>
                <w:bCs/>
                <w:sz w:val="16"/>
                <w:szCs w:val="16"/>
              </w:rPr>
            </w:pPr>
            <w:r>
              <w:rPr>
                <w:b/>
                <w:bCs/>
                <w:sz w:val="16"/>
                <w:szCs w:val="16"/>
              </w:rPr>
              <w:t>3</w:t>
            </w:r>
          </w:p>
        </w:tc>
        <w:tc>
          <w:tcPr>
            <w:tcW w:w="2360" w:type="dxa"/>
            <w:tcBorders>
              <w:top w:val="nil"/>
              <w:left w:val="nil"/>
              <w:bottom w:val="nil"/>
              <w:right w:val="nil"/>
            </w:tcBorders>
            <w:shd w:val="clear" w:color="auto" w:fill="auto"/>
            <w:noWrap/>
            <w:vAlign w:val="bottom"/>
          </w:tcPr>
          <w:p w:rsidR="007E2BD0" w:rsidRDefault="007E2BD0">
            <w:pPr>
              <w:rPr>
                <w:b/>
                <w:bCs/>
                <w:sz w:val="16"/>
                <w:szCs w:val="16"/>
              </w:rPr>
            </w:pPr>
            <w:r>
              <w:rPr>
                <w:b/>
                <w:bCs/>
                <w:sz w:val="16"/>
                <w:szCs w:val="16"/>
              </w:rPr>
              <w:t xml:space="preserve">Giảm trong năm </w:t>
            </w:r>
          </w:p>
        </w:tc>
        <w:tc>
          <w:tcPr>
            <w:tcW w:w="102" w:type="dxa"/>
            <w:tcBorders>
              <w:top w:val="nil"/>
              <w:left w:val="single" w:sz="4" w:space="0" w:color="auto"/>
              <w:bottom w:val="nil"/>
              <w:right w:val="nil"/>
            </w:tcBorders>
            <w:shd w:val="clear" w:color="auto" w:fill="auto"/>
            <w:noWrap/>
            <w:vAlign w:val="bottom"/>
          </w:tcPr>
          <w:p w:rsidR="007E2BD0" w:rsidRDefault="007E2BD0">
            <w:pPr>
              <w:rPr>
                <w:b/>
                <w:bCs/>
                <w:sz w:val="16"/>
                <w:szCs w:val="16"/>
              </w:rPr>
            </w:pPr>
            <w:r>
              <w:rPr>
                <w:b/>
                <w:bCs/>
                <w:sz w:val="16"/>
                <w:szCs w:val="16"/>
              </w:rPr>
              <w:t> </w:t>
            </w:r>
          </w:p>
        </w:tc>
        <w:tc>
          <w:tcPr>
            <w:tcW w:w="2318" w:type="dxa"/>
            <w:tcBorders>
              <w:top w:val="nil"/>
              <w:left w:val="nil"/>
              <w:bottom w:val="nil"/>
              <w:right w:val="single" w:sz="4" w:space="0" w:color="auto"/>
            </w:tcBorders>
            <w:shd w:val="clear" w:color="auto" w:fill="auto"/>
            <w:noWrap/>
            <w:vAlign w:val="bottom"/>
          </w:tcPr>
          <w:p w:rsidR="007E2BD0" w:rsidRDefault="007E2BD0">
            <w:pPr>
              <w:rPr>
                <w:b/>
                <w:bCs/>
                <w:sz w:val="16"/>
                <w:szCs w:val="16"/>
              </w:rPr>
            </w:pPr>
            <w:r>
              <w:rPr>
                <w:b/>
                <w:bCs/>
                <w:sz w:val="16"/>
                <w:szCs w:val="16"/>
              </w:rPr>
              <w:t> </w:t>
            </w:r>
          </w:p>
        </w:tc>
        <w:tc>
          <w:tcPr>
            <w:tcW w:w="120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42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10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500" w:type="dxa"/>
            <w:tcBorders>
              <w:top w:val="nil"/>
              <w:left w:val="nil"/>
              <w:bottom w:val="nil"/>
              <w:right w:val="double" w:sz="6" w:space="0" w:color="auto"/>
            </w:tcBorders>
            <w:shd w:val="clear" w:color="auto" w:fill="auto"/>
            <w:noWrap/>
            <w:vAlign w:val="bottom"/>
          </w:tcPr>
          <w:p w:rsidR="007E2BD0" w:rsidRDefault="007E2BD0">
            <w:pPr>
              <w:rPr>
                <w:b/>
                <w:bCs/>
                <w:color w:val="FFFFFF"/>
                <w:sz w:val="16"/>
                <w:szCs w:val="16"/>
              </w:rPr>
            </w:pPr>
            <w:r>
              <w:rPr>
                <w:b/>
                <w:bCs/>
                <w:color w:val="FFFFFF"/>
                <w:sz w:val="16"/>
                <w:szCs w:val="16"/>
              </w:rPr>
              <w:t xml:space="preserve">                           -   </w:t>
            </w:r>
          </w:p>
        </w:tc>
      </w:tr>
      <w:tr w:rsidR="007E2BD0">
        <w:trPr>
          <w:trHeight w:val="300"/>
        </w:trPr>
        <w:tc>
          <w:tcPr>
            <w:tcW w:w="580" w:type="dxa"/>
            <w:tcBorders>
              <w:top w:val="nil"/>
              <w:left w:val="double" w:sz="6" w:space="0" w:color="auto"/>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2360" w:type="dxa"/>
            <w:tcBorders>
              <w:top w:val="nil"/>
              <w:left w:val="nil"/>
              <w:bottom w:val="nil"/>
              <w:right w:val="nil"/>
            </w:tcBorders>
            <w:shd w:val="clear" w:color="auto" w:fill="auto"/>
            <w:noWrap/>
            <w:vAlign w:val="bottom"/>
          </w:tcPr>
          <w:p w:rsidR="007E2BD0" w:rsidRDefault="007E2BD0">
            <w:pPr>
              <w:rPr>
                <w:i/>
                <w:iCs/>
                <w:sz w:val="16"/>
                <w:szCs w:val="16"/>
              </w:rPr>
            </w:pPr>
            <w:r>
              <w:rPr>
                <w:i/>
                <w:iCs/>
                <w:sz w:val="16"/>
                <w:szCs w:val="16"/>
              </w:rPr>
              <w:t>Bao gồm:</w:t>
            </w:r>
          </w:p>
        </w:tc>
        <w:tc>
          <w:tcPr>
            <w:tcW w:w="102" w:type="dxa"/>
            <w:tcBorders>
              <w:top w:val="nil"/>
              <w:left w:val="single" w:sz="4" w:space="0" w:color="auto"/>
              <w:bottom w:val="nil"/>
              <w:right w:val="nil"/>
            </w:tcBorders>
            <w:shd w:val="clear" w:color="auto" w:fill="auto"/>
            <w:noWrap/>
            <w:vAlign w:val="bottom"/>
          </w:tcPr>
          <w:p w:rsidR="007E2BD0" w:rsidRDefault="007E2BD0">
            <w:pPr>
              <w:rPr>
                <w:i/>
                <w:iCs/>
                <w:sz w:val="16"/>
                <w:szCs w:val="16"/>
              </w:rPr>
            </w:pPr>
            <w:r>
              <w:rPr>
                <w:i/>
                <w:iCs/>
                <w:sz w:val="16"/>
                <w:szCs w:val="16"/>
              </w:rPr>
              <w:t> </w:t>
            </w:r>
          </w:p>
        </w:tc>
        <w:tc>
          <w:tcPr>
            <w:tcW w:w="2318"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20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42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10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500" w:type="dxa"/>
            <w:tcBorders>
              <w:top w:val="nil"/>
              <w:left w:val="nil"/>
              <w:bottom w:val="nil"/>
              <w:right w:val="double" w:sz="6" w:space="0" w:color="auto"/>
            </w:tcBorders>
            <w:shd w:val="clear" w:color="auto" w:fill="auto"/>
            <w:noWrap/>
            <w:vAlign w:val="bottom"/>
          </w:tcPr>
          <w:p w:rsidR="007E2BD0" w:rsidRDefault="007E2BD0">
            <w:pPr>
              <w:rPr>
                <w:sz w:val="16"/>
                <w:szCs w:val="16"/>
              </w:rPr>
            </w:pPr>
            <w:r>
              <w:rPr>
                <w:sz w:val="16"/>
                <w:szCs w:val="16"/>
              </w:rPr>
              <w:t> </w:t>
            </w:r>
          </w:p>
        </w:tc>
      </w:tr>
      <w:tr w:rsidR="007E2BD0">
        <w:trPr>
          <w:trHeight w:val="300"/>
        </w:trPr>
        <w:tc>
          <w:tcPr>
            <w:tcW w:w="580" w:type="dxa"/>
            <w:tcBorders>
              <w:top w:val="nil"/>
              <w:left w:val="double" w:sz="6" w:space="0" w:color="auto"/>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2360" w:type="dxa"/>
            <w:tcBorders>
              <w:top w:val="nil"/>
              <w:left w:val="nil"/>
              <w:bottom w:val="nil"/>
              <w:right w:val="nil"/>
            </w:tcBorders>
            <w:shd w:val="clear" w:color="auto" w:fill="auto"/>
            <w:noWrap/>
            <w:vAlign w:val="bottom"/>
          </w:tcPr>
          <w:p w:rsidR="007E2BD0" w:rsidRDefault="007E2BD0">
            <w:pPr>
              <w:rPr>
                <w:sz w:val="16"/>
                <w:szCs w:val="16"/>
              </w:rPr>
            </w:pPr>
            <w:r>
              <w:rPr>
                <w:sz w:val="16"/>
                <w:szCs w:val="16"/>
              </w:rPr>
              <w:t xml:space="preserve"> - Thanh lý, nhượng bán</w:t>
            </w:r>
          </w:p>
        </w:tc>
        <w:tc>
          <w:tcPr>
            <w:tcW w:w="102" w:type="dxa"/>
            <w:tcBorders>
              <w:top w:val="nil"/>
              <w:left w:val="single" w:sz="4" w:space="0" w:color="auto"/>
              <w:bottom w:val="nil"/>
              <w:right w:val="nil"/>
            </w:tcBorders>
            <w:shd w:val="clear" w:color="auto" w:fill="auto"/>
            <w:noWrap/>
            <w:vAlign w:val="bottom"/>
          </w:tcPr>
          <w:p w:rsidR="007E2BD0" w:rsidRDefault="007E2BD0">
            <w:pPr>
              <w:rPr>
                <w:sz w:val="16"/>
                <w:szCs w:val="16"/>
              </w:rPr>
            </w:pPr>
            <w:r>
              <w:rPr>
                <w:sz w:val="16"/>
                <w:szCs w:val="16"/>
              </w:rPr>
              <w:t> </w:t>
            </w:r>
          </w:p>
        </w:tc>
        <w:tc>
          <w:tcPr>
            <w:tcW w:w="2318"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20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42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10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500" w:type="dxa"/>
            <w:tcBorders>
              <w:top w:val="nil"/>
              <w:left w:val="nil"/>
              <w:bottom w:val="nil"/>
              <w:right w:val="double" w:sz="6" w:space="0" w:color="auto"/>
            </w:tcBorders>
            <w:shd w:val="clear" w:color="auto" w:fill="auto"/>
            <w:noWrap/>
            <w:vAlign w:val="bottom"/>
          </w:tcPr>
          <w:p w:rsidR="007E2BD0" w:rsidRDefault="007E2BD0">
            <w:pPr>
              <w:rPr>
                <w:sz w:val="16"/>
                <w:szCs w:val="16"/>
              </w:rPr>
            </w:pPr>
            <w:r>
              <w:rPr>
                <w:sz w:val="16"/>
                <w:szCs w:val="16"/>
              </w:rPr>
              <w:t> </w:t>
            </w:r>
          </w:p>
        </w:tc>
      </w:tr>
      <w:tr w:rsidR="007E2BD0">
        <w:trPr>
          <w:trHeight w:val="300"/>
        </w:trPr>
        <w:tc>
          <w:tcPr>
            <w:tcW w:w="580" w:type="dxa"/>
            <w:tcBorders>
              <w:top w:val="nil"/>
              <w:left w:val="double" w:sz="6" w:space="0" w:color="auto"/>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2360" w:type="dxa"/>
            <w:tcBorders>
              <w:top w:val="nil"/>
              <w:left w:val="nil"/>
              <w:bottom w:val="nil"/>
              <w:right w:val="nil"/>
            </w:tcBorders>
            <w:shd w:val="clear" w:color="auto" w:fill="auto"/>
            <w:noWrap/>
            <w:vAlign w:val="bottom"/>
          </w:tcPr>
          <w:p w:rsidR="007E2BD0" w:rsidRDefault="007E2BD0">
            <w:pPr>
              <w:rPr>
                <w:sz w:val="16"/>
                <w:szCs w:val="16"/>
              </w:rPr>
            </w:pPr>
            <w:r>
              <w:rPr>
                <w:sz w:val="16"/>
                <w:szCs w:val="16"/>
              </w:rPr>
              <w:t>- Giảm khác</w:t>
            </w:r>
          </w:p>
        </w:tc>
        <w:tc>
          <w:tcPr>
            <w:tcW w:w="102" w:type="dxa"/>
            <w:tcBorders>
              <w:top w:val="nil"/>
              <w:left w:val="single" w:sz="4" w:space="0" w:color="auto"/>
              <w:bottom w:val="nil"/>
              <w:right w:val="nil"/>
            </w:tcBorders>
            <w:shd w:val="clear" w:color="auto" w:fill="auto"/>
            <w:noWrap/>
            <w:vAlign w:val="bottom"/>
          </w:tcPr>
          <w:p w:rsidR="007E2BD0" w:rsidRDefault="007E2BD0">
            <w:pPr>
              <w:rPr>
                <w:sz w:val="16"/>
                <w:szCs w:val="16"/>
              </w:rPr>
            </w:pPr>
            <w:r>
              <w:rPr>
                <w:sz w:val="16"/>
                <w:szCs w:val="16"/>
              </w:rPr>
              <w:t> </w:t>
            </w:r>
          </w:p>
        </w:tc>
        <w:tc>
          <w:tcPr>
            <w:tcW w:w="2318"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20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42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10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500" w:type="dxa"/>
            <w:tcBorders>
              <w:top w:val="nil"/>
              <w:left w:val="nil"/>
              <w:bottom w:val="nil"/>
              <w:right w:val="double" w:sz="6" w:space="0" w:color="auto"/>
            </w:tcBorders>
            <w:shd w:val="clear" w:color="auto" w:fill="auto"/>
            <w:noWrap/>
            <w:vAlign w:val="bottom"/>
          </w:tcPr>
          <w:p w:rsidR="007E2BD0" w:rsidRDefault="007E2BD0">
            <w:pPr>
              <w:rPr>
                <w:color w:val="FFFFFF"/>
                <w:sz w:val="16"/>
                <w:szCs w:val="16"/>
              </w:rPr>
            </w:pPr>
            <w:r>
              <w:rPr>
                <w:color w:val="FFFFFF"/>
                <w:sz w:val="16"/>
                <w:szCs w:val="16"/>
              </w:rPr>
              <w:t xml:space="preserve">                           -   </w:t>
            </w:r>
          </w:p>
        </w:tc>
      </w:tr>
      <w:tr w:rsidR="007E2BD0">
        <w:trPr>
          <w:trHeight w:val="300"/>
        </w:trPr>
        <w:tc>
          <w:tcPr>
            <w:tcW w:w="580" w:type="dxa"/>
            <w:tcBorders>
              <w:top w:val="nil"/>
              <w:left w:val="double" w:sz="6" w:space="0" w:color="auto"/>
              <w:bottom w:val="nil"/>
              <w:right w:val="single" w:sz="4" w:space="0" w:color="auto"/>
            </w:tcBorders>
            <w:shd w:val="clear" w:color="auto" w:fill="auto"/>
            <w:noWrap/>
            <w:vAlign w:val="bottom"/>
          </w:tcPr>
          <w:p w:rsidR="007E2BD0" w:rsidRDefault="007E2BD0">
            <w:pPr>
              <w:jc w:val="right"/>
              <w:rPr>
                <w:b/>
                <w:bCs/>
                <w:sz w:val="16"/>
                <w:szCs w:val="16"/>
              </w:rPr>
            </w:pPr>
            <w:r>
              <w:rPr>
                <w:b/>
                <w:bCs/>
                <w:sz w:val="16"/>
                <w:szCs w:val="16"/>
              </w:rPr>
              <w:t>4</w:t>
            </w:r>
          </w:p>
        </w:tc>
        <w:tc>
          <w:tcPr>
            <w:tcW w:w="2360" w:type="dxa"/>
            <w:tcBorders>
              <w:top w:val="nil"/>
              <w:left w:val="nil"/>
              <w:bottom w:val="nil"/>
              <w:right w:val="single" w:sz="4" w:space="0" w:color="auto"/>
            </w:tcBorders>
            <w:shd w:val="clear" w:color="auto" w:fill="auto"/>
            <w:noWrap/>
            <w:vAlign w:val="bottom"/>
          </w:tcPr>
          <w:p w:rsidR="007E2BD0" w:rsidRDefault="007E2BD0">
            <w:pPr>
              <w:rPr>
                <w:b/>
                <w:bCs/>
                <w:sz w:val="16"/>
                <w:szCs w:val="16"/>
              </w:rPr>
            </w:pPr>
            <w:r>
              <w:rPr>
                <w:b/>
                <w:bCs/>
                <w:sz w:val="16"/>
                <w:szCs w:val="16"/>
              </w:rPr>
              <w:t>Số dư tại 30/06/2015</w:t>
            </w:r>
          </w:p>
        </w:tc>
        <w:tc>
          <w:tcPr>
            <w:tcW w:w="102" w:type="dxa"/>
            <w:tcBorders>
              <w:top w:val="nil"/>
              <w:left w:val="nil"/>
              <w:bottom w:val="nil"/>
              <w:right w:val="nil"/>
            </w:tcBorders>
            <w:shd w:val="clear" w:color="auto" w:fill="auto"/>
            <w:noWrap/>
            <w:vAlign w:val="bottom"/>
          </w:tcPr>
          <w:p w:rsidR="007E2BD0" w:rsidRDefault="007E2BD0">
            <w:pPr>
              <w:rPr>
                <w:b/>
                <w:bCs/>
                <w:sz w:val="16"/>
                <w:szCs w:val="16"/>
              </w:rPr>
            </w:pPr>
            <w:r>
              <w:rPr>
                <w:b/>
                <w:bCs/>
                <w:sz w:val="16"/>
                <w:szCs w:val="16"/>
              </w:rPr>
              <w:t> </w:t>
            </w:r>
          </w:p>
        </w:tc>
        <w:tc>
          <w:tcPr>
            <w:tcW w:w="2318" w:type="dxa"/>
            <w:tcBorders>
              <w:top w:val="nil"/>
              <w:left w:val="nil"/>
              <w:bottom w:val="nil"/>
              <w:right w:val="single" w:sz="4" w:space="0" w:color="auto"/>
            </w:tcBorders>
            <w:shd w:val="clear" w:color="auto" w:fill="auto"/>
            <w:noWrap/>
            <w:vAlign w:val="bottom"/>
          </w:tcPr>
          <w:p w:rsidR="007E2BD0" w:rsidRDefault="007E2BD0">
            <w:pPr>
              <w:rPr>
                <w:b/>
                <w:bCs/>
                <w:color w:val="FFFFFF"/>
                <w:sz w:val="16"/>
                <w:szCs w:val="16"/>
              </w:rPr>
            </w:pPr>
            <w:r>
              <w:rPr>
                <w:b/>
                <w:bCs/>
                <w:color w:val="FFFFFF"/>
                <w:sz w:val="16"/>
                <w:szCs w:val="16"/>
              </w:rPr>
              <w:t xml:space="preserve">                        - </w:t>
            </w:r>
          </w:p>
        </w:tc>
        <w:tc>
          <w:tcPr>
            <w:tcW w:w="1200" w:type="dxa"/>
            <w:tcBorders>
              <w:top w:val="nil"/>
              <w:left w:val="nil"/>
              <w:bottom w:val="nil"/>
              <w:right w:val="single" w:sz="4" w:space="0" w:color="auto"/>
            </w:tcBorders>
            <w:shd w:val="clear" w:color="auto" w:fill="auto"/>
            <w:noWrap/>
            <w:vAlign w:val="bottom"/>
          </w:tcPr>
          <w:p w:rsidR="007E2BD0" w:rsidRDefault="007E2BD0">
            <w:pPr>
              <w:rPr>
                <w:b/>
                <w:bCs/>
                <w:sz w:val="16"/>
                <w:szCs w:val="16"/>
              </w:rPr>
            </w:pPr>
            <w:r>
              <w:rPr>
                <w:b/>
                <w:bCs/>
                <w:sz w:val="16"/>
                <w:szCs w:val="16"/>
              </w:rPr>
              <w:t xml:space="preserve">      43,000,000 </w:t>
            </w:r>
          </w:p>
        </w:tc>
        <w:tc>
          <w:tcPr>
            <w:tcW w:w="1420" w:type="dxa"/>
            <w:tcBorders>
              <w:top w:val="nil"/>
              <w:left w:val="nil"/>
              <w:bottom w:val="nil"/>
              <w:right w:val="single" w:sz="4" w:space="0" w:color="auto"/>
            </w:tcBorders>
            <w:shd w:val="clear" w:color="auto" w:fill="auto"/>
            <w:noWrap/>
            <w:vAlign w:val="bottom"/>
          </w:tcPr>
          <w:p w:rsidR="007E2BD0" w:rsidRDefault="007E2BD0">
            <w:pPr>
              <w:rPr>
                <w:b/>
                <w:bCs/>
                <w:color w:val="FFFFFF"/>
                <w:sz w:val="16"/>
                <w:szCs w:val="16"/>
              </w:rPr>
            </w:pPr>
            <w:r>
              <w:rPr>
                <w:b/>
                <w:bCs/>
                <w:color w:val="FFFFFF"/>
                <w:sz w:val="16"/>
                <w:szCs w:val="16"/>
              </w:rPr>
              <w:t xml:space="preserve">                           - </w:t>
            </w:r>
          </w:p>
        </w:tc>
        <w:tc>
          <w:tcPr>
            <w:tcW w:w="1100" w:type="dxa"/>
            <w:tcBorders>
              <w:top w:val="nil"/>
              <w:left w:val="nil"/>
              <w:bottom w:val="nil"/>
              <w:right w:val="single" w:sz="4" w:space="0" w:color="auto"/>
            </w:tcBorders>
            <w:shd w:val="clear" w:color="auto" w:fill="auto"/>
            <w:noWrap/>
            <w:vAlign w:val="bottom"/>
          </w:tcPr>
          <w:p w:rsidR="007E2BD0" w:rsidRDefault="007E2BD0">
            <w:pPr>
              <w:rPr>
                <w:b/>
                <w:bCs/>
                <w:color w:val="FFFFFF"/>
                <w:sz w:val="16"/>
                <w:szCs w:val="16"/>
              </w:rPr>
            </w:pPr>
            <w:r>
              <w:rPr>
                <w:b/>
                <w:bCs/>
                <w:color w:val="FFFFFF"/>
                <w:sz w:val="16"/>
                <w:szCs w:val="16"/>
              </w:rPr>
              <w:t xml:space="preserve">                  -   </w:t>
            </w:r>
          </w:p>
        </w:tc>
        <w:tc>
          <w:tcPr>
            <w:tcW w:w="1500" w:type="dxa"/>
            <w:tcBorders>
              <w:top w:val="nil"/>
              <w:left w:val="nil"/>
              <w:bottom w:val="nil"/>
              <w:right w:val="double" w:sz="6" w:space="0" w:color="auto"/>
            </w:tcBorders>
            <w:shd w:val="clear" w:color="auto" w:fill="auto"/>
            <w:noWrap/>
            <w:vAlign w:val="bottom"/>
          </w:tcPr>
          <w:p w:rsidR="007E2BD0" w:rsidRDefault="007E2BD0">
            <w:pPr>
              <w:rPr>
                <w:b/>
                <w:bCs/>
                <w:sz w:val="16"/>
                <w:szCs w:val="16"/>
              </w:rPr>
            </w:pPr>
            <w:r>
              <w:rPr>
                <w:b/>
                <w:bCs/>
                <w:sz w:val="16"/>
                <w:szCs w:val="16"/>
              </w:rPr>
              <w:t xml:space="preserve">            43,000,000 </w:t>
            </w:r>
          </w:p>
        </w:tc>
      </w:tr>
      <w:tr w:rsidR="007E2BD0">
        <w:trPr>
          <w:trHeight w:val="300"/>
        </w:trPr>
        <w:tc>
          <w:tcPr>
            <w:tcW w:w="580" w:type="dxa"/>
            <w:tcBorders>
              <w:top w:val="nil"/>
              <w:left w:val="double" w:sz="6" w:space="0" w:color="auto"/>
              <w:bottom w:val="nil"/>
              <w:right w:val="single" w:sz="4" w:space="0" w:color="auto"/>
            </w:tcBorders>
            <w:shd w:val="clear" w:color="auto" w:fill="auto"/>
            <w:noWrap/>
            <w:vAlign w:val="bottom"/>
          </w:tcPr>
          <w:p w:rsidR="007E2BD0" w:rsidRDefault="007E2BD0">
            <w:pPr>
              <w:rPr>
                <w:b/>
                <w:bCs/>
                <w:sz w:val="16"/>
                <w:szCs w:val="16"/>
              </w:rPr>
            </w:pPr>
            <w:r>
              <w:rPr>
                <w:b/>
                <w:bCs/>
                <w:sz w:val="16"/>
                <w:szCs w:val="16"/>
              </w:rPr>
              <w:t>II.</w:t>
            </w:r>
          </w:p>
        </w:tc>
        <w:tc>
          <w:tcPr>
            <w:tcW w:w="2360" w:type="dxa"/>
            <w:tcBorders>
              <w:top w:val="nil"/>
              <w:left w:val="nil"/>
              <w:bottom w:val="nil"/>
              <w:right w:val="nil"/>
            </w:tcBorders>
            <w:shd w:val="clear" w:color="auto" w:fill="auto"/>
            <w:noWrap/>
            <w:vAlign w:val="bottom"/>
          </w:tcPr>
          <w:p w:rsidR="007E2BD0" w:rsidRDefault="007E2BD0">
            <w:pPr>
              <w:rPr>
                <w:b/>
                <w:bCs/>
                <w:sz w:val="16"/>
                <w:szCs w:val="16"/>
              </w:rPr>
            </w:pPr>
            <w:r>
              <w:rPr>
                <w:b/>
                <w:bCs/>
                <w:sz w:val="16"/>
                <w:szCs w:val="16"/>
              </w:rPr>
              <w:t>Giá trị hao mòn LK</w:t>
            </w:r>
          </w:p>
        </w:tc>
        <w:tc>
          <w:tcPr>
            <w:tcW w:w="102" w:type="dxa"/>
            <w:tcBorders>
              <w:top w:val="nil"/>
              <w:left w:val="single" w:sz="4" w:space="0" w:color="auto"/>
              <w:bottom w:val="nil"/>
              <w:right w:val="nil"/>
            </w:tcBorders>
            <w:shd w:val="clear" w:color="auto" w:fill="auto"/>
            <w:noWrap/>
            <w:vAlign w:val="bottom"/>
          </w:tcPr>
          <w:p w:rsidR="007E2BD0" w:rsidRDefault="007E2BD0">
            <w:pPr>
              <w:rPr>
                <w:b/>
                <w:bCs/>
                <w:sz w:val="16"/>
                <w:szCs w:val="16"/>
              </w:rPr>
            </w:pPr>
            <w:r>
              <w:rPr>
                <w:b/>
                <w:bCs/>
                <w:sz w:val="16"/>
                <w:szCs w:val="16"/>
              </w:rPr>
              <w:t> </w:t>
            </w:r>
          </w:p>
        </w:tc>
        <w:tc>
          <w:tcPr>
            <w:tcW w:w="2318" w:type="dxa"/>
            <w:tcBorders>
              <w:top w:val="nil"/>
              <w:left w:val="nil"/>
              <w:bottom w:val="nil"/>
              <w:right w:val="single" w:sz="4" w:space="0" w:color="auto"/>
            </w:tcBorders>
            <w:shd w:val="clear" w:color="auto" w:fill="auto"/>
            <w:noWrap/>
            <w:vAlign w:val="bottom"/>
          </w:tcPr>
          <w:p w:rsidR="007E2BD0" w:rsidRDefault="007E2BD0">
            <w:pPr>
              <w:rPr>
                <w:b/>
                <w:bCs/>
                <w:sz w:val="16"/>
                <w:szCs w:val="16"/>
              </w:rPr>
            </w:pPr>
            <w:r>
              <w:rPr>
                <w:b/>
                <w:bCs/>
                <w:sz w:val="16"/>
                <w:szCs w:val="16"/>
              </w:rPr>
              <w:t> </w:t>
            </w:r>
          </w:p>
        </w:tc>
        <w:tc>
          <w:tcPr>
            <w:tcW w:w="1200" w:type="dxa"/>
            <w:tcBorders>
              <w:top w:val="nil"/>
              <w:left w:val="nil"/>
              <w:bottom w:val="nil"/>
              <w:right w:val="single" w:sz="4" w:space="0" w:color="auto"/>
            </w:tcBorders>
            <w:shd w:val="clear" w:color="auto" w:fill="auto"/>
            <w:noWrap/>
            <w:vAlign w:val="bottom"/>
          </w:tcPr>
          <w:p w:rsidR="007E2BD0" w:rsidRDefault="007E2BD0">
            <w:pPr>
              <w:rPr>
                <w:b/>
                <w:bCs/>
                <w:sz w:val="16"/>
                <w:szCs w:val="16"/>
              </w:rPr>
            </w:pPr>
            <w:r>
              <w:rPr>
                <w:b/>
                <w:bCs/>
                <w:sz w:val="16"/>
                <w:szCs w:val="16"/>
              </w:rPr>
              <w:t> </w:t>
            </w:r>
          </w:p>
        </w:tc>
        <w:tc>
          <w:tcPr>
            <w:tcW w:w="1420" w:type="dxa"/>
            <w:tcBorders>
              <w:top w:val="nil"/>
              <w:left w:val="nil"/>
              <w:bottom w:val="nil"/>
              <w:right w:val="single" w:sz="4" w:space="0" w:color="auto"/>
            </w:tcBorders>
            <w:shd w:val="clear" w:color="auto" w:fill="auto"/>
            <w:noWrap/>
            <w:vAlign w:val="bottom"/>
          </w:tcPr>
          <w:p w:rsidR="007E2BD0" w:rsidRDefault="007E2BD0">
            <w:pPr>
              <w:rPr>
                <w:b/>
                <w:bCs/>
                <w:sz w:val="16"/>
                <w:szCs w:val="16"/>
              </w:rPr>
            </w:pPr>
            <w:r>
              <w:rPr>
                <w:b/>
                <w:bCs/>
                <w:sz w:val="16"/>
                <w:szCs w:val="16"/>
              </w:rPr>
              <w:t> </w:t>
            </w:r>
          </w:p>
        </w:tc>
        <w:tc>
          <w:tcPr>
            <w:tcW w:w="1100" w:type="dxa"/>
            <w:tcBorders>
              <w:top w:val="nil"/>
              <w:left w:val="nil"/>
              <w:bottom w:val="nil"/>
              <w:right w:val="single" w:sz="4" w:space="0" w:color="auto"/>
            </w:tcBorders>
            <w:shd w:val="clear" w:color="auto" w:fill="auto"/>
            <w:noWrap/>
            <w:vAlign w:val="bottom"/>
          </w:tcPr>
          <w:p w:rsidR="007E2BD0" w:rsidRDefault="007E2BD0">
            <w:pPr>
              <w:rPr>
                <w:b/>
                <w:bCs/>
                <w:sz w:val="16"/>
                <w:szCs w:val="16"/>
              </w:rPr>
            </w:pPr>
            <w:r>
              <w:rPr>
                <w:b/>
                <w:bCs/>
                <w:sz w:val="16"/>
                <w:szCs w:val="16"/>
              </w:rPr>
              <w:t> </w:t>
            </w:r>
          </w:p>
        </w:tc>
        <w:tc>
          <w:tcPr>
            <w:tcW w:w="1500" w:type="dxa"/>
            <w:tcBorders>
              <w:top w:val="nil"/>
              <w:left w:val="nil"/>
              <w:bottom w:val="nil"/>
              <w:right w:val="double" w:sz="6" w:space="0" w:color="auto"/>
            </w:tcBorders>
            <w:shd w:val="clear" w:color="auto" w:fill="auto"/>
            <w:noWrap/>
            <w:vAlign w:val="bottom"/>
          </w:tcPr>
          <w:p w:rsidR="007E2BD0" w:rsidRDefault="007E2BD0">
            <w:pPr>
              <w:rPr>
                <w:b/>
                <w:bCs/>
                <w:color w:val="FFFFFF"/>
                <w:sz w:val="16"/>
                <w:szCs w:val="16"/>
              </w:rPr>
            </w:pPr>
            <w:r>
              <w:rPr>
                <w:b/>
                <w:bCs/>
                <w:color w:val="FFFFFF"/>
                <w:sz w:val="16"/>
                <w:szCs w:val="16"/>
              </w:rPr>
              <w:t xml:space="preserve">                           -   </w:t>
            </w:r>
          </w:p>
        </w:tc>
      </w:tr>
      <w:tr w:rsidR="007E2BD0">
        <w:trPr>
          <w:trHeight w:val="300"/>
        </w:trPr>
        <w:tc>
          <w:tcPr>
            <w:tcW w:w="580" w:type="dxa"/>
            <w:tcBorders>
              <w:top w:val="nil"/>
              <w:left w:val="double" w:sz="6" w:space="0" w:color="auto"/>
              <w:bottom w:val="nil"/>
              <w:right w:val="single" w:sz="4" w:space="0" w:color="auto"/>
            </w:tcBorders>
            <w:shd w:val="clear" w:color="auto" w:fill="auto"/>
            <w:noWrap/>
            <w:vAlign w:val="bottom"/>
          </w:tcPr>
          <w:p w:rsidR="007E2BD0" w:rsidRDefault="007E2BD0">
            <w:pPr>
              <w:jc w:val="right"/>
              <w:rPr>
                <w:b/>
                <w:bCs/>
                <w:sz w:val="16"/>
                <w:szCs w:val="16"/>
              </w:rPr>
            </w:pPr>
            <w:r>
              <w:rPr>
                <w:b/>
                <w:bCs/>
                <w:sz w:val="16"/>
                <w:szCs w:val="16"/>
              </w:rPr>
              <w:t>1</w:t>
            </w:r>
          </w:p>
        </w:tc>
        <w:tc>
          <w:tcPr>
            <w:tcW w:w="2360" w:type="dxa"/>
            <w:tcBorders>
              <w:top w:val="nil"/>
              <w:left w:val="nil"/>
              <w:bottom w:val="nil"/>
              <w:right w:val="single" w:sz="4" w:space="0" w:color="auto"/>
            </w:tcBorders>
            <w:shd w:val="clear" w:color="auto" w:fill="auto"/>
            <w:noWrap/>
            <w:vAlign w:val="bottom"/>
          </w:tcPr>
          <w:p w:rsidR="007E2BD0" w:rsidRDefault="007E2BD0">
            <w:pPr>
              <w:rPr>
                <w:b/>
                <w:bCs/>
                <w:sz w:val="16"/>
                <w:szCs w:val="16"/>
              </w:rPr>
            </w:pPr>
            <w:r>
              <w:rPr>
                <w:b/>
                <w:bCs/>
                <w:sz w:val="16"/>
                <w:szCs w:val="16"/>
              </w:rPr>
              <w:t>Số dư tại 01/01/2015</w:t>
            </w:r>
          </w:p>
        </w:tc>
        <w:tc>
          <w:tcPr>
            <w:tcW w:w="102" w:type="dxa"/>
            <w:tcBorders>
              <w:top w:val="nil"/>
              <w:left w:val="nil"/>
              <w:bottom w:val="nil"/>
              <w:right w:val="nil"/>
            </w:tcBorders>
            <w:shd w:val="clear" w:color="auto" w:fill="auto"/>
            <w:noWrap/>
            <w:vAlign w:val="bottom"/>
          </w:tcPr>
          <w:p w:rsidR="007E2BD0" w:rsidRDefault="007E2BD0">
            <w:pPr>
              <w:rPr>
                <w:b/>
                <w:bCs/>
                <w:sz w:val="16"/>
                <w:szCs w:val="16"/>
              </w:rPr>
            </w:pPr>
            <w:r>
              <w:rPr>
                <w:b/>
                <w:bCs/>
                <w:sz w:val="16"/>
                <w:szCs w:val="16"/>
              </w:rPr>
              <w:t> </w:t>
            </w:r>
          </w:p>
        </w:tc>
        <w:tc>
          <w:tcPr>
            <w:tcW w:w="2318" w:type="dxa"/>
            <w:tcBorders>
              <w:top w:val="nil"/>
              <w:left w:val="nil"/>
              <w:bottom w:val="nil"/>
              <w:right w:val="single" w:sz="4" w:space="0" w:color="auto"/>
            </w:tcBorders>
            <w:shd w:val="clear" w:color="auto" w:fill="auto"/>
            <w:noWrap/>
            <w:vAlign w:val="bottom"/>
          </w:tcPr>
          <w:p w:rsidR="007E2BD0" w:rsidRDefault="007E2BD0">
            <w:pPr>
              <w:rPr>
                <w:b/>
                <w:bCs/>
                <w:sz w:val="16"/>
                <w:szCs w:val="16"/>
              </w:rPr>
            </w:pPr>
            <w:r>
              <w:rPr>
                <w:b/>
                <w:bCs/>
                <w:sz w:val="16"/>
                <w:szCs w:val="16"/>
              </w:rPr>
              <w:t> </w:t>
            </w:r>
          </w:p>
        </w:tc>
        <w:tc>
          <w:tcPr>
            <w:tcW w:w="1200" w:type="dxa"/>
            <w:tcBorders>
              <w:top w:val="nil"/>
              <w:left w:val="nil"/>
              <w:bottom w:val="nil"/>
              <w:right w:val="single" w:sz="4" w:space="0" w:color="auto"/>
            </w:tcBorders>
            <w:shd w:val="clear" w:color="auto" w:fill="auto"/>
            <w:noWrap/>
            <w:vAlign w:val="bottom"/>
          </w:tcPr>
          <w:p w:rsidR="007E2BD0" w:rsidRDefault="007E2BD0">
            <w:pPr>
              <w:rPr>
                <w:b/>
                <w:bCs/>
                <w:sz w:val="16"/>
                <w:szCs w:val="16"/>
              </w:rPr>
            </w:pPr>
            <w:r>
              <w:rPr>
                <w:b/>
                <w:bCs/>
                <w:sz w:val="16"/>
                <w:szCs w:val="16"/>
              </w:rPr>
              <w:t xml:space="preserve">      43,000,000 </w:t>
            </w:r>
          </w:p>
        </w:tc>
        <w:tc>
          <w:tcPr>
            <w:tcW w:w="1420" w:type="dxa"/>
            <w:tcBorders>
              <w:top w:val="nil"/>
              <w:left w:val="nil"/>
              <w:bottom w:val="nil"/>
              <w:right w:val="single" w:sz="4" w:space="0" w:color="auto"/>
            </w:tcBorders>
            <w:shd w:val="clear" w:color="auto" w:fill="auto"/>
            <w:noWrap/>
            <w:vAlign w:val="bottom"/>
          </w:tcPr>
          <w:p w:rsidR="007E2BD0" w:rsidRDefault="007E2BD0">
            <w:pPr>
              <w:rPr>
                <w:color w:val="FFFFFF"/>
                <w:sz w:val="16"/>
                <w:szCs w:val="16"/>
              </w:rPr>
            </w:pPr>
            <w:r>
              <w:rPr>
                <w:color w:val="FFFFFF"/>
                <w:sz w:val="16"/>
                <w:szCs w:val="16"/>
              </w:rPr>
              <w:t xml:space="preserve">                           - </w:t>
            </w:r>
          </w:p>
        </w:tc>
        <w:tc>
          <w:tcPr>
            <w:tcW w:w="1100" w:type="dxa"/>
            <w:tcBorders>
              <w:top w:val="nil"/>
              <w:left w:val="nil"/>
              <w:bottom w:val="nil"/>
              <w:right w:val="single" w:sz="4" w:space="0" w:color="auto"/>
            </w:tcBorders>
            <w:shd w:val="clear" w:color="auto" w:fill="auto"/>
            <w:noWrap/>
            <w:vAlign w:val="bottom"/>
          </w:tcPr>
          <w:p w:rsidR="007E2BD0" w:rsidRDefault="007E2BD0">
            <w:pPr>
              <w:rPr>
                <w:color w:val="FFFFFF"/>
                <w:sz w:val="16"/>
                <w:szCs w:val="16"/>
              </w:rPr>
            </w:pPr>
            <w:r>
              <w:rPr>
                <w:color w:val="FFFFFF"/>
                <w:sz w:val="16"/>
                <w:szCs w:val="16"/>
              </w:rPr>
              <w:t xml:space="preserve">                  -   </w:t>
            </w:r>
          </w:p>
        </w:tc>
        <w:tc>
          <w:tcPr>
            <w:tcW w:w="1500" w:type="dxa"/>
            <w:tcBorders>
              <w:top w:val="nil"/>
              <w:left w:val="nil"/>
              <w:bottom w:val="nil"/>
              <w:right w:val="double" w:sz="6" w:space="0" w:color="auto"/>
            </w:tcBorders>
            <w:shd w:val="clear" w:color="auto" w:fill="auto"/>
            <w:noWrap/>
            <w:vAlign w:val="bottom"/>
          </w:tcPr>
          <w:p w:rsidR="007E2BD0" w:rsidRDefault="007E2BD0">
            <w:pPr>
              <w:rPr>
                <w:b/>
                <w:bCs/>
                <w:sz w:val="16"/>
                <w:szCs w:val="16"/>
              </w:rPr>
            </w:pPr>
            <w:r>
              <w:rPr>
                <w:b/>
                <w:bCs/>
                <w:sz w:val="16"/>
                <w:szCs w:val="16"/>
              </w:rPr>
              <w:t xml:space="preserve">            43,000,000 </w:t>
            </w:r>
          </w:p>
        </w:tc>
      </w:tr>
      <w:tr w:rsidR="007E2BD0">
        <w:trPr>
          <w:trHeight w:val="300"/>
        </w:trPr>
        <w:tc>
          <w:tcPr>
            <w:tcW w:w="580" w:type="dxa"/>
            <w:tcBorders>
              <w:top w:val="nil"/>
              <w:left w:val="double" w:sz="6" w:space="0" w:color="auto"/>
              <w:bottom w:val="nil"/>
              <w:right w:val="single" w:sz="4" w:space="0" w:color="auto"/>
            </w:tcBorders>
            <w:shd w:val="clear" w:color="auto" w:fill="auto"/>
            <w:noWrap/>
            <w:vAlign w:val="bottom"/>
          </w:tcPr>
          <w:p w:rsidR="007E2BD0" w:rsidRDefault="007E2BD0">
            <w:pPr>
              <w:jc w:val="right"/>
              <w:rPr>
                <w:b/>
                <w:bCs/>
                <w:sz w:val="16"/>
                <w:szCs w:val="16"/>
              </w:rPr>
            </w:pPr>
            <w:r>
              <w:rPr>
                <w:b/>
                <w:bCs/>
                <w:sz w:val="16"/>
                <w:szCs w:val="16"/>
              </w:rPr>
              <w:t>2</w:t>
            </w:r>
          </w:p>
        </w:tc>
        <w:tc>
          <w:tcPr>
            <w:tcW w:w="2360" w:type="dxa"/>
            <w:tcBorders>
              <w:top w:val="nil"/>
              <w:left w:val="nil"/>
              <w:bottom w:val="nil"/>
              <w:right w:val="nil"/>
            </w:tcBorders>
            <w:shd w:val="clear" w:color="auto" w:fill="auto"/>
            <w:noWrap/>
            <w:vAlign w:val="bottom"/>
          </w:tcPr>
          <w:p w:rsidR="007E2BD0" w:rsidRDefault="007E2BD0">
            <w:pPr>
              <w:rPr>
                <w:b/>
                <w:bCs/>
                <w:sz w:val="16"/>
                <w:szCs w:val="16"/>
              </w:rPr>
            </w:pPr>
            <w:r>
              <w:rPr>
                <w:b/>
                <w:bCs/>
                <w:sz w:val="16"/>
                <w:szCs w:val="16"/>
              </w:rPr>
              <w:t xml:space="preserve">Tăng trong năm </w:t>
            </w:r>
          </w:p>
        </w:tc>
        <w:tc>
          <w:tcPr>
            <w:tcW w:w="102" w:type="dxa"/>
            <w:tcBorders>
              <w:top w:val="nil"/>
              <w:left w:val="single" w:sz="4" w:space="0" w:color="auto"/>
              <w:bottom w:val="nil"/>
              <w:right w:val="nil"/>
            </w:tcBorders>
            <w:shd w:val="clear" w:color="auto" w:fill="auto"/>
            <w:noWrap/>
            <w:vAlign w:val="bottom"/>
          </w:tcPr>
          <w:p w:rsidR="007E2BD0" w:rsidRDefault="007E2BD0">
            <w:pPr>
              <w:rPr>
                <w:b/>
                <w:bCs/>
                <w:sz w:val="16"/>
                <w:szCs w:val="16"/>
              </w:rPr>
            </w:pPr>
            <w:r>
              <w:rPr>
                <w:b/>
                <w:bCs/>
                <w:sz w:val="16"/>
                <w:szCs w:val="16"/>
              </w:rPr>
              <w:t> </w:t>
            </w:r>
          </w:p>
        </w:tc>
        <w:tc>
          <w:tcPr>
            <w:tcW w:w="2318" w:type="dxa"/>
            <w:tcBorders>
              <w:top w:val="nil"/>
              <w:left w:val="nil"/>
              <w:bottom w:val="nil"/>
              <w:right w:val="single" w:sz="4" w:space="0" w:color="auto"/>
            </w:tcBorders>
            <w:shd w:val="clear" w:color="auto" w:fill="auto"/>
            <w:noWrap/>
            <w:vAlign w:val="bottom"/>
          </w:tcPr>
          <w:p w:rsidR="007E2BD0" w:rsidRDefault="007E2BD0">
            <w:pPr>
              <w:rPr>
                <w:b/>
                <w:bCs/>
                <w:color w:val="FFFFFF"/>
                <w:sz w:val="16"/>
                <w:szCs w:val="16"/>
              </w:rPr>
            </w:pPr>
            <w:r>
              <w:rPr>
                <w:b/>
                <w:bCs/>
                <w:color w:val="FFFFFF"/>
                <w:sz w:val="16"/>
                <w:szCs w:val="16"/>
              </w:rPr>
              <w:t xml:space="preserve">                        - </w:t>
            </w:r>
          </w:p>
        </w:tc>
        <w:tc>
          <w:tcPr>
            <w:tcW w:w="1200" w:type="dxa"/>
            <w:tcBorders>
              <w:top w:val="nil"/>
              <w:left w:val="nil"/>
              <w:bottom w:val="nil"/>
              <w:right w:val="single" w:sz="4" w:space="0" w:color="auto"/>
            </w:tcBorders>
            <w:shd w:val="clear" w:color="auto" w:fill="auto"/>
            <w:noWrap/>
            <w:vAlign w:val="bottom"/>
          </w:tcPr>
          <w:p w:rsidR="007E2BD0" w:rsidRDefault="007E2BD0">
            <w:pPr>
              <w:rPr>
                <w:b/>
                <w:bCs/>
                <w:color w:val="FFFFFF"/>
                <w:sz w:val="16"/>
                <w:szCs w:val="16"/>
              </w:rPr>
            </w:pPr>
            <w:r>
              <w:rPr>
                <w:b/>
                <w:bCs/>
                <w:color w:val="FFFFFF"/>
                <w:sz w:val="16"/>
                <w:szCs w:val="16"/>
              </w:rPr>
              <w:t xml:space="preserve">                      - </w:t>
            </w:r>
          </w:p>
        </w:tc>
        <w:tc>
          <w:tcPr>
            <w:tcW w:w="1420" w:type="dxa"/>
            <w:tcBorders>
              <w:top w:val="nil"/>
              <w:left w:val="nil"/>
              <w:bottom w:val="nil"/>
              <w:right w:val="single" w:sz="4" w:space="0" w:color="auto"/>
            </w:tcBorders>
            <w:shd w:val="clear" w:color="auto" w:fill="auto"/>
            <w:noWrap/>
            <w:vAlign w:val="bottom"/>
          </w:tcPr>
          <w:p w:rsidR="007E2BD0" w:rsidRDefault="007E2BD0">
            <w:pPr>
              <w:rPr>
                <w:b/>
                <w:bCs/>
                <w:color w:val="FFFFFF"/>
                <w:sz w:val="16"/>
                <w:szCs w:val="16"/>
              </w:rPr>
            </w:pPr>
            <w:r>
              <w:rPr>
                <w:b/>
                <w:bCs/>
                <w:color w:val="FFFFFF"/>
                <w:sz w:val="16"/>
                <w:szCs w:val="16"/>
              </w:rPr>
              <w:t xml:space="preserve">                           - </w:t>
            </w:r>
          </w:p>
        </w:tc>
        <w:tc>
          <w:tcPr>
            <w:tcW w:w="1100" w:type="dxa"/>
            <w:tcBorders>
              <w:top w:val="nil"/>
              <w:left w:val="nil"/>
              <w:bottom w:val="nil"/>
              <w:right w:val="single" w:sz="4" w:space="0" w:color="auto"/>
            </w:tcBorders>
            <w:shd w:val="clear" w:color="auto" w:fill="auto"/>
            <w:noWrap/>
            <w:vAlign w:val="bottom"/>
          </w:tcPr>
          <w:p w:rsidR="007E2BD0" w:rsidRDefault="007E2BD0">
            <w:pPr>
              <w:rPr>
                <w:b/>
                <w:bCs/>
                <w:color w:val="FFFFFF"/>
                <w:sz w:val="16"/>
                <w:szCs w:val="16"/>
              </w:rPr>
            </w:pPr>
            <w:r>
              <w:rPr>
                <w:b/>
                <w:bCs/>
                <w:color w:val="FFFFFF"/>
                <w:sz w:val="16"/>
                <w:szCs w:val="16"/>
              </w:rPr>
              <w:t xml:space="preserve">                  -   </w:t>
            </w:r>
          </w:p>
        </w:tc>
        <w:tc>
          <w:tcPr>
            <w:tcW w:w="1500" w:type="dxa"/>
            <w:tcBorders>
              <w:top w:val="nil"/>
              <w:left w:val="nil"/>
              <w:bottom w:val="nil"/>
              <w:right w:val="double" w:sz="6" w:space="0" w:color="auto"/>
            </w:tcBorders>
            <w:shd w:val="clear" w:color="auto" w:fill="auto"/>
            <w:noWrap/>
            <w:vAlign w:val="bottom"/>
          </w:tcPr>
          <w:p w:rsidR="007E2BD0" w:rsidRDefault="007E2BD0">
            <w:pPr>
              <w:rPr>
                <w:b/>
                <w:bCs/>
                <w:color w:val="FFFFFF"/>
                <w:sz w:val="16"/>
                <w:szCs w:val="16"/>
              </w:rPr>
            </w:pPr>
            <w:r>
              <w:rPr>
                <w:b/>
                <w:bCs/>
                <w:color w:val="FFFFFF"/>
                <w:sz w:val="16"/>
                <w:szCs w:val="16"/>
              </w:rPr>
              <w:t xml:space="preserve">                           -   </w:t>
            </w:r>
          </w:p>
        </w:tc>
      </w:tr>
      <w:tr w:rsidR="007E2BD0">
        <w:trPr>
          <w:trHeight w:val="300"/>
        </w:trPr>
        <w:tc>
          <w:tcPr>
            <w:tcW w:w="580" w:type="dxa"/>
            <w:tcBorders>
              <w:top w:val="nil"/>
              <w:left w:val="double" w:sz="6" w:space="0" w:color="auto"/>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2360" w:type="dxa"/>
            <w:tcBorders>
              <w:top w:val="nil"/>
              <w:left w:val="nil"/>
              <w:bottom w:val="nil"/>
              <w:right w:val="nil"/>
            </w:tcBorders>
            <w:shd w:val="clear" w:color="auto" w:fill="auto"/>
            <w:noWrap/>
            <w:vAlign w:val="bottom"/>
          </w:tcPr>
          <w:p w:rsidR="007E2BD0" w:rsidRDefault="007E2BD0">
            <w:pPr>
              <w:rPr>
                <w:sz w:val="16"/>
                <w:szCs w:val="16"/>
              </w:rPr>
            </w:pPr>
            <w:r>
              <w:rPr>
                <w:sz w:val="16"/>
                <w:szCs w:val="16"/>
              </w:rPr>
              <w:t xml:space="preserve"> - Khấu hao trong năm</w:t>
            </w:r>
          </w:p>
        </w:tc>
        <w:tc>
          <w:tcPr>
            <w:tcW w:w="102" w:type="dxa"/>
            <w:tcBorders>
              <w:top w:val="nil"/>
              <w:left w:val="single" w:sz="4" w:space="0" w:color="auto"/>
              <w:bottom w:val="nil"/>
              <w:right w:val="nil"/>
            </w:tcBorders>
            <w:shd w:val="clear" w:color="auto" w:fill="auto"/>
            <w:noWrap/>
            <w:vAlign w:val="bottom"/>
          </w:tcPr>
          <w:p w:rsidR="007E2BD0" w:rsidRDefault="007E2BD0">
            <w:pPr>
              <w:rPr>
                <w:sz w:val="16"/>
                <w:szCs w:val="16"/>
              </w:rPr>
            </w:pPr>
            <w:r>
              <w:rPr>
                <w:sz w:val="16"/>
                <w:szCs w:val="16"/>
              </w:rPr>
              <w:t> </w:t>
            </w:r>
          </w:p>
        </w:tc>
        <w:tc>
          <w:tcPr>
            <w:tcW w:w="2318"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20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42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10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50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r>
      <w:tr w:rsidR="007E2BD0">
        <w:trPr>
          <w:trHeight w:val="300"/>
        </w:trPr>
        <w:tc>
          <w:tcPr>
            <w:tcW w:w="580" w:type="dxa"/>
            <w:tcBorders>
              <w:top w:val="nil"/>
              <w:left w:val="double" w:sz="6" w:space="0" w:color="auto"/>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2360" w:type="dxa"/>
            <w:tcBorders>
              <w:top w:val="nil"/>
              <w:left w:val="nil"/>
              <w:bottom w:val="nil"/>
              <w:right w:val="nil"/>
            </w:tcBorders>
            <w:shd w:val="clear" w:color="auto" w:fill="auto"/>
            <w:noWrap/>
            <w:vAlign w:val="bottom"/>
          </w:tcPr>
          <w:p w:rsidR="007E2BD0" w:rsidRDefault="007E2BD0">
            <w:pPr>
              <w:rPr>
                <w:sz w:val="16"/>
                <w:szCs w:val="16"/>
              </w:rPr>
            </w:pPr>
            <w:r>
              <w:rPr>
                <w:sz w:val="16"/>
                <w:szCs w:val="16"/>
              </w:rPr>
              <w:t xml:space="preserve">- Tăng khác </w:t>
            </w:r>
          </w:p>
        </w:tc>
        <w:tc>
          <w:tcPr>
            <w:tcW w:w="102" w:type="dxa"/>
            <w:tcBorders>
              <w:top w:val="nil"/>
              <w:left w:val="single" w:sz="4" w:space="0" w:color="auto"/>
              <w:bottom w:val="nil"/>
              <w:right w:val="nil"/>
            </w:tcBorders>
            <w:shd w:val="clear" w:color="auto" w:fill="auto"/>
            <w:noWrap/>
            <w:vAlign w:val="bottom"/>
          </w:tcPr>
          <w:p w:rsidR="007E2BD0" w:rsidRDefault="007E2BD0">
            <w:pPr>
              <w:rPr>
                <w:sz w:val="16"/>
                <w:szCs w:val="16"/>
              </w:rPr>
            </w:pPr>
            <w:r>
              <w:rPr>
                <w:sz w:val="16"/>
                <w:szCs w:val="16"/>
              </w:rPr>
              <w:t> </w:t>
            </w:r>
          </w:p>
        </w:tc>
        <w:tc>
          <w:tcPr>
            <w:tcW w:w="2318"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20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42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10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500" w:type="dxa"/>
            <w:tcBorders>
              <w:top w:val="nil"/>
              <w:left w:val="nil"/>
              <w:bottom w:val="nil"/>
              <w:right w:val="double" w:sz="6" w:space="0" w:color="auto"/>
            </w:tcBorders>
            <w:shd w:val="clear" w:color="auto" w:fill="auto"/>
            <w:noWrap/>
            <w:vAlign w:val="bottom"/>
          </w:tcPr>
          <w:p w:rsidR="007E2BD0" w:rsidRDefault="007E2BD0">
            <w:pPr>
              <w:rPr>
                <w:color w:val="FFFFFF"/>
                <w:sz w:val="16"/>
                <w:szCs w:val="16"/>
              </w:rPr>
            </w:pPr>
            <w:r>
              <w:rPr>
                <w:color w:val="FFFFFF"/>
                <w:sz w:val="16"/>
                <w:szCs w:val="16"/>
              </w:rPr>
              <w:t xml:space="preserve">                           -   </w:t>
            </w:r>
          </w:p>
        </w:tc>
      </w:tr>
      <w:tr w:rsidR="007E2BD0">
        <w:trPr>
          <w:trHeight w:val="300"/>
        </w:trPr>
        <w:tc>
          <w:tcPr>
            <w:tcW w:w="580" w:type="dxa"/>
            <w:tcBorders>
              <w:top w:val="nil"/>
              <w:left w:val="double" w:sz="6" w:space="0" w:color="auto"/>
              <w:bottom w:val="nil"/>
              <w:right w:val="single" w:sz="4" w:space="0" w:color="auto"/>
            </w:tcBorders>
            <w:shd w:val="clear" w:color="auto" w:fill="auto"/>
            <w:noWrap/>
            <w:vAlign w:val="bottom"/>
          </w:tcPr>
          <w:p w:rsidR="007E2BD0" w:rsidRDefault="007E2BD0">
            <w:pPr>
              <w:jc w:val="right"/>
              <w:rPr>
                <w:b/>
                <w:bCs/>
                <w:sz w:val="16"/>
                <w:szCs w:val="16"/>
              </w:rPr>
            </w:pPr>
            <w:r>
              <w:rPr>
                <w:b/>
                <w:bCs/>
                <w:sz w:val="16"/>
                <w:szCs w:val="16"/>
              </w:rPr>
              <w:t>3</w:t>
            </w:r>
          </w:p>
        </w:tc>
        <w:tc>
          <w:tcPr>
            <w:tcW w:w="2360" w:type="dxa"/>
            <w:tcBorders>
              <w:top w:val="nil"/>
              <w:left w:val="nil"/>
              <w:bottom w:val="nil"/>
              <w:right w:val="nil"/>
            </w:tcBorders>
            <w:shd w:val="clear" w:color="auto" w:fill="auto"/>
            <w:noWrap/>
            <w:vAlign w:val="bottom"/>
          </w:tcPr>
          <w:p w:rsidR="007E2BD0" w:rsidRDefault="007E2BD0">
            <w:pPr>
              <w:rPr>
                <w:b/>
                <w:bCs/>
                <w:sz w:val="16"/>
                <w:szCs w:val="16"/>
              </w:rPr>
            </w:pPr>
            <w:r>
              <w:rPr>
                <w:b/>
                <w:bCs/>
                <w:sz w:val="16"/>
                <w:szCs w:val="16"/>
              </w:rPr>
              <w:t xml:space="preserve">Giảm trong năm </w:t>
            </w:r>
          </w:p>
        </w:tc>
        <w:tc>
          <w:tcPr>
            <w:tcW w:w="102" w:type="dxa"/>
            <w:tcBorders>
              <w:top w:val="nil"/>
              <w:left w:val="single" w:sz="4" w:space="0" w:color="auto"/>
              <w:bottom w:val="nil"/>
              <w:right w:val="nil"/>
            </w:tcBorders>
            <w:shd w:val="clear" w:color="auto" w:fill="auto"/>
            <w:noWrap/>
            <w:vAlign w:val="bottom"/>
          </w:tcPr>
          <w:p w:rsidR="007E2BD0" w:rsidRDefault="007E2BD0">
            <w:pPr>
              <w:rPr>
                <w:b/>
                <w:bCs/>
                <w:sz w:val="16"/>
                <w:szCs w:val="16"/>
              </w:rPr>
            </w:pPr>
            <w:r>
              <w:rPr>
                <w:b/>
                <w:bCs/>
                <w:sz w:val="16"/>
                <w:szCs w:val="16"/>
              </w:rPr>
              <w:t> </w:t>
            </w:r>
          </w:p>
        </w:tc>
        <w:tc>
          <w:tcPr>
            <w:tcW w:w="2318"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20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42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10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500" w:type="dxa"/>
            <w:tcBorders>
              <w:top w:val="nil"/>
              <w:left w:val="nil"/>
              <w:bottom w:val="nil"/>
              <w:right w:val="double" w:sz="6" w:space="0" w:color="auto"/>
            </w:tcBorders>
            <w:shd w:val="clear" w:color="auto" w:fill="auto"/>
            <w:noWrap/>
            <w:vAlign w:val="bottom"/>
          </w:tcPr>
          <w:p w:rsidR="007E2BD0" w:rsidRDefault="007E2BD0">
            <w:pPr>
              <w:rPr>
                <w:b/>
                <w:bCs/>
                <w:color w:val="FFFFFF"/>
                <w:sz w:val="16"/>
                <w:szCs w:val="16"/>
              </w:rPr>
            </w:pPr>
            <w:r>
              <w:rPr>
                <w:b/>
                <w:bCs/>
                <w:color w:val="FFFFFF"/>
                <w:sz w:val="16"/>
                <w:szCs w:val="16"/>
              </w:rPr>
              <w:t xml:space="preserve">                           -   </w:t>
            </w:r>
          </w:p>
        </w:tc>
      </w:tr>
      <w:tr w:rsidR="007E2BD0">
        <w:trPr>
          <w:trHeight w:val="300"/>
        </w:trPr>
        <w:tc>
          <w:tcPr>
            <w:tcW w:w="580" w:type="dxa"/>
            <w:tcBorders>
              <w:top w:val="nil"/>
              <w:left w:val="double" w:sz="6" w:space="0" w:color="auto"/>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2360" w:type="dxa"/>
            <w:tcBorders>
              <w:top w:val="nil"/>
              <w:left w:val="nil"/>
              <w:bottom w:val="nil"/>
              <w:right w:val="nil"/>
            </w:tcBorders>
            <w:shd w:val="clear" w:color="auto" w:fill="auto"/>
            <w:noWrap/>
            <w:vAlign w:val="bottom"/>
          </w:tcPr>
          <w:p w:rsidR="007E2BD0" w:rsidRDefault="007E2BD0">
            <w:pPr>
              <w:rPr>
                <w:i/>
                <w:iCs/>
                <w:sz w:val="16"/>
                <w:szCs w:val="16"/>
              </w:rPr>
            </w:pPr>
            <w:r>
              <w:rPr>
                <w:i/>
                <w:iCs/>
                <w:sz w:val="16"/>
                <w:szCs w:val="16"/>
              </w:rPr>
              <w:t>Bao gồm:</w:t>
            </w:r>
          </w:p>
        </w:tc>
        <w:tc>
          <w:tcPr>
            <w:tcW w:w="102" w:type="dxa"/>
            <w:tcBorders>
              <w:top w:val="nil"/>
              <w:left w:val="single" w:sz="4" w:space="0" w:color="auto"/>
              <w:bottom w:val="nil"/>
              <w:right w:val="nil"/>
            </w:tcBorders>
            <w:shd w:val="clear" w:color="auto" w:fill="auto"/>
            <w:noWrap/>
            <w:vAlign w:val="bottom"/>
          </w:tcPr>
          <w:p w:rsidR="007E2BD0" w:rsidRDefault="007E2BD0">
            <w:pPr>
              <w:rPr>
                <w:i/>
                <w:iCs/>
                <w:sz w:val="16"/>
                <w:szCs w:val="16"/>
              </w:rPr>
            </w:pPr>
            <w:r>
              <w:rPr>
                <w:i/>
                <w:iCs/>
                <w:sz w:val="16"/>
                <w:szCs w:val="16"/>
              </w:rPr>
              <w:t> </w:t>
            </w:r>
          </w:p>
        </w:tc>
        <w:tc>
          <w:tcPr>
            <w:tcW w:w="2318" w:type="dxa"/>
            <w:tcBorders>
              <w:top w:val="nil"/>
              <w:left w:val="nil"/>
              <w:bottom w:val="nil"/>
              <w:right w:val="single" w:sz="4" w:space="0" w:color="auto"/>
            </w:tcBorders>
            <w:shd w:val="clear" w:color="auto" w:fill="auto"/>
            <w:noWrap/>
            <w:vAlign w:val="bottom"/>
          </w:tcPr>
          <w:p w:rsidR="007E2BD0" w:rsidRDefault="007E2BD0">
            <w:pPr>
              <w:rPr>
                <w:i/>
                <w:iCs/>
                <w:sz w:val="16"/>
                <w:szCs w:val="16"/>
              </w:rPr>
            </w:pPr>
            <w:r>
              <w:rPr>
                <w:i/>
                <w:iCs/>
                <w:sz w:val="16"/>
                <w:szCs w:val="16"/>
              </w:rPr>
              <w:t> </w:t>
            </w:r>
          </w:p>
        </w:tc>
        <w:tc>
          <w:tcPr>
            <w:tcW w:w="120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42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10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500" w:type="dxa"/>
            <w:tcBorders>
              <w:top w:val="nil"/>
              <w:left w:val="nil"/>
              <w:bottom w:val="nil"/>
              <w:right w:val="double" w:sz="6" w:space="0" w:color="auto"/>
            </w:tcBorders>
            <w:shd w:val="clear" w:color="auto" w:fill="auto"/>
            <w:noWrap/>
            <w:vAlign w:val="bottom"/>
          </w:tcPr>
          <w:p w:rsidR="007E2BD0" w:rsidRDefault="007E2BD0">
            <w:pPr>
              <w:rPr>
                <w:color w:val="FFFFFF"/>
                <w:sz w:val="16"/>
                <w:szCs w:val="16"/>
              </w:rPr>
            </w:pPr>
            <w:r>
              <w:rPr>
                <w:color w:val="FFFFFF"/>
                <w:sz w:val="16"/>
                <w:szCs w:val="16"/>
              </w:rPr>
              <w:t xml:space="preserve">                           -   </w:t>
            </w:r>
          </w:p>
        </w:tc>
      </w:tr>
      <w:tr w:rsidR="007E2BD0">
        <w:trPr>
          <w:trHeight w:val="300"/>
        </w:trPr>
        <w:tc>
          <w:tcPr>
            <w:tcW w:w="580" w:type="dxa"/>
            <w:tcBorders>
              <w:top w:val="nil"/>
              <w:left w:val="double" w:sz="6" w:space="0" w:color="auto"/>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2360" w:type="dxa"/>
            <w:tcBorders>
              <w:top w:val="nil"/>
              <w:left w:val="nil"/>
              <w:bottom w:val="nil"/>
              <w:right w:val="nil"/>
            </w:tcBorders>
            <w:shd w:val="clear" w:color="auto" w:fill="auto"/>
            <w:noWrap/>
            <w:vAlign w:val="bottom"/>
          </w:tcPr>
          <w:p w:rsidR="007E2BD0" w:rsidRDefault="007E2BD0">
            <w:pPr>
              <w:rPr>
                <w:sz w:val="16"/>
                <w:szCs w:val="16"/>
              </w:rPr>
            </w:pPr>
            <w:r>
              <w:rPr>
                <w:sz w:val="16"/>
                <w:szCs w:val="16"/>
              </w:rPr>
              <w:t xml:space="preserve"> - Thanh lý, nhượng bán</w:t>
            </w:r>
          </w:p>
        </w:tc>
        <w:tc>
          <w:tcPr>
            <w:tcW w:w="102" w:type="dxa"/>
            <w:tcBorders>
              <w:top w:val="nil"/>
              <w:left w:val="single" w:sz="4" w:space="0" w:color="auto"/>
              <w:bottom w:val="nil"/>
              <w:right w:val="nil"/>
            </w:tcBorders>
            <w:shd w:val="clear" w:color="auto" w:fill="auto"/>
            <w:noWrap/>
            <w:vAlign w:val="bottom"/>
          </w:tcPr>
          <w:p w:rsidR="007E2BD0" w:rsidRDefault="007E2BD0">
            <w:pPr>
              <w:rPr>
                <w:sz w:val="16"/>
                <w:szCs w:val="16"/>
              </w:rPr>
            </w:pPr>
            <w:r>
              <w:rPr>
                <w:sz w:val="16"/>
                <w:szCs w:val="16"/>
              </w:rPr>
              <w:t> </w:t>
            </w:r>
          </w:p>
        </w:tc>
        <w:tc>
          <w:tcPr>
            <w:tcW w:w="2318"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20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42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10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500" w:type="dxa"/>
            <w:tcBorders>
              <w:top w:val="nil"/>
              <w:left w:val="nil"/>
              <w:bottom w:val="nil"/>
              <w:right w:val="double" w:sz="6" w:space="0" w:color="auto"/>
            </w:tcBorders>
            <w:shd w:val="clear" w:color="auto" w:fill="auto"/>
            <w:noWrap/>
            <w:vAlign w:val="bottom"/>
          </w:tcPr>
          <w:p w:rsidR="007E2BD0" w:rsidRDefault="007E2BD0">
            <w:pPr>
              <w:rPr>
                <w:color w:val="FFFFFF"/>
                <w:sz w:val="16"/>
                <w:szCs w:val="16"/>
              </w:rPr>
            </w:pPr>
            <w:r>
              <w:rPr>
                <w:color w:val="FFFFFF"/>
                <w:sz w:val="16"/>
                <w:szCs w:val="16"/>
              </w:rPr>
              <w:t xml:space="preserve">                           -   </w:t>
            </w:r>
          </w:p>
        </w:tc>
      </w:tr>
      <w:tr w:rsidR="007E2BD0">
        <w:trPr>
          <w:trHeight w:val="300"/>
        </w:trPr>
        <w:tc>
          <w:tcPr>
            <w:tcW w:w="580" w:type="dxa"/>
            <w:tcBorders>
              <w:top w:val="nil"/>
              <w:left w:val="double" w:sz="6" w:space="0" w:color="auto"/>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2360" w:type="dxa"/>
            <w:tcBorders>
              <w:top w:val="nil"/>
              <w:left w:val="nil"/>
              <w:bottom w:val="nil"/>
              <w:right w:val="nil"/>
            </w:tcBorders>
            <w:shd w:val="clear" w:color="auto" w:fill="auto"/>
            <w:noWrap/>
            <w:vAlign w:val="bottom"/>
          </w:tcPr>
          <w:p w:rsidR="007E2BD0" w:rsidRDefault="007E2BD0">
            <w:pPr>
              <w:rPr>
                <w:sz w:val="16"/>
                <w:szCs w:val="16"/>
              </w:rPr>
            </w:pPr>
            <w:r>
              <w:rPr>
                <w:sz w:val="16"/>
                <w:szCs w:val="16"/>
              </w:rPr>
              <w:t>- Giảm khác</w:t>
            </w:r>
          </w:p>
        </w:tc>
        <w:tc>
          <w:tcPr>
            <w:tcW w:w="102" w:type="dxa"/>
            <w:tcBorders>
              <w:top w:val="nil"/>
              <w:left w:val="single" w:sz="4" w:space="0" w:color="auto"/>
              <w:bottom w:val="nil"/>
              <w:right w:val="nil"/>
            </w:tcBorders>
            <w:shd w:val="clear" w:color="auto" w:fill="auto"/>
            <w:noWrap/>
            <w:vAlign w:val="bottom"/>
          </w:tcPr>
          <w:p w:rsidR="007E2BD0" w:rsidRDefault="007E2BD0">
            <w:pPr>
              <w:rPr>
                <w:sz w:val="16"/>
                <w:szCs w:val="16"/>
              </w:rPr>
            </w:pPr>
            <w:r>
              <w:rPr>
                <w:sz w:val="16"/>
                <w:szCs w:val="16"/>
              </w:rPr>
              <w:t> </w:t>
            </w:r>
          </w:p>
        </w:tc>
        <w:tc>
          <w:tcPr>
            <w:tcW w:w="2318"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20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42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10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500" w:type="dxa"/>
            <w:tcBorders>
              <w:top w:val="nil"/>
              <w:left w:val="nil"/>
              <w:bottom w:val="nil"/>
              <w:right w:val="double" w:sz="6" w:space="0" w:color="auto"/>
            </w:tcBorders>
            <w:shd w:val="clear" w:color="auto" w:fill="auto"/>
            <w:noWrap/>
            <w:vAlign w:val="bottom"/>
          </w:tcPr>
          <w:p w:rsidR="007E2BD0" w:rsidRDefault="007E2BD0">
            <w:pPr>
              <w:rPr>
                <w:color w:val="FFFFFF"/>
                <w:sz w:val="16"/>
                <w:szCs w:val="16"/>
              </w:rPr>
            </w:pPr>
            <w:r>
              <w:rPr>
                <w:color w:val="FFFFFF"/>
                <w:sz w:val="16"/>
                <w:szCs w:val="16"/>
              </w:rPr>
              <w:t xml:space="preserve">                           -   </w:t>
            </w:r>
          </w:p>
        </w:tc>
      </w:tr>
      <w:tr w:rsidR="007E2BD0">
        <w:trPr>
          <w:trHeight w:val="300"/>
        </w:trPr>
        <w:tc>
          <w:tcPr>
            <w:tcW w:w="580" w:type="dxa"/>
            <w:tcBorders>
              <w:top w:val="nil"/>
              <w:left w:val="double" w:sz="6" w:space="0" w:color="auto"/>
              <w:bottom w:val="nil"/>
              <w:right w:val="single" w:sz="4" w:space="0" w:color="auto"/>
            </w:tcBorders>
            <w:shd w:val="clear" w:color="auto" w:fill="auto"/>
            <w:noWrap/>
            <w:vAlign w:val="bottom"/>
          </w:tcPr>
          <w:p w:rsidR="007E2BD0" w:rsidRDefault="007E2BD0">
            <w:pPr>
              <w:jc w:val="right"/>
              <w:rPr>
                <w:b/>
                <w:bCs/>
                <w:sz w:val="16"/>
                <w:szCs w:val="16"/>
              </w:rPr>
            </w:pPr>
            <w:r>
              <w:rPr>
                <w:b/>
                <w:bCs/>
                <w:sz w:val="16"/>
                <w:szCs w:val="16"/>
              </w:rPr>
              <w:t>4</w:t>
            </w:r>
          </w:p>
        </w:tc>
        <w:tc>
          <w:tcPr>
            <w:tcW w:w="2360" w:type="dxa"/>
            <w:tcBorders>
              <w:top w:val="nil"/>
              <w:left w:val="nil"/>
              <w:bottom w:val="nil"/>
              <w:right w:val="single" w:sz="4" w:space="0" w:color="auto"/>
            </w:tcBorders>
            <w:shd w:val="clear" w:color="auto" w:fill="auto"/>
            <w:noWrap/>
            <w:vAlign w:val="bottom"/>
          </w:tcPr>
          <w:p w:rsidR="007E2BD0" w:rsidRDefault="007E2BD0">
            <w:pPr>
              <w:rPr>
                <w:b/>
                <w:bCs/>
                <w:sz w:val="16"/>
                <w:szCs w:val="16"/>
              </w:rPr>
            </w:pPr>
            <w:r>
              <w:rPr>
                <w:b/>
                <w:bCs/>
                <w:sz w:val="16"/>
                <w:szCs w:val="16"/>
              </w:rPr>
              <w:t>Số dư tại 30/06/2015</w:t>
            </w:r>
          </w:p>
        </w:tc>
        <w:tc>
          <w:tcPr>
            <w:tcW w:w="102" w:type="dxa"/>
            <w:tcBorders>
              <w:top w:val="nil"/>
              <w:left w:val="nil"/>
              <w:bottom w:val="nil"/>
              <w:right w:val="nil"/>
            </w:tcBorders>
            <w:shd w:val="clear" w:color="auto" w:fill="auto"/>
            <w:noWrap/>
            <w:vAlign w:val="bottom"/>
          </w:tcPr>
          <w:p w:rsidR="007E2BD0" w:rsidRDefault="007E2BD0">
            <w:pPr>
              <w:rPr>
                <w:b/>
                <w:bCs/>
                <w:sz w:val="16"/>
                <w:szCs w:val="16"/>
              </w:rPr>
            </w:pPr>
            <w:r>
              <w:rPr>
                <w:b/>
                <w:bCs/>
                <w:sz w:val="16"/>
                <w:szCs w:val="16"/>
              </w:rPr>
              <w:t> </w:t>
            </w:r>
          </w:p>
        </w:tc>
        <w:tc>
          <w:tcPr>
            <w:tcW w:w="2318" w:type="dxa"/>
            <w:tcBorders>
              <w:top w:val="nil"/>
              <w:left w:val="nil"/>
              <w:bottom w:val="nil"/>
              <w:right w:val="single" w:sz="4" w:space="0" w:color="auto"/>
            </w:tcBorders>
            <w:shd w:val="clear" w:color="auto" w:fill="auto"/>
            <w:noWrap/>
            <w:vAlign w:val="bottom"/>
          </w:tcPr>
          <w:p w:rsidR="007E2BD0" w:rsidRDefault="007E2BD0">
            <w:pPr>
              <w:rPr>
                <w:b/>
                <w:bCs/>
                <w:color w:val="FFFFFF"/>
                <w:sz w:val="16"/>
                <w:szCs w:val="16"/>
              </w:rPr>
            </w:pPr>
            <w:r>
              <w:rPr>
                <w:b/>
                <w:bCs/>
                <w:color w:val="FFFFFF"/>
                <w:sz w:val="16"/>
                <w:szCs w:val="16"/>
              </w:rPr>
              <w:t xml:space="preserve">                        - </w:t>
            </w:r>
          </w:p>
        </w:tc>
        <w:tc>
          <w:tcPr>
            <w:tcW w:w="1200" w:type="dxa"/>
            <w:tcBorders>
              <w:top w:val="nil"/>
              <w:left w:val="nil"/>
              <w:bottom w:val="nil"/>
              <w:right w:val="single" w:sz="4" w:space="0" w:color="auto"/>
            </w:tcBorders>
            <w:shd w:val="clear" w:color="auto" w:fill="auto"/>
            <w:noWrap/>
            <w:vAlign w:val="bottom"/>
          </w:tcPr>
          <w:p w:rsidR="007E2BD0" w:rsidRDefault="007E2BD0">
            <w:pPr>
              <w:rPr>
                <w:b/>
                <w:bCs/>
                <w:sz w:val="16"/>
                <w:szCs w:val="16"/>
              </w:rPr>
            </w:pPr>
            <w:r>
              <w:rPr>
                <w:b/>
                <w:bCs/>
                <w:sz w:val="16"/>
                <w:szCs w:val="16"/>
              </w:rPr>
              <w:t xml:space="preserve">      43,000,000 </w:t>
            </w:r>
          </w:p>
        </w:tc>
        <w:tc>
          <w:tcPr>
            <w:tcW w:w="1420" w:type="dxa"/>
            <w:tcBorders>
              <w:top w:val="nil"/>
              <w:left w:val="nil"/>
              <w:bottom w:val="nil"/>
              <w:right w:val="single" w:sz="4" w:space="0" w:color="auto"/>
            </w:tcBorders>
            <w:shd w:val="clear" w:color="auto" w:fill="auto"/>
            <w:noWrap/>
            <w:vAlign w:val="bottom"/>
          </w:tcPr>
          <w:p w:rsidR="007E2BD0" w:rsidRDefault="007E2BD0">
            <w:pPr>
              <w:rPr>
                <w:b/>
                <w:bCs/>
                <w:color w:val="FFFFFF"/>
                <w:sz w:val="16"/>
                <w:szCs w:val="16"/>
              </w:rPr>
            </w:pPr>
            <w:r>
              <w:rPr>
                <w:b/>
                <w:bCs/>
                <w:color w:val="FFFFFF"/>
                <w:sz w:val="16"/>
                <w:szCs w:val="16"/>
              </w:rPr>
              <w:t xml:space="preserve">                           - </w:t>
            </w:r>
          </w:p>
        </w:tc>
        <w:tc>
          <w:tcPr>
            <w:tcW w:w="1100" w:type="dxa"/>
            <w:tcBorders>
              <w:top w:val="nil"/>
              <w:left w:val="nil"/>
              <w:bottom w:val="nil"/>
              <w:right w:val="single" w:sz="4" w:space="0" w:color="auto"/>
            </w:tcBorders>
            <w:shd w:val="clear" w:color="auto" w:fill="auto"/>
            <w:noWrap/>
            <w:vAlign w:val="bottom"/>
          </w:tcPr>
          <w:p w:rsidR="007E2BD0" w:rsidRDefault="007E2BD0">
            <w:pPr>
              <w:rPr>
                <w:b/>
                <w:bCs/>
                <w:color w:val="FFFFFF"/>
                <w:sz w:val="16"/>
                <w:szCs w:val="16"/>
              </w:rPr>
            </w:pPr>
            <w:r>
              <w:rPr>
                <w:b/>
                <w:bCs/>
                <w:color w:val="FFFFFF"/>
                <w:sz w:val="16"/>
                <w:szCs w:val="16"/>
              </w:rPr>
              <w:t xml:space="preserve">                  -   </w:t>
            </w:r>
          </w:p>
        </w:tc>
        <w:tc>
          <w:tcPr>
            <w:tcW w:w="1500" w:type="dxa"/>
            <w:tcBorders>
              <w:top w:val="nil"/>
              <w:left w:val="nil"/>
              <w:bottom w:val="nil"/>
              <w:right w:val="double" w:sz="6" w:space="0" w:color="auto"/>
            </w:tcBorders>
            <w:shd w:val="clear" w:color="auto" w:fill="auto"/>
            <w:noWrap/>
            <w:vAlign w:val="bottom"/>
          </w:tcPr>
          <w:p w:rsidR="007E2BD0" w:rsidRDefault="007E2BD0">
            <w:pPr>
              <w:rPr>
                <w:b/>
                <w:bCs/>
                <w:sz w:val="16"/>
                <w:szCs w:val="16"/>
              </w:rPr>
            </w:pPr>
            <w:r>
              <w:rPr>
                <w:b/>
                <w:bCs/>
                <w:sz w:val="16"/>
                <w:szCs w:val="16"/>
              </w:rPr>
              <w:t xml:space="preserve">            43,000,000 </w:t>
            </w:r>
          </w:p>
        </w:tc>
      </w:tr>
      <w:tr w:rsidR="007E2BD0">
        <w:trPr>
          <w:trHeight w:val="300"/>
        </w:trPr>
        <w:tc>
          <w:tcPr>
            <w:tcW w:w="580" w:type="dxa"/>
            <w:tcBorders>
              <w:top w:val="nil"/>
              <w:left w:val="double" w:sz="6" w:space="0" w:color="auto"/>
              <w:bottom w:val="nil"/>
              <w:right w:val="single" w:sz="4" w:space="0" w:color="auto"/>
            </w:tcBorders>
            <w:shd w:val="clear" w:color="auto" w:fill="auto"/>
            <w:noWrap/>
            <w:vAlign w:val="bottom"/>
          </w:tcPr>
          <w:p w:rsidR="007E2BD0" w:rsidRDefault="007E2BD0">
            <w:pPr>
              <w:rPr>
                <w:b/>
                <w:bCs/>
                <w:sz w:val="16"/>
                <w:szCs w:val="16"/>
              </w:rPr>
            </w:pPr>
            <w:r>
              <w:rPr>
                <w:b/>
                <w:bCs/>
                <w:sz w:val="16"/>
                <w:szCs w:val="16"/>
              </w:rPr>
              <w:t>III.</w:t>
            </w:r>
          </w:p>
        </w:tc>
        <w:tc>
          <w:tcPr>
            <w:tcW w:w="2360" w:type="dxa"/>
            <w:tcBorders>
              <w:top w:val="nil"/>
              <w:left w:val="nil"/>
              <w:bottom w:val="nil"/>
              <w:right w:val="nil"/>
            </w:tcBorders>
            <w:shd w:val="clear" w:color="auto" w:fill="auto"/>
            <w:noWrap/>
            <w:vAlign w:val="bottom"/>
          </w:tcPr>
          <w:p w:rsidR="007E2BD0" w:rsidRDefault="007E2BD0">
            <w:pPr>
              <w:rPr>
                <w:b/>
                <w:bCs/>
                <w:sz w:val="16"/>
                <w:szCs w:val="16"/>
              </w:rPr>
            </w:pPr>
            <w:r>
              <w:rPr>
                <w:b/>
                <w:bCs/>
                <w:sz w:val="16"/>
                <w:szCs w:val="16"/>
              </w:rPr>
              <w:t>Giá trị còn lại</w:t>
            </w:r>
          </w:p>
        </w:tc>
        <w:tc>
          <w:tcPr>
            <w:tcW w:w="102" w:type="dxa"/>
            <w:tcBorders>
              <w:top w:val="nil"/>
              <w:left w:val="single" w:sz="4" w:space="0" w:color="auto"/>
              <w:bottom w:val="nil"/>
              <w:right w:val="nil"/>
            </w:tcBorders>
            <w:shd w:val="clear" w:color="auto" w:fill="auto"/>
            <w:noWrap/>
            <w:vAlign w:val="bottom"/>
          </w:tcPr>
          <w:p w:rsidR="007E2BD0" w:rsidRDefault="007E2BD0">
            <w:pPr>
              <w:rPr>
                <w:b/>
                <w:bCs/>
                <w:sz w:val="16"/>
                <w:szCs w:val="16"/>
              </w:rPr>
            </w:pPr>
            <w:r>
              <w:rPr>
                <w:b/>
                <w:bCs/>
                <w:sz w:val="16"/>
                <w:szCs w:val="16"/>
              </w:rPr>
              <w:t> </w:t>
            </w:r>
          </w:p>
        </w:tc>
        <w:tc>
          <w:tcPr>
            <w:tcW w:w="2318" w:type="dxa"/>
            <w:tcBorders>
              <w:top w:val="nil"/>
              <w:left w:val="nil"/>
              <w:bottom w:val="nil"/>
              <w:right w:val="single" w:sz="4" w:space="0" w:color="auto"/>
            </w:tcBorders>
            <w:shd w:val="clear" w:color="auto" w:fill="auto"/>
            <w:noWrap/>
            <w:vAlign w:val="bottom"/>
          </w:tcPr>
          <w:p w:rsidR="007E2BD0" w:rsidRDefault="007E2BD0">
            <w:pPr>
              <w:rPr>
                <w:b/>
                <w:bCs/>
                <w:sz w:val="16"/>
                <w:szCs w:val="16"/>
              </w:rPr>
            </w:pPr>
            <w:r>
              <w:rPr>
                <w:b/>
                <w:bCs/>
                <w:sz w:val="16"/>
                <w:szCs w:val="16"/>
              </w:rPr>
              <w:t> </w:t>
            </w:r>
          </w:p>
        </w:tc>
        <w:tc>
          <w:tcPr>
            <w:tcW w:w="1200" w:type="dxa"/>
            <w:tcBorders>
              <w:top w:val="nil"/>
              <w:left w:val="nil"/>
              <w:bottom w:val="nil"/>
              <w:right w:val="single" w:sz="4" w:space="0" w:color="auto"/>
            </w:tcBorders>
            <w:shd w:val="clear" w:color="auto" w:fill="auto"/>
            <w:noWrap/>
            <w:vAlign w:val="bottom"/>
          </w:tcPr>
          <w:p w:rsidR="007E2BD0" w:rsidRDefault="007E2BD0">
            <w:pPr>
              <w:rPr>
                <w:b/>
                <w:bCs/>
                <w:sz w:val="16"/>
                <w:szCs w:val="16"/>
              </w:rPr>
            </w:pPr>
            <w:r>
              <w:rPr>
                <w:b/>
                <w:bCs/>
                <w:sz w:val="16"/>
                <w:szCs w:val="16"/>
              </w:rPr>
              <w:t> </w:t>
            </w:r>
          </w:p>
        </w:tc>
        <w:tc>
          <w:tcPr>
            <w:tcW w:w="1420" w:type="dxa"/>
            <w:tcBorders>
              <w:top w:val="nil"/>
              <w:left w:val="nil"/>
              <w:bottom w:val="nil"/>
              <w:right w:val="single" w:sz="4" w:space="0" w:color="auto"/>
            </w:tcBorders>
            <w:shd w:val="clear" w:color="auto" w:fill="auto"/>
            <w:noWrap/>
            <w:vAlign w:val="bottom"/>
          </w:tcPr>
          <w:p w:rsidR="007E2BD0" w:rsidRDefault="007E2BD0">
            <w:pPr>
              <w:rPr>
                <w:b/>
                <w:bCs/>
                <w:sz w:val="16"/>
                <w:szCs w:val="16"/>
              </w:rPr>
            </w:pPr>
            <w:r>
              <w:rPr>
                <w:b/>
                <w:bCs/>
                <w:sz w:val="16"/>
                <w:szCs w:val="16"/>
              </w:rPr>
              <w:t> </w:t>
            </w:r>
          </w:p>
        </w:tc>
        <w:tc>
          <w:tcPr>
            <w:tcW w:w="1100" w:type="dxa"/>
            <w:tcBorders>
              <w:top w:val="nil"/>
              <w:left w:val="nil"/>
              <w:bottom w:val="nil"/>
              <w:right w:val="single" w:sz="4" w:space="0" w:color="auto"/>
            </w:tcBorders>
            <w:shd w:val="clear" w:color="auto" w:fill="auto"/>
            <w:noWrap/>
            <w:vAlign w:val="bottom"/>
          </w:tcPr>
          <w:p w:rsidR="007E2BD0" w:rsidRDefault="007E2BD0">
            <w:pPr>
              <w:rPr>
                <w:b/>
                <w:bCs/>
                <w:sz w:val="16"/>
                <w:szCs w:val="16"/>
              </w:rPr>
            </w:pPr>
            <w:r>
              <w:rPr>
                <w:b/>
                <w:bCs/>
                <w:sz w:val="16"/>
                <w:szCs w:val="16"/>
              </w:rPr>
              <w:t> </w:t>
            </w:r>
          </w:p>
        </w:tc>
        <w:tc>
          <w:tcPr>
            <w:tcW w:w="1500" w:type="dxa"/>
            <w:tcBorders>
              <w:top w:val="nil"/>
              <w:left w:val="nil"/>
              <w:bottom w:val="nil"/>
              <w:right w:val="double" w:sz="6" w:space="0" w:color="auto"/>
            </w:tcBorders>
            <w:shd w:val="clear" w:color="auto" w:fill="auto"/>
            <w:noWrap/>
            <w:vAlign w:val="bottom"/>
          </w:tcPr>
          <w:p w:rsidR="007E2BD0" w:rsidRDefault="007E2BD0">
            <w:pPr>
              <w:rPr>
                <w:b/>
                <w:bCs/>
                <w:color w:val="FFFFFF"/>
                <w:sz w:val="16"/>
                <w:szCs w:val="16"/>
              </w:rPr>
            </w:pPr>
            <w:r>
              <w:rPr>
                <w:b/>
                <w:bCs/>
                <w:color w:val="FFFFFF"/>
                <w:sz w:val="16"/>
                <w:szCs w:val="16"/>
              </w:rPr>
              <w:t xml:space="preserve">                           -   </w:t>
            </w:r>
          </w:p>
        </w:tc>
      </w:tr>
      <w:tr w:rsidR="007E2BD0">
        <w:trPr>
          <w:trHeight w:val="300"/>
        </w:trPr>
        <w:tc>
          <w:tcPr>
            <w:tcW w:w="580" w:type="dxa"/>
            <w:tcBorders>
              <w:top w:val="nil"/>
              <w:left w:val="double" w:sz="6" w:space="0" w:color="auto"/>
              <w:bottom w:val="nil"/>
              <w:right w:val="single" w:sz="4" w:space="0" w:color="auto"/>
            </w:tcBorders>
            <w:shd w:val="clear" w:color="auto" w:fill="auto"/>
            <w:noWrap/>
            <w:vAlign w:val="bottom"/>
          </w:tcPr>
          <w:p w:rsidR="007E2BD0" w:rsidRDefault="007E2BD0">
            <w:pPr>
              <w:jc w:val="right"/>
              <w:rPr>
                <w:sz w:val="16"/>
                <w:szCs w:val="16"/>
              </w:rPr>
            </w:pPr>
            <w:r>
              <w:rPr>
                <w:sz w:val="16"/>
                <w:szCs w:val="16"/>
              </w:rPr>
              <w:t>1</w:t>
            </w:r>
          </w:p>
        </w:tc>
        <w:tc>
          <w:tcPr>
            <w:tcW w:w="236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Tại ngày 01/01/2014</w:t>
            </w:r>
          </w:p>
        </w:tc>
        <w:tc>
          <w:tcPr>
            <w:tcW w:w="102" w:type="dxa"/>
            <w:tcBorders>
              <w:top w:val="nil"/>
              <w:left w:val="nil"/>
              <w:bottom w:val="nil"/>
              <w:right w:val="nil"/>
            </w:tcBorders>
            <w:shd w:val="clear" w:color="auto" w:fill="auto"/>
            <w:noWrap/>
            <w:vAlign w:val="bottom"/>
          </w:tcPr>
          <w:p w:rsidR="007E2BD0" w:rsidRDefault="007E2BD0">
            <w:pPr>
              <w:rPr>
                <w:sz w:val="16"/>
                <w:szCs w:val="16"/>
              </w:rPr>
            </w:pPr>
            <w:r>
              <w:rPr>
                <w:sz w:val="16"/>
                <w:szCs w:val="16"/>
              </w:rPr>
              <w:t> </w:t>
            </w:r>
          </w:p>
        </w:tc>
        <w:tc>
          <w:tcPr>
            <w:tcW w:w="2318" w:type="dxa"/>
            <w:tcBorders>
              <w:top w:val="nil"/>
              <w:left w:val="nil"/>
              <w:bottom w:val="nil"/>
              <w:right w:val="single" w:sz="4" w:space="0" w:color="auto"/>
            </w:tcBorders>
            <w:shd w:val="clear" w:color="auto" w:fill="auto"/>
            <w:noWrap/>
            <w:vAlign w:val="bottom"/>
          </w:tcPr>
          <w:p w:rsidR="007E2BD0" w:rsidRDefault="007E2BD0">
            <w:pPr>
              <w:rPr>
                <w:color w:val="FFFFFF"/>
                <w:sz w:val="16"/>
                <w:szCs w:val="16"/>
              </w:rPr>
            </w:pPr>
            <w:r>
              <w:rPr>
                <w:color w:val="FFFFFF"/>
                <w:sz w:val="16"/>
                <w:szCs w:val="16"/>
              </w:rPr>
              <w:t xml:space="preserve">                        - </w:t>
            </w:r>
          </w:p>
        </w:tc>
        <w:tc>
          <w:tcPr>
            <w:tcW w:w="120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 </w:t>
            </w:r>
          </w:p>
        </w:tc>
        <w:tc>
          <w:tcPr>
            <w:tcW w:w="1420" w:type="dxa"/>
            <w:tcBorders>
              <w:top w:val="nil"/>
              <w:left w:val="nil"/>
              <w:bottom w:val="nil"/>
              <w:right w:val="single" w:sz="4" w:space="0" w:color="auto"/>
            </w:tcBorders>
            <w:shd w:val="clear" w:color="auto" w:fill="auto"/>
            <w:noWrap/>
            <w:vAlign w:val="bottom"/>
          </w:tcPr>
          <w:p w:rsidR="007E2BD0" w:rsidRDefault="007E2BD0">
            <w:pPr>
              <w:rPr>
                <w:color w:val="FFFFFF"/>
                <w:sz w:val="16"/>
                <w:szCs w:val="16"/>
              </w:rPr>
            </w:pPr>
            <w:r>
              <w:rPr>
                <w:color w:val="FFFFFF"/>
                <w:sz w:val="16"/>
                <w:szCs w:val="16"/>
              </w:rPr>
              <w:t xml:space="preserve">                           - </w:t>
            </w:r>
          </w:p>
        </w:tc>
        <w:tc>
          <w:tcPr>
            <w:tcW w:w="1100" w:type="dxa"/>
            <w:tcBorders>
              <w:top w:val="nil"/>
              <w:left w:val="nil"/>
              <w:bottom w:val="nil"/>
              <w:right w:val="single" w:sz="4" w:space="0" w:color="auto"/>
            </w:tcBorders>
            <w:shd w:val="clear" w:color="auto" w:fill="auto"/>
            <w:noWrap/>
            <w:vAlign w:val="bottom"/>
          </w:tcPr>
          <w:p w:rsidR="007E2BD0" w:rsidRDefault="007E2BD0">
            <w:pPr>
              <w:rPr>
                <w:color w:val="FFFFFF"/>
                <w:sz w:val="16"/>
                <w:szCs w:val="16"/>
              </w:rPr>
            </w:pPr>
            <w:r>
              <w:rPr>
                <w:color w:val="FFFFFF"/>
                <w:sz w:val="16"/>
                <w:szCs w:val="16"/>
              </w:rPr>
              <w:t xml:space="preserve">                  -   </w:t>
            </w:r>
          </w:p>
        </w:tc>
        <w:tc>
          <w:tcPr>
            <w:tcW w:w="1500" w:type="dxa"/>
            <w:tcBorders>
              <w:top w:val="nil"/>
              <w:left w:val="nil"/>
              <w:bottom w:val="nil"/>
              <w:right w:val="double" w:sz="6" w:space="0" w:color="auto"/>
            </w:tcBorders>
            <w:shd w:val="clear" w:color="auto" w:fill="auto"/>
            <w:noWrap/>
            <w:vAlign w:val="bottom"/>
          </w:tcPr>
          <w:p w:rsidR="007E2BD0" w:rsidRDefault="007E2BD0">
            <w:pPr>
              <w:rPr>
                <w:color w:val="FFFFFF"/>
                <w:sz w:val="16"/>
                <w:szCs w:val="16"/>
              </w:rPr>
            </w:pPr>
            <w:r>
              <w:rPr>
                <w:color w:val="FFFFFF"/>
                <w:sz w:val="16"/>
                <w:szCs w:val="16"/>
              </w:rPr>
              <w:t xml:space="preserve">                           -   </w:t>
            </w:r>
          </w:p>
        </w:tc>
      </w:tr>
      <w:tr w:rsidR="007E2BD0">
        <w:trPr>
          <w:trHeight w:val="300"/>
        </w:trPr>
        <w:tc>
          <w:tcPr>
            <w:tcW w:w="580" w:type="dxa"/>
            <w:tcBorders>
              <w:top w:val="nil"/>
              <w:left w:val="double" w:sz="6" w:space="0" w:color="auto"/>
              <w:bottom w:val="nil"/>
              <w:right w:val="single" w:sz="4" w:space="0" w:color="auto"/>
            </w:tcBorders>
            <w:shd w:val="clear" w:color="auto" w:fill="auto"/>
            <w:noWrap/>
            <w:vAlign w:val="bottom"/>
          </w:tcPr>
          <w:p w:rsidR="007E2BD0" w:rsidRDefault="007E2BD0">
            <w:pPr>
              <w:jc w:val="right"/>
              <w:rPr>
                <w:sz w:val="16"/>
                <w:szCs w:val="16"/>
              </w:rPr>
            </w:pPr>
            <w:r>
              <w:rPr>
                <w:sz w:val="16"/>
                <w:szCs w:val="16"/>
              </w:rPr>
              <w:t>2</w:t>
            </w:r>
          </w:p>
        </w:tc>
        <w:tc>
          <w:tcPr>
            <w:tcW w:w="2360" w:type="dxa"/>
            <w:tcBorders>
              <w:top w:val="nil"/>
              <w:left w:val="nil"/>
              <w:bottom w:val="nil"/>
              <w:right w:val="single" w:sz="4" w:space="0" w:color="auto"/>
            </w:tcBorders>
            <w:shd w:val="clear" w:color="auto" w:fill="auto"/>
            <w:noWrap/>
            <w:vAlign w:val="bottom"/>
          </w:tcPr>
          <w:p w:rsidR="007E2BD0" w:rsidRDefault="007E2BD0">
            <w:pPr>
              <w:rPr>
                <w:sz w:val="16"/>
                <w:szCs w:val="16"/>
              </w:rPr>
            </w:pPr>
            <w:r>
              <w:rPr>
                <w:sz w:val="16"/>
                <w:szCs w:val="16"/>
              </w:rPr>
              <w:t>Tại ngày 30/06/2015</w:t>
            </w:r>
          </w:p>
        </w:tc>
        <w:tc>
          <w:tcPr>
            <w:tcW w:w="102" w:type="dxa"/>
            <w:tcBorders>
              <w:top w:val="nil"/>
              <w:left w:val="nil"/>
              <w:bottom w:val="nil"/>
              <w:right w:val="nil"/>
            </w:tcBorders>
            <w:shd w:val="clear" w:color="auto" w:fill="auto"/>
            <w:noWrap/>
            <w:vAlign w:val="bottom"/>
          </w:tcPr>
          <w:p w:rsidR="007E2BD0" w:rsidRDefault="007E2BD0">
            <w:pPr>
              <w:rPr>
                <w:sz w:val="16"/>
                <w:szCs w:val="16"/>
              </w:rPr>
            </w:pPr>
            <w:r>
              <w:rPr>
                <w:sz w:val="16"/>
                <w:szCs w:val="16"/>
              </w:rPr>
              <w:t> </w:t>
            </w:r>
          </w:p>
        </w:tc>
        <w:tc>
          <w:tcPr>
            <w:tcW w:w="2318" w:type="dxa"/>
            <w:tcBorders>
              <w:top w:val="nil"/>
              <w:left w:val="nil"/>
              <w:bottom w:val="nil"/>
              <w:right w:val="single" w:sz="4" w:space="0" w:color="auto"/>
            </w:tcBorders>
            <w:shd w:val="clear" w:color="auto" w:fill="auto"/>
            <w:noWrap/>
            <w:vAlign w:val="bottom"/>
          </w:tcPr>
          <w:p w:rsidR="007E2BD0" w:rsidRDefault="007E2BD0">
            <w:pPr>
              <w:rPr>
                <w:color w:val="FFFFFF"/>
                <w:sz w:val="16"/>
                <w:szCs w:val="16"/>
              </w:rPr>
            </w:pPr>
            <w:r>
              <w:rPr>
                <w:color w:val="FFFFFF"/>
                <w:sz w:val="16"/>
                <w:szCs w:val="16"/>
              </w:rPr>
              <w:t xml:space="preserve">                        - </w:t>
            </w:r>
          </w:p>
        </w:tc>
        <w:tc>
          <w:tcPr>
            <w:tcW w:w="1200" w:type="dxa"/>
            <w:tcBorders>
              <w:top w:val="nil"/>
              <w:left w:val="nil"/>
              <w:bottom w:val="nil"/>
              <w:right w:val="single" w:sz="4" w:space="0" w:color="auto"/>
            </w:tcBorders>
            <w:shd w:val="clear" w:color="auto" w:fill="auto"/>
            <w:noWrap/>
            <w:vAlign w:val="bottom"/>
          </w:tcPr>
          <w:p w:rsidR="007E2BD0" w:rsidRDefault="007E2BD0">
            <w:pPr>
              <w:rPr>
                <w:color w:val="FFFFFF"/>
                <w:sz w:val="16"/>
                <w:szCs w:val="16"/>
              </w:rPr>
            </w:pPr>
            <w:r>
              <w:rPr>
                <w:color w:val="FFFFFF"/>
                <w:sz w:val="16"/>
                <w:szCs w:val="16"/>
              </w:rPr>
              <w:t xml:space="preserve">                      - </w:t>
            </w:r>
          </w:p>
        </w:tc>
        <w:tc>
          <w:tcPr>
            <w:tcW w:w="1420" w:type="dxa"/>
            <w:tcBorders>
              <w:top w:val="nil"/>
              <w:left w:val="nil"/>
              <w:bottom w:val="nil"/>
              <w:right w:val="single" w:sz="4" w:space="0" w:color="auto"/>
            </w:tcBorders>
            <w:shd w:val="clear" w:color="auto" w:fill="auto"/>
            <w:noWrap/>
            <w:vAlign w:val="bottom"/>
          </w:tcPr>
          <w:p w:rsidR="007E2BD0" w:rsidRDefault="007E2BD0">
            <w:pPr>
              <w:rPr>
                <w:color w:val="FFFFFF"/>
                <w:sz w:val="16"/>
                <w:szCs w:val="16"/>
              </w:rPr>
            </w:pPr>
            <w:r>
              <w:rPr>
                <w:color w:val="FFFFFF"/>
                <w:sz w:val="16"/>
                <w:szCs w:val="16"/>
              </w:rPr>
              <w:t xml:space="preserve">                           - </w:t>
            </w:r>
          </w:p>
        </w:tc>
        <w:tc>
          <w:tcPr>
            <w:tcW w:w="1100" w:type="dxa"/>
            <w:tcBorders>
              <w:top w:val="nil"/>
              <w:left w:val="nil"/>
              <w:bottom w:val="nil"/>
              <w:right w:val="single" w:sz="4" w:space="0" w:color="auto"/>
            </w:tcBorders>
            <w:shd w:val="clear" w:color="auto" w:fill="auto"/>
            <w:noWrap/>
            <w:vAlign w:val="bottom"/>
          </w:tcPr>
          <w:p w:rsidR="007E2BD0" w:rsidRDefault="007E2BD0">
            <w:pPr>
              <w:rPr>
                <w:color w:val="FFFFFF"/>
                <w:sz w:val="16"/>
                <w:szCs w:val="16"/>
              </w:rPr>
            </w:pPr>
            <w:r>
              <w:rPr>
                <w:color w:val="FFFFFF"/>
                <w:sz w:val="16"/>
                <w:szCs w:val="16"/>
              </w:rPr>
              <w:t xml:space="preserve">                  -   </w:t>
            </w:r>
          </w:p>
        </w:tc>
        <w:tc>
          <w:tcPr>
            <w:tcW w:w="1500" w:type="dxa"/>
            <w:tcBorders>
              <w:top w:val="nil"/>
              <w:left w:val="nil"/>
              <w:bottom w:val="nil"/>
              <w:right w:val="double" w:sz="6" w:space="0" w:color="auto"/>
            </w:tcBorders>
            <w:shd w:val="clear" w:color="auto" w:fill="auto"/>
            <w:noWrap/>
            <w:vAlign w:val="bottom"/>
          </w:tcPr>
          <w:p w:rsidR="007E2BD0" w:rsidRDefault="007E2BD0">
            <w:pPr>
              <w:rPr>
                <w:color w:val="FFFFFF"/>
                <w:sz w:val="16"/>
                <w:szCs w:val="16"/>
              </w:rPr>
            </w:pPr>
            <w:r>
              <w:rPr>
                <w:color w:val="FFFFFF"/>
                <w:sz w:val="16"/>
                <w:szCs w:val="16"/>
              </w:rPr>
              <w:t xml:space="preserve">                           -   </w:t>
            </w:r>
          </w:p>
        </w:tc>
      </w:tr>
      <w:tr w:rsidR="007E2BD0">
        <w:trPr>
          <w:trHeight w:val="300"/>
        </w:trPr>
        <w:tc>
          <w:tcPr>
            <w:tcW w:w="580" w:type="dxa"/>
            <w:tcBorders>
              <w:top w:val="nil"/>
              <w:left w:val="double" w:sz="6" w:space="0" w:color="auto"/>
              <w:bottom w:val="single" w:sz="4" w:space="0" w:color="auto"/>
              <w:right w:val="single" w:sz="4" w:space="0" w:color="auto"/>
            </w:tcBorders>
            <w:shd w:val="clear" w:color="auto" w:fill="auto"/>
            <w:noWrap/>
            <w:vAlign w:val="bottom"/>
          </w:tcPr>
          <w:p w:rsidR="007E2BD0" w:rsidRDefault="007E2BD0">
            <w:pPr>
              <w:rPr>
                <w:sz w:val="16"/>
                <w:szCs w:val="16"/>
              </w:rPr>
            </w:pPr>
            <w:r>
              <w:rPr>
                <w:sz w:val="16"/>
                <w:szCs w:val="16"/>
              </w:rPr>
              <w:t> </w:t>
            </w:r>
          </w:p>
        </w:tc>
        <w:tc>
          <w:tcPr>
            <w:tcW w:w="2360" w:type="dxa"/>
            <w:tcBorders>
              <w:top w:val="nil"/>
              <w:left w:val="nil"/>
              <w:bottom w:val="single" w:sz="4" w:space="0" w:color="auto"/>
              <w:right w:val="nil"/>
            </w:tcBorders>
            <w:shd w:val="clear" w:color="auto" w:fill="auto"/>
            <w:noWrap/>
            <w:vAlign w:val="bottom"/>
          </w:tcPr>
          <w:p w:rsidR="007E2BD0" w:rsidRDefault="007E2BD0">
            <w:pPr>
              <w:rPr>
                <w:sz w:val="16"/>
                <w:szCs w:val="16"/>
              </w:rPr>
            </w:pPr>
            <w:r>
              <w:rPr>
                <w:sz w:val="16"/>
                <w:szCs w:val="16"/>
              </w:rPr>
              <w:t> </w:t>
            </w:r>
          </w:p>
        </w:tc>
        <w:tc>
          <w:tcPr>
            <w:tcW w:w="102" w:type="dxa"/>
            <w:tcBorders>
              <w:top w:val="nil"/>
              <w:left w:val="single" w:sz="4" w:space="0" w:color="auto"/>
              <w:bottom w:val="single" w:sz="4" w:space="0" w:color="auto"/>
              <w:right w:val="nil"/>
            </w:tcBorders>
            <w:shd w:val="clear" w:color="auto" w:fill="auto"/>
            <w:noWrap/>
            <w:vAlign w:val="bottom"/>
          </w:tcPr>
          <w:p w:rsidR="007E2BD0" w:rsidRDefault="007E2BD0">
            <w:pPr>
              <w:rPr>
                <w:sz w:val="16"/>
                <w:szCs w:val="16"/>
              </w:rPr>
            </w:pPr>
            <w:r>
              <w:rPr>
                <w:sz w:val="16"/>
                <w:szCs w:val="16"/>
              </w:rPr>
              <w:t> </w:t>
            </w:r>
          </w:p>
        </w:tc>
        <w:tc>
          <w:tcPr>
            <w:tcW w:w="2318" w:type="dxa"/>
            <w:tcBorders>
              <w:top w:val="nil"/>
              <w:left w:val="nil"/>
              <w:bottom w:val="single" w:sz="4" w:space="0" w:color="auto"/>
              <w:right w:val="single" w:sz="4" w:space="0" w:color="auto"/>
            </w:tcBorders>
            <w:shd w:val="clear" w:color="auto" w:fill="auto"/>
            <w:noWrap/>
            <w:vAlign w:val="bottom"/>
          </w:tcPr>
          <w:p w:rsidR="007E2BD0" w:rsidRDefault="007E2BD0">
            <w:pPr>
              <w:rPr>
                <w:sz w:val="16"/>
                <w:szCs w:val="16"/>
              </w:rPr>
            </w:pPr>
            <w:r>
              <w:rPr>
                <w:sz w:val="16"/>
                <w:szCs w:val="16"/>
              </w:rPr>
              <w:t> </w:t>
            </w:r>
          </w:p>
        </w:tc>
        <w:tc>
          <w:tcPr>
            <w:tcW w:w="1200" w:type="dxa"/>
            <w:tcBorders>
              <w:top w:val="nil"/>
              <w:left w:val="nil"/>
              <w:bottom w:val="single" w:sz="4" w:space="0" w:color="auto"/>
              <w:right w:val="single" w:sz="4" w:space="0" w:color="auto"/>
            </w:tcBorders>
            <w:shd w:val="clear" w:color="auto" w:fill="auto"/>
            <w:noWrap/>
            <w:vAlign w:val="bottom"/>
          </w:tcPr>
          <w:p w:rsidR="007E2BD0" w:rsidRDefault="007E2BD0">
            <w:pPr>
              <w:rPr>
                <w:sz w:val="16"/>
                <w:szCs w:val="16"/>
              </w:rPr>
            </w:pPr>
            <w:r>
              <w:rPr>
                <w:sz w:val="16"/>
                <w:szCs w:val="16"/>
              </w:rPr>
              <w:t> </w:t>
            </w:r>
          </w:p>
        </w:tc>
        <w:tc>
          <w:tcPr>
            <w:tcW w:w="1420" w:type="dxa"/>
            <w:tcBorders>
              <w:top w:val="nil"/>
              <w:left w:val="nil"/>
              <w:bottom w:val="single" w:sz="4" w:space="0" w:color="auto"/>
              <w:right w:val="single" w:sz="4" w:space="0" w:color="auto"/>
            </w:tcBorders>
            <w:shd w:val="clear" w:color="auto" w:fill="auto"/>
            <w:noWrap/>
            <w:vAlign w:val="bottom"/>
          </w:tcPr>
          <w:p w:rsidR="007E2BD0" w:rsidRDefault="007E2BD0">
            <w:pPr>
              <w:rPr>
                <w:sz w:val="16"/>
                <w:szCs w:val="16"/>
              </w:rPr>
            </w:pPr>
            <w:r>
              <w:rPr>
                <w:sz w:val="16"/>
                <w:szCs w:val="16"/>
              </w:rPr>
              <w:t> </w:t>
            </w:r>
          </w:p>
        </w:tc>
        <w:tc>
          <w:tcPr>
            <w:tcW w:w="1100" w:type="dxa"/>
            <w:tcBorders>
              <w:top w:val="nil"/>
              <w:left w:val="nil"/>
              <w:bottom w:val="single" w:sz="4" w:space="0" w:color="auto"/>
              <w:right w:val="single" w:sz="4" w:space="0" w:color="auto"/>
            </w:tcBorders>
            <w:shd w:val="clear" w:color="auto" w:fill="auto"/>
            <w:noWrap/>
            <w:vAlign w:val="bottom"/>
          </w:tcPr>
          <w:p w:rsidR="007E2BD0" w:rsidRDefault="007E2BD0">
            <w:pPr>
              <w:rPr>
                <w:sz w:val="16"/>
                <w:szCs w:val="16"/>
              </w:rPr>
            </w:pPr>
            <w:r>
              <w:rPr>
                <w:sz w:val="16"/>
                <w:szCs w:val="16"/>
              </w:rPr>
              <w:t> </w:t>
            </w:r>
          </w:p>
        </w:tc>
        <w:tc>
          <w:tcPr>
            <w:tcW w:w="1500" w:type="dxa"/>
            <w:tcBorders>
              <w:top w:val="nil"/>
              <w:left w:val="nil"/>
              <w:bottom w:val="single" w:sz="4" w:space="0" w:color="auto"/>
              <w:right w:val="double" w:sz="6" w:space="0" w:color="auto"/>
            </w:tcBorders>
            <w:shd w:val="clear" w:color="auto" w:fill="auto"/>
            <w:noWrap/>
            <w:vAlign w:val="bottom"/>
          </w:tcPr>
          <w:p w:rsidR="007E2BD0" w:rsidRDefault="007E2BD0">
            <w:pPr>
              <w:rPr>
                <w:b/>
                <w:bCs/>
                <w:color w:val="FFFFFF"/>
                <w:sz w:val="16"/>
                <w:szCs w:val="16"/>
              </w:rPr>
            </w:pPr>
            <w:r>
              <w:rPr>
                <w:b/>
                <w:bCs/>
                <w:color w:val="FFFFFF"/>
                <w:sz w:val="16"/>
                <w:szCs w:val="16"/>
              </w:rPr>
              <w:t xml:space="preserve">                           -   </w:t>
            </w:r>
          </w:p>
        </w:tc>
      </w:tr>
    </w:tbl>
    <w:p w:rsidR="006E3D20" w:rsidRPr="00A93FD5" w:rsidRDefault="006E3D20" w:rsidP="006E3D20">
      <w:pPr>
        <w:autoSpaceDE w:val="0"/>
        <w:autoSpaceDN w:val="0"/>
        <w:adjustRightInd w:val="0"/>
        <w:spacing w:before="120" w:after="120" w:line="22" w:lineRule="atLeast"/>
        <w:ind w:left="360"/>
        <w:rPr>
          <w:b/>
        </w:rPr>
      </w:pPr>
    </w:p>
    <w:p w:rsidR="00567F66" w:rsidRPr="00A93FD5" w:rsidRDefault="00567F66" w:rsidP="00567F66">
      <w:pPr>
        <w:numPr>
          <w:ilvl w:val="0"/>
          <w:numId w:val="43"/>
        </w:numPr>
        <w:autoSpaceDE w:val="0"/>
        <w:autoSpaceDN w:val="0"/>
        <w:adjustRightInd w:val="0"/>
        <w:spacing w:before="120" w:after="120" w:line="22" w:lineRule="atLeast"/>
        <w:rPr>
          <w:b/>
          <w:i/>
        </w:rPr>
      </w:pPr>
      <w:r w:rsidRPr="00A93FD5">
        <w:rPr>
          <w:b/>
          <w:i/>
        </w:rPr>
        <w:t>Phải trả người bán</w:t>
      </w:r>
    </w:p>
    <w:p w:rsidR="00567F66" w:rsidRPr="00A93FD5" w:rsidRDefault="00567F66" w:rsidP="00704616"/>
    <w:tbl>
      <w:tblPr>
        <w:tblW w:w="5197" w:type="pct"/>
        <w:tblLook w:val="0000"/>
      </w:tblPr>
      <w:tblGrid>
        <w:gridCol w:w="5280"/>
        <w:gridCol w:w="2890"/>
        <w:gridCol w:w="262"/>
        <w:gridCol w:w="2223"/>
      </w:tblGrid>
      <w:tr w:rsidR="00177BA5" w:rsidRPr="00A93FD5">
        <w:trPr>
          <w:trHeight w:val="330"/>
        </w:trPr>
        <w:tc>
          <w:tcPr>
            <w:tcW w:w="2478" w:type="pct"/>
            <w:tcBorders>
              <w:top w:val="nil"/>
              <w:left w:val="nil"/>
              <w:bottom w:val="nil"/>
              <w:right w:val="nil"/>
            </w:tcBorders>
            <w:shd w:val="clear" w:color="auto" w:fill="auto"/>
            <w:vAlign w:val="bottom"/>
          </w:tcPr>
          <w:p w:rsidR="00177BA5" w:rsidRPr="00A93FD5" w:rsidRDefault="00177BA5">
            <w:r w:rsidRPr="00A93FD5">
              <w:t>Nhà cung cấp khác</w:t>
            </w:r>
          </w:p>
        </w:tc>
        <w:tc>
          <w:tcPr>
            <w:tcW w:w="1356" w:type="pct"/>
            <w:tcBorders>
              <w:top w:val="nil"/>
              <w:left w:val="nil"/>
              <w:bottom w:val="nil"/>
              <w:right w:val="nil"/>
            </w:tcBorders>
            <w:shd w:val="clear" w:color="auto" w:fill="auto"/>
            <w:vAlign w:val="bottom"/>
          </w:tcPr>
          <w:p w:rsidR="00177BA5" w:rsidRPr="00A93FD5" w:rsidRDefault="00381EB2">
            <w:pPr>
              <w:jc w:val="right"/>
            </w:pPr>
            <w:r>
              <w:t>14.342.741</w:t>
            </w:r>
          </w:p>
        </w:tc>
        <w:tc>
          <w:tcPr>
            <w:tcW w:w="123" w:type="pct"/>
            <w:tcBorders>
              <w:top w:val="nil"/>
              <w:left w:val="nil"/>
              <w:bottom w:val="nil"/>
              <w:right w:val="nil"/>
            </w:tcBorders>
            <w:shd w:val="clear" w:color="auto" w:fill="auto"/>
            <w:vAlign w:val="bottom"/>
          </w:tcPr>
          <w:p w:rsidR="00177BA5" w:rsidRPr="00A93FD5" w:rsidRDefault="00177BA5">
            <w:pPr>
              <w:jc w:val="right"/>
            </w:pPr>
          </w:p>
        </w:tc>
        <w:tc>
          <w:tcPr>
            <w:tcW w:w="1043" w:type="pct"/>
            <w:tcBorders>
              <w:top w:val="nil"/>
              <w:left w:val="nil"/>
              <w:bottom w:val="nil"/>
              <w:right w:val="nil"/>
            </w:tcBorders>
            <w:shd w:val="clear" w:color="auto" w:fill="auto"/>
            <w:vAlign w:val="bottom"/>
          </w:tcPr>
          <w:p w:rsidR="00177BA5" w:rsidRPr="00A93FD5" w:rsidRDefault="00177BA5" w:rsidP="00F16DD0">
            <w:pPr>
              <w:jc w:val="right"/>
            </w:pPr>
            <w:r>
              <w:t>26.984.591</w:t>
            </w:r>
          </w:p>
        </w:tc>
      </w:tr>
      <w:tr w:rsidR="00177BA5" w:rsidRPr="00A93FD5">
        <w:trPr>
          <w:trHeight w:val="330"/>
        </w:trPr>
        <w:tc>
          <w:tcPr>
            <w:tcW w:w="2478" w:type="pct"/>
            <w:tcBorders>
              <w:top w:val="nil"/>
              <w:left w:val="nil"/>
              <w:bottom w:val="nil"/>
              <w:right w:val="nil"/>
            </w:tcBorders>
            <w:shd w:val="clear" w:color="auto" w:fill="auto"/>
            <w:vAlign w:val="bottom"/>
          </w:tcPr>
          <w:p w:rsidR="00177BA5" w:rsidRPr="00A93FD5" w:rsidRDefault="00177BA5">
            <w:pPr>
              <w:rPr>
                <w:b/>
                <w:bCs/>
              </w:rPr>
            </w:pPr>
            <w:r w:rsidRPr="00A93FD5">
              <w:rPr>
                <w:b/>
                <w:bCs/>
              </w:rPr>
              <w:t>Cộng</w:t>
            </w:r>
          </w:p>
        </w:tc>
        <w:tc>
          <w:tcPr>
            <w:tcW w:w="1356" w:type="pct"/>
            <w:tcBorders>
              <w:top w:val="single" w:sz="8" w:space="0" w:color="auto"/>
              <w:left w:val="nil"/>
              <w:bottom w:val="double" w:sz="6" w:space="0" w:color="auto"/>
              <w:right w:val="nil"/>
            </w:tcBorders>
            <w:shd w:val="clear" w:color="auto" w:fill="auto"/>
            <w:vAlign w:val="bottom"/>
          </w:tcPr>
          <w:p w:rsidR="00177BA5" w:rsidRPr="00177BA5" w:rsidRDefault="00381EB2">
            <w:pPr>
              <w:jc w:val="right"/>
              <w:rPr>
                <w:b/>
              </w:rPr>
            </w:pPr>
            <w:r>
              <w:rPr>
                <w:b/>
              </w:rPr>
              <w:t>14.342.741</w:t>
            </w:r>
          </w:p>
        </w:tc>
        <w:tc>
          <w:tcPr>
            <w:tcW w:w="123" w:type="pct"/>
            <w:tcBorders>
              <w:top w:val="nil"/>
              <w:left w:val="nil"/>
              <w:bottom w:val="nil"/>
              <w:right w:val="nil"/>
            </w:tcBorders>
            <w:shd w:val="clear" w:color="auto" w:fill="auto"/>
            <w:vAlign w:val="bottom"/>
          </w:tcPr>
          <w:p w:rsidR="00177BA5" w:rsidRPr="00A93FD5" w:rsidRDefault="00177BA5">
            <w:pPr>
              <w:jc w:val="right"/>
              <w:rPr>
                <w:b/>
                <w:bCs/>
              </w:rPr>
            </w:pPr>
          </w:p>
        </w:tc>
        <w:tc>
          <w:tcPr>
            <w:tcW w:w="1043" w:type="pct"/>
            <w:tcBorders>
              <w:top w:val="single" w:sz="8" w:space="0" w:color="auto"/>
              <w:left w:val="nil"/>
              <w:bottom w:val="double" w:sz="6" w:space="0" w:color="auto"/>
              <w:right w:val="nil"/>
            </w:tcBorders>
            <w:shd w:val="clear" w:color="auto" w:fill="auto"/>
            <w:vAlign w:val="bottom"/>
          </w:tcPr>
          <w:p w:rsidR="00177BA5" w:rsidRPr="00332CA8" w:rsidRDefault="00177BA5" w:rsidP="00F16DD0">
            <w:pPr>
              <w:jc w:val="right"/>
              <w:rPr>
                <w:b/>
              </w:rPr>
            </w:pPr>
            <w:r w:rsidRPr="00332CA8">
              <w:rPr>
                <w:b/>
              </w:rPr>
              <w:t>26.984.591</w:t>
            </w:r>
          </w:p>
        </w:tc>
      </w:tr>
    </w:tbl>
    <w:p w:rsidR="00456C4A" w:rsidRPr="00A93FD5" w:rsidRDefault="00456C4A" w:rsidP="00704616"/>
    <w:p w:rsidR="00C41941" w:rsidRPr="00A93FD5" w:rsidRDefault="00567F66" w:rsidP="00567F66">
      <w:pPr>
        <w:numPr>
          <w:ilvl w:val="0"/>
          <w:numId w:val="43"/>
        </w:numPr>
        <w:autoSpaceDE w:val="0"/>
        <w:autoSpaceDN w:val="0"/>
        <w:adjustRightInd w:val="0"/>
        <w:spacing w:before="120" w:after="120" w:line="22" w:lineRule="atLeast"/>
        <w:rPr>
          <w:b/>
          <w:i/>
        </w:rPr>
      </w:pPr>
      <w:r w:rsidRPr="00A93FD5">
        <w:rPr>
          <w:b/>
          <w:i/>
        </w:rPr>
        <w:t>Người mua trả tiền trước</w:t>
      </w:r>
    </w:p>
    <w:p w:rsidR="00C41941" w:rsidRPr="00A93FD5" w:rsidRDefault="00C41941" w:rsidP="00704616"/>
    <w:tbl>
      <w:tblPr>
        <w:tblW w:w="5229" w:type="pct"/>
        <w:tblLook w:val="0000"/>
      </w:tblPr>
      <w:tblGrid>
        <w:gridCol w:w="5275"/>
        <w:gridCol w:w="2893"/>
        <w:gridCol w:w="260"/>
        <w:gridCol w:w="2292"/>
      </w:tblGrid>
      <w:tr w:rsidR="00645BD1" w:rsidRPr="00A93FD5">
        <w:trPr>
          <w:trHeight w:val="330"/>
        </w:trPr>
        <w:tc>
          <w:tcPr>
            <w:tcW w:w="2460" w:type="pct"/>
            <w:tcBorders>
              <w:top w:val="nil"/>
              <w:left w:val="nil"/>
              <w:bottom w:val="nil"/>
              <w:right w:val="nil"/>
            </w:tcBorders>
            <w:shd w:val="clear" w:color="auto" w:fill="auto"/>
            <w:vAlign w:val="bottom"/>
          </w:tcPr>
          <w:p w:rsidR="00645BD1" w:rsidRPr="00A93FD5" w:rsidRDefault="00645BD1">
            <w:pPr>
              <w:jc w:val="both"/>
            </w:pPr>
          </w:p>
        </w:tc>
        <w:tc>
          <w:tcPr>
            <w:tcW w:w="1349" w:type="pct"/>
            <w:tcBorders>
              <w:top w:val="nil"/>
              <w:left w:val="nil"/>
              <w:bottom w:val="single" w:sz="8" w:space="0" w:color="auto"/>
              <w:right w:val="nil"/>
            </w:tcBorders>
            <w:shd w:val="clear" w:color="auto" w:fill="auto"/>
            <w:vAlign w:val="bottom"/>
          </w:tcPr>
          <w:p w:rsidR="00645BD1" w:rsidRPr="00A93FD5" w:rsidRDefault="00645BD1" w:rsidP="0025597F">
            <w:pPr>
              <w:jc w:val="right"/>
              <w:rPr>
                <w:b/>
                <w:bCs/>
              </w:rPr>
            </w:pPr>
            <w:r w:rsidRPr="00A93FD5">
              <w:rPr>
                <w:b/>
                <w:bCs/>
              </w:rPr>
              <w:t>Số cuối kỳ</w:t>
            </w:r>
          </w:p>
        </w:tc>
        <w:tc>
          <w:tcPr>
            <w:tcW w:w="121" w:type="pct"/>
            <w:tcBorders>
              <w:top w:val="nil"/>
              <w:left w:val="nil"/>
              <w:bottom w:val="nil"/>
              <w:right w:val="nil"/>
            </w:tcBorders>
            <w:shd w:val="clear" w:color="auto" w:fill="auto"/>
            <w:vAlign w:val="bottom"/>
          </w:tcPr>
          <w:p w:rsidR="00645BD1" w:rsidRPr="00A93FD5" w:rsidRDefault="00645BD1" w:rsidP="0025597F">
            <w:pPr>
              <w:jc w:val="right"/>
              <w:rPr>
                <w:b/>
                <w:bCs/>
              </w:rPr>
            </w:pPr>
          </w:p>
        </w:tc>
        <w:tc>
          <w:tcPr>
            <w:tcW w:w="1069" w:type="pct"/>
            <w:tcBorders>
              <w:top w:val="nil"/>
              <w:left w:val="nil"/>
              <w:bottom w:val="single" w:sz="8" w:space="0" w:color="auto"/>
              <w:right w:val="nil"/>
            </w:tcBorders>
            <w:shd w:val="clear" w:color="auto" w:fill="auto"/>
            <w:vAlign w:val="bottom"/>
          </w:tcPr>
          <w:p w:rsidR="00645BD1" w:rsidRPr="00A93FD5" w:rsidRDefault="00645BD1" w:rsidP="00C31A11">
            <w:pPr>
              <w:jc w:val="right"/>
              <w:rPr>
                <w:b/>
                <w:bCs/>
              </w:rPr>
            </w:pPr>
            <w:r w:rsidRPr="00A93FD5">
              <w:rPr>
                <w:b/>
                <w:bCs/>
              </w:rPr>
              <w:t xml:space="preserve">Số đầu năm </w:t>
            </w:r>
          </w:p>
        </w:tc>
      </w:tr>
      <w:tr w:rsidR="00177BA5" w:rsidRPr="00A93FD5">
        <w:trPr>
          <w:trHeight w:val="315"/>
        </w:trPr>
        <w:tc>
          <w:tcPr>
            <w:tcW w:w="2460" w:type="pct"/>
            <w:tcBorders>
              <w:top w:val="nil"/>
              <w:left w:val="nil"/>
              <w:bottom w:val="nil"/>
              <w:right w:val="nil"/>
            </w:tcBorders>
            <w:shd w:val="clear" w:color="auto" w:fill="auto"/>
            <w:noWrap/>
            <w:vAlign w:val="bottom"/>
          </w:tcPr>
          <w:p w:rsidR="00177BA5" w:rsidRPr="00A93FD5" w:rsidRDefault="00177BA5">
            <w:r w:rsidRPr="00A93FD5">
              <w:t xml:space="preserve"> Người mua trả trước </w:t>
            </w:r>
          </w:p>
        </w:tc>
        <w:tc>
          <w:tcPr>
            <w:tcW w:w="1349" w:type="pct"/>
            <w:tcBorders>
              <w:top w:val="single" w:sz="4" w:space="0" w:color="auto"/>
              <w:left w:val="nil"/>
              <w:bottom w:val="nil"/>
              <w:right w:val="nil"/>
            </w:tcBorders>
            <w:shd w:val="clear" w:color="auto" w:fill="auto"/>
            <w:noWrap/>
            <w:vAlign w:val="bottom"/>
          </w:tcPr>
          <w:p w:rsidR="00177BA5" w:rsidRPr="00A93FD5" w:rsidRDefault="00381EB2" w:rsidP="00A003F4">
            <w:pPr>
              <w:jc w:val="right"/>
            </w:pPr>
            <w:r>
              <w:t>96.516.000</w:t>
            </w:r>
          </w:p>
        </w:tc>
        <w:tc>
          <w:tcPr>
            <w:tcW w:w="121" w:type="pct"/>
            <w:tcBorders>
              <w:top w:val="nil"/>
              <w:left w:val="nil"/>
              <w:bottom w:val="nil"/>
              <w:right w:val="nil"/>
            </w:tcBorders>
            <w:shd w:val="clear" w:color="auto" w:fill="auto"/>
            <w:vAlign w:val="bottom"/>
          </w:tcPr>
          <w:p w:rsidR="00177BA5" w:rsidRPr="00A93FD5" w:rsidRDefault="00177BA5">
            <w:pPr>
              <w:jc w:val="right"/>
            </w:pPr>
          </w:p>
        </w:tc>
        <w:tc>
          <w:tcPr>
            <w:tcW w:w="1069" w:type="pct"/>
            <w:tcBorders>
              <w:top w:val="nil"/>
              <w:left w:val="nil"/>
              <w:bottom w:val="nil"/>
              <w:right w:val="nil"/>
            </w:tcBorders>
            <w:shd w:val="clear" w:color="auto" w:fill="auto"/>
            <w:noWrap/>
            <w:vAlign w:val="bottom"/>
          </w:tcPr>
          <w:p w:rsidR="00177BA5" w:rsidRPr="00A93FD5" w:rsidRDefault="00177BA5" w:rsidP="00F16DD0">
            <w:pPr>
              <w:jc w:val="right"/>
            </w:pPr>
            <w:r>
              <w:t>4.093.920</w:t>
            </w:r>
          </w:p>
        </w:tc>
      </w:tr>
      <w:tr w:rsidR="00177BA5" w:rsidRPr="00A93FD5">
        <w:trPr>
          <w:trHeight w:val="330"/>
        </w:trPr>
        <w:tc>
          <w:tcPr>
            <w:tcW w:w="2460" w:type="pct"/>
            <w:tcBorders>
              <w:top w:val="nil"/>
              <w:left w:val="nil"/>
              <w:bottom w:val="nil"/>
              <w:right w:val="nil"/>
            </w:tcBorders>
            <w:shd w:val="clear" w:color="auto" w:fill="auto"/>
            <w:vAlign w:val="bottom"/>
          </w:tcPr>
          <w:p w:rsidR="00177BA5" w:rsidRPr="00A93FD5" w:rsidRDefault="00177BA5">
            <w:pPr>
              <w:rPr>
                <w:bCs/>
              </w:rPr>
            </w:pPr>
          </w:p>
        </w:tc>
        <w:tc>
          <w:tcPr>
            <w:tcW w:w="1349" w:type="pct"/>
            <w:tcBorders>
              <w:top w:val="single" w:sz="8" w:space="0" w:color="auto"/>
              <w:left w:val="nil"/>
              <w:bottom w:val="double" w:sz="6" w:space="0" w:color="auto"/>
              <w:right w:val="nil"/>
            </w:tcBorders>
            <w:shd w:val="clear" w:color="auto" w:fill="auto"/>
            <w:vAlign w:val="bottom"/>
          </w:tcPr>
          <w:p w:rsidR="00177BA5" w:rsidRPr="00A93FD5" w:rsidRDefault="00177BA5">
            <w:pPr>
              <w:jc w:val="right"/>
            </w:pPr>
          </w:p>
        </w:tc>
        <w:tc>
          <w:tcPr>
            <w:tcW w:w="121" w:type="pct"/>
            <w:tcBorders>
              <w:top w:val="nil"/>
              <w:left w:val="nil"/>
              <w:bottom w:val="nil"/>
              <w:right w:val="nil"/>
            </w:tcBorders>
            <w:shd w:val="clear" w:color="auto" w:fill="auto"/>
            <w:vAlign w:val="bottom"/>
          </w:tcPr>
          <w:p w:rsidR="00177BA5" w:rsidRPr="00A93FD5" w:rsidRDefault="00177BA5">
            <w:pPr>
              <w:jc w:val="right"/>
              <w:rPr>
                <w:b/>
                <w:bCs/>
              </w:rPr>
            </w:pPr>
          </w:p>
        </w:tc>
        <w:tc>
          <w:tcPr>
            <w:tcW w:w="1069" w:type="pct"/>
            <w:tcBorders>
              <w:top w:val="single" w:sz="8" w:space="0" w:color="auto"/>
              <w:left w:val="nil"/>
              <w:bottom w:val="double" w:sz="6" w:space="0" w:color="auto"/>
              <w:right w:val="nil"/>
            </w:tcBorders>
            <w:shd w:val="clear" w:color="auto" w:fill="auto"/>
            <w:vAlign w:val="bottom"/>
          </w:tcPr>
          <w:p w:rsidR="00177BA5" w:rsidRPr="00A93FD5" w:rsidRDefault="00177BA5" w:rsidP="00F16DD0">
            <w:pPr>
              <w:jc w:val="right"/>
            </w:pPr>
          </w:p>
        </w:tc>
      </w:tr>
      <w:tr w:rsidR="00177BA5" w:rsidRPr="00A93FD5">
        <w:trPr>
          <w:trHeight w:val="330"/>
        </w:trPr>
        <w:tc>
          <w:tcPr>
            <w:tcW w:w="2460" w:type="pct"/>
            <w:tcBorders>
              <w:top w:val="nil"/>
              <w:left w:val="nil"/>
              <w:bottom w:val="nil"/>
              <w:right w:val="nil"/>
            </w:tcBorders>
            <w:shd w:val="clear" w:color="auto" w:fill="auto"/>
            <w:vAlign w:val="bottom"/>
          </w:tcPr>
          <w:p w:rsidR="00177BA5" w:rsidRPr="00A93FD5" w:rsidRDefault="00177BA5">
            <w:pPr>
              <w:rPr>
                <w:b/>
                <w:bCs/>
              </w:rPr>
            </w:pPr>
            <w:r w:rsidRPr="00A93FD5">
              <w:rPr>
                <w:b/>
                <w:bCs/>
              </w:rPr>
              <w:t>Cộng</w:t>
            </w:r>
          </w:p>
        </w:tc>
        <w:tc>
          <w:tcPr>
            <w:tcW w:w="1349" w:type="pct"/>
            <w:tcBorders>
              <w:top w:val="single" w:sz="8" w:space="0" w:color="auto"/>
              <w:left w:val="nil"/>
              <w:bottom w:val="double" w:sz="6" w:space="0" w:color="auto"/>
              <w:right w:val="nil"/>
            </w:tcBorders>
            <w:shd w:val="clear" w:color="auto" w:fill="auto"/>
            <w:vAlign w:val="bottom"/>
          </w:tcPr>
          <w:p w:rsidR="00177BA5" w:rsidRPr="00381EB2" w:rsidRDefault="00381EB2" w:rsidP="002C6719">
            <w:pPr>
              <w:jc w:val="right"/>
              <w:rPr>
                <w:b/>
              </w:rPr>
            </w:pPr>
            <w:r w:rsidRPr="00381EB2">
              <w:rPr>
                <w:b/>
              </w:rPr>
              <w:t>96.516.000</w:t>
            </w:r>
          </w:p>
        </w:tc>
        <w:tc>
          <w:tcPr>
            <w:tcW w:w="121" w:type="pct"/>
            <w:tcBorders>
              <w:top w:val="nil"/>
              <w:left w:val="nil"/>
              <w:bottom w:val="nil"/>
              <w:right w:val="nil"/>
            </w:tcBorders>
            <w:shd w:val="clear" w:color="auto" w:fill="auto"/>
            <w:vAlign w:val="bottom"/>
          </w:tcPr>
          <w:p w:rsidR="00177BA5" w:rsidRPr="00A93FD5" w:rsidRDefault="00177BA5" w:rsidP="002C6719">
            <w:pPr>
              <w:jc w:val="right"/>
            </w:pPr>
          </w:p>
        </w:tc>
        <w:tc>
          <w:tcPr>
            <w:tcW w:w="1069" w:type="pct"/>
            <w:tcBorders>
              <w:top w:val="single" w:sz="8" w:space="0" w:color="auto"/>
              <w:left w:val="nil"/>
              <w:bottom w:val="double" w:sz="6" w:space="0" w:color="auto"/>
              <w:right w:val="nil"/>
            </w:tcBorders>
            <w:shd w:val="clear" w:color="auto" w:fill="auto"/>
            <w:vAlign w:val="bottom"/>
          </w:tcPr>
          <w:p w:rsidR="00177BA5" w:rsidRPr="00332CA8" w:rsidRDefault="00177BA5" w:rsidP="00F16DD0">
            <w:pPr>
              <w:jc w:val="right"/>
              <w:rPr>
                <w:b/>
              </w:rPr>
            </w:pPr>
            <w:r w:rsidRPr="00332CA8">
              <w:rPr>
                <w:b/>
              </w:rPr>
              <w:t>4.093.920</w:t>
            </w:r>
          </w:p>
        </w:tc>
      </w:tr>
    </w:tbl>
    <w:p w:rsidR="00F77A57" w:rsidRDefault="00F77A57" w:rsidP="00F77A57">
      <w:pPr>
        <w:numPr>
          <w:ilvl w:val="0"/>
          <w:numId w:val="43"/>
        </w:numPr>
        <w:autoSpaceDE w:val="0"/>
        <w:autoSpaceDN w:val="0"/>
        <w:adjustRightInd w:val="0"/>
        <w:spacing w:before="120" w:after="120" w:line="22" w:lineRule="atLeast"/>
        <w:rPr>
          <w:b/>
          <w:i/>
        </w:rPr>
      </w:pPr>
      <w:r w:rsidRPr="00A93FD5">
        <w:rPr>
          <w:b/>
          <w:i/>
        </w:rPr>
        <w:t>Thuế và các khoản phải nộp nhà nước</w:t>
      </w:r>
      <w:r w:rsidR="00572F00">
        <w:rPr>
          <w:b/>
          <w:i/>
        </w:rPr>
        <w:t>:</w:t>
      </w:r>
    </w:p>
    <w:p w:rsidR="00572F00" w:rsidRPr="00A93FD5" w:rsidRDefault="00572F00" w:rsidP="00572F00">
      <w:pPr>
        <w:autoSpaceDE w:val="0"/>
        <w:autoSpaceDN w:val="0"/>
        <w:adjustRightInd w:val="0"/>
        <w:spacing w:before="120" w:after="120" w:line="22" w:lineRule="atLeast"/>
        <w:ind w:left="374"/>
        <w:rPr>
          <w:b/>
          <w:i/>
        </w:rPr>
      </w:pPr>
      <w:r>
        <w:rPr>
          <w:b/>
          <w:i/>
        </w:rPr>
        <w:t xml:space="preserve">Thuế TNCN còn phải nộp : </w:t>
      </w:r>
      <w:r w:rsidR="006378B6">
        <w:rPr>
          <w:b/>
          <w:i/>
        </w:rPr>
        <w:t>113.257.023</w:t>
      </w:r>
      <w:r>
        <w:rPr>
          <w:b/>
          <w:i/>
        </w:rPr>
        <w:t xml:space="preserve"> đồng</w:t>
      </w:r>
    </w:p>
    <w:p w:rsidR="001E4A87" w:rsidRPr="00A93FD5" w:rsidRDefault="001E4A87" w:rsidP="00704616"/>
    <w:p w:rsidR="00647BB1" w:rsidRPr="00A93FD5" w:rsidRDefault="00647BB1" w:rsidP="00647BB1">
      <w:pPr>
        <w:pStyle w:val="BodyTextIndent"/>
        <w:tabs>
          <w:tab w:val="num" w:pos="532"/>
        </w:tabs>
        <w:ind w:left="532"/>
        <w:rPr>
          <w:rFonts w:ascii="Times New Roman" w:hAnsi="Times New Roman"/>
          <w:b/>
          <w:i/>
          <w:iCs/>
          <w:sz w:val="24"/>
        </w:rPr>
      </w:pPr>
      <w:r w:rsidRPr="00A93FD5">
        <w:rPr>
          <w:rFonts w:ascii="Times New Roman" w:hAnsi="Times New Roman"/>
          <w:b/>
          <w:i/>
          <w:iCs/>
          <w:sz w:val="24"/>
        </w:rPr>
        <w:t>Thuế giá trị gia tăng:</w:t>
      </w:r>
    </w:p>
    <w:p w:rsidR="00414F5E" w:rsidRPr="00A93FD5" w:rsidRDefault="00647BB1" w:rsidP="00647BB1">
      <w:pPr>
        <w:pStyle w:val="BodyTextIndent3"/>
        <w:tabs>
          <w:tab w:val="right" w:pos="7200"/>
        </w:tabs>
        <w:ind w:left="532"/>
        <w:rPr>
          <w:rFonts w:ascii="Times New Roman" w:hAnsi="Times New Roman"/>
          <w:b w:val="0"/>
          <w:i w:val="0"/>
          <w:sz w:val="24"/>
        </w:rPr>
      </w:pPr>
      <w:r w:rsidRPr="00A93FD5">
        <w:rPr>
          <w:rFonts w:ascii="Times New Roman" w:hAnsi="Times New Roman"/>
          <w:b w:val="0"/>
          <w:i w:val="0"/>
          <w:sz w:val="24"/>
        </w:rPr>
        <w:t>Công ty nộp thuế giá trị gia tăng theo ph</w:t>
      </w:r>
      <w:r w:rsidRPr="00A93FD5">
        <w:rPr>
          <w:rFonts w:ascii="Times New Roman" w:hAnsi="Times New Roman" w:hint="eastAsia"/>
          <w:b w:val="0"/>
          <w:i w:val="0"/>
          <w:sz w:val="24"/>
        </w:rPr>
        <w:t>ươ</w:t>
      </w:r>
      <w:r w:rsidRPr="00A93FD5">
        <w:rPr>
          <w:rFonts w:ascii="Times New Roman" w:hAnsi="Times New Roman"/>
          <w:b w:val="0"/>
          <w:i w:val="0"/>
          <w:sz w:val="24"/>
        </w:rPr>
        <w:t xml:space="preserve">ng </w:t>
      </w:r>
      <w:r w:rsidR="002F716A" w:rsidRPr="00A93FD5">
        <w:rPr>
          <w:rFonts w:ascii="Times New Roman" w:hAnsi="Times New Roman"/>
          <w:b w:val="0"/>
          <w:i w:val="0"/>
          <w:sz w:val="24"/>
        </w:rPr>
        <w:t xml:space="preserve">pháp khấu trừ với thuế suất </w:t>
      </w:r>
      <w:r w:rsidR="00414F5E" w:rsidRPr="00A93FD5">
        <w:rPr>
          <w:rFonts w:ascii="Times New Roman" w:hAnsi="Times New Roman"/>
          <w:b w:val="0"/>
          <w:i w:val="0"/>
          <w:sz w:val="24"/>
        </w:rPr>
        <w:t>10</w:t>
      </w:r>
      <w:r w:rsidR="002F716A" w:rsidRPr="00A93FD5">
        <w:rPr>
          <w:rFonts w:ascii="Times New Roman" w:hAnsi="Times New Roman"/>
          <w:b w:val="0"/>
          <w:i w:val="0"/>
          <w:sz w:val="24"/>
        </w:rPr>
        <w:t xml:space="preserve">% </w:t>
      </w:r>
    </w:p>
    <w:p w:rsidR="00647BB1" w:rsidRPr="00A93FD5" w:rsidRDefault="00261C3F" w:rsidP="00647BB1">
      <w:pPr>
        <w:pStyle w:val="BodyTextIndent3"/>
        <w:tabs>
          <w:tab w:val="right" w:pos="7200"/>
        </w:tabs>
        <w:ind w:left="532"/>
        <w:rPr>
          <w:rFonts w:ascii="Times New Roman" w:hAnsi="Times New Roman"/>
          <w:sz w:val="24"/>
        </w:rPr>
      </w:pPr>
      <w:r>
        <w:rPr>
          <w:rFonts w:ascii="Times New Roman" w:hAnsi="Times New Roman"/>
          <w:sz w:val="24"/>
        </w:rPr>
        <w:lastRenderedPageBreak/>
        <w:t>Phải thu Nhà nước</w:t>
      </w:r>
      <w:r w:rsidR="00C96C61">
        <w:rPr>
          <w:rFonts w:ascii="Times New Roman" w:hAnsi="Times New Roman"/>
          <w:sz w:val="24"/>
        </w:rPr>
        <w:t xml:space="preserve"> </w:t>
      </w:r>
      <w:r w:rsidR="002E16FC">
        <w:rPr>
          <w:rFonts w:ascii="Times New Roman" w:hAnsi="Times New Roman"/>
          <w:sz w:val="24"/>
        </w:rPr>
        <w:t xml:space="preserve">Thuế </w:t>
      </w:r>
      <w:r w:rsidR="00C96C61">
        <w:rPr>
          <w:rFonts w:ascii="Times New Roman" w:hAnsi="Times New Roman"/>
          <w:sz w:val="24"/>
        </w:rPr>
        <w:t xml:space="preserve">GTGT : </w:t>
      </w:r>
      <w:r w:rsidR="006378B6">
        <w:rPr>
          <w:rFonts w:ascii="Times New Roman" w:hAnsi="Times New Roman"/>
          <w:sz w:val="24"/>
        </w:rPr>
        <w:t>38.113.404</w:t>
      </w:r>
      <w:r w:rsidR="00572F00">
        <w:rPr>
          <w:rFonts w:ascii="Times New Roman" w:hAnsi="Times New Roman"/>
          <w:sz w:val="24"/>
        </w:rPr>
        <w:t xml:space="preserve"> đồng</w:t>
      </w:r>
    </w:p>
    <w:p w:rsidR="00D00C79" w:rsidRDefault="00F8201A" w:rsidP="00647BB1">
      <w:pPr>
        <w:pStyle w:val="BodyTextIndent3"/>
        <w:tabs>
          <w:tab w:val="right" w:pos="7200"/>
        </w:tabs>
        <w:ind w:left="532"/>
        <w:rPr>
          <w:rFonts w:ascii="Arial" w:hAnsi="Arial" w:cs="Arial"/>
        </w:rPr>
      </w:pPr>
      <w:r>
        <w:rPr>
          <w:rFonts w:ascii="Times New Roman" w:hAnsi="Times New Roman"/>
          <w:sz w:val="24"/>
        </w:rPr>
        <w:t xml:space="preserve">Phải thu Nhà nước </w:t>
      </w:r>
      <w:r w:rsidR="00261C3F">
        <w:rPr>
          <w:rFonts w:ascii="Times New Roman" w:hAnsi="Times New Roman"/>
          <w:sz w:val="24"/>
        </w:rPr>
        <w:t>Thuế TNDN</w:t>
      </w:r>
      <w:r w:rsidR="00D00C79" w:rsidRPr="00A93FD5">
        <w:rPr>
          <w:rFonts w:ascii="Times New Roman" w:hAnsi="Times New Roman"/>
          <w:sz w:val="24"/>
        </w:rPr>
        <w:t xml:space="preserve">  </w:t>
      </w:r>
      <w:r w:rsidR="00D00C79" w:rsidRPr="00A93FD5">
        <w:t xml:space="preserve">:  </w:t>
      </w:r>
      <w:r w:rsidR="00250395" w:rsidRPr="00A93FD5">
        <w:t xml:space="preserve">1.629.899.658 </w:t>
      </w:r>
      <w:r w:rsidR="00250395" w:rsidRPr="00A93FD5">
        <w:rPr>
          <w:rFonts w:ascii="Arial" w:hAnsi="Arial" w:cs="Arial"/>
        </w:rPr>
        <w:t>đ</w:t>
      </w:r>
    </w:p>
    <w:p w:rsidR="003A27DC" w:rsidRPr="00A93FD5" w:rsidRDefault="00A81E84" w:rsidP="00D274A2">
      <w:pPr>
        <w:autoSpaceDE w:val="0"/>
        <w:autoSpaceDN w:val="0"/>
        <w:adjustRightInd w:val="0"/>
        <w:spacing w:before="120" w:after="120" w:line="22" w:lineRule="atLeast"/>
        <w:ind w:left="374"/>
        <w:rPr>
          <w:b/>
          <w:i/>
        </w:rPr>
      </w:pPr>
      <w:r w:rsidRPr="00A93FD5">
        <w:rPr>
          <w:b/>
          <w:i/>
        </w:rPr>
        <w:t>Các khoản phải trả phải nộp khác</w:t>
      </w:r>
    </w:p>
    <w:tbl>
      <w:tblPr>
        <w:tblW w:w="5000" w:type="pct"/>
        <w:tblLook w:val="0000"/>
      </w:tblPr>
      <w:tblGrid>
        <w:gridCol w:w="4514"/>
        <w:gridCol w:w="2536"/>
        <w:gridCol w:w="318"/>
        <w:gridCol w:w="2883"/>
      </w:tblGrid>
      <w:tr w:rsidR="00191BC9" w:rsidRPr="00A93FD5">
        <w:trPr>
          <w:trHeight w:val="330"/>
        </w:trPr>
        <w:tc>
          <w:tcPr>
            <w:tcW w:w="2202" w:type="pct"/>
            <w:tcBorders>
              <w:top w:val="nil"/>
              <w:left w:val="nil"/>
              <w:bottom w:val="nil"/>
              <w:right w:val="nil"/>
            </w:tcBorders>
            <w:shd w:val="clear" w:color="auto" w:fill="auto"/>
            <w:vAlign w:val="bottom"/>
          </w:tcPr>
          <w:p w:rsidR="00191BC9" w:rsidRPr="00A93FD5" w:rsidRDefault="00191BC9"/>
        </w:tc>
        <w:tc>
          <w:tcPr>
            <w:tcW w:w="1237" w:type="pct"/>
            <w:tcBorders>
              <w:top w:val="nil"/>
              <w:left w:val="nil"/>
              <w:bottom w:val="single" w:sz="8" w:space="0" w:color="auto"/>
              <w:right w:val="nil"/>
            </w:tcBorders>
            <w:shd w:val="clear" w:color="auto" w:fill="auto"/>
            <w:vAlign w:val="bottom"/>
          </w:tcPr>
          <w:p w:rsidR="00191BC9" w:rsidRPr="00A93FD5" w:rsidRDefault="00191BC9">
            <w:pPr>
              <w:jc w:val="right"/>
              <w:rPr>
                <w:b/>
                <w:bCs/>
              </w:rPr>
            </w:pPr>
            <w:r w:rsidRPr="00A93FD5">
              <w:rPr>
                <w:b/>
                <w:bCs/>
              </w:rPr>
              <w:t>Số cuối kỳ</w:t>
            </w:r>
          </w:p>
        </w:tc>
        <w:tc>
          <w:tcPr>
            <w:tcW w:w="155" w:type="pct"/>
            <w:tcBorders>
              <w:top w:val="nil"/>
              <w:left w:val="nil"/>
              <w:bottom w:val="nil"/>
              <w:right w:val="nil"/>
            </w:tcBorders>
            <w:shd w:val="clear" w:color="auto" w:fill="auto"/>
            <w:vAlign w:val="bottom"/>
          </w:tcPr>
          <w:p w:rsidR="00191BC9" w:rsidRPr="00A93FD5" w:rsidRDefault="00191BC9">
            <w:pPr>
              <w:jc w:val="right"/>
              <w:rPr>
                <w:b/>
                <w:bCs/>
              </w:rPr>
            </w:pPr>
          </w:p>
        </w:tc>
        <w:tc>
          <w:tcPr>
            <w:tcW w:w="1406" w:type="pct"/>
            <w:tcBorders>
              <w:top w:val="nil"/>
              <w:left w:val="nil"/>
              <w:bottom w:val="single" w:sz="8" w:space="0" w:color="auto"/>
              <w:right w:val="nil"/>
            </w:tcBorders>
            <w:shd w:val="clear" w:color="auto" w:fill="auto"/>
            <w:vAlign w:val="bottom"/>
          </w:tcPr>
          <w:p w:rsidR="00191BC9" w:rsidRPr="00A93FD5" w:rsidRDefault="00191BC9" w:rsidP="00C31A11">
            <w:pPr>
              <w:jc w:val="right"/>
              <w:rPr>
                <w:b/>
                <w:bCs/>
              </w:rPr>
            </w:pPr>
            <w:r w:rsidRPr="00A93FD5">
              <w:rPr>
                <w:b/>
                <w:bCs/>
              </w:rPr>
              <w:t xml:space="preserve">Số đầu năm </w:t>
            </w:r>
          </w:p>
        </w:tc>
      </w:tr>
      <w:tr w:rsidR="00B11F9A" w:rsidRPr="00A93FD5">
        <w:trPr>
          <w:trHeight w:val="315"/>
        </w:trPr>
        <w:tc>
          <w:tcPr>
            <w:tcW w:w="2202" w:type="pct"/>
            <w:tcBorders>
              <w:top w:val="nil"/>
              <w:left w:val="nil"/>
              <w:bottom w:val="nil"/>
              <w:right w:val="nil"/>
            </w:tcBorders>
            <w:shd w:val="clear" w:color="auto" w:fill="auto"/>
            <w:vAlign w:val="bottom"/>
          </w:tcPr>
          <w:p w:rsidR="00B11F9A" w:rsidRPr="00A93FD5" w:rsidRDefault="00B11F9A">
            <w:r w:rsidRPr="00A93FD5">
              <w:t>Kinh phí công đoàn</w:t>
            </w:r>
          </w:p>
        </w:tc>
        <w:tc>
          <w:tcPr>
            <w:tcW w:w="1237" w:type="pct"/>
            <w:tcBorders>
              <w:top w:val="nil"/>
              <w:left w:val="nil"/>
              <w:bottom w:val="nil"/>
              <w:right w:val="nil"/>
            </w:tcBorders>
            <w:shd w:val="clear" w:color="auto" w:fill="auto"/>
            <w:vAlign w:val="bottom"/>
          </w:tcPr>
          <w:p w:rsidR="00B11F9A" w:rsidRPr="00A93FD5" w:rsidRDefault="006378B6">
            <w:pPr>
              <w:jc w:val="right"/>
            </w:pPr>
            <w:r>
              <w:t>0</w:t>
            </w:r>
          </w:p>
        </w:tc>
        <w:tc>
          <w:tcPr>
            <w:tcW w:w="155" w:type="pct"/>
            <w:tcBorders>
              <w:top w:val="nil"/>
              <w:left w:val="nil"/>
              <w:bottom w:val="nil"/>
              <w:right w:val="nil"/>
            </w:tcBorders>
            <w:shd w:val="clear" w:color="auto" w:fill="auto"/>
            <w:vAlign w:val="bottom"/>
          </w:tcPr>
          <w:p w:rsidR="00B11F9A" w:rsidRPr="00A93FD5" w:rsidRDefault="00B11F9A">
            <w:pPr>
              <w:jc w:val="right"/>
            </w:pPr>
          </w:p>
        </w:tc>
        <w:tc>
          <w:tcPr>
            <w:tcW w:w="1406" w:type="pct"/>
            <w:tcBorders>
              <w:top w:val="nil"/>
              <w:left w:val="nil"/>
              <w:bottom w:val="nil"/>
              <w:right w:val="nil"/>
            </w:tcBorders>
            <w:shd w:val="clear" w:color="auto" w:fill="auto"/>
            <w:vAlign w:val="bottom"/>
          </w:tcPr>
          <w:p w:rsidR="00B11F9A" w:rsidRPr="00A93FD5" w:rsidRDefault="00B11F9A" w:rsidP="00F16DD0">
            <w:pPr>
              <w:jc w:val="right"/>
            </w:pPr>
            <w:r>
              <w:t>21.194.108</w:t>
            </w:r>
          </w:p>
        </w:tc>
      </w:tr>
      <w:tr w:rsidR="00B11F9A" w:rsidRPr="00A93FD5">
        <w:trPr>
          <w:trHeight w:val="315"/>
        </w:trPr>
        <w:tc>
          <w:tcPr>
            <w:tcW w:w="2202" w:type="pct"/>
            <w:tcBorders>
              <w:top w:val="nil"/>
              <w:left w:val="nil"/>
              <w:bottom w:val="nil"/>
              <w:right w:val="nil"/>
            </w:tcBorders>
            <w:shd w:val="clear" w:color="auto" w:fill="auto"/>
            <w:vAlign w:val="bottom"/>
          </w:tcPr>
          <w:p w:rsidR="00B11F9A" w:rsidRPr="00A93FD5" w:rsidRDefault="00B11F9A">
            <w:r w:rsidRPr="00A93FD5">
              <w:t>Bảo hiểm xã hội, y tế</w:t>
            </w:r>
          </w:p>
        </w:tc>
        <w:tc>
          <w:tcPr>
            <w:tcW w:w="1237" w:type="pct"/>
            <w:tcBorders>
              <w:top w:val="nil"/>
              <w:left w:val="nil"/>
              <w:bottom w:val="nil"/>
              <w:right w:val="nil"/>
            </w:tcBorders>
            <w:shd w:val="clear" w:color="auto" w:fill="auto"/>
            <w:vAlign w:val="bottom"/>
          </w:tcPr>
          <w:p w:rsidR="00B11F9A" w:rsidRPr="00A93FD5" w:rsidRDefault="006378B6">
            <w:pPr>
              <w:jc w:val="right"/>
            </w:pPr>
            <w:r>
              <w:t>0</w:t>
            </w:r>
          </w:p>
        </w:tc>
        <w:tc>
          <w:tcPr>
            <w:tcW w:w="155" w:type="pct"/>
            <w:tcBorders>
              <w:top w:val="nil"/>
              <w:left w:val="nil"/>
              <w:bottom w:val="nil"/>
              <w:right w:val="nil"/>
            </w:tcBorders>
            <w:shd w:val="clear" w:color="auto" w:fill="auto"/>
            <w:vAlign w:val="bottom"/>
          </w:tcPr>
          <w:p w:rsidR="00B11F9A" w:rsidRPr="00A93FD5" w:rsidRDefault="00B11F9A">
            <w:pPr>
              <w:jc w:val="right"/>
            </w:pPr>
          </w:p>
        </w:tc>
        <w:tc>
          <w:tcPr>
            <w:tcW w:w="1406" w:type="pct"/>
            <w:tcBorders>
              <w:top w:val="nil"/>
              <w:left w:val="nil"/>
              <w:bottom w:val="nil"/>
              <w:right w:val="nil"/>
            </w:tcBorders>
            <w:shd w:val="clear" w:color="auto" w:fill="auto"/>
            <w:vAlign w:val="bottom"/>
          </w:tcPr>
          <w:p w:rsidR="00B11F9A" w:rsidRPr="00A93FD5" w:rsidRDefault="00B11F9A" w:rsidP="00F16DD0">
            <w:pPr>
              <w:jc w:val="right"/>
            </w:pPr>
            <w:r>
              <w:t>0</w:t>
            </w:r>
          </w:p>
        </w:tc>
      </w:tr>
      <w:tr w:rsidR="00B11F9A" w:rsidRPr="00A93FD5">
        <w:trPr>
          <w:trHeight w:val="330"/>
        </w:trPr>
        <w:tc>
          <w:tcPr>
            <w:tcW w:w="2202" w:type="pct"/>
            <w:tcBorders>
              <w:top w:val="nil"/>
              <w:left w:val="nil"/>
              <w:bottom w:val="nil"/>
              <w:right w:val="nil"/>
            </w:tcBorders>
            <w:shd w:val="clear" w:color="auto" w:fill="auto"/>
            <w:vAlign w:val="bottom"/>
          </w:tcPr>
          <w:p w:rsidR="00B11F9A" w:rsidRPr="00A93FD5" w:rsidRDefault="00B11F9A">
            <w:r w:rsidRPr="00A93FD5">
              <w:t>Bảo hiểm thất nghiệp</w:t>
            </w:r>
          </w:p>
        </w:tc>
        <w:tc>
          <w:tcPr>
            <w:tcW w:w="1237" w:type="pct"/>
            <w:tcBorders>
              <w:top w:val="nil"/>
              <w:left w:val="nil"/>
              <w:bottom w:val="nil"/>
              <w:right w:val="nil"/>
            </w:tcBorders>
            <w:shd w:val="clear" w:color="auto" w:fill="auto"/>
            <w:noWrap/>
            <w:vAlign w:val="bottom"/>
          </w:tcPr>
          <w:p w:rsidR="00B11F9A" w:rsidRPr="00A93FD5" w:rsidRDefault="006378B6">
            <w:pPr>
              <w:jc w:val="right"/>
            </w:pPr>
            <w:r>
              <w:t>0</w:t>
            </w:r>
          </w:p>
        </w:tc>
        <w:tc>
          <w:tcPr>
            <w:tcW w:w="155" w:type="pct"/>
            <w:tcBorders>
              <w:top w:val="nil"/>
              <w:left w:val="nil"/>
              <w:bottom w:val="nil"/>
              <w:right w:val="nil"/>
            </w:tcBorders>
            <w:shd w:val="clear" w:color="auto" w:fill="auto"/>
            <w:vAlign w:val="bottom"/>
          </w:tcPr>
          <w:p w:rsidR="00B11F9A" w:rsidRPr="00A93FD5" w:rsidRDefault="00B11F9A">
            <w:pPr>
              <w:jc w:val="right"/>
            </w:pPr>
          </w:p>
        </w:tc>
        <w:tc>
          <w:tcPr>
            <w:tcW w:w="1406" w:type="pct"/>
            <w:tcBorders>
              <w:top w:val="nil"/>
              <w:left w:val="nil"/>
              <w:bottom w:val="nil"/>
              <w:right w:val="nil"/>
            </w:tcBorders>
            <w:shd w:val="clear" w:color="auto" w:fill="auto"/>
            <w:vAlign w:val="bottom"/>
          </w:tcPr>
          <w:p w:rsidR="00B11F9A" w:rsidRPr="00A93FD5" w:rsidRDefault="00B11F9A" w:rsidP="00F16DD0">
            <w:pPr>
              <w:jc w:val="right"/>
            </w:pPr>
            <w:r>
              <w:t>0</w:t>
            </w:r>
          </w:p>
        </w:tc>
      </w:tr>
      <w:tr w:rsidR="00B11F9A" w:rsidRPr="00A93FD5">
        <w:trPr>
          <w:trHeight w:val="330"/>
        </w:trPr>
        <w:tc>
          <w:tcPr>
            <w:tcW w:w="2202" w:type="pct"/>
            <w:tcBorders>
              <w:top w:val="nil"/>
              <w:left w:val="nil"/>
              <w:bottom w:val="nil"/>
              <w:right w:val="nil"/>
            </w:tcBorders>
            <w:shd w:val="clear" w:color="auto" w:fill="auto"/>
            <w:vAlign w:val="bottom"/>
          </w:tcPr>
          <w:p w:rsidR="00B11F9A" w:rsidRPr="00A93FD5" w:rsidRDefault="00B11F9A">
            <w:r w:rsidRPr="00A93FD5">
              <w:t xml:space="preserve">Cổ tức phải trả </w:t>
            </w:r>
          </w:p>
        </w:tc>
        <w:tc>
          <w:tcPr>
            <w:tcW w:w="1237" w:type="pct"/>
            <w:tcBorders>
              <w:top w:val="nil"/>
              <w:left w:val="nil"/>
              <w:bottom w:val="nil"/>
              <w:right w:val="nil"/>
            </w:tcBorders>
            <w:shd w:val="clear" w:color="auto" w:fill="auto"/>
            <w:noWrap/>
            <w:vAlign w:val="bottom"/>
          </w:tcPr>
          <w:p w:rsidR="00B11F9A" w:rsidRPr="00A93FD5" w:rsidRDefault="006378B6">
            <w:pPr>
              <w:jc w:val="right"/>
            </w:pPr>
            <w:r>
              <w:t>648.097.170</w:t>
            </w:r>
          </w:p>
        </w:tc>
        <w:tc>
          <w:tcPr>
            <w:tcW w:w="155" w:type="pct"/>
            <w:tcBorders>
              <w:top w:val="nil"/>
              <w:left w:val="nil"/>
              <w:bottom w:val="nil"/>
              <w:right w:val="nil"/>
            </w:tcBorders>
            <w:shd w:val="clear" w:color="auto" w:fill="auto"/>
            <w:vAlign w:val="bottom"/>
          </w:tcPr>
          <w:p w:rsidR="00B11F9A" w:rsidRPr="00A93FD5" w:rsidRDefault="00B11F9A">
            <w:pPr>
              <w:jc w:val="right"/>
            </w:pPr>
          </w:p>
        </w:tc>
        <w:tc>
          <w:tcPr>
            <w:tcW w:w="1406" w:type="pct"/>
            <w:tcBorders>
              <w:top w:val="nil"/>
              <w:left w:val="nil"/>
              <w:bottom w:val="nil"/>
              <w:right w:val="nil"/>
            </w:tcBorders>
            <w:shd w:val="clear" w:color="auto" w:fill="auto"/>
            <w:vAlign w:val="bottom"/>
          </w:tcPr>
          <w:p w:rsidR="00B11F9A" w:rsidRPr="00A93FD5" w:rsidRDefault="00B11F9A" w:rsidP="00F16DD0">
            <w:pPr>
              <w:jc w:val="right"/>
            </w:pPr>
            <w:r>
              <w:t>668.125.870</w:t>
            </w:r>
          </w:p>
        </w:tc>
      </w:tr>
      <w:tr w:rsidR="00B11F9A" w:rsidRPr="00A93FD5">
        <w:trPr>
          <w:trHeight w:val="330"/>
        </w:trPr>
        <w:tc>
          <w:tcPr>
            <w:tcW w:w="2202" w:type="pct"/>
            <w:tcBorders>
              <w:top w:val="nil"/>
              <w:left w:val="nil"/>
              <w:bottom w:val="nil"/>
              <w:right w:val="nil"/>
            </w:tcBorders>
            <w:shd w:val="clear" w:color="auto" w:fill="auto"/>
            <w:vAlign w:val="bottom"/>
          </w:tcPr>
          <w:p w:rsidR="00B11F9A" w:rsidRPr="00A93FD5" w:rsidRDefault="00B11F9A">
            <w:r w:rsidRPr="00A93FD5">
              <w:t>Phải trả khác</w:t>
            </w:r>
          </w:p>
        </w:tc>
        <w:tc>
          <w:tcPr>
            <w:tcW w:w="1237" w:type="pct"/>
            <w:tcBorders>
              <w:top w:val="nil"/>
              <w:left w:val="nil"/>
              <w:bottom w:val="nil"/>
              <w:right w:val="nil"/>
            </w:tcBorders>
            <w:shd w:val="clear" w:color="auto" w:fill="auto"/>
            <w:noWrap/>
            <w:vAlign w:val="bottom"/>
          </w:tcPr>
          <w:p w:rsidR="00B11F9A" w:rsidRPr="00A93FD5" w:rsidRDefault="006378B6">
            <w:pPr>
              <w:jc w:val="right"/>
            </w:pPr>
            <w:r>
              <w:t>116.398.460</w:t>
            </w:r>
          </w:p>
        </w:tc>
        <w:tc>
          <w:tcPr>
            <w:tcW w:w="155" w:type="pct"/>
            <w:tcBorders>
              <w:top w:val="nil"/>
              <w:left w:val="nil"/>
              <w:bottom w:val="nil"/>
              <w:right w:val="nil"/>
            </w:tcBorders>
            <w:shd w:val="clear" w:color="auto" w:fill="auto"/>
            <w:vAlign w:val="bottom"/>
          </w:tcPr>
          <w:p w:rsidR="00B11F9A" w:rsidRPr="00A93FD5" w:rsidRDefault="00B11F9A">
            <w:pPr>
              <w:jc w:val="right"/>
            </w:pPr>
          </w:p>
        </w:tc>
        <w:tc>
          <w:tcPr>
            <w:tcW w:w="1406" w:type="pct"/>
            <w:tcBorders>
              <w:top w:val="nil"/>
              <w:left w:val="nil"/>
              <w:bottom w:val="nil"/>
              <w:right w:val="nil"/>
            </w:tcBorders>
            <w:shd w:val="clear" w:color="auto" w:fill="auto"/>
            <w:vAlign w:val="bottom"/>
          </w:tcPr>
          <w:p w:rsidR="00B11F9A" w:rsidRPr="00A93FD5" w:rsidRDefault="00B11F9A" w:rsidP="00B11F9A">
            <w:pPr>
              <w:jc w:val="right"/>
            </w:pPr>
            <w:r>
              <w:t>137.130.460</w:t>
            </w:r>
          </w:p>
        </w:tc>
      </w:tr>
      <w:tr w:rsidR="00B11F9A" w:rsidRPr="00A93FD5">
        <w:trPr>
          <w:trHeight w:val="330"/>
        </w:trPr>
        <w:tc>
          <w:tcPr>
            <w:tcW w:w="2202" w:type="pct"/>
            <w:tcBorders>
              <w:top w:val="nil"/>
              <w:left w:val="nil"/>
              <w:bottom w:val="nil"/>
              <w:right w:val="nil"/>
            </w:tcBorders>
            <w:shd w:val="clear" w:color="auto" w:fill="auto"/>
            <w:vAlign w:val="bottom"/>
          </w:tcPr>
          <w:p w:rsidR="00B11F9A" w:rsidRPr="00A93FD5" w:rsidRDefault="00B11F9A">
            <w:pPr>
              <w:rPr>
                <w:b/>
                <w:bCs/>
              </w:rPr>
            </w:pPr>
            <w:r w:rsidRPr="00A93FD5">
              <w:rPr>
                <w:b/>
                <w:bCs/>
              </w:rPr>
              <w:t>Cộng</w:t>
            </w:r>
          </w:p>
        </w:tc>
        <w:tc>
          <w:tcPr>
            <w:tcW w:w="1237" w:type="pct"/>
            <w:tcBorders>
              <w:top w:val="single" w:sz="8" w:space="0" w:color="auto"/>
              <w:left w:val="nil"/>
              <w:bottom w:val="double" w:sz="6" w:space="0" w:color="auto"/>
              <w:right w:val="nil"/>
            </w:tcBorders>
            <w:shd w:val="clear" w:color="auto" w:fill="auto"/>
            <w:vAlign w:val="bottom"/>
          </w:tcPr>
          <w:p w:rsidR="00B11F9A" w:rsidRPr="00A93FD5" w:rsidRDefault="006378B6">
            <w:pPr>
              <w:jc w:val="right"/>
              <w:rPr>
                <w:b/>
              </w:rPr>
            </w:pPr>
            <w:r>
              <w:rPr>
                <w:b/>
              </w:rPr>
              <w:t>764.495.630</w:t>
            </w:r>
          </w:p>
        </w:tc>
        <w:tc>
          <w:tcPr>
            <w:tcW w:w="155" w:type="pct"/>
            <w:tcBorders>
              <w:top w:val="nil"/>
              <w:left w:val="nil"/>
              <w:bottom w:val="nil"/>
              <w:right w:val="nil"/>
            </w:tcBorders>
            <w:shd w:val="clear" w:color="auto" w:fill="auto"/>
            <w:vAlign w:val="bottom"/>
          </w:tcPr>
          <w:p w:rsidR="00B11F9A" w:rsidRPr="00A93FD5" w:rsidRDefault="00B11F9A">
            <w:pPr>
              <w:jc w:val="right"/>
              <w:rPr>
                <w:b/>
                <w:bCs/>
              </w:rPr>
            </w:pPr>
          </w:p>
        </w:tc>
        <w:tc>
          <w:tcPr>
            <w:tcW w:w="1406" w:type="pct"/>
            <w:tcBorders>
              <w:top w:val="single" w:sz="8" w:space="0" w:color="auto"/>
              <w:left w:val="nil"/>
              <w:bottom w:val="double" w:sz="6" w:space="0" w:color="auto"/>
              <w:right w:val="nil"/>
            </w:tcBorders>
            <w:shd w:val="clear" w:color="auto" w:fill="auto"/>
            <w:vAlign w:val="bottom"/>
          </w:tcPr>
          <w:p w:rsidR="00B11F9A" w:rsidRPr="00A93FD5" w:rsidRDefault="00B11F9A" w:rsidP="00F16DD0">
            <w:pPr>
              <w:jc w:val="right"/>
              <w:rPr>
                <w:b/>
              </w:rPr>
            </w:pPr>
            <w:r>
              <w:rPr>
                <w:b/>
              </w:rPr>
              <w:t>826.450.438</w:t>
            </w:r>
          </w:p>
        </w:tc>
      </w:tr>
    </w:tbl>
    <w:p w:rsidR="007717A6" w:rsidRPr="00A93FD5" w:rsidRDefault="007717A6" w:rsidP="00704616"/>
    <w:p w:rsidR="00DA251C" w:rsidRPr="00A93FD5" w:rsidRDefault="00DA251C" w:rsidP="00DA251C">
      <w:pPr>
        <w:numPr>
          <w:ilvl w:val="0"/>
          <w:numId w:val="43"/>
        </w:numPr>
        <w:autoSpaceDE w:val="0"/>
        <w:autoSpaceDN w:val="0"/>
        <w:adjustRightInd w:val="0"/>
        <w:spacing w:before="120" w:after="120" w:line="22" w:lineRule="atLeast"/>
        <w:rPr>
          <w:b/>
        </w:rPr>
      </w:pPr>
      <w:r w:rsidRPr="00A93FD5">
        <w:rPr>
          <w:b/>
          <w:i/>
        </w:rPr>
        <w:t>Biến động của vốn chủ sở hữu</w:t>
      </w:r>
    </w:p>
    <w:tbl>
      <w:tblPr>
        <w:tblW w:w="10360" w:type="dxa"/>
        <w:tblInd w:w="85" w:type="dxa"/>
        <w:tblLook w:val="0000"/>
      </w:tblPr>
      <w:tblGrid>
        <w:gridCol w:w="1860"/>
        <w:gridCol w:w="1360"/>
        <w:gridCol w:w="1200"/>
        <w:gridCol w:w="1320"/>
        <w:gridCol w:w="760"/>
        <w:gridCol w:w="940"/>
        <w:gridCol w:w="1480"/>
        <w:gridCol w:w="1440"/>
      </w:tblGrid>
      <w:tr w:rsidR="00DD364D">
        <w:trPr>
          <w:trHeight w:val="690"/>
        </w:trPr>
        <w:tc>
          <w:tcPr>
            <w:tcW w:w="1860" w:type="dxa"/>
            <w:tcBorders>
              <w:top w:val="double" w:sz="6" w:space="0" w:color="auto"/>
              <w:left w:val="double" w:sz="6" w:space="0" w:color="auto"/>
              <w:bottom w:val="nil"/>
              <w:right w:val="nil"/>
            </w:tcBorders>
            <w:shd w:val="clear" w:color="auto" w:fill="auto"/>
          </w:tcPr>
          <w:p w:rsidR="00DD364D" w:rsidRDefault="00DD364D">
            <w:pPr>
              <w:jc w:val="both"/>
              <w:rPr>
                <w:sz w:val="16"/>
                <w:szCs w:val="16"/>
              </w:rPr>
            </w:pPr>
            <w:r>
              <w:rPr>
                <w:sz w:val="16"/>
                <w:szCs w:val="16"/>
              </w:rPr>
              <w:t> </w:t>
            </w:r>
          </w:p>
        </w:tc>
        <w:tc>
          <w:tcPr>
            <w:tcW w:w="1360" w:type="dxa"/>
            <w:tcBorders>
              <w:top w:val="double" w:sz="6" w:space="0" w:color="auto"/>
              <w:left w:val="single" w:sz="4" w:space="0" w:color="auto"/>
              <w:bottom w:val="nil"/>
              <w:right w:val="single" w:sz="4" w:space="0" w:color="auto"/>
            </w:tcBorders>
            <w:shd w:val="clear" w:color="auto" w:fill="auto"/>
            <w:vAlign w:val="center"/>
          </w:tcPr>
          <w:p w:rsidR="00DD364D" w:rsidRDefault="00DD364D">
            <w:pPr>
              <w:jc w:val="center"/>
              <w:rPr>
                <w:b/>
                <w:bCs/>
                <w:sz w:val="16"/>
                <w:szCs w:val="16"/>
              </w:rPr>
            </w:pPr>
            <w:r>
              <w:rPr>
                <w:b/>
                <w:bCs/>
                <w:sz w:val="16"/>
                <w:szCs w:val="16"/>
              </w:rPr>
              <w:t xml:space="preserve">Vốn đầu tư của chủ sở hữu </w:t>
            </w:r>
          </w:p>
        </w:tc>
        <w:tc>
          <w:tcPr>
            <w:tcW w:w="1200" w:type="dxa"/>
            <w:tcBorders>
              <w:top w:val="double" w:sz="6" w:space="0" w:color="auto"/>
              <w:left w:val="nil"/>
              <w:bottom w:val="nil"/>
              <w:right w:val="single" w:sz="4" w:space="0" w:color="auto"/>
            </w:tcBorders>
            <w:shd w:val="clear" w:color="auto" w:fill="auto"/>
            <w:vAlign w:val="center"/>
          </w:tcPr>
          <w:p w:rsidR="00DD364D" w:rsidRDefault="00DD364D">
            <w:pPr>
              <w:jc w:val="center"/>
              <w:rPr>
                <w:b/>
                <w:bCs/>
                <w:sz w:val="16"/>
                <w:szCs w:val="16"/>
              </w:rPr>
            </w:pPr>
            <w:r>
              <w:rPr>
                <w:b/>
                <w:bCs/>
                <w:sz w:val="16"/>
                <w:szCs w:val="16"/>
              </w:rPr>
              <w:t>Thặng dư vốn CP</w:t>
            </w:r>
          </w:p>
        </w:tc>
        <w:tc>
          <w:tcPr>
            <w:tcW w:w="1320" w:type="dxa"/>
            <w:tcBorders>
              <w:top w:val="double" w:sz="6" w:space="0" w:color="auto"/>
              <w:left w:val="nil"/>
              <w:bottom w:val="nil"/>
              <w:right w:val="single" w:sz="4" w:space="0" w:color="auto"/>
            </w:tcBorders>
            <w:shd w:val="clear" w:color="auto" w:fill="auto"/>
            <w:vAlign w:val="center"/>
          </w:tcPr>
          <w:p w:rsidR="00DD364D" w:rsidRDefault="00DD364D">
            <w:pPr>
              <w:jc w:val="center"/>
              <w:rPr>
                <w:b/>
                <w:bCs/>
                <w:sz w:val="16"/>
                <w:szCs w:val="16"/>
              </w:rPr>
            </w:pPr>
            <w:r>
              <w:rPr>
                <w:b/>
                <w:bCs/>
                <w:sz w:val="16"/>
                <w:szCs w:val="16"/>
              </w:rPr>
              <w:t>Vốn khác của chủ sở hữu</w:t>
            </w:r>
          </w:p>
        </w:tc>
        <w:tc>
          <w:tcPr>
            <w:tcW w:w="760" w:type="dxa"/>
            <w:tcBorders>
              <w:top w:val="double" w:sz="6" w:space="0" w:color="auto"/>
              <w:left w:val="nil"/>
              <w:bottom w:val="nil"/>
              <w:right w:val="single" w:sz="4" w:space="0" w:color="auto"/>
            </w:tcBorders>
            <w:shd w:val="clear" w:color="auto" w:fill="auto"/>
            <w:vAlign w:val="center"/>
          </w:tcPr>
          <w:p w:rsidR="00DD364D" w:rsidRDefault="00DD364D">
            <w:pPr>
              <w:jc w:val="center"/>
              <w:rPr>
                <w:b/>
                <w:bCs/>
                <w:sz w:val="16"/>
                <w:szCs w:val="16"/>
              </w:rPr>
            </w:pPr>
            <w:r>
              <w:rPr>
                <w:b/>
                <w:bCs/>
                <w:sz w:val="16"/>
                <w:szCs w:val="16"/>
              </w:rPr>
              <w:t>Cổ phiếu quỹ</w:t>
            </w:r>
          </w:p>
        </w:tc>
        <w:tc>
          <w:tcPr>
            <w:tcW w:w="940" w:type="dxa"/>
            <w:tcBorders>
              <w:top w:val="double" w:sz="6" w:space="0" w:color="auto"/>
              <w:left w:val="nil"/>
              <w:bottom w:val="nil"/>
              <w:right w:val="single" w:sz="4" w:space="0" w:color="auto"/>
            </w:tcBorders>
            <w:shd w:val="clear" w:color="auto" w:fill="auto"/>
            <w:vAlign w:val="center"/>
          </w:tcPr>
          <w:p w:rsidR="00DD364D" w:rsidRDefault="00DD364D">
            <w:pPr>
              <w:jc w:val="center"/>
              <w:rPr>
                <w:b/>
                <w:bCs/>
                <w:sz w:val="16"/>
                <w:szCs w:val="16"/>
              </w:rPr>
            </w:pPr>
            <w:r>
              <w:rPr>
                <w:b/>
                <w:bCs/>
                <w:sz w:val="16"/>
                <w:szCs w:val="16"/>
              </w:rPr>
              <w:t>Chênh lệch tỷ giá hối đoái</w:t>
            </w:r>
          </w:p>
        </w:tc>
        <w:tc>
          <w:tcPr>
            <w:tcW w:w="1480" w:type="dxa"/>
            <w:tcBorders>
              <w:top w:val="double" w:sz="6" w:space="0" w:color="auto"/>
              <w:left w:val="nil"/>
              <w:bottom w:val="nil"/>
              <w:right w:val="single" w:sz="4" w:space="0" w:color="auto"/>
            </w:tcBorders>
            <w:shd w:val="clear" w:color="auto" w:fill="auto"/>
            <w:vAlign w:val="center"/>
          </w:tcPr>
          <w:p w:rsidR="00DD364D" w:rsidRDefault="00DD364D">
            <w:pPr>
              <w:jc w:val="center"/>
              <w:rPr>
                <w:b/>
                <w:bCs/>
                <w:sz w:val="16"/>
                <w:szCs w:val="16"/>
              </w:rPr>
            </w:pPr>
            <w:r>
              <w:rPr>
                <w:b/>
                <w:bCs/>
                <w:sz w:val="16"/>
                <w:szCs w:val="16"/>
              </w:rPr>
              <w:t xml:space="preserve"> Lợi nhuận sau thuế chưa phân phối </w:t>
            </w:r>
          </w:p>
        </w:tc>
        <w:tc>
          <w:tcPr>
            <w:tcW w:w="1440" w:type="dxa"/>
            <w:tcBorders>
              <w:top w:val="double" w:sz="6" w:space="0" w:color="auto"/>
              <w:left w:val="nil"/>
              <w:bottom w:val="nil"/>
              <w:right w:val="double" w:sz="6" w:space="0" w:color="auto"/>
            </w:tcBorders>
            <w:shd w:val="clear" w:color="auto" w:fill="auto"/>
            <w:vAlign w:val="center"/>
          </w:tcPr>
          <w:p w:rsidR="00DD364D" w:rsidRDefault="00DD364D">
            <w:pPr>
              <w:jc w:val="center"/>
              <w:rPr>
                <w:b/>
                <w:bCs/>
                <w:sz w:val="16"/>
                <w:szCs w:val="16"/>
              </w:rPr>
            </w:pPr>
            <w:r>
              <w:rPr>
                <w:b/>
                <w:bCs/>
                <w:sz w:val="16"/>
                <w:szCs w:val="16"/>
              </w:rPr>
              <w:t xml:space="preserve"> Cộng </w:t>
            </w:r>
          </w:p>
        </w:tc>
      </w:tr>
      <w:tr w:rsidR="00DD364D">
        <w:trPr>
          <w:trHeight w:val="225"/>
        </w:trPr>
        <w:tc>
          <w:tcPr>
            <w:tcW w:w="1860" w:type="dxa"/>
            <w:tcBorders>
              <w:top w:val="single" w:sz="4" w:space="0" w:color="auto"/>
              <w:left w:val="double" w:sz="6" w:space="0" w:color="auto"/>
              <w:bottom w:val="single" w:sz="4" w:space="0" w:color="auto"/>
              <w:right w:val="nil"/>
            </w:tcBorders>
            <w:shd w:val="clear" w:color="auto" w:fill="auto"/>
          </w:tcPr>
          <w:p w:rsidR="00DD364D" w:rsidRDefault="00DD364D">
            <w:pPr>
              <w:jc w:val="center"/>
              <w:rPr>
                <w:b/>
                <w:bCs/>
                <w:sz w:val="16"/>
                <w:szCs w:val="16"/>
              </w:rPr>
            </w:pPr>
            <w:r>
              <w:rPr>
                <w:b/>
                <w:bCs/>
                <w:sz w:val="16"/>
                <w:szCs w:val="16"/>
              </w:rPr>
              <w:t> </w:t>
            </w:r>
          </w:p>
        </w:tc>
        <w:tc>
          <w:tcPr>
            <w:tcW w:w="1360" w:type="dxa"/>
            <w:tcBorders>
              <w:top w:val="single" w:sz="4" w:space="0" w:color="auto"/>
              <w:left w:val="single" w:sz="4" w:space="0" w:color="auto"/>
              <w:bottom w:val="nil"/>
              <w:right w:val="single" w:sz="4" w:space="0" w:color="auto"/>
            </w:tcBorders>
            <w:shd w:val="clear" w:color="auto" w:fill="auto"/>
            <w:vAlign w:val="center"/>
          </w:tcPr>
          <w:p w:rsidR="00DD364D" w:rsidRDefault="00DD364D">
            <w:pPr>
              <w:jc w:val="center"/>
              <w:rPr>
                <w:b/>
                <w:bCs/>
                <w:sz w:val="16"/>
                <w:szCs w:val="16"/>
              </w:rPr>
            </w:pPr>
            <w:r>
              <w:rPr>
                <w:b/>
                <w:bCs/>
                <w:sz w:val="16"/>
                <w:szCs w:val="16"/>
              </w:rPr>
              <w:t>1</w:t>
            </w:r>
          </w:p>
        </w:tc>
        <w:tc>
          <w:tcPr>
            <w:tcW w:w="1200" w:type="dxa"/>
            <w:tcBorders>
              <w:top w:val="single" w:sz="4" w:space="0" w:color="auto"/>
              <w:left w:val="nil"/>
              <w:bottom w:val="nil"/>
              <w:right w:val="single" w:sz="4" w:space="0" w:color="auto"/>
            </w:tcBorders>
            <w:shd w:val="clear" w:color="auto" w:fill="auto"/>
            <w:vAlign w:val="center"/>
          </w:tcPr>
          <w:p w:rsidR="00DD364D" w:rsidRDefault="00DD364D">
            <w:pPr>
              <w:jc w:val="center"/>
              <w:rPr>
                <w:b/>
                <w:bCs/>
                <w:sz w:val="16"/>
                <w:szCs w:val="16"/>
              </w:rPr>
            </w:pPr>
            <w:r>
              <w:rPr>
                <w:b/>
                <w:bCs/>
                <w:sz w:val="16"/>
                <w:szCs w:val="16"/>
              </w:rPr>
              <w:t>2</w:t>
            </w:r>
          </w:p>
        </w:tc>
        <w:tc>
          <w:tcPr>
            <w:tcW w:w="1320" w:type="dxa"/>
            <w:tcBorders>
              <w:top w:val="single" w:sz="4" w:space="0" w:color="auto"/>
              <w:left w:val="nil"/>
              <w:bottom w:val="nil"/>
              <w:right w:val="nil"/>
            </w:tcBorders>
            <w:shd w:val="clear" w:color="auto" w:fill="auto"/>
            <w:vAlign w:val="center"/>
          </w:tcPr>
          <w:p w:rsidR="00DD364D" w:rsidRDefault="00DD364D">
            <w:pPr>
              <w:jc w:val="center"/>
              <w:rPr>
                <w:b/>
                <w:bCs/>
                <w:sz w:val="16"/>
                <w:szCs w:val="16"/>
              </w:rPr>
            </w:pPr>
            <w:r>
              <w:rPr>
                <w:b/>
                <w:bCs/>
                <w:sz w:val="16"/>
                <w:szCs w:val="16"/>
              </w:rPr>
              <w:t>3</w:t>
            </w:r>
          </w:p>
        </w:tc>
        <w:tc>
          <w:tcPr>
            <w:tcW w:w="760" w:type="dxa"/>
            <w:tcBorders>
              <w:top w:val="single" w:sz="4" w:space="0" w:color="auto"/>
              <w:left w:val="single" w:sz="4" w:space="0" w:color="auto"/>
              <w:bottom w:val="nil"/>
              <w:right w:val="nil"/>
            </w:tcBorders>
            <w:shd w:val="clear" w:color="auto" w:fill="auto"/>
            <w:vAlign w:val="center"/>
          </w:tcPr>
          <w:p w:rsidR="00DD364D" w:rsidRDefault="00DD364D">
            <w:pPr>
              <w:jc w:val="center"/>
              <w:rPr>
                <w:b/>
                <w:bCs/>
                <w:sz w:val="16"/>
                <w:szCs w:val="16"/>
              </w:rPr>
            </w:pPr>
            <w:r>
              <w:rPr>
                <w:b/>
                <w:bCs/>
                <w:sz w:val="16"/>
                <w:szCs w:val="16"/>
              </w:rPr>
              <w:t>4</w:t>
            </w:r>
          </w:p>
        </w:tc>
        <w:tc>
          <w:tcPr>
            <w:tcW w:w="940" w:type="dxa"/>
            <w:tcBorders>
              <w:top w:val="single" w:sz="4" w:space="0" w:color="auto"/>
              <w:left w:val="single" w:sz="4" w:space="0" w:color="auto"/>
              <w:bottom w:val="nil"/>
              <w:right w:val="single" w:sz="4" w:space="0" w:color="auto"/>
            </w:tcBorders>
            <w:shd w:val="clear" w:color="auto" w:fill="auto"/>
            <w:vAlign w:val="center"/>
          </w:tcPr>
          <w:p w:rsidR="00DD364D" w:rsidRDefault="00DD364D">
            <w:pPr>
              <w:jc w:val="center"/>
              <w:rPr>
                <w:b/>
                <w:bCs/>
                <w:sz w:val="16"/>
                <w:szCs w:val="16"/>
              </w:rPr>
            </w:pPr>
            <w:r>
              <w:rPr>
                <w:b/>
                <w:bCs/>
                <w:sz w:val="16"/>
                <w:szCs w:val="16"/>
              </w:rPr>
              <w:t>5</w:t>
            </w:r>
          </w:p>
        </w:tc>
        <w:tc>
          <w:tcPr>
            <w:tcW w:w="1480" w:type="dxa"/>
            <w:tcBorders>
              <w:top w:val="single" w:sz="4" w:space="0" w:color="auto"/>
              <w:left w:val="nil"/>
              <w:bottom w:val="nil"/>
              <w:right w:val="single" w:sz="4" w:space="0" w:color="auto"/>
            </w:tcBorders>
            <w:shd w:val="clear" w:color="auto" w:fill="auto"/>
            <w:vAlign w:val="center"/>
          </w:tcPr>
          <w:p w:rsidR="00DD364D" w:rsidRDefault="00DD364D">
            <w:pPr>
              <w:jc w:val="center"/>
              <w:rPr>
                <w:b/>
                <w:bCs/>
                <w:sz w:val="16"/>
                <w:szCs w:val="16"/>
              </w:rPr>
            </w:pPr>
            <w:r>
              <w:rPr>
                <w:b/>
                <w:bCs/>
                <w:sz w:val="16"/>
                <w:szCs w:val="16"/>
              </w:rPr>
              <w:t>6</w:t>
            </w:r>
          </w:p>
        </w:tc>
        <w:tc>
          <w:tcPr>
            <w:tcW w:w="1440" w:type="dxa"/>
            <w:tcBorders>
              <w:top w:val="single" w:sz="4" w:space="0" w:color="auto"/>
              <w:left w:val="nil"/>
              <w:bottom w:val="nil"/>
              <w:right w:val="double" w:sz="6" w:space="0" w:color="auto"/>
            </w:tcBorders>
            <w:shd w:val="clear" w:color="auto" w:fill="auto"/>
            <w:vAlign w:val="center"/>
          </w:tcPr>
          <w:p w:rsidR="00DD364D" w:rsidRDefault="00DD364D">
            <w:pPr>
              <w:jc w:val="center"/>
              <w:rPr>
                <w:b/>
                <w:bCs/>
                <w:sz w:val="16"/>
                <w:szCs w:val="16"/>
              </w:rPr>
            </w:pPr>
            <w:r>
              <w:rPr>
                <w:b/>
                <w:bCs/>
                <w:sz w:val="16"/>
                <w:szCs w:val="16"/>
              </w:rPr>
              <w:t>7</w:t>
            </w:r>
          </w:p>
        </w:tc>
      </w:tr>
      <w:tr w:rsidR="00DD364D">
        <w:trPr>
          <w:trHeight w:val="225"/>
        </w:trPr>
        <w:tc>
          <w:tcPr>
            <w:tcW w:w="1860" w:type="dxa"/>
            <w:tcBorders>
              <w:top w:val="nil"/>
              <w:left w:val="double" w:sz="6" w:space="0" w:color="auto"/>
              <w:bottom w:val="nil"/>
              <w:right w:val="single" w:sz="4" w:space="0" w:color="auto"/>
            </w:tcBorders>
            <w:shd w:val="clear" w:color="auto" w:fill="auto"/>
            <w:noWrap/>
            <w:vAlign w:val="bottom"/>
          </w:tcPr>
          <w:p w:rsidR="00DD364D" w:rsidRDefault="00DD364D">
            <w:pPr>
              <w:rPr>
                <w:b/>
                <w:bCs/>
                <w:sz w:val="16"/>
                <w:szCs w:val="16"/>
              </w:rPr>
            </w:pPr>
            <w:r>
              <w:rPr>
                <w:b/>
                <w:bCs/>
                <w:sz w:val="16"/>
                <w:szCs w:val="16"/>
              </w:rPr>
              <w:t>Số dư tại 01/01/2014</w:t>
            </w:r>
          </w:p>
        </w:tc>
        <w:tc>
          <w:tcPr>
            <w:tcW w:w="1360" w:type="dxa"/>
            <w:tcBorders>
              <w:top w:val="single" w:sz="4" w:space="0" w:color="auto"/>
              <w:left w:val="nil"/>
              <w:bottom w:val="nil"/>
              <w:right w:val="single" w:sz="4" w:space="0" w:color="auto"/>
            </w:tcBorders>
            <w:shd w:val="clear" w:color="auto" w:fill="auto"/>
            <w:vAlign w:val="bottom"/>
          </w:tcPr>
          <w:p w:rsidR="00DD364D" w:rsidRDefault="00DD364D">
            <w:pPr>
              <w:jc w:val="both"/>
              <w:rPr>
                <w:b/>
                <w:bCs/>
                <w:sz w:val="16"/>
                <w:szCs w:val="16"/>
              </w:rPr>
            </w:pPr>
            <w:r>
              <w:rPr>
                <w:b/>
                <w:bCs/>
                <w:sz w:val="16"/>
                <w:szCs w:val="16"/>
              </w:rPr>
              <w:t xml:space="preserve">  92,418,010,000 </w:t>
            </w:r>
          </w:p>
        </w:tc>
        <w:tc>
          <w:tcPr>
            <w:tcW w:w="1200" w:type="dxa"/>
            <w:tcBorders>
              <w:top w:val="single" w:sz="4" w:space="0" w:color="auto"/>
              <w:left w:val="nil"/>
              <w:bottom w:val="nil"/>
              <w:right w:val="nil"/>
            </w:tcBorders>
            <w:shd w:val="clear" w:color="auto" w:fill="auto"/>
            <w:vAlign w:val="bottom"/>
          </w:tcPr>
          <w:p w:rsidR="00DD364D" w:rsidRDefault="00DD364D">
            <w:pPr>
              <w:jc w:val="both"/>
              <w:rPr>
                <w:b/>
                <w:bCs/>
                <w:sz w:val="16"/>
                <w:szCs w:val="16"/>
              </w:rPr>
            </w:pPr>
            <w:r>
              <w:rPr>
                <w:b/>
                <w:bCs/>
                <w:sz w:val="16"/>
                <w:szCs w:val="16"/>
              </w:rPr>
              <w:t xml:space="preserve">      55,260,000 </w:t>
            </w:r>
          </w:p>
        </w:tc>
        <w:tc>
          <w:tcPr>
            <w:tcW w:w="1320" w:type="dxa"/>
            <w:tcBorders>
              <w:top w:val="single" w:sz="4" w:space="0" w:color="auto"/>
              <w:left w:val="single" w:sz="4" w:space="0" w:color="auto"/>
              <w:bottom w:val="nil"/>
              <w:right w:val="single" w:sz="4" w:space="0" w:color="auto"/>
            </w:tcBorders>
            <w:shd w:val="clear" w:color="auto" w:fill="auto"/>
            <w:vAlign w:val="bottom"/>
          </w:tcPr>
          <w:p w:rsidR="00DD364D" w:rsidRDefault="00DD364D">
            <w:pPr>
              <w:jc w:val="both"/>
              <w:rPr>
                <w:b/>
                <w:bCs/>
                <w:sz w:val="16"/>
                <w:szCs w:val="16"/>
              </w:rPr>
            </w:pPr>
            <w:r>
              <w:rPr>
                <w:b/>
                <w:bCs/>
                <w:sz w:val="16"/>
                <w:szCs w:val="16"/>
              </w:rPr>
              <w:t xml:space="preserve">   1,705,559,758 </w:t>
            </w:r>
          </w:p>
        </w:tc>
        <w:tc>
          <w:tcPr>
            <w:tcW w:w="760" w:type="dxa"/>
            <w:tcBorders>
              <w:top w:val="single" w:sz="4" w:space="0" w:color="auto"/>
              <w:left w:val="nil"/>
              <w:bottom w:val="nil"/>
              <w:right w:val="nil"/>
            </w:tcBorders>
            <w:shd w:val="clear" w:color="auto" w:fill="auto"/>
            <w:vAlign w:val="bottom"/>
          </w:tcPr>
          <w:p w:rsidR="00DD364D" w:rsidRDefault="00DD364D">
            <w:pPr>
              <w:jc w:val="both"/>
              <w:rPr>
                <w:b/>
                <w:bCs/>
                <w:sz w:val="16"/>
                <w:szCs w:val="16"/>
              </w:rPr>
            </w:pPr>
            <w:r>
              <w:rPr>
                <w:b/>
                <w:bCs/>
                <w:sz w:val="16"/>
                <w:szCs w:val="16"/>
              </w:rPr>
              <w:t xml:space="preserve">           -   </w:t>
            </w:r>
          </w:p>
        </w:tc>
        <w:tc>
          <w:tcPr>
            <w:tcW w:w="940" w:type="dxa"/>
            <w:tcBorders>
              <w:top w:val="single" w:sz="4" w:space="0" w:color="auto"/>
              <w:left w:val="single" w:sz="4" w:space="0" w:color="auto"/>
              <w:bottom w:val="nil"/>
              <w:right w:val="single" w:sz="4" w:space="0" w:color="auto"/>
            </w:tcBorders>
            <w:shd w:val="clear" w:color="auto" w:fill="auto"/>
            <w:vAlign w:val="bottom"/>
          </w:tcPr>
          <w:p w:rsidR="00DD364D" w:rsidRDefault="00DD364D">
            <w:pPr>
              <w:jc w:val="both"/>
              <w:rPr>
                <w:b/>
                <w:bCs/>
                <w:sz w:val="16"/>
                <w:szCs w:val="16"/>
              </w:rPr>
            </w:pPr>
            <w:r>
              <w:rPr>
                <w:b/>
                <w:bCs/>
                <w:sz w:val="16"/>
                <w:szCs w:val="16"/>
              </w:rPr>
              <w:t xml:space="preserve">              -   </w:t>
            </w:r>
          </w:p>
        </w:tc>
        <w:tc>
          <w:tcPr>
            <w:tcW w:w="1480" w:type="dxa"/>
            <w:tcBorders>
              <w:top w:val="single" w:sz="4" w:space="0" w:color="auto"/>
              <w:left w:val="nil"/>
              <w:bottom w:val="nil"/>
              <w:right w:val="single" w:sz="4" w:space="0" w:color="auto"/>
            </w:tcBorders>
            <w:shd w:val="clear" w:color="auto" w:fill="auto"/>
            <w:vAlign w:val="bottom"/>
          </w:tcPr>
          <w:p w:rsidR="00DD364D" w:rsidRDefault="00DD364D">
            <w:pPr>
              <w:jc w:val="both"/>
              <w:rPr>
                <w:b/>
                <w:bCs/>
                <w:sz w:val="16"/>
                <w:szCs w:val="16"/>
              </w:rPr>
            </w:pPr>
            <w:r>
              <w:rPr>
                <w:b/>
                <w:bCs/>
                <w:sz w:val="16"/>
                <w:szCs w:val="16"/>
              </w:rPr>
              <w:t xml:space="preserve">   (22,070,986,722)</w:t>
            </w:r>
          </w:p>
        </w:tc>
        <w:tc>
          <w:tcPr>
            <w:tcW w:w="1440" w:type="dxa"/>
            <w:tcBorders>
              <w:top w:val="single" w:sz="4" w:space="0" w:color="auto"/>
              <w:left w:val="nil"/>
              <w:bottom w:val="nil"/>
              <w:right w:val="double" w:sz="6" w:space="0" w:color="auto"/>
            </w:tcBorders>
            <w:shd w:val="clear" w:color="auto" w:fill="auto"/>
            <w:vAlign w:val="bottom"/>
          </w:tcPr>
          <w:p w:rsidR="00DD364D" w:rsidRDefault="00DD364D">
            <w:pPr>
              <w:jc w:val="both"/>
              <w:rPr>
                <w:b/>
                <w:bCs/>
                <w:sz w:val="16"/>
                <w:szCs w:val="16"/>
              </w:rPr>
            </w:pPr>
            <w:r>
              <w:rPr>
                <w:b/>
                <w:bCs/>
                <w:sz w:val="16"/>
                <w:szCs w:val="16"/>
              </w:rPr>
              <w:t xml:space="preserve">    72,107,843,036 </w:t>
            </w:r>
          </w:p>
        </w:tc>
      </w:tr>
      <w:tr w:rsidR="00DD364D">
        <w:trPr>
          <w:trHeight w:val="225"/>
        </w:trPr>
        <w:tc>
          <w:tcPr>
            <w:tcW w:w="1860" w:type="dxa"/>
            <w:tcBorders>
              <w:top w:val="nil"/>
              <w:left w:val="double" w:sz="6" w:space="0" w:color="auto"/>
              <w:bottom w:val="nil"/>
              <w:right w:val="single" w:sz="4" w:space="0" w:color="auto"/>
            </w:tcBorders>
            <w:shd w:val="clear" w:color="auto" w:fill="auto"/>
            <w:noWrap/>
            <w:vAlign w:val="bottom"/>
          </w:tcPr>
          <w:p w:rsidR="00DD364D" w:rsidRDefault="00DD364D">
            <w:pPr>
              <w:rPr>
                <w:sz w:val="16"/>
                <w:szCs w:val="16"/>
              </w:rPr>
            </w:pPr>
            <w:r>
              <w:rPr>
                <w:sz w:val="16"/>
                <w:szCs w:val="16"/>
              </w:rPr>
              <w:t>Tăng vốn trong năm trước</w:t>
            </w:r>
          </w:p>
        </w:tc>
        <w:tc>
          <w:tcPr>
            <w:tcW w:w="1360" w:type="dxa"/>
            <w:tcBorders>
              <w:top w:val="nil"/>
              <w:left w:val="nil"/>
              <w:bottom w:val="nil"/>
              <w:right w:val="single" w:sz="4" w:space="0" w:color="auto"/>
            </w:tcBorders>
            <w:shd w:val="clear" w:color="auto" w:fill="auto"/>
            <w:noWrap/>
            <w:vAlign w:val="bottom"/>
          </w:tcPr>
          <w:p w:rsidR="00DD364D" w:rsidRDefault="00DD364D">
            <w:pPr>
              <w:rPr>
                <w:sz w:val="16"/>
                <w:szCs w:val="16"/>
              </w:rPr>
            </w:pPr>
            <w:r>
              <w:rPr>
                <w:sz w:val="16"/>
                <w:szCs w:val="16"/>
              </w:rPr>
              <w:t> </w:t>
            </w:r>
          </w:p>
        </w:tc>
        <w:tc>
          <w:tcPr>
            <w:tcW w:w="1200" w:type="dxa"/>
            <w:tcBorders>
              <w:top w:val="nil"/>
              <w:left w:val="nil"/>
              <w:bottom w:val="nil"/>
              <w:right w:val="nil"/>
            </w:tcBorders>
            <w:shd w:val="clear" w:color="auto" w:fill="auto"/>
            <w:vAlign w:val="bottom"/>
          </w:tcPr>
          <w:p w:rsidR="00DD364D" w:rsidRDefault="00DD364D">
            <w:pPr>
              <w:jc w:val="both"/>
              <w:rPr>
                <w:sz w:val="16"/>
                <w:szCs w:val="16"/>
              </w:rPr>
            </w:pPr>
            <w:r>
              <w:rPr>
                <w:sz w:val="16"/>
                <w:szCs w:val="16"/>
              </w:rPr>
              <w:t> </w:t>
            </w:r>
          </w:p>
        </w:tc>
        <w:tc>
          <w:tcPr>
            <w:tcW w:w="1320" w:type="dxa"/>
            <w:tcBorders>
              <w:top w:val="nil"/>
              <w:left w:val="single" w:sz="4" w:space="0" w:color="auto"/>
              <w:bottom w:val="nil"/>
              <w:right w:val="single" w:sz="4" w:space="0" w:color="auto"/>
            </w:tcBorders>
            <w:shd w:val="clear" w:color="auto" w:fill="auto"/>
            <w:vAlign w:val="bottom"/>
          </w:tcPr>
          <w:p w:rsidR="00DD364D" w:rsidRDefault="00DD364D">
            <w:pPr>
              <w:jc w:val="both"/>
              <w:rPr>
                <w:sz w:val="16"/>
                <w:szCs w:val="16"/>
              </w:rPr>
            </w:pPr>
            <w:r>
              <w:rPr>
                <w:sz w:val="16"/>
                <w:szCs w:val="16"/>
              </w:rPr>
              <w:t> </w:t>
            </w:r>
          </w:p>
        </w:tc>
        <w:tc>
          <w:tcPr>
            <w:tcW w:w="760" w:type="dxa"/>
            <w:tcBorders>
              <w:top w:val="nil"/>
              <w:left w:val="nil"/>
              <w:bottom w:val="nil"/>
              <w:right w:val="nil"/>
            </w:tcBorders>
            <w:shd w:val="clear" w:color="auto" w:fill="auto"/>
            <w:vAlign w:val="bottom"/>
          </w:tcPr>
          <w:p w:rsidR="00DD364D" w:rsidRDefault="00DD364D">
            <w:pPr>
              <w:jc w:val="both"/>
              <w:rPr>
                <w:sz w:val="16"/>
                <w:szCs w:val="16"/>
              </w:rPr>
            </w:pPr>
            <w:r>
              <w:rPr>
                <w:sz w:val="16"/>
                <w:szCs w:val="16"/>
              </w:rPr>
              <w:t> </w:t>
            </w:r>
          </w:p>
        </w:tc>
        <w:tc>
          <w:tcPr>
            <w:tcW w:w="940" w:type="dxa"/>
            <w:tcBorders>
              <w:top w:val="nil"/>
              <w:left w:val="single" w:sz="4" w:space="0" w:color="auto"/>
              <w:bottom w:val="nil"/>
              <w:right w:val="single" w:sz="4" w:space="0" w:color="auto"/>
            </w:tcBorders>
            <w:shd w:val="clear" w:color="auto" w:fill="auto"/>
            <w:vAlign w:val="bottom"/>
          </w:tcPr>
          <w:p w:rsidR="00DD364D" w:rsidRDefault="00DD364D">
            <w:pPr>
              <w:jc w:val="both"/>
              <w:rPr>
                <w:sz w:val="16"/>
                <w:szCs w:val="16"/>
              </w:rPr>
            </w:pPr>
            <w:r>
              <w:rPr>
                <w:sz w:val="16"/>
                <w:szCs w:val="16"/>
              </w:rPr>
              <w:t> </w:t>
            </w:r>
          </w:p>
        </w:tc>
        <w:tc>
          <w:tcPr>
            <w:tcW w:w="1480" w:type="dxa"/>
            <w:tcBorders>
              <w:top w:val="nil"/>
              <w:left w:val="nil"/>
              <w:bottom w:val="nil"/>
              <w:right w:val="single" w:sz="4" w:space="0" w:color="auto"/>
            </w:tcBorders>
            <w:shd w:val="clear" w:color="auto" w:fill="auto"/>
            <w:vAlign w:val="bottom"/>
          </w:tcPr>
          <w:p w:rsidR="00DD364D" w:rsidRDefault="00DD364D">
            <w:pPr>
              <w:jc w:val="both"/>
              <w:rPr>
                <w:sz w:val="16"/>
                <w:szCs w:val="16"/>
              </w:rPr>
            </w:pPr>
            <w:r>
              <w:rPr>
                <w:sz w:val="16"/>
                <w:szCs w:val="16"/>
              </w:rPr>
              <w:t> </w:t>
            </w:r>
          </w:p>
        </w:tc>
        <w:tc>
          <w:tcPr>
            <w:tcW w:w="1440" w:type="dxa"/>
            <w:tcBorders>
              <w:top w:val="nil"/>
              <w:left w:val="nil"/>
              <w:bottom w:val="nil"/>
              <w:right w:val="double" w:sz="6" w:space="0" w:color="auto"/>
            </w:tcBorders>
            <w:shd w:val="clear" w:color="auto" w:fill="auto"/>
            <w:vAlign w:val="bottom"/>
          </w:tcPr>
          <w:p w:rsidR="00DD364D" w:rsidRDefault="00DD364D">
            <w:pPr>
              <w:jc w:val="both"/>
              <w:rPr>
                <w:sz w:val="16"/>
                <w:szCs w:val="16"/>
              </w:rPr>
            </w:pPr>
            <w:r>
              <w:rPr>
                <w:sz w:val="16"/>
                <w:szCs w:val="16"/>
              </w:rPr>
              <w:t xml:space="preserve">                          -   </w:t>
            </w:r>
          </w:p>
        </w:tc>
      </w:tr>
      <w:tr w:rsidR="00DD364D">
        <w:trPr>
          <w:trHeight w:val="225"/>
        </w:trPr>
        <w:tc>
          <w:tcPr>
            <w:tcW w:w="1860" w:type="dxa"/>
            <w:tcBorders>
              <w:top w:val="nil"/>
              <w:left w:val="double" w:sz="6" w:space="0" w:color="auto"/>
              <w:bottom w:val="nil"/>
              <w:right w:val="single" w:sz="4" w:space="0" w:color="auto"/>
            </w:tcBorders>
            <w:shd w:val="clear" w:color="auto" w:fill="auto"/>
            <w:noWrap/>
            <w:vAlign w:val="bottom"/>
          </w:tcPr>
          <w:p w:rsidR="00DD364D" w:rsidRDefault="00DD364D">
            <w:pPr>
              <w:rPr>
                <w:sz w:val="16"/>
                <w:szCs w:val="16"/>
              </w:rPr>
            </w:pPr>
            <w:r>
              <w:rPr>
                <w:sz w:val="16"/>
                <w:szCs w:val="16"/>
              </w:rPr>
              <w:t>Lãi trong năm trước</w:t>
            </w:r>
          </w:p>
        </w:tc>
        <w:tc>
          <w:tcPr>
            <w:tcW w:w="1360" w:type="dxa"/>
            <w:tcBorders>
              <w:top w:val="nil"/>
              <w:left w:val="nil"/>
              <w:bottom w:val="nil"/>
              <w:right w:val="single" w:sz="4" w:space="0" w:color="auto"/>
            </w:tcBorders>
            <w:shd w:val="clear" w:color="auto" w:fill="auto"/>
            <w:vAlign w:val="bottom"/>
          </w:tcPr>
          <w:p w:rsidR="00DD364D" w:rsidRDefault="00DD364D">
            <w:pPr>
              <w:jc w:val="both"/>
              <w:rPr>
                <w:sz w:val="16"/>
                <w:szCs w:val="16"/>
              </w:rPr>
            </w:pPr>
            <w:r>
              <w:rPr>
                <w:sz w:val="16"/>
                <w:szCs w:val="16"/>
              </w:rPr>
              <w:t> </w:t>
            </w:r>
          </w:p>
        </w:tc>
        <w:tc>
          <w:tcPr>
            <w:tcW w:w="1200" w:type="dxa"/>
            <w:tcBorders>
              <w:top w:val="nil"/>
              <w:left w:val="nil"/>
              <w:bottom w:val="nil"/>
              <w:right w:val="nil"/>
            </w:tcBorders>
            <w:shd w:val="clear" w:color="auto" w:fill="auto"/>
            <w:vAlign w:val="bottom"/>
          </w:tcPr>
          <w:p w:rsidR="00DD364D" w:rsidRDefault="00DD364D">
            <w:pPr>
              <w:jc w:val="both"/>
              <w:rPr>
                <w:sz w:val="16"/>
                <w:szCs w:val="16"/>
              </w:rPr>
            </w:pPr>
            <w:r>
              <w:rPr>
                <w:sz w:val="16"/>
                <w:szCs w:val="16"/>
              </w:rPr>
              <w:t> </w:t>
            </w:r>
          </w:p>
        </w:tc>
        <w:tc>
          <w:tcPr>
            <w:tcW w:w="1320" w:type="dxa"/>
            <w:tcBorders>
              <w:top w:val="nil"/>
              <w:left w:val="single" w:sz="4" w:space="0" w:color="auto"/>
              <w:bottom w:val="nil"/>
              <w:right w:val="single" w:sz="4" w:space="0" w:color="auto"/>
            </w:tcBorders>
            <w:shd w:val="clear" w:color="auto" w:fill="auto"/>
            <w:vAlign w:val="bottom"/>
          </w:tcPr>
          <w:p w:rsidR="00DD364D" w:rsidRDefault="00DD364D">
            <w:pPr>
              <w:jc w:val="both"/>
              <w:rPr>
                <w:sz w:val="16"/>
                <w:szCs w:val="16"/>
              </w:rPr>
            </w:pPr>
            <w:r>
              <w:rPr>
                <w:sz w:val="16"/>
                <w:szCs w:val="16"/>
              </w:rPr>
              <w:t> </w:t>
            </w:r>
          </w:p>
        </w:tc>
        <w:tc>
          <w:tcPr>
            <w:tcW w:w="760" w:type="dxa"/>
            <w:tcBorders>
              <w:top w:val="nil"/>
              <w:left w:val="nil"/>
              <w:bottom w:val="nil"/>
              <w:right w:val="nil"/>
            </w:tcBorders>
            <w:shd w:val="clear" w:color="auto" w:fill="auto"/>
            <w:vAlign w:val="bottom"/>
          </w:tcPr>
          <w:p w:rsidR="00DD364D" w:rsidRDefault="00DD364D">
            <w:pPr>
              <w:jc w:val="both"/>
              <w:rPr>
                <w:sz w:val="16"/>
                <w:szCs w:val="16"/>
              </w:rPr>
            </w:pPr>
            <w:r>
              <w:rPr>
                <w:sz w:val="16"/>
                <w:szCs w:val="16"/>
              </w:rPr>
              <w:t> </w:t>
            </w:r>
          </w:p>
        </w:tc>
        <w:tc>
          <w:tcPr>
            <w:tcW w:w="940" w:type="dxa"/>
            <w:tcBorders>
              <w:top w:val="nil"/>
              <w:left w:val="single" w:sz="4" w:space="0" w:color="auto"/>
              <w:bottom w:val="nil"/>
              <w:right w:val="single" w:sz="4" w:space="0" w:color="auto"/>
            </w:tcBorders>
            <w:shd w:val="clear" w:color="auto" w:fill="auto"/>
            <w:vAlign w:val="bottom"/>
          </w:tcPr>
          <w:p w:rsidR="00DD364D" w:rsidRDefault="00DD364D">
            <w:pPr>
              <w:jc w:val="both"/>
              <w:rPr>
                <w:sz w:val="16"/>
                <w:szCs w:val="16"/>
              </w:rPr>
            </w:pPr>
            <w:r>
              <w:rPr>
                <w:sz w:val="16"/>
                <w:szCs w:val="16"/>
              </w:rPr>
              <w:t> </w:t>
            </w:r>
          </w:p>
        </w:tc>
        <w:tc>
          <w:tcPr>
            <w:tcW w:w="1480" w:type="dxa"/>
            <w:tcBorders>
              <w:top w:val="nil"/>
              <w:left w:val="nil"/>
              <w:bottom w:val="nil"/>
              <w:right w:val="nil"/>
            </w:tcBorders>
            <w:shd w:val="clear" w:color="auto" w:fill="auto"/>
            <w:noWrap/>
            <w:vAlign w:val="bottom"/>
          </w:tcPr>
          <w:p w:rsidR="00DD364D" w:rsidRDefault="00DD364D">
            <w:pPr>
              <w:rPr>
                <w:rFonts w:ascii="Calibri" w:hAnsi="Calibri"/>
                <w:color w:val="000000"/>
                <w:sz w:val="16"/>
                <w:szCs w:val="16"/>
              </w:rPr>
            </w:pPr>
          </w:p>
        </w:tc>
        <w:tc>
          <w:tcPr>
            <w:tcW w:w="1440" w:type="dxa"/>
            <w:tcBorders>
              <w:top w:val="nil"/>
              <w:left w:val="nil"/>
              <w:bottom w:val="nil"/>
              <w:right w:val="double" w:sz="6" w:space="0" w:color="auto"/>
            </w:tcBorders>
            <w:shd w:val="clear" w:color="auto" w:fill="auto"/>
            <w:vAlign w:val="bottom"/>
          </w:tcPr>
          <w:p w:rsidR="00DD364D" w:rsidRDefault="00DD364D">
            <w:pPr>
              <w:jc w:val="both"/>
              <w:rPr>
                <w:sz w:val="16"/>
                <w:szCs w:val="16"/>
              </w:rPr>
            </w:pPr>
            <w:r>
              <w:rPr>
                <w:sz w:val="16"/>
                <w:szCs w:val="16"/>
              </w:rPr>
              <w:t xml:space="preserve">                          -   </w:t>
            </w:r>
          </w:p>
        </w:tc>
      </w:tr>
      <w:tr w:rsidR="00DD364D">
        <w:trPr>
          <w:trHeight w:val="225"/>
        </w:trPr>
        <w:tc>
          <w:tcPr>
            <w:tcW w:w="1860" w:type="dxa"/>
            <w:tcBorders>
              <w:top w:val="nil"/>
              <w:left w:val="double" w:sz="6" w:space="0" w:color="auto"/>
              <w:bottom w:val="nil"/>
              <w:right w:val="single" w:sz="4" w:space="0" w:color="auto"/>
            </w:tcBorders>
            <w:shd w:val="clear" w:color="auto" w:fill="auto"/>
            <w:noWrap/>
            <w:vAlign w:val="bottom"/>
          </w:tcPr>
          <w:p w:rsidR="00DD364D" w:rsidRDefault="00DD364D">
            <w:pPr>
              <w:rPr>
                <w:sz w:val="16"/>
                <w:szCs w:val="16"/>
              </w:rPr>
            </w:pPr>
            <w:r>
              <w:rPr>
                <w:sz w:val="16"/>
                <w:szCs w:val="16"/>
              </w:rPr>
              <w:t>Tăng khác</w:t>
            </w:r>
          </w:p>
        </w:tc>
        <w:tc>
          <w:tcPr>
            <w:tcW w:w="1360" w:type="dxa"/>
            <w:tcBorders>
              <w:top w:val="nil"/>
              <w:left w:val="nil"/>
              <w:bottom w:val="nil"/>
              <w:right w:val="single" w:sz="4" w:space="0" w:color="auto"/>
            </w:tcBorders>
            <w:shd w:val="clear" w:color="auto" w:fill="auto"/>
            <w:vAlign w:val="bottom"/>
          </w:tcPr>
          <w:p w:rsidR="00DD364D" w:rsidRDefault="00DD364D">
            <w:pPr>
              <w:jc w:val="both"/>
              <w:rPr>
                <w:sz w:val="16"/>
                <w:szCs w:val="16"/>
              </w:rPr>
            </w:pPr>
            <w:r>
              <w:rPr>
                <w:sz w:val="16"/>
                <w:szCs w:val="16"/>
              </w:rPr>
              <w:t> </w:t>
            </w:r>
          </w:p>
        </w:tc>
        <w:tc>
          <w:tcPr>
            <w:tcW w:w="1200" w:type="dxa"/>
            <w:tcBorders>
              <w:top w:val="nil"/>
              <w:left w:val="nil"/>
              <w:bottom w:val="nil"/>
              <w:right w:val="nil"/>
            </w:tcBorders>
            <w:shd w:val="clear" w:color="auto" w:fill="auto"/>
            <w:vAlign w:val="bottom"/>
          </w:tcPr>
          <w:p w:rsidR="00DD364D" w:rsidRDefault="00DD364D">
            <w:pPr>
              <w:jc w:val="both"/>
              <w:rPr>
                <w:sz w:val="16"/>
                <w:szCs w:val="16"/>
              </w:rPr>
            </w:pPr>
            <w:r>
              <w:rPr>
                <w:sz w:val="16"/>
                <w:szCs w:val="16"/>
              </w:rPr>
              <w:t> </w:t>
            </w:r>
          </w:p>
        </w:tc>
        <w:tc>
          <w:tcPr>
            <w:tcW w:w="1320" w:type="dxa"/>
            <w:tcBorders>
              <w:top w:val="nil"/>
              <w:left w:val="single" w:sz="4" w:space="0" w:color="auto"/>
              <w:bottom w:val="nil"/>
              <w:right w:val="single" w:sz="4" w:space="0" w:color="auto"/>
            </w:tcBorders>
            <w:shd w:val="clear" w:color="auto" w:fill="auto"/>
            <w:vAlign w:val="bottom"/>
          </w:tcPr>
          <w:p w:rsidR="00DD364D" w:rsidRDefault="00DD364D">
            <w:pPr>
              <w:jc w:val="both"/>
              <w:rPr>
                <w:sz w:val="16"/>
                <w:szCs w:val="16"/>
              </w:rPr>
            </w:pPr>
            <w:r>
              <w:rPr>
                <w:sz w:val="16"/>
                <w:szCs w:val="16"/>
              </w:rPr>
              <w:t> </w:t>
            </w:r>
          </w:p>
        </w:tc>
        <w:tc>
          <w:tcPr>
            <w:tcW w:w="760" w:type="dxa"/>
            <w:tcBorders>
              <w:top w:val="nil"/>
              <w:left w:val="nil"/>
              <w:bottom w:val="nil"/>
              <w:right w:val="nil"/>
            </w:tcBorders>
            <w:shd w:val="clear" w:color="auto" w:fill="auto"/>
            <w:noWrap/>
            <w:vAlign w:val="bottom"/>
          </w:tcPr>
          <w:p w:rsidR="00DD364D" w:rsidRDefault="00DD364D">
            <w:pPr>
              <w:rPr>
                <w:sz w:val="16"/>
                <w:szCs w:val="16"/>
              </w:rPr>
            </w:pPr>
            <w:r>
              <w:rPr>
                <w:sz w:val="16"/>
                <w:szCs w:val="16"/>
              </w:rPr>
              <w:t> </w:t>
            </w:r>
          </w:p>
        </w:tc>
        <w:tc>
          <w:tcPr>
            <w:tcW w:w="940" w:type="dxa"/>
            <w:tcBorders>
              <w:top w:val="nil"/>
              <w:left w:val="single" w:sz="4" w:space="0" w:color="auto"/>
              <w:bottom w:val="nil"/>
              <w:right w:val="single" w:sz="4" w:space="0" w:color="auto"/>
            </w:tcBorders>
            <w:shd w:val="clear" w:color="auto" w:fill="auto"/>
            <w:vAlign w:val="bottom"/>
          </w:tcPr>
          <w:p w:rsidR="00DD364D" w:rsidRDefault="00DD364D">
            <w:pPr>
              <w:jc w:val="both"/>
              <w:rPr>
                <w:sz w:val="16"/>
                <w:szCs w:val="16"/>
              </w:rPr>
            </w:pPr>
            <w:r>
              <w:rPr>
                <w:sz w:val="16"/>
                <w:szCs w:val="16"/>
              </w:rPr>
              <w:t> </w:t>
            </w:r>
          </w:p>
        </w:tc>
        <w:tc>
          <w:tcPr>
            <w:tcW w:w="1480" w:type="dxa"/>
            <w:tcBorders>
              <w:top w:val="nil"/>
              <w:left w:val="nil"/>
              <w:bottom w:val="nil"/>
              <w:right w:val="single" w:sz="4" w:space="0" w:color="auto"/>
            </w:tcBorders>
            <w:shd w:val="clear" w:color="auto" w:fill="auto"/>
            <w:vAlign w:val="bottom"/>
          </w:tcPr>
          <w:p w:rsidR="00DD364D" w:rsidRDefault="00DD364D">
            <w:pPr>
              <w:jc w:val="both"/>
              <w:rPr>
                <w:sz w:val="16"/>
                <w:szCs w:val="16"/>
              </w:rPr>
            </w:pPr>
            <w:r>
              <w:rPr>
                <w:sz w:val="16"/>
                <w:szCs w:val="16"/>
              </w:rPr>
              <w:t> </w:t>
            </w:r>
          </w:p>
        </w:tc>
        <w:tc>
          <w:tcPr>
            <w:tcW w:w="1440" w:type="dxa"/>
            <w:tcBorders>
              <w:top w:val="nil"/>
              <w:left w:val="nil"/>
              <w:bottom w:val="nil"/>
              <w:right w:val="double" w:sz="6" w:space="0" w:color="auto"/>
            </w:tcBorders>
            <w:shd w:val="clear" w:color="auto" w:fill="auto"/>
            <w:vAlign w:val="bottom"/>
          </w:tcPr>
          <w:p w:rsidR="00DD364D" w:rsidRDefault="00DD364D">
            <w:pPr>
              <w:jc w:val="both"/>
              <w:rPr>
                <w:sz w:val="16"/>
                <w:szCs w:val="16"/>
              </w:rPr>
            </w:pPr>
            <w:r>
              <w:rPr>
                <w:sz w:val="16"/>
                <w:szCs w:val="16"/>
              </w:rPr>
              <w:t xml:space="preserve">                          -   </w:t>
            </w:r>
          </w:p>
        </w:tc>
      </w:tr>
      <w:tr w:rsidR="00DD364D">
        <w:trPr>
          <w:trHeight w:val="225"/>
        </w:trPr>
        <w:tc>
          <w:tcPr>
            <w:tcW w:w="1860" w:type="dxa"/>
            <w:tcBorders>
              <w:top w:val="nil"/>
              <w:left w:val="double" w:sz="6" w:space="0" w:color="auto"/>
              <w:bottom w:val="nil"/>
              <w:right w:val="single" w:sz="4" w:space="0" w:color="auto"/>
            </w:tcBorders>
            <w:shd w:val="clear" w:color="auto" w:fill="auto"/>
            <w:noWrap/>
            <w:vAlign w:val="bottom"/>
          </w:tcPr>
          <w:p w:rsidR="00DD364D" w:rsidRDefault="00DD364D">
            <w:pPr>
              <w:rPr>
                <w:sz w:val="16"/>
                <w:szCs w:val="16"/>
              </w:rPr>
            </w:pPr>
            <w:r>
              <w:rPr>
                <w:sz w:val="16"/>
                <w:szCs w:val="16"/>
              </w:rPr>
              <w:t>Giảm vốn trong năm trước</w:t>
            </w:r>
          </w:p>
        </w:tc>
        <w:tc>
          <w:tcPr>
            <w:tcW w:w="1360" w:type="dxa"/>
            <w:tcBorders>
              <w:top w:val="nil"/>
              <w:left w:val="nil"/>
              <w:bottom w:val="nil"/>
              <w:right w:val="single" w:sz="4" w:space="0" w:color="auto"/>
            </w:tcBorders>
            <w:shd w:val="clear" w:color="auto" w:fill="auto"/>
            <w:vAlign w:val="bottom"/>
          </w:tcPr>
          <w:p w:rsidR="00DD364D" w:rsidRDefault="00DD364D">
            <w:pPr>
              <w:jc w:val="both"/>
              <w:rPr>
                <w:sz w:val="16"/>
                <w:szCs w:val="16"/>
              </w:rPr>
            </w:pPr>
            <w:r>
              <w:rPr>
                <w:sz w:val="16"/>
                <w:szCs w:val="16"/>
              </w:rPr>
              <w:t> </w:t>
            </w:r>
          </w:p>
        </w:tc>
        <w:tc>
          <w:tcPr>
            <w:tcW w:w="1200" w:type="dxa"/>
            <w:tcBorders>
              <w:top w:val="nil"/>
              <w:left w:val="nil"/>
              <w:bottom w:val="nil"/>
              <w:right w:val="nil"/>
            </w:tcBorders>
            <w:shd w:val="clear" w:color="auto" w:fill="auto"/>
            <w:vAlign w:val="bottom"/>
          </w:tcPr>
          <w:p w:rsidR="00DD364D" w:rsidRDefault="00DD364D">
            <w:pPr>
              <w:jc w:val="both"/>
              <w:rPr>
                <w:sz w:val="16"/>
                <w:szCs w:val="16"/>
              </w:rPr>
            </w:pPr>
            <w:r>
              <w:rPr>
                <w:sz w:val="16"/>
                <w:szCs w:val="16"/>
              </w:rPr>
              <w:t> </w:t>
            </w:r>
          </w:p>
        </w:tc>
        <w:tc>
          <w:tcPr>
            <w:tcW w:w="1320" w:type="dxa"/>
            <w:tcBorders>
              <w:top w:val="nil"/>
              <w:left w:val="single" w:sz="4" w:space="0" w:color="auto"/>
              <w:bottom w:val="nil"/>
              <w:right w:val="single" w:sz="4" w:space="0" w:color="auto"/>
            </w:tcBorders>
            <w:shd w:val="clear" w:color="auto" w:fill="auto"/>
            <w:vAlign w:val="bottom"/>
          </w:tcPr>
          <w:p w:rsidR="00DD364D" w:rsidRDefault="00DD364D">
            <w:pPr>
              <w:jc w:val="both"/>
              <w:rPr>
                <w:sz w:val="16"/>
                <w:szCs w:val="16"/>
              </w:rPr>
            </w:pPr>
            <w:r>
              <w:rPr>
                <w:sz w:val="16"/>
                <w:szCs w:val="16"/>
              </w:rPr>
              <w:t> </w:t>
            </w:r>
          </w:p>
        </w:tc>
        <w:tc>
          <w:tcPr>
            <w:tcW w:w="760" w:type="dxa"/>
            <w:tcBorders>
              <w:top w:val="nil"/>
              <w:left w:val="nil"/>
              <w:bottom w:val="nil"/>
              <w:right w:val="nil"/>
            </w:tcBorders>
            <w:shd w:val="clear" w:color="auto" w:fill="auto"/>
            <w:vAlign w:val="bottom"/>
          </w:tcPr>
          <w:p w:rsidR="00DD364D" w:rsidRDefault="00DD364D">
            <w:pPr>
              <w:jc w:val="both"/>
              <w:rPr>
                <w:sz w:val="16"/>
                <w:szCs w:val="16"/>
              </w:rPr>
            </w:pPr>
            <w:r>
              <w:rPr>
                <w:sz w:val="16"/>
                <w:szCs w:val="16"/>
              </w:rPr>
              <w:t> </w:t>
            </w:r>
          </w:p>
        </w:tc>
        <w:tc>
          <w:tcPr>
            <w:tcW w:w="940" w:type="dxa"/>
            <w:tcBorders>
              <w:top w:val="nil"/>
              <w:left w:val="single" w:sz="4" w:space="0" w:color="auto"/>
              <w:bottom w:val="nil"/>
              <w:right w:val="single" w:sz="4" w:space="0" w:color="auto"/>
            </w:tcBorders>
            <w:shd w:val="clear" w:color="auto" w:fill="auto"/>
            <w:noWrap/>
            <w:vAlign w:val="bottom"/>
          </w:tcPr>
          <w:p w:rsidR="00DD364D" w:rsidRDefault="00DD364D">
            <w:pPr>
              <w:rPr>
                <w:b/>
                <w:bCs/>
                <w:sz w:val="16"/>
                <w:szCs w:val="16"/>
              </w:rPr>
            </w:pPr>
            <w:r>
              <w:rPr>
                <w:b/>
                <w:bCs/>
                <w:sz w:val="16"/>
                <w:szCs w:val="16"/>
              </w:rPr>
              <w:t> </w:t>
            </w:r>
          </w:p>
        </w:tc>
        <w:tc>
          <w:tcPr>
            <w:tcW w:w="1480" w:type="dxa"/>
            <w:tcBorders>
              <w:top w:val="nil"/>
              <w:left w:val="nil"/>
              <w:bottom w:val="nil"/>
              <w:right w:val="single" w:sz="4" w:space="0" w:color="auto"/>
            </w:tcBorders>
            <w:shd w:val="clear" w:color="auto" w:fill="auto"/>
            <w:vAlign w:val="bottom"/>
          </w:tcPr>
          <w:p w:rsidR="00DD364D" w:rsidRDefault="00DD364D">
            <w:pPr>
              <w:jc w:val="both"/>
              <w:rPr>
                <w:sz w:val="16"/>
                <w:szCs w:val="16"/>
              </w:rPr>
            </w:pPr>
            <w:r>
              <w:rPr>
                <w:sz w:val="16"/>
                <w:szCs w:val="16"/>
              </w:rPr>
              <w:t> </w:t>
            </w:r>
          </w:p>
        </w:tc>
        <w:tc>
          <w:tcPr>
            <w:tcW w:w="1440" w:type="dxa"/>
            <w:tcBorders>
              <w:top w:val="nil"/>
              <w:left w:val="nil"/>
              <w:bottom w:val="nil"/>
              <w:right w:val="double" w:sz="6" w:space="0" w:color="auto"/>
            </w:tcBorders>
            <w:shd w:val="clear" w:color="auto" w:fill="auto"/>
            <w:vAlign w:val="bottom"/>
          </w:tcPr>
          <w:p w:rsidR="00DD364D" w:rsidRDefault="00DD364D">
            <w:pPr>
              <w:jc w:val="both"/>
              <w:rPr>
                <w:sz w:val="16"/>
                <w:szCs w:val="16"/>
              </w:rPr>
            </w:pPr>
            <w:r>
              <w:rPr>
                <w:sz w:val="16"/>
                <w:szCs w:val="16"/>
              </w:rPr>
              <w:t xml:space="preserve">                          -   </w:t>
            </w:r>
          </w:p>
        </w:tc>
      </w:tr>
      <w:tr w:rsidR="00DD364D">
        <w:trPr>
          <w:trHeight w:val="225"/>
        </w:trPr>
        <w:tc>
          <w:tcPr>
            <w:tcW w:w="1860" w:type="dxa"/>
            <w:tcBorders>
              <w:top w:val="nil"/>
              <w:left w:val="double" w:sz="6" w:space="0" w:color="auto"/>
              <w:bottom w:val="nil"/>
              <w:right w:val="single" w:sz="4" w:space="0" w:color="auto"/>
            </w:tcBorders>
            <w:shd w:val="clear" w:color="auto" w:fill="auto"/>
            <w:noWrap/>
            <w:vAlign w:val="bottom"/>
          </w:tcPr>
          <w:p w:rsidR="00DD364D" w:rsidRDefault="00DD364D">
            <w:pPr>
              <w:rPr>
                <w:sz w:val="16"/>
                <w:szCs w:val="16"/>
              </w:rPr>
            </w:pPr>
            <w:r>
              <w:rPr>
                <w:sz w:val="16"/>
                <w:szCs w:val="16"/>
              </w:rPr>
              <w:t>Lỗ trong năm trước</w:t>
            </w:r>
          </w:p>
        </w:tc>
        <w:tc>
          <w:tcPr>
            <w:tcW w:w="1360" w:type="dxa"/>
            <w:tcBorders>
              <w:top w:val="nil"/>
              <w:left w:val="nil"/>
              <w:bottom w:val="nil"/>
              <w:right w:val="single" w:sz="4" w:space="0" w:color="auto"/>
            </w:tcBorders>
            <w:shd w:val="clear" w:color="auto" w:fill="auto"/>
            <w:vAlign w:val="bottom"/>
          </w:tcPr>
          <w:p w:rsidR="00DD364D" w:rsidRDefault="00DD364D">
            <w:pPr>
              <w:jc w:val="both"/>
              <w:rPr>
                <w:sz w:val="16"/>
                <w:szCs w:val="16"/>
              </w:rPr>
            </w:pPr>
            <w:r>
              <w:rPr>
                <w:sz w:val="16"/>
                <w:szCs w:val="16"/>
              </w:rPr>
              <w:t> </w:t>
            </w:r>
          </w:p>
        </w:tc>
        <w:tc>
          <w:tcPr>
            <w:tcW w:w="1200" w:type="dxa"/>
            <w:tcBorders>
              <w:top w:val="nil"/>
              <w:left w:val="nil"/>
              <w:bottom w:val="nil"/>
              <w:right w:val="nil"/>
            </w:tcBorders>
            <w:shd w:val="clear" w:color="auto" w:fill="auto"/>
            <w:vAlign w:val="bottom"/>
          </w:tcPr>
          <w:p w:rsidR="00DD364D" w:rsidRDefault="00DD364D">
            <w:pPr>
              <w:jc w:val="both"/>
              <w:rPr>
                <w:sz w:val="16"/>
                <w:szCs w:val="16"/>
              </w:rPr>
            </w:pPr>
            <w:r>
              <w:rPr>
                <w:sz w:val="16"/>
                <w:szCs w:val="16"/>
              </w:rPr>
              <w:t> </w:t>
            </w:r>
          </w:p>
        </w:tc>
        <w:tc>
          <w:tcPr>
            <w:tcW w:w="1320" w:type="dxa"/>
            <w:tcBorders>
              <w:top w:val="nil"/>
              <w:left w:val="single" w:sz="4" w:space="0" w:color="auto"/>
              <w:bottom w:val="nil"/>
              <w:right w:val="single" w:sz="4" w:space="0" w:color="auto"/>
            </w:tcBorders>
            <w:shd w:val="clear" w:color="auto" w:fill="auto"/>
            <w:vAlign w:val="bottom"/>
          </w:tcPr>
          <w:p w:rsidR="00DD364D" w:rsidRDefault="00DD364D">
            <w:pPr>
              <w:jc w:val="both"/>
              <w:rPr>
                <w:sz w:val="16"/>
                <w:szCs w:val="16"/>
              </w:rPr>
            </w:pPr>
            <w:r>
              <w:rPr>
                <w:sz w:val="16"/>
                <w:szCs w:val="16"/>
              </w:rPr>
              <w:t> </w:t>
            </w:r>
          </w:p>
        </w:tc>
        <w:tc>
          <w:tcPr>
            <w:tcW w:w="760" w:type="dxa"/>
            <w:tcBorders>
              <w:top w:val="nil"/>
              <w:left w:val="nil"/>
              <w:bottom w:val="nil"/>
              <w:right w:val="nil"/>
            </w:tcBorders>
            <w:shd w:val="clear" w:color="auto" w:fill="auto"/>
            <w:vAlign w:val="bottom"/>
          </w:tcPr>
          <w:p w:rsidR="00DD364D" w:rsidRDefault="00DD364D">
            <w:pPr>
              <w:jc w:val="both"/>
              <w:rPr>
                <w:sz w:val="16"/>
                <w:szCs w:val="16"/>
              </w:rPr>
            </w:pPr>
            <w:r>
              <w:rPr>
                <w:sz w:val="16"/>
                <w:szCs w:val="16"/>
              </w:rPr>
              <w:t> </w:t>
            </w:r>
          </w:p>
        </w:tc>
        <w:tc>
          <w:tcPr>
            <w:tcW w:w="940" w:type="dxa"/>
            <w:tcBorders>
              <w:top w:val="nil"/>
              <w:left w:val="single" w:sz="4" w:space="0" w:color="auto"/>
              <w:bottom w:val="nil"/>
              <w:right w:val="single" w:sz="4" w:space="0" w:color="auto"/>
            </w:tcBorders>
            <w:shd w:val="clear" w:color="auto" w:fill="auto"/>
            <w:vAlign w:val="bottom"/>
          </w:tcPr>
          <w:p w:rsidR="00DD364D" w:rsidRDefault="00DD364D">
            <w:pPr>
              <w:jc w:val="both"/>
              <w:rPr>
                <w:sz w:val="16"/>
                <w:szCs w:val="16"/>
              </w:rPr>
            </w:pPr>
            <w:r>
              <w:rPr>
                <w:sz w:val="16"/>
                <w:szCs w:val="16"/>
              </w:rPr>
              <w:t> </w:t>
            </w:r>
          </w:p>
        </w:tc>
        <w:tc>
          <w:tcPr>
            <w:tcW w:w="1480" w:type="dxa"/>
            <w:tcBorders>
              <w:top w:val="nil"/>
              <w:left w:val="nil"/>
              <w:bottom w:val="nil"/>
              <w:right w:val="single" w:sz="4" w:space="0" w:color="auto"/>
            </w:tcBorders>
            <w:shd w:val="clear" w:color="auto" w:fill="auto"/>
            <w:vAlign w:val="bottom"/>
          </w:tcPr>
          <w:p w:rsidR="00DD364D" w:rsidRDefault="00DD364D">
            <w:pPr>
              <w:jc w:val="both"/>
              <w:rPr>
                <w:sz w:val="16"/>
                <w:szCs w:val="16"/>
              </w:rPr>
            </w:pPr>
            <w:r>
              <w:rPr>
                <w:sz w:val="16"/>
                <w:szCs w:val="16"/>
              </w:rPr>
              <w:t xml:space="preserve">     10,337,200,985 </w:t>
            </w:r>
          </w:p>
        </w:tc>
        <w:tc>
          <w:tcPr>
            <w:tcW w:w="1440" w:type="dxa"/>
            <w:tcBorders>
              <w:top w:val="nil"/>
              <w:left w:val="nil"/>
              <w:bottom w:val="nil"/>
              <w:right w:val="double" w:sz="6" w:space="0" w:color="auto"/>
            </w:tcBorders>
            <w:shd w:val="clear" w:color="auto" w:fill="auto"/>
            <w:vAlign w:val="bottom"/>
          </w:tcPr>
          <w:p w:rsidR="00DD364D" w:rsidRDefault="00DD364D">
            <w:pPr>
              <w:jc w:val="both"/>
              <w:rPr>
                <w:sz w:val="16"/>
                <w:szCs w:val="16"/>
              </w:rPr>
            </w:pPr>
            <w:r>
              <w:rPr>
                <w:sz w:val="16"/>
                <w:szCs w:val="16"/>
              </w:rPr>
              <w:t xml:space="preserve">    10,337,200,985 </w:t>
            </w:r>
          </w:p>
        </w:tc>
      </w:tr>
      <w:tr w:rsidR="00DD364D">
        <w:trPr>
          <w:trHeight w:val="225"/>
        </w:trPr>
        <w:tc>
          <w:tcPr>
            <w:tcW w:w="1860" w:type="dxa"/>
            <w:tcBorders>
              <w:top w:val="nil"/>
              <w:left w:val="double" w:sz="6" w:space="0" w:color="auto"/>
              <w:bottom w:val="nil"/>
              <w:right w:val="single" w:sz="4" w:space="0" w:color="auto"/>
            </w:tcBorders>
            <w:shd w:val="clear" w:color="auto" w:fill="auto"/>
            <w:noWrap/>
            <w:vAlign w:val="bottom"/>
          </w:tcPr>
          <w:p w:rsidR="00DD364D" w:rsidRDefault="00DD364D">
            <w:pPr>
              <w:rPr>
                <w:sz w:val="16"/>
                <w:szCs w:val="16"/>
              </w:rPr>
            </w:pPr>
            <w:r>
              <w:rPr>
                <w:sz w:val="16"/>
                <w:szCs w:val="16"/>
              </w:rPr>
              <w:t>Giảm khác</w:t>
            </w:r>
          </w:p>
        </w:tc>
        <w:tc>
          <w:tcPr>
            <w:tcW w:w="1360" w:type="dxa"/>
            <w:tcBorders>
              <w:top w:val="nil"/>
              <w:left w:val="nil"/>
              <w:bottom w:val="nil"/>
              <w:right w:val="single" w:sz="4" w:space="0" w:color="auto"/>
            </w:tcBorders>
            <w:shd w:val="clear" w:color="auto" w:fill="auto"/>
            <w:vAlign w:val="bottom"/>
          </w:tcPr>
          <w:p w:rsidR="00DD364D" w:rsidRDefault="00DD364D">
            <w:pPr>
              <w:jc w:val="both"/>
              <w:rPr>
                <w:sz w:val="16"/>
                <w:szCs w:val="16"/>
              </w:rPr>
            </w:pPr>
            <w:r>
              <w:rPr>
                <w:sz w:val="16"/>
                <w:szCs w:val="16"/>
              </w:rPr>
              <w:t> </w:t>
            </w:r>
          </w:p>
        </w:tc>
        <w:tc>
          <w:tcPr>
            <w:tcW w:w="1200" w:type="dxa"/>
            <w:tcBorders>
              <w:top w:val="nil"/>
              <w:left w:val="nil"/>
              <w:bottom w:val="nil"/>
              <w:right w:val="nil"/>
            </w:tcBorders>
            <w:shd w:val="clear" w:color="auto" w:fill="auto"/>
            <w:vAlign w:val="bottom"/>
          </w:tcPr>
          <w:p w:rsidR="00DD364D" w:rsidRDefault="00DD364D">
            <w:pPr>
              <w:jc w:val="both"/>
              <w:rPr>
                <w:sz w:val="16"/>
                <w:szCs w:val="16"/>
              </w:rPr>
            </w:pPr>
            <w:r>
              <w:rPr>
                <w:sz w:val="16"/>
                <w:szCs w:val="16"/>
              </w:rPr>
              <w:t> </w:t>
            </w:r>
          </w:p>
        </w:tc>
        <w:tc>
          <w:tcPr>
            <w:tcW w:w="1320" w:type="dxa"/>
            <w:tcBorders>
              <w:top w:val="nil"/>
              <w:left w:val="single" w:sz="4" w:space="0" w:color="auto"/>
              <w:bottom w:val="nil"/>
              <w:right w:val="single" w:sz="4" w:space="0" w:color="auto"/>
            </w:tcBorders>
            <w:shd w:val="clear" w:color="auto" w:fill="auto"/>
            <w:vAlign w:val="bottom"/>
          </w:tcPr>
          <w:p w:rsidR="00DD364D" w:rsidRDefault="00DD364D">
            <w:pPr>
              <w:jc w:val="both"/>
              <w:rPr>
                <w:sz w:val="16"/>
                <w:szCs w:val="16"/>
              </w:rPr>
            </w:pPr>
            <w:r>
              <w:rPr>
                <w:sz w:val="16"/>
                <w:szCs w:val="16"/>
              </w:rPr>
              <w:t> </w:t>
            </w:r>
          </w:p>
        </w:tc>
        <w:tc>
          <w:tcPr>
            <w:tcW w:w="760" w:type="dxa"/>
            <w:tcBorders>
              <w:top w:val="nil"/>
              <w:left w:val="nil"/>
              <w:bottom w:val="nil"/>
              <w:right w:val="nil"/>
            </w:tcBorders>
            <w:shd w:val="clear" w:color="auto" w:fill="auto"/>
            <w:vAlign w:val="bottom"/>
          </w:tcPr>
          <w:p w:rsidR="00DD364D" w:rsidRDefault="00DD364D">
            <w:pPr>
              <w:jc w:val="both"/>
              <w:rPr>
                <w:sz w:val="16"/>
                <w:szCs w:val="16"/>
              </w:rPr>
            </w:pPr>
            <w:r>
              <w:rPr>
                <w:sz w:val="16"/>
                <w:szCs w:val="16"/>
              </w:rPr>
              <w:t> </w:t>
            </w:r>
          </w:p>
        </w:tc>
        <w:tc>
          <w:tcPr>
            <w:tcW w:w="940" w:type="dxa"/>
            <w:tcBorders>
              <w:top w:val="nil"/>
              <w:left w:val="single" w:sz="4" w:space="0" w:color="auto"/>
              <w:bottom w:val="nil"/>
              <w:right w:val="single" w:sz="4" w:space="0" w:color="auto"/>
            </w:tcBorders>
            <w:shd w:val="clear" w:color="auto" w:fill="auto"/>
            <w:vAlign w:val="bottom"/>
          </w:tcPr>
          <w:p w:rsidR="00DD364D" w:rsidRDefault="00DD364D">
            <w:pPr>
              <w:jc w:val="both"/>
              <w:rPr>
                <w:sz w:val="16"/>
                <w:szCs w:val="16"/>
              </w:rPr>
            </w:pPr>
            <w:r>
              <w:rPr>
                <w:sz w:val="16"/>
                <w:szCs w:val="16"/>
              </w:rPr>
              <w:t> </w:t>
            </w:r>
          </w:p>
        </w:tc>
        <w:tc>
          <w:tcPr>
            <w:tcW w:w="1480" w:type="dxa"/>
            <w:tcBorders>
              <w:top w:val="nil"/>
              <w:left w:val="nil"/>
              <w:bottom w:val="nil"/>
              <w:right w:val="single" w:sz="4" w:space="0" w:color="auto"/>
            </w:tcBorders>
            <w:shd w:val="clear" w:color="auto" w:fill="auto"/>
            <w:vAlign w:val="bottom"/>
          </w:tcPr>
          <w:p w:rsidR="00DD364D" w:rsidRDefault="00DD364D">
            <w:pPr>
              <w:jc w:val="both"/>
              <w:rPr>
                <w:sz w:val="16"/>
                <w:szCs w:val="16"/>
              </w:rPr>
            </w:pPr>
            <w:r>
              <w:rPr>
                <w:sz w:val="16"/>
                <w:szCs w:val="16"/>
              </w:rPr>
              <w:t> </w:t>
            </w:r>
          </w:p>
        </w:tc>
        <w:tc>
          <w:tcPr>
            <w:tcW w:w="1440" w:type="dxa"/>
            <w:tcBorders>
              <w:top w:val="nil"/>
              <w:left w:val="nil"/>
              <w:bottom w:val="nil"/>
              <w:right w:val="double" w:sz="6" w:space="0" w:color="auto"/>
            </w:tcBorders>
            <w:shd w:val="clear" w:color="auto" w:fill="auto"/>
            <w:vAlign w:val="bottom"/>
          </w:tcPr>
          <w:p w:rsidR="00DD364D" w:rsidRDefault="00DD364D">
            <w:pPr>
              <w:jc w:val="both"/>
              <w:rPr>
                <w:sz w:val="16"/>
                <w:szCs w:val="16"/>
              </w:rPr>
            </w:pPr>
            <w:r>
              <w:rPr>
                <w:sz w:val="16"/>
                <w:szCs w:val="16"/>
              </w:rPr>
              <w:t xml:space="preserve">                          -   </w:t>
            </w:r>
          </w:p>
        </w:tc>
      </w:tr>
      <w:tr w:rsidR="00DD364D">
        <w:trPr>
          <w:trHeight w:val="225"/>
        </w:trPr>
        <w:tc>
          <w:tcPr>
            <w:tcW w:w="1860" w:type="dxa"/>
            <w:tcBorders>
              <w:top w:val="nil"/>
              <w:left w:val="double" w:sz="6" w:space="0" w:color="auto"/>
              <w:bottom w:val="nil"/>
              <w:right w:val="single" w:sz="4" w:space="0" w:color="auto"/>
            </w:tcBorders>
            <w:shd w:val="clear" w:color="auto" w:fill="auto"/>
            <w:noWrap/>
            <w:vAlign w:val="bottom"/>
          </w:tcPr>
          <w:p w:rsidR="00DD364D" w:rsidRDefault="00DD364D">
            <w:pPr>
              <w:rPr>
                <w:b/>
                <w:bCs/>
                <w:sz w:val="16"/>
                <w:szCs w:val="16"/>
              </w:rPr>
            </w:pPr>
            <w:r>
              <w:rPr>
                <w:b/>
                <w:bCs/>
                <w:sz w:val="16"/>
                <w:szCs w:val="16"/>
              </w:rPr>
              <w:t>Số dư tại 31/12/2014</w:t>
            </w:r>
          </w:p>
        </w:tc>
        <w:tc>
          <w:tcPr>
            <w:tcW w:w="1360" w:type="dxa"/>
            <w:tcBorders>
              <w:top w:val="nil"/>
              <w:left w:val="nil"/>
              <w:bottom w:val="nil"/>
              <w:right w:val="nil"/>
            </w:tcBorders>
            <w:shd w:val="clear" w:color="auto" w:fill="auto"/>
            <w:vAlign w:val="bottom"/>
          </w:tcPr>
          <w:p w:rsidR="00DD364D" w:rsidRDefault="00DD364D">
            <w:pPr>
              <w:jc w:val="both"/>
              <w:rPr>
                <w:b/>
                <w:bCs/>
                <w:sz w:val="16"/>
                <w:szCs w:val="16"/>
              </w:rPr>
            </w:pPr>
            <w:r>
              <w:rPr>
                <w:b/>
                <w:bCs/>
                <w:sz w:val="16"/>
                <w:szCs w:val="16"/>
              </w:rPr>
              <w:t xml:space="preserve">  92,418,010,000 </w:t>
            </w:r>
          </w:p>
        </w:tc>
        <w:tc>
          <w:tcPr>
            <w:tcW w:w="1200" w:type="dxa"/>
            <w:tcBorders>
              <w:top w:val="nil"/>
              <w:left w:val="single" w:sz="4" w:space="0" w:color="auto"/>
              <w:bottom w:val="nil"/>
              <w:right w:val="nil"/>
            </w:tcBorders>
            <w:shd w:val="clear" w:color="auto" w:fill="auto"/>
            <w:vAlign w:val="bottom"/>
          </w:tcPr>
          <w:p w:rsidR="00DD364D" w:rsidRDefault="00DD364D">
            <w:pPr>
              <w:jc w:val="both"/>
              <w:rPr>
                <w:b/>
                <w:bCs/>
                <w:sz w:val="16"/>
                <w:szCs w:val="16"/>
              </w:rPr>
            </w:pPr>
            <w:r>
              <w:rPr>
                <w:b/>
                <w:bCs/>
                <w:sz w:val="16"/>
                <w:szCs w:val="16"/>
              </w:rPr>
              <w:t xml:space="preserve">      55,260,000 </w:t>
            </w:r>
          </w:p>
        </w:tc>
        <w:tc>
          <w:tcPr>
            <w:tcW w:w="1320" w:type="dxa"/>
            <w:tcBorders>
              <w:top w:val="nil"/>
              <w:left w:val="single" w:sz="4" w:space="0" w:color="auto"/>
              <w:bottom w:val="nil"/>
              <w:right w:val="nil"/>
            </w:tcBorders>
            <w:shd w:val="clear" w:color="auto" w:fill="auto"/>
            <w:vAlign w:val="bottom"/>
          </w:tcPr>
          <w:p w:rsidR="00DD364D" w:rsidRDefault="00DD364D">
            <w:pPr>
              <w:jc w:val="both"/>
              <w:rPr>
                <w:b/>
                <w:bCs/>
                <w:sz w:val="16"/>
                <w:szCs w:val="16"/>
              </w:rPr>
            </w:pPr>
            <w:r>
              <w:rPr>
                <w:b/>
                <w:bCs/>
                <w:sz w:val="16"/>
                <w:szCs w:val="16"/>
              </w:rPr>
              <w:t xml:space="preserve">   1,705,559,758 </w:t>
            </w:r>
          </w:p>
        </w:tc>
        <w:tc>
          <w:tcPr>
            <w:tcW w:w="760" w:type="dxa"/>
            <w:tcBorders>
              <w:top w:val="nil"/>
              <w:left w:val="single" w:sz="4" w:space="0" w:color="auto"/>
              <w:bottom w:val="nil"/>
              <w:right w:val="nil"/>
            </w:tcBorders>
            <w:shd w:val="clear" w:color="auto" w:fill="auto"/>
            <w:vAlign w:val="bottom"/>
          </w:tcPr>
          <w:p w:rsidR="00DD364D" w:rsidRDefault="00DD364D">
            <w:pPr>
              <w:jc w:val="both"/>
              <w:rPr>
                <w:b/>
                <w:bCs/>
                <w:sz w:val="16"/>
                <w:szCs w:val="16"/>
              </w:rPr>
            </w:pPr>
            <w:r>
              <w:rPr>
                <w:b/>
                <w:bCs/>
                <w:sz w:val="16"/>
                <w:szCs w:val="16"/>
              </w:rPr>
              <w:t xml:space="preserve">           -   </w:t>
            </w:r>
          </w:p>
        </w:tc>
        <w:tc>
          <w:tcPr>
            <w:tcW w:w="940" w:type="dxa"/>
            <w:tcBorders>
              <w:top w:val="nil"/>
              <w:left w:val="single" w:sz="4" w:space="0" w:color="auto"/>
              <w:bottom w:val="nil"/>
              <w:right w:val="single" w:sz="4" w:space="0" w:color="auto"/>
            </w:tcBorders>
            <w:shd w:val="clear" w:color="auto" w:fill="auto"/>
            <w:vAlign w:val="bottom"/>
          </w:tcPr>
          <w:p w:rsidR="00DD364D" w:rsidRDefault="00DD364D">
            <w:pPr>
              <w:jc w:val="both"/>
              <w:rPr>
                <w:b/>
                <w:bCs/>
                <w:sz w:val="16"/>
                <w:szCs w:val="16"/>
              </w:rPr>
            </w:pPr>
            <w:r>
              <w:rPr>
                <w:b/>
                <w:bCs/>
                <w:sz w:val="16"/>
                <w:szCs w:val="16"/>
              </w:rPr>
              <w:t xml:space="preserve">              -   </w:t>
            </w:r>
          </w:p>
        </w:tc>
        <w:tc>
          <w:tcPr>
            <w:tcW w:w="1480" w:type="dxa"/>
            <w:tcBorders>
              <w:top w:val="nil"/>
              <w:left w:val="nil"/>
              <w:bottom w:val="nil"/>
              <w:right w:val="single" w:sz="4" w:space="0" w:color="auto"/>
            </w:tcBorders>
            <w:shd w:val="clear" w:color="auto" w:fill="auto"/>
            <w:vAlign w:val="bottom"/>
          </w:tcPr>
          <w:p w:rsidR="00DD364D" w:rsidRDefault="00DD364D">
            <w:pPr>
              <w:jc w:val="both"/>
              <w:rPr>
                <w:b/>
                <w:bCs/>
                <w:sz w:val="16"/>
                <w:szCs w:val="16"/>
              </w:rPr>
            </w:pPr>
            <w:r>
              <w:rPr>
                <w:b/>
                <w:bCs/>
                <w:sz w:val="16"/>
                <w:szCs w:val="16"/>
              </w:rPr>
              <w:t xml:space="preserve">   (11,733,785,737)</w:t>
            </w:r>
          </w:p>
        </w:tc>
        <w:tc>
          <w:tcPr>
            <w:tcW w:w="1440" w:type="dxa"/>
            <w:tcBorders>
              <w:top w:val="nil"/>
              <w:left w:val="nil"/>
              <w:bottom w:val="nil"/>
              <w:right w:val="double" w:sz="6" w:space="0" w:color="auto"/>
            </w:tcBorders>
            <w:shd w:val="clear" w:color="auto" w:fill="auto"/>
            <w:vAlign w:val="bottom"/>
          </w:tcPr>
          <w:p w:rsidR="00DD364D" w:rsidRDefault="00DD364D">
            <w:pPr>
              <w:jc w:val="both"/>
              <w:rPr>
                <w:b/>
                <w:bCs/>
                <w:sz w:val="16"/>
                <w:szCs w:val="16"/>
              </w:rPr>
            </w:pPr>
            <w:r>
              <w:rPr>
                <w:b/>
                <w:bCs/>
                <w:sz w:val="16"/>
                <w:szCs w:val="16"/>
              </w:rPr>
              <w:t xml:space="preserve">    82,445,044,021 </w:t>
            </w:r>
          </w:p>
        </w:tc>
      </w:tr>
      <w:tr w:rsidR="00DD364D">
        <w:trPr>
          <w:trHeight w:val="225"/>
        </w:trPr>
        <w:tc>
          <w:tcPr>
            <w:tcW w:w="1860" w:type="dxa"/>
            <w:tcBorders>
              <w:top w:val="nil"/>
              <w:left w:val="double" w:sz="6" w:space="0" w:color="auto"/>
              <w:bottom w:val="nil"/>
              <w:right w:val="single" w:sz="4" w:space="0" w:color="auto"/>
            </w:tcBorders>
            <w:shd w:val="clear" w:color="auto" w:fill="auto"/>
            <w:noWrap/>
            <w:vAlign w:val="bottom"/>
          </w:tcPr>
          <w:p w:rsidR="00DD364D" w:rsidRDefault="00DD364D">
            <w:pPr>
              <w:rPr>
                <w:b/>
                <w:bCs/>
                <w:sz w:val="16"/>
                <w:szCs w:val="16"/>
              </w:rPr>
            </w:pPr>
            <w:r>
              <w:rPr>
                <w:b/>
                <w:bCs/>
                <w:sz w:val="16"/>
                <w:szCs w:val="16"/>
              </w:rPr>
              <w:t>Số dư tại 01/01/2015</w:t>
            </w:r>
          </w:p>
        </w:tc>
        <w:tc>
          <w:tcPr>
            <w:tcW w:w="1360" w:type="dxa"/>
            <w:tcBorders>
              <w:top w:val="nil"/>
              <w:left w:val="nil"/>
              <w:bottom w:val="nil"/>
              <w:right w:val="single" w:sz="4" w:space="0" w:color="auto"/>
            </w:tcBorders>
            <w:shd w:val="clear" w:color="auto" w:fill="auto"/>
            <w:noWrap/>
            <w:vAlign w:val="bottom"/>
          </w:tcPr>
          <w:p w:rsidR="00DD364D" w:rsidRDefault="00DD364D">
            <w:pPr>
              <w:jc w:val="center"/>
              <w:rPr>
                <w:b/>
                <w:bCs/>
                <w:sz w:val="16"/>
                <w:szCs w:val="16"/>
              </w:rPr>
            </w:pPr>
            <w:r>
              <w:rPr>
                <w:b/>
                <w:bCs/>
                <w:sz w:val="16"/>
                <w:szCs w:val="16"/>
              </w:rPr>
              <w:t xml:space="preserve">  92,418,010,000 </w:t>
            </w:r>
          </w:p>
        </w:tc>
        <w:tc>
          <w:tcPr>
            <w:tcW w:w="1200" w:type="dxa"/>
            <w:tcBorders>
              <w:top w:val="nil"/>
              <w:left w:val="nil"/>
              <w:bottom w:val="nil"/>
              <w:right w:val="nil"/>
            </w:tcBorders>
            <w:shd w:val="clear" w:color="auto" w:fill="auto"/>
            <w:vAlign w:val="bottom"/>
          </w:tcPr>
          <w:p w:rsidR="00DD364D" w:rsidRDefault="00DD364D">
            <w:pPr>
              <w:jc w:val="both"/>
              <w:rPr>
                <w:b/>
                <w:bCs/>
                <w:sz w:val="16"/>
                <w:szCs w:val="16"/>
              </w:rPr>
            </w:pPr>
            <w:r>
              <w:rPr>
                <w:b/>
                <w:bCs/>
                <w:sz w:val="16"/>
                <w:szCs w:val="16"/>
              </w:rPr>
              <w:t xml:space="preserve">      55,260,000 </w:t>
            </w:r>
          </w:p>
        </w:tc>
        <w:tc>
          <w:tcPr>
            <w:tcW w:w="1320" w:type="dxa"/>
            <w:tcBorders>
              <w:top w:val="nil"/>
              <w:left w:val="single" w:sz="4" w:space="0" w:color="auto"/>
              <w:bottom w:val="nil"/>
              <w:right w:val="nil"/>
            </w:tcBorders>
            <w:shd w:val="clear" w:color="auto" w:fill="auto"/>
            <w:vAlign w:val="bottom"/>
          </w:tcPr>
          <w:p w:rsidR="00DD364D" w:rsidRDefault="00DD364D">
            <w:pPr>
              <w:jc w:val="both"/>
              <w:rPr>
                <w:b/>
                <w:bCs/>
                <w:sz w:val="16"/>
                <w:szCs w:val="16"/>
              </w:rPr>
            </w:pPr>
            <w:r>
              <w:rPr>
                <w:b/>
                <w:bCs/>
                <w:sz w:val="16"/>
                <w:szCs w:val="16"/>
              </w:rPr>
              <w:t xml:space="preserve">   1,705,559,758 </w:t>
            </w:r>
          </w:p>
        </w:tc>
        <w:tc>
          <w:tcPr>
            <w:tcW w:w="760" w:type="dxa"/>
            <w:tcBorders>
              <w:top w:val="nil"/>
              <w:left w:val="single" w:sz="4" w:space="0" w:color="auto"/>
              <w:bottom w:val="nil"/>
              <w:right w:val="nil"/>
            </w:tcBorders>
            <w:shd w:val="clear" w:color="auto" w:fill="auto"/>
            <w:vAlign w:val="bottom"/>
          </w:tcPr>
          <w:p w:rsidR="00DD364D" w:rsidRDefault="00DD364D">
            <w:pPr>
              <w:jc w:val="both"/>
              <w:rPr>
                <w:b/>
                <w:bCs/>
                <w:sz w:val="16"/>
                <w:szCs w:val="16"/>
              </w:rPr>
            </w:pPr>
            <w:r>
              <w:rPr>
                <w:b/>
                <w:bCs/>
                <w:sz w:val="16"/>
                <w:szCs w:val="16"/>
              </w:rPr>
              <w:t xml:space="preserve">           -   </w:t>
            </w:r>
          </w:p>
        </w:tc>
        <w:tc>
          <w:tcPr>
            <w:tcW w:w="940" w:type="dxa"/>
            <w:tcBorders>
              <w:top w:val="nil"/>
              <w:left w:val="single" w:sz="4" w:space="0" w:color="auto"/>
              <w:bottom w:val="nil"/>
              <w:right w:val="single" w:sz="4" w:space="0" w:color="auto"/>
            </w:tcBorders>
            <w:shd w:val="clear" w:color="auto" w:fill="auto"/>
            <w:vAlign w:val="bottom"/>
          </w:tcPr>
          <w:p w:rsidR="00DD364D" w:rsidRDefault="00DD364D">
            <w:pPr>
              <w:jc w:val="both"/>
              <w:rPr>
                <w:b/>
                <w:bCs/>
                <w:sz w:val="16"/>
                <w:szCs w:val="16"/>
              </w:rPr>
            </w:pPr>
            <w:r>
              <w:rPr>
                <w:b/>
                <w:bCs/>
                <w:sz w:val="16"/>
                <w:szCs w:val="16"/>
              </w:rPr>
              <w:t xml:space="preserve">              -   </w:t>
            </w:r>
          </w:p>
        </w:tc>
        <w:tc>
          <w:tcPr>
            <w:tcW w:w="1480" w:type="dxa"/>
            <w:tcBorders>
              <w:top w:val="nil"/>
              <w:left w:val="nil"/>
              <w:bottom w:val="nil"/>
              <w:right w:val="single" w:sz="4" w:space="0" w:color="auto"/>
            </w:tcBorders>
            <w:shd w:val="clear" w:color="auto" w:fill="auto"/>
            <w:vAlign w:val="bottom"/>
          </w:tcPr>
          <w:p w:rsidR="00DD364D" w:rsidRDefault="00DD364D">
            <w:pPr>
              <w:jc w:val="both"/>
              <w:rPr>
                <w:b/>
                <w:bCs/>
                <w:sz w:val="16"/>
                <w:szCs w:val="16"/>
              </w:rPr>
            </w:pPr>
            <w:r>
              <w:rPr>
                <w:b/>
                <w:bCs/>
                <w:sz w:val="16"/>
                <w:szCs w:val="16"/>
              </w:rPr>
              <w:t xml:space="preserve">   (11,733,785,737)</w:t>
            </w:r>
          </w:p>
        </w:tc>
        <w:tc>
          <w:tcPr>
            <w:tcW w:w="1440" w:type="dxa"/>
            <w:tcBorders>
              <w:top w:val="nil"/>
              <w:left w:val="nil"/>
              <w:bottom w:val="nil"/>
              <w:right w:val="double" w:sz="6" w:space="0" w:color="auto"/>
            </w:tcBorders>
            <w:shd w:val="clear" w:color="auto" w:fill="auto"/>
            <w:vAlign w:val="bottom"/>
          </w:tcPr>
          <w:p w:rsidR="00DD364D" w:rsidRDefault="00DD364D">
            <w:pPr>
              <w:jc w:val="both"/>
              <w:rPr>
                <w:b/>
                <w:bCs/>
                <w:sz w:val="16"/>
                <w:szCs w:val="16"/>
              </w:rPr>
            </w:pPr>
            <w:r>
              <w:rPr>
                <w:b/>
                <w:bCs/>
                <w:sz w:val="16"/>
                <w:szCs w:val="16"/>
              </w:rPr>
              <w:t xml:space="preserve">    82,445,044,021 </w:t>
            </w:r>
          </w:p>
        </w:tc>
      </w:tr>
      <w:tr w:rsidR="00DD364D">
        <w:trPr>
          <w:trHeight w:val="225"/>
        </w:trPr>
        <w:tc>
          <w:tcPr>
            <w:tcW w:w="1860" w:type="dxa"/>
            <w:tcBorders>
              <w:top w:val="nil"/>
              <w:left w:val="double" w:sz="6" w:space="0" w:color="auto"/>
              <w:bottom w:val="nil"/>
              <w:right w:val="single" w:sz="4" w:space="0" w:color="auto"/>
            </w:tcBorders>
            <w:shd w:val="clear" w:color="auto" w:fill="auto"/>
            <w:noWrap/>
            <w:vAlign w:val="bottom"/>
          </w:tcPr>
          <w:p w:rsidR="00DD364D" w:rsidRDefault="00DD364D">
            <w:pPr>
              <w:rPr>
                <w:sz w:val="16"/>
                <w:szCs w:val="16"/>
              </w:rPr>
            </w:pPr>
            <w:r>
              <w:rPr>
                <w:sz w:val="16"/>
                <w:szCs w:val="16"/>
              </w:rPr>
              <w:t>Tăng vốn trong năm nay</w:t>
            </w:r>
          </w:p>
        </w:tc>
        <w:tc>
          <w:tcPr>
            <w:tcW w:w="1360" w:type="dxa"/>
            <w:tcBorders>
              <w:top w:val="nil"/>
              <w:left w:val="nil"/>
              <w:bottom w:val="nil"/>
              <w:right w:val="single" w:sz="4" w:space="0" w:color="auto"/>
            </w:tcBorders>
            <w:shd w:val="clear" w:color="auto" w:fill="auto"/>
            <w:noWrap/>
            <w:vAlign w:val="bottom"/>
          </w:tcPr>
          <w:p w:rsidR="00DD364D" w:rsidRDefault="00DD364D">
            <w:pPr>
              <w:rPr>
                <w:sz w:val="16"/>
                <w:szCs w:val="16"/>
              </w:rPr>
            </w:pPr>
            <w:r>
              <w:rPr>
                <w:sz w:val="16"/>
                <w:szCs w:val="16"/>
              </w:rPr>
              <w:t> </w:t>
            </w:r>
          </w:p>
        </w:tc>
        <w:tc>
          <w:tcPr>
            <w:tcW w:w="1200" w:type="dxa"/>
            <w:tcBorders>
              <w:top w:val="nil"/>
              <w:left w:val="nil"/>
              <w:bottom w:val="nil"/>
              <w:right w:val="nil"/>
            </w:tcBorders>
            <w:shd w:val="clear" w:color="auto" w:fill="auto"/>
            <w:vAlign w:val="bottom"/>
          </w:tcPr>
          <w:p w:rsidR="00DD364D" w:rsidRDefault="00DD364D">
            <w:pPr>
              <w:jc w:val="both"/>
              <w:rPr>
                <w:sz w:val="16"/>
                <w:szCs w:val="16"/>
              </w:rPr>
            </w:pPr>
            <w:r>
              <w:rPr>
                <w:sz w:val="16"/>
                <w:szCs w:val="16"/>
              </w:rPr>
              <w:t> </w:t>
            </w:r>
          </w:p>
        </w:tc>
        <w:tc>
          <w:tcPr>
            <w:tcW w:w="1320" w:type="dxa"/>
            <w:tcBorders>
              <w:top w:val="nil"/>
              <w:left w:val="single" w:sz="4" w:space="0" w:color="auto"/>
              <w:bottom w:val="nil"/>
              <w:right w:val="single" w:sz="4" w:space="0" w:color="auto"/>
            </w:tcBorders>
            <w:shd w:val="clear" w:color="auto" w:fill="auto"/>
            <w:vAlign w:val="bottom"/>
          </w:tcPr>
          <w:p w:rsidR="00DD364D" w:rsidRDefault="00DD364D">
            <w:pPr>
              <w:jc w:val="both"/>
              <w:rPr>
                <w:sz w:val="16"/>
                <w:szCs w:val="16"/>
              </w:rPr>
            </w:pPr>
            <w:r>
              <w:rPr>
                <w:sz w:val="16"/>
                <w:szCs w:val="16"/>
              </w:rPr>
              <w:t> </w:t>
            </w:r>
          </w:p>
        </w:tc>
        <w:tc>
          <w:tcPr>
            <w:tcW w:w="760" w:type="dxa"/>
            <w:tcBorders>
              <w:top w:val="nil"/>
              <w:left w:val="nil"/>
              <w:bottom w:val="nil"/>
              <w:right w:val="nil"/>
            </w:tcBorders>
            <w:shd w:val="clear" w:color="auto" w:fill="auto"/>
            <w:vAlign w:val="bottom"/>
          </w:tcPr>
          <w:p w:rsidR="00DD364D" w:rsidRDefault="00DD364D">
            <w:pPr>
              <w:jc w:val="both"/>
              <w:rPr>
                <w:sz w:val="16"/>
                <w:szCs w:val="16"/>
              </w:rPr>
            </w:pPr>
            <w:r>
              <w:rPr>
                <w:sz w:val="16"/>
                <w:szCs w:val="16"/>
              </w:rPr>
              <w:t> </w:t>
            </w:r>
          </w:p>
        </w:tc>
        <w:tc>
          <w:tcPr>
            <w:tcW w:w="940" w:type="dxa"/>
            <w:tcBorders>
              <w:top w:val="nil"/>
              <w:left w:val="single" w:sz="4" w:space="0" w:color="auto"/>
              <w:bottom w:val="nil"/>
              <w:right w:val="single" w:sz="4" w:space="0" w:color="auto"/>
            </w:tcBorders>
            <w:shd w:val="clear" w:color="auto" w:fill="auto"/>
            <w:vAlign w:val="bottom"/>
          </w:tcPr>
          <w:p w:rsidR="00DD364D" w:rsidRDefault="00DD364D">
            <w:pPr>
              <w:jc w:val="both"/>
              <w:rPr>
                <w:sz w:val="16"/>
                <w:szCs w:val="16"/>
              </w:rPr>
            </w:pPr>
            <w:r>
              <w:rPr>
                <w:sz w:val="16"/>
                <w:szCs w:val="16"/>
              </w:rPr>
              <w:t> </w:t>
            </w:r>
          </w:p>
        </w:tc>
        <w:tc>
          <w:tcPr>
            <w:tcW w:w="1480" w:type="dxa"/>
            <w:tcBorders>
              <w:top w:val="nil"/>
              <w:left w:val="nil"/>
              <w:bottom w:val="nil"/>
              <w:right w:val="single" w:sz="4" w:space="0" w:color="auto"/>
            </w:tcBorders>
            <w:shd w:val="clear" w:color="auto" w:fill="auto"/>
            <w:vAlign w:val="bottom"/>
          </w:tcPr>
          <w:p w:rsidR="00DD364D" w:rsidRDefault="00DD364D">
            <w:pPr>
              <w:jc w:val="both"/>
              <w:rPr>
                <w:sz w:val="16"/>
                <w:szCs w:val="16"/>
              </w:rPr>
            </w:pPr>
            <w:r>
              <w:rPr>
                <w:sz w:val="16"/>
                <w:szCs w:val="16"/>
              </w:rPr>
              <w:t> </w:t>
            </w:r>
          </w:p>
        </w:tc>
        <w:tc>
          <w:tcPr>
            <w:tcW w:w="1440" w:type="dxa"/>
            <w:tcBorders>
              <w:top w:val="nil"/>
              <w:left w:val="nil"/>
              <w:bottom w:val="nil"/>
              <w:right w:val="double" w:sz="6" w:space="0" w:color="auto"/>
            </w:tcBorders>
            <w:shd w:val="clear" w:color="auto" w:fill="auto"/>
            <w:vAlign w:val="bottom"/>
          </w:tcPr>
          <w:p w:rsidR="00DD364D" w:rsidRDefault="00DD364D">
            <w:pPr>
              <w:jc w:val="both"/>
              <w:rPr>
                <w:sz w:val="16"/>
                <w:szCs w:val="16"/>
              </w:rPr>
            </w:pPr>
            <w:r>
              <w:rPr>
                <w:sz w:val="16"/>
                <w:szCs w:val="16"/>
              </w:rPr>
              <w:t xml:space="preserve">                          -   </w:t>
            </w:r>
          </w:p>
        </w:tc>
      </w:tr>
      <w:tr w:rsidR="00DD364D">
        <w:trPr>
          <w:trHeight w:val="225"/>
        </w:trPr>
        <w:tc>
          <w:tcPr>
            <w:tcW w:w="1860" w:type="dxa"/>
            <w:tcBorders>
              <w:top w:val="nil"/>
              <w:left w:val="double" w:sz="6" w:space="0" w:color="auto"/>
              <w:bottom w:val="nil"/>
              <w:right w:val="single" w:sz="4" w:space="0" w:color="auto"/>
            </w:tcBorders>
            <w:shd w:val="clear" w:color="auto" w:fill="auto"/>
            <w:noWrap/>
            <w:vAlign w:val="bottom"/>
          </w:tcPr>
          <w:p w:rsidR="00DD364D" w:rsidRDefault="00DD364D">
            <w:pPr>
              <w:rPr>
                <w:sz w:val="16"/>
                <w:szCs w:val="16"/>
              </w:rPr>
            </w:pPr>
            <w:r>
              <w:rPr>
                <w:sz w:val="16"/>
                <w:szCs w:val="16"/>
              </w:rPr>
              <w:t>Lãi trong năm  nay</w:t>
            </w:r>
          </w:p>
        </w:tc>
        <w:tc>
          <w:tcPr>
            <w:tcW w:w="1360" w:type="dxa"/>
            <w:tcBorders>
              <w:top w:val="nil"/>
              <w:left w:val="nil"/>
              <w:bottom w:val="nil"/>
              <w:right w:val="single" w:sz="4" w:space="0" w:color="auto"/>
            </w:tcBorders>
            <w:shd w:val="clear" w:color="auto" w:fill="auto"/>
            <w:noWrap/>
            <w:vAlign w:val="bottom"/>
          </w:tcPr>
          <w:p w:rsidR="00DD364D" w:rsidRDefault="00DD364D">
            <w:pPr>
              <w:rPr>
                <w:sz w:val="16"/>
                <w:szCs w:val="16"/>
              </w:rPr>
            </w:pPr>
            <w:r>
              <w:rPr>
                <w:sz w:val="16"/>
                <w:szCs w:val="16"/>
              </w:rPr>
              <w:t> </w:t>
            </w:r>
          </w:p>
        </w:tc>
        <w:tc>
          <w:tcPr>
            <w:tcW w:w="1200" w:type="dxa"/>
            <w:tcBorders>
              <w:top w:val="nil"/>
              <w:left w:val="nil"/>
              <w:bottom w:val="nil"/>
              <w:right w:val="nil"/>
            </w:tcBorders>
            <w:shd w:val="clear" w:color="auto" w:fill="auto"/>
            <w:vAlign w:val="bottom"/>
          </w:tcPr>
          <w:p w:rsidR="00DD364D" w:rsidRDefault="00DD364D">
            <w:pPr>
              <w:jc w:val="both"/>
              <w:rPr>
                <w:sz w:val="16"/>
                <w:szCs w:val="16"/>
              </w:rPr>
            </w:pPr>
            <w:r>
              <w:rPr>
                <w:sz w:val="16"/>
                <w:szCs w:val="16"/>
              </w:rPr>
              <w:t> </w:t>
            </w:r>
          </w:p>
        </w:tc>
        <w:tc>
          <w:tcPr>
            <w:tcW w:w="1320" w:type="dxa"/>
            <w:tcBorders>
              <w:top w:val="nil"/>
              <w:left w:val="single" w:sz="4" w:space="0" w:color="auto"/>
              <w:bottom w:val="nil"/>
              <w:right w:val="single" w:sz="4" w:space="0" w:color="auto"/>
            </w:tcBorders>
            <w:shd w:val="clear" w:color="auto" w:fill="auto"/>
            <w:vAlign w:val="bottom"/>
          </w:tcPr>
          <w:p w:rsidR="00DD364D" w:rsidRDefault="00DD364D">
            <w:pPr>
              <w:jc w:val="both"/>
              <w:rPr>
                <w:sz w:val="16"/>
                <w:szCs w:val="16"/>
              </w:rPr>
            </w:pPr>
            <w:r>
              <w:rPr>
                <w:sz w:val="16"/>
                <w:szCs w:val="16"/>
              </w:rPr>
              <w:t> </w:t>
            </w:r>
          </w:p>
        </w:tc>
        <w:tc>
          <w:tcPr>
            <w:tcW w:w="760" w:type="dxa"/>
            <w:tcBorders>
              <w:top w:val="nil"/>
              <w:left w:val="nil"/>
              <w:bottom w:val="nil"/>
              <w:right w:val="nil"/>
            </w:tcBorders>
            <w:shd w:val="clear" w:color="auto" w:fill="auto"/>
            <w:vAlign w:val="bottom"/>
          </w:tcPr>
          <w:p w:rsidR="00DD364D" w:rsidRDefault="00DD364D">
            <w:pPr>
              <w:jc w:val="both"/>
              <w:rPr>
                <w:sz w:val="16"/>
                <w:szCs w:val="16"/>
              </w:rPr>
            </w:pPr>
            <w:r>
              <w:rPr>
                <w:sz w:val="16"/>
                <w:szCs w:val="16"/>
              </w:rPr>
              <w:t> </w:t>
            </w:r>
          </w:p>
        </w:tc>
        <w:tc>
          <w:tcPr>
            <w:tcW w:w="940" w:type="dxa"/>
            <w:tcBorders>
              <w:top w:val="nil"/>
              <w:left w:val="single" w:sz="4" w:space="0" w:color="auto"/>
              <w:bottom w:val="nil"/>
              <w:right w:val="single" w:sz="4" w:space="0" w:color="auto"/>
            </w:tcBorders>
            <w:shd w:val="clear" w:color="auto" w:fill="auto"/>
            <w:vAlign w:val="bottom"/>
          </w:tcPr>
          <w:p w:rsidR="00DD364D" w:rsidRDefault="00DD364D">
            <w:pPr>
              <w:jc w:val="both"/>
              <w:rPr>
                <w:sz w:val="16"/>
                <w:szCs w:val="16"/>
              </w:rPr>
            </w:pPr>
            <w:r>
              <w:rPr>
                <w:sz w:val="16"/>
                <w:szCs w:val="16"/>
              </w:rPr>
              <w:t> </w:t>
            </w:r>
          </w:p>
        </w:tc>
        <w:tc>
          <w:tcPr>
            <w:tcW w:w="1480" w:type="dxa"/>
            <w:tcBorders>
              <w:top w:val="nil"/>
              <w:left w:val="nil"/>
              <w:bottom w:val="nil"/>
              <w:right w:val="single" w:sz="4" w:space="0" w:color="auto"/>
            </w:tcBorders>
            <w:shd w:val="clear" w:color="auto" w:fill="auto"/>
            <w:vAlign w:val="bottom"/>
          </w:tcPr>
          <w:p w:rsidR="00DD364D" w:rsidRDefault="00DD364D">
            <w:pPr>
              <w:jc w:val="both"/>
              <w:rPr>
                <w:sz w:val="16"/>
                <w:szCs w:val="16"/>
              </w:rPr>
            </w:pPr>
            <w:r>
              <w:rPr>
                <w:sz w:val="16"/>
                <w:szCs w:val="16"/>
              </w:rPr>
              <w:t xml:space="preserve">       1,002,606,228 </w:t>
            </w:r>
          </w:p>
        </w:tc>
        <w:tc>
          <w:tcPr>
            <w:tcW w:w="1440" w:type="dxa"/>
            <w:tcBorders>
              <w:top w:val="nil"/>
              <w:left w:val="nil"/>
              <w:bottom w:val="nil"/>
              <w:right w:val="double" w:sz="6" w:space="0" w:color="auto"/>
            </w:tcBorders>
            <w:shd w:val="clear" w:color="auto" w:fill="auto"/>
            <w:vAlign w:val="bottom"/>
          </w:tcPr>
          <w:p w:rsidR="00DD364D" w:rsidRDefault="00DD364D">
            <w:pPr>
              <w:jc w:val="both"/>
              <w:rPr>
                <w:sz w:val="16"/>
                <w:szCs w:val="16"/>
              </w:rPr>
            </w:pPr>
            <w:r>
              <w:rPr>
                <w:sz w:val="16"/>
                <w:szCs w:val="16"/>
              </w:rPr>
              <w:t xml:space="preserve">      1,002,606,228 </w:t>
            </w:r>
          </w:p>
        </w:tc>
      </w:tr>
      <w:tr w:rsidR="00DD364D">
        <w:trPr>
          <w:trHeight w:val="225"/>
        </w:trPr>
        <w:tc>
          <w:tcPr>
            <w:tcW w:w="1860" w:type="dxa"/>
            <w:tcBorders>
              <w:top w:val="nil"/>
              <w:left w:val="double" w:sz="6" w:space="0" w:color="auto"/>
              <w:bottom w:val="nil"/>
              <w:right w:val="single" w:sz="4" w:space="0" w:color="auto"/>
            </w:tcBorders>
            <w:shd w:val="clear" w:color="auto" w:fill="auto"/>
            <w:noWrap/>
            <w:vAlign w:val="bottom"/>
          </w:tcPr>
          <w:p w:rsidR="00DD364D" w:rsidRDefault="00DD364D">
            <w:pPr>
              <w:rPr>
                <w:sz w:val="16"/>
                <w:szCs w:val="16"/>
              </w:rPr>
            </w:pPr>
            <w:r>
              <w:rPr>
                <w:sz w:val="16"/>
                <w:szCs w:val="16"/>
              </w:rPr>
              <w:t>Tăng khác</w:t>
            </w:r>
          </w:p>
        </w:tc>
        <w:tc>
          <w:tcPr>
            <w:tcW w:w="1360" w:type="dxa"/>
            <w:tcBorders>
              <w:top w:val="nil"/>
              <w:left w:val="nil"/>
              <w:bottom w:val="nil"/>
              <w:right w:val="single" w:sz="4" w:space="0" w:color="auto"/>
            </w:tcBorders>
            <w:shd w:val="clear" w:color="auto" w:fill="auto"/>
            <w:noWrap/>
            <w:vAlign w:val="bottom"/>
          </w:tcPr>
          <w:p w:rsidR="00DD364D" w:rsidRDefault="00DD364D">
            <w:pPr>
              <w:rPr>
                <w:sz w:val="16"/>
                <w:szCs w:val="16"/>
              </w:rPr>
            </w:pPr>
            <w:r>
              <w:rPr>
                <w:sz w:val="16"/>
                <w:szCs w:val="16"/>
              </w:rPr>
              <w:t> </w:t>
            </w:r>
          </w:p>
        </w:tc>
        <w:tc>
          <w:tcPr>
            <w:tcW w:w="1200" w:type="dxa"/>
            <w:tcBorders>
              <w:top w:val="nil"/>
              <w:left w:val="nil"/>
              <w:bottom w:val="nil"/>
              <w:right w:val="nil"/>
            </w:tcBorders>
            <w:shd w:val="clear" w:color="auto" w:fill="auto"/>
            <w:vAlign w:val="bottom"/>
          </w:tcPr>
          <w:p w:rsidR="00DD364D" w:rsidRDefault="00DD364D">
            <w:pPr>
              <w:jc w:val="both"/>
              <w:rPr>
                <w:sz w:val="16"/>
                <w:szCs w:val="16"/>
              </w:rPr>
            </w:pPr>
            <w:r>
              <w:rPr>
                <w:sz w:val="16"/>
                <w:szCs w:val="16"/>
              </w:rPr>
              <w:t> </w:t>
            </w:r>
          </w:p>
        </w:tc>
        <w:tc>
          <w:tcPr>
            <w:tcW w:w="1320" w:type="dxa"/>
            <w:tcBorders>
              <w:top w:val="nil"/>
              <w:left w:val="single" w:sz="4" w:space="0" w:color="auto"/>
              <w:bottom w:val="nil"/>
              <w:right w:val="single" w:sz="4" w:space="0" w:color="auto"/>
            </w:tcBorders>
            <w:shd w:val="clear" w:color="auto" w:fill="auto"/>
            <w:noWrap/>
            <w:vAlign w:val="bottom"/>
          </w:tcPr>
          <w:p w:rsidR="00DD364D" w:rsidRDefault="00DD364D">
            <w:pPr>
              <w:rPr>
                <w:sz w:val="16"/>
                <w:szCs w:val="16"/>
              </w:rPr>
            </w:pPr>
            <w:r>
              <w:rPr>
                <w:sz w:val="16"/>
                <w:szCs w:val="16"/>
              </w:rPr>
              <w:t> </w:t>
            </w:r>
          </w:p>
        </w:tc>
        <w:tc>
          <w:tcPr>
            <w:tcW w:w="760" w:type="dxa"/>
            <w:tcBorders>
              <w:top w:val="nil"/>
              <w:left w:val="nil"/>
              <w:bottom w:val="nil"/>
              <w:right w:val="nil"/>
            </w:tcBorders>
            <w:shd w:val="clear" w:color="auto" w:fill="auto"/>
            <w:noWrap/>
            <w:vAlign w:val="bottom"/>
          </w:tcPr>
          <w:p w:rsidR="00DD364D" w:rsidRDefault="00DD364D">
            <w:pPr>
              <w:rPr>
                <w:sz w:val="16"/>
                <w:szCs w:val="16"/>
              </w:rPr>
            </w:pPr>
            <w:r>
              <w:rPr>
                <w:sz w:val="16"/>
                <w:szCs w:val="16"/>
              </w:rPr>
              <w:t> </w:t>
            </w:r>
          </w:p>
        </w:tc>
        <w:tc>
          <w:tcPr>
            <w:tcW w:w="940" w:type="dxa"/>
            <w:tcBorders>
              <w:top w:val="nil"/>
              <w:left w:val="single" w:sz="4" w:space="0" w:color="auto"/>
              <w:bottom w:val="nil"/>
              <w:right w:val="single" w:sz="4" w:space="0" w:color="auto"/>
            </w:tcBorders>
            <w:shd w:val="clear" w:color="auto" w:fill="auto"/>
            <w:noWrap/>
            <w:vAlign w:val="bottom"/>
          </w:tcPr>
          <w:p w:rsidR="00DD364D" w:rsidRDefault="00DD364D">
            <w:pPr>
              <w:rPr>
                <w:sz w:val="16"/>
                <w:szCs w:val="16"/>
              </w:rPr>
            </w:pPr>
            <w:r>
              <w:rPr>
                <w:sz w:val="16"/>
                <w:szCs w:val="16"/>
              </w:rPr>
              <w:t> </w:t>
            </w:r>
          </w:p>
        </w:tc>
        <w:tc>
          <w:tcPr>
            <w:tcW w:w="1480" w:type="dxa"/>
            <w:tcBorders>
              <w:top w:val="nil"/>
              <w:left w:val="nil"/>
              <w:bottom w:val="nil"/>
              <w:right w:val="single" w:sz="4" w:space="0" w:color="auto"/>
            </w:tcBorders>
            <w:shd w:val="clear" w:color="auto" w:fill="auto"/>
            <w:vAlign w:val="bottom"/>
          </w:tcPr>
          <w:p w:rsidR="00DD364D" w:rsidRDefault="00DD364D">
            <w:pPr>
              <w:jc w:val="both"/>
              <w:rPr>
                <w:sz w:val="16"/>
                <w:szCs w:val="16"/>
              </w:rPr>
            </w:pPr>
            <w:r>
              <w:rPr>
                <w:sz w:val="16"/>
                <w:szCs w:val="16"/>
              </w:rPr>
              <w:t> </w:t>
            </w:r>
          </w:p>
        </w:tc>
        <w:tc>
          <w:tcPr>
            <w:tcW w:w="1440" w:type="dxa"/>
            <w:tcBorders>
              <w:top w:val="nil"/>
              <w:left w:val="nil"/>
              <w:bottom w:val="nil"/>
              <w:right w:val="double" w:sz="6" w:space="0" w:color="auto"/>
            </w:tcBorders>
            <w:shd w:val="clear" w:color="auto" w:fill="auto"/>
            <w:vAlign w:val="bottom"/>
          </w:tcPr>
          <w:p w:rsidR="00DD364D" w:rsidRDefault="00DD364D">
            <w:pPr>
              <w:jc w:val="both"/>
              <w:rPr>
                <w:sz w:val="16"/>
                <w:szCs w:val="16"/>
              </w:rPr>
            </w:pPr>
            <w:r>
              <w:rPr>
                <w:sz w:val="16"/>
                <w:szCs w:val="16"/>
              </w:rPr>
              <w:t xml:space="preserve">                          -   </w:t>
            </w:r>
          </w:p>
        </w:tc>
      </w:tr>
      <w:tr w:rsidR="00DD364D">
        <w:trPr>
          <w:trHeight w:val="225"/>
        </w:trPr>
        <w:tc>
          <w:tcPr>
            <w:tcW w:w="1860" w:type="dxa"/>
            <w:tcBorders>
              <w:top w:val="nil"/>
              <w:left w:val="double" w:sz="6" w:space="0" w:color="auto"/>
              <w:bottom w:val="nil"/>
              <w:right w:val="single" w:sz="4" w:space="0" w:color="auto"/>
            </w:tcBorders>
            <w:shd w:val="clear" w:color="auto" w:fill="auto"/>
            <w:noWrap/>
            <w:vAlign w:val="bottom"/>
          </w:tcPr>
          <w:p w:rsidR="00DD364D" w:rsidRDefault="00DD364D">
            <w:pPr>
              <w:rPr>
                <w:sz w:val="16"/>
                <w:szCs w:val="16"/>
              </w:rPr>
            </w:pPr>
            <w:r>
              <w:rPr>
                <w:sz w:val="16"/>
                <w:szCs w:val="16"/>
              </w:rPr>
              <w:t>Giảm vốn trong năm nay</w:t>
            </w:r>
          </w:p>
        </w:tc>
        <w:tc>
          <w:tcPr>
            <w:tcW w:w="1360" w:type="dxa"/>
            <w:tcBorders>
              <w:top w:val="nil"/>
              <w:left w:val="nil"/>
              <w:bottom w:val="nil"/>
              <w:right w:val="single" w:sz="4" w:space="0" w:color="auto"/>
            </w:tcBorders>
            <w:shd w:val="clear" w:color="auto" w:fill="auto"/>
            <w:noWrap/>
            <w:vAlign w:val="bottom"/>
          </w:tcPr>
          <w:p w:rsidR="00DD364D" w:rsidRDefault="00DD364D">
            <w:pPr>
              <w:rPr>
                <w:sz w:val="16"/>
                <w:szCs w:val="16"/>
              </w:rPr>
            </w:pPr>
            <w:r>
              <w:rPr>
                <w:sz w:val="16"/>
                <w:szCs w:val="16"/>
              </w:rPr>
              <w:t> </w:t>
            </w:r>
          </w:p>
        </w:tc>
        <w:tc>
          <w:tcPr>
            <w:tcW w:w="1200" w:type="dxa"/>
            <w:tcBorders>
              <w:top w:val="nil"/>
              <w:left w:val="nil"/>
              <w:bottom w:val="nil"/>
              <w:right w:val="nil"/>
            </w:tcBorders>
            <w:shd w:val="clear" w:color="auto" w:fill="auto"/>
            <w:vAlign w:val="bottom"/>
          </w:tcPr>
          <w:p w:rsidR="00DD364D" w:rsidRDefault="00DD364D">
            <w:pPr>
              <w:jc w:val="both"/>
              <w:rPr>
                <w:sz w:val="16"/>
                <w:szCs w:val="16"/>
              </w:rPr>
            </w:pPr>
            <w:r>
              <w:rPr>
                <w:sz w:val="16"/>
                <w:szCs w:val="16"/>
              </w:rPr>
              <w:t> </w:t>
            </w:r>
          </w:p>
        </w:tc>
        <w:tc>
          <w:tcPr>
            <w:tcW w:w="1320" w:type="dxa"/>
            <w:tcBorders>
              <w:top w:val="nil"/>
              <w:left w:val="single" w:sz="4" w:space="0" w:color="auto"/>
              <w:bottom w:val="nil"/>
              <w:right w:val="single" w:sz="4" w:space="0" w:color="auto"/>
            </w:tcBorders>
            <w:shd w:val="clear" w:color="auto" w:fill="auto"/>
            <w:vAlign w:val="bottom"/>
          </w:tcPr>
          <w:p w:rsidR="00DD364D" w:rsidRDefault="00DD364D">
            <w:pPr>
              <w:jc w:val="both"/>
              <w:rPr>
                <w:sz w:val="16"/>
                <w:szCs w:val="16"/>
              </w:rPr>
            </w:pPr>
            <w:r>
              <w:rPr>
                <w:sz w:val="16"/>
                <w:szCs w:val="16"/>
              </w:rPr>
              <w:t> </w:t>
            </w:r>
          </w:p>
        </w:tc>
        <w:tc>
          <w:tcPr>
            <w:tcW w:w="760" w:type="dxa"/>
            <w:tcBorders>
              <w:top w:val="nil"/>
              <w:left w:val="nil"/>
              <w:bottom w:val="nil"/>
              <w:right w:val="nil"/>
            </w:tcBorders>
            <w:shd w:val="clear" w:color="auto" w:fill="auto"/>
            <w:vAlign w:val="bottom"/>
          </w:tcPr>
          <w:p w:rsidR="00DD364D" w:rsidRDefault="00DD364D">
            <w:pPr>
              <w:jc w:val="both"/>
              <w:rPr>
                <w:sz w:val="16"/>
                <w:szCs w:val="16"/>
              </w:rPr>
            </w:pPr>
            <w:r>
              <w:rPr>
                <w:sz w:val="16"/>
                <w:szCs w:val="16"/>
              </w:rPr>
              <w:t> </w:t>
            </w:r>
          </w:p>
        </w:tc>
        <w:tc>
          <w:tcPr>
            <w:tcW w:w="940" w:type="dxa"/>
            <w:tcBorders>
              <w:top w:val="nil"/>
              <w:left w:val="single" w:sz="4" w:space="0" w:color="auto"/>
              <w:bottom w:val="nil"/>
              <w:right w:val="single" w:sz="4" w:space="0" w:color="auto"/>
            </w:tcBorders>
            <w:shd w:val="clear" w:color="auto" w:fill="auto"/>
            <w:vAlign w:val="bottom"/>
          </w:tcPr>
          <w:p w:rsidR="00DD364D" w:rsidRDefault="00DD364D">
            <w:pPr>
              <w:jc w:val="both"/>
              <w:rPr>
                <w:sz w:val="16"/>
                <w:szCs w:val="16"/>
              </w:rPr>
            </w:pPr>
            <w:r>
              <w:rPr>
                <w:sz w:val="16"/>
                <w:szCs w:val="16"/>
              </w:rPr>
              <w:t> </w:t>
            </w:r>
          </w:p>
        </w:tc>
        <w:tc>
          <w:tcPr>
            <w:tcW w:w="1480" w:type="dxa"/>
            <w:tcBorders>
              <w:top w:val="nil"/>
              <w:left w:val="nil"/>
              <w:bottom w:val="nil"/>
              <w:right w:val="single" w:sz="4" w:space="0" w:color="auto"/>
            </w:tcBorders>
            <w:shd w:val="clear" w:color="auto" w:fill="auto"/>
            <w:noWrap/>
            <w:vAlign w:val="bottom"/>
          </w:tcPr>
          <w:p w:rsidR="00DD364D" w:rsidRDefault="00DD364D">
            <w:pPr>
              <w:rPr>
                <w:sz w:val="16"/>
                <w:szCs w:val="16"/>
              </w:rPr>
            </w:pPr>
            <w:r>
              <w:rPr>
                <w:sz w:val="16"/>
                <w:szCs w:val="16"/>
              </w:rPr>
              <w:t> </w:t>
            </w:r>
          </w:p>
        </w:tc>
        <w:tc>
          <w:tcPr>
            <w:tcW w:w="1440" w:type="dxa"/>
            <w:tcBorders>
              <w:top w:val="nil"/>
              <w:left w:val="nil"/>
              <w:bottom w:val="nil"/>
              <w:right w:val="double" w:sz="6" w:space="0" w:color="auto"/>
            </w:tcBorders>
            <w:shd w:val="clear" w:color="auto" w:fill="auto"/>
            <w:vAlign w:val="bottom"/>
          </w:tcPr>
          <w:p w:rsidR="00DD364D" w:rsidRDefault="00DD364D">
            <w:pPr>
              <w:jc w:val="both"/>
              <w:rPr>
                <w:sz w:val="16"/>
                <w:szCs w:val="16"/>
              </w:rPr>
            </w:pPr>
            <w:r>
              <w:rPr>
                <w:sz w:val="16"/>
                <w:szCs w:val="16"/>
              </w:rPr>
              <w:t xml:space="preserve">                          -   </w:t>
            </w:r>
          </w:p>
        </w:tc>
      </w:tr>
      <w:tr w:rsidR="00DD364D">
        <w:trPr>
          <w:trHeight w:val="225"/>
        </w:trPr>
        <w:tc>
          <w:tcPr>
            <w:tcW w:w="1860" w:type="dxa"/>
            <w:tcBorders>
              <w:top w:val="nil"/>
              <w:left w:val="double" w:sz="6" w:space="0" w:color="auto"/>
              <w:bottom w:val="nil"/>
              <w:right w:val="single" w:sz="4" w:space="0" w:color="auto"/>
            </w:tcBorders>
            <w:shd w:val="clear" w:color="auto" w:fill="auto"/>
            <w:noWrap/>
            <w:vAlign w:val="bottom"/>
          </w:tcPr>
          <w:p w:rsidR="00DD364D" w:rsidRDefault="00DD364D">
            <w:pPr>
              <w:rPr>
                <w:sz w:val="16"/>
                <w:szCs w:val="16"/>
              </w:rPr>
            </w:pPr>
            <w:r>
              <w:rPr>
                <w:sz w:val="16"/>
                <w:szCs w:val="16"/>
              </w:rPr>
              <w:t>Lỗ trong kỳ nay</w:t>
            </w:r>
          </w:p>
        </w:tc>
        <w:tc>
          <w:tcPr>
            <w:tcW w:w="1360" w:type="dxa"/>
            <w:tcBorders>
              <w:top w:val="nil"/>
              <w:left w:val="nil"/>
              <w:bottom w:val="nil"/>
              <w:right w:val="single" w:sz="4" w:space="0" w:color="auto"/>
            </w:tcBorders>
            <w:shd w:val="clear" w:color="auto" w:fill="auto"/>
            <w:noWrap/>
            <w:vAlign w:val="bottom"/>
          </w:tcPr>
          <w:p w:rsidR="00DD364D" w:rsidRDefault="00DD364D">
            <w:pPr>
              <w:rPr>
                <w:sz w:val="16"/>
                <w:szCs w:val="16"/>
              </w:rPr>
            </w:pPr>
            <w:r>
              <w:rPr>
                <w:sz w:val="16"/>
                <w:szCs w:val="16"/>
              </w:rPr>
              <w:t> </w:t>
            </w:r>
          </w:p>
        </w:tc>
        <w:tc>
          <w:tcPr>
            <w:tcW w:w="1200" w:type="dxa"/>
            <w:tcBorders>
              <w:top w:val="nil"/>
              <w:left w:val="nil"/>
              <w:bottom w:val="nil"/>
              <w:right w:val="nil"/>
            </w:tcBorders>
            <w:shd w:val="clear" w:color="auto" w:fill="auto"/>
            <w:vAlign w:val="bottom"/>
          </w:tcPr>
          <w:p w:rsidR="00DD364D" w:rsidRDefault="00DD364D">
            <w:pPr>
              <w:jc w:val="both"/>
              <w:rPr>
                <w:sz w:val="16"/>
                <w:szCs w:val="16"/>
              </w:rPr>
            </w:pPr>
            <w:r>
              <w:rPr>
                <w:sz w:val="16"/>
                <w:szCs w:val="16"/>
              </w:rPr>
              <w:t> </w:t>
            </w:r>
          </w:p>
        </w:tc>
        <w:tc>
          <w:tcPr>
            <w:tcW w:w="1320" w:type="dxa"/>
            <w:tcBorders>
              <w:top w:val="nil"/>
              <w:left w:val="single" w:sz="4" w:space="0" w:color="auto"/>
              <w:bottom w:val="nil"/>
              <w:right w:val="single" w:sz="4" w:space="0" w:color="auto"/>
            </w:tcBorders>
            <w:shd w:val="clear" w:color="auto" w:fill="auto"/>
            <w:vAlign w:val="bottom"/>
          </w:tcPr>
          <w:p w:rsidR="00DD364D" w:rsidRDefault="00DD364D">
            <w:pPr>
              <w:jc w:val="both"/>
              <w:rPr>
                <w:sz w:val="16"/>
                <w:szCs w:val="16"/>
              </w:rPr>
            </w:pPr>
            <w:r>
              <w:rPr>
                <w:sz w:val="16"/>
                <w:szCs w:val="16"/>
              </w:rPr>
              <w:t> </w:t>
            </w:r>
          </w:p>
        </w:tc>
        <w:tc>
          <w:tcPr>
            <w:tcW w:w="760" w:type="dxa"/>
            <w:tcBorders>
              <w:top w:val="nil"/>
              <w:left w:val="nil"/>
              <w:bottom w:val="nil"/>
              <w:right w:val="nil"/>
            </w:tcBorders>
            <w:shd w:val="clear" w:color="auto" w:fill="auto"/>
            <w:vAlign w:val="bottom"/>
          </w:tcPr>
          <w:p w:rsidR="00DD364D" w:rsidRDefault="00DD364D">
            <w:pPr>
              <w:jc w:val="both"/>
              <w:rPr>
                <w:sz w:val="16"/>
                <w:szCs w:val="16"/>
              </w:rPr>
            </w:pPr>
            <w:r>
              <w:rPr>
                <w:sz w:val="16"/>
                <w:szCs w:val="16"/>
              </w:rPr>
              <w:t> </w:t>
            </w:r>
          </w:p>
        </w:tc>
        <w:tc>
          <w:tcPr>
            <w:tcW w:w="940" w:type="dxa"/>
            <w:tcBorders>
              <w:top w:val="nil"/>
              <w:left w:val="single" w:sz="4" w:space="0" w:color="auto"/>
              <w:bottom w:val="nil"/>
              <w:right w:val="single" w:sz="4" w:space="0" w:color="auto"/>
            </w:tcBorders>
            <w:shd w:val="clear" w:color="auto" w:fill="auto"/>
            <w:vAlign w:val="bottom"/>
          </w:tcPr>
          <w:p w:rsidR="00DD364D" w:rsidRDefault="00DD364D">
            <w:pPr>
              <w:jc w:val="both"/>
              <w:rPr>
                <w:sz w:val="16"/>
                <w:szCs w:val="16"/>
              </w:rPr>
            </w:pPr>
            <w:r>
              <w:rPr>
                <w:sz w:val="16"/>
                <w:szCs w:val="16"/>
              </w:rPr>
              <w:t> </w:t>
            </w:r>
          </w:p>
        </w:tc>
        <w:tc>
          <w:tcPr>
            <w:tcW w:w="1480" w:type="dxa"/>
            <w:tcBorders>
              <w:top w:val="nil"/>
              <w:left w:val="nil"/>
              <w:bottom w:val="nil"/>
              <w:right w:val="single" w:sz="4" w:space="0" w:color="auto"/>
            </w:tcBorders>
            <w:shd w:val="clear" w:color="auto" w:fill="auto"/>
            <w:vAlign w:val="bottom"/>
          </w:tcPr>
          <w:p w:rsidR="00DD364D" w:rsidRDefault="00DD364D">
            <w:pPr>
              <w:jc w:val="both"/>
              <w:rPr>
                <w:sz w:val="16"/>
                <w:szCs w:val="16"/>
              </w:rPr>
            </w:pPr>
            <w:r>
              <w:rPr>
                <w:sz w:val="16"/>
                <w:szCs w:val="16"/>
              </w:rPr>
              <w:t> </w:t>
            </w:r>
          </w:p>
        </w:tc>
        <w:tc>
          <w:tcPr>
            <w:tcW w:w="1440" w:type="dxa"/>
            <w:tcBorders>
              <w:top w:val="nil"/>
              <w:left w:val="nil"/>
              <w:bottom w:val="nil"/>
              <w:right w:val="double" w:sz="6" w:space="0" w:color="auto"/>
            </w:tcBorders>
            <w:shd w:val="clear" w:color="auto" w:fill="auto"/>
            <w:vAlign w:val="bottom"/>
          </w:tcPr>
          <w:p w:rsidR="00DD364D" w:rsidRDefault="00DD364D">
            <w:pPr>
              <w:jc w:val="both"/>
              <w:rPr>
                <w:sz w:val="16"/>
                <w:szCs w:val="16"/>
              </w:rPr>
            </w:pPr>
            <w:r>
              <w:rPr>
                <w:sz w:val="16"/>
                <w:szCs w:val="16"/>
              </w:rPr>
              <w:t xml:space="preserve">                          -   </w:t>
            </w:r>
          </w:p>
        </w:tc>
      </w:tr>
      <w:tr w:rsidR="00DD364D">
        <w:trPr>
          <w:trHeight w:val="225"/>
        </w:trPr>
        <w:tc>
          <w:tcPr>
            <w:tcW w:w="1860" w:type="dxa"/>
            <w:tcBorders>
              <w:top w:val="nil"/>
              <w:left w:val="double" w:sz="6" w:space="0" w:color="auto"/>
              <w:bottom w:val="nil"/>
              <w:right w:val="single" w:sz="4" w:space="0" w:color="auto"/>
            </w:tcBorders>
            <w:shd w:val="clear" w:color="auto" w:fill="auto"/>
            <w:noWrap/>
            <w:vAlign w:val="bottom"/>
          </w:tcPr>
          <w:p w:rsidR="00DD364D" w:rsidRDefault="00DD364D">
            <w:pPr>
              <w:rPr>
                <w:sz w:val="16"/>
                <w:szCs w:val="16"/>
              </w:rPr>
            </w:pPr>
            <w:r>
              <w:rPr>
                <w:sz w:val="16"/>
                <w:szCs w:val="16"/>
              </w:rPr>
              <w:t>Giảm khác (*)</w:t>
            </w:r>
          </w:p>
        </w:tc>
        <w:tc>
          <w:tcPr>
            <w:tcW w:w="1360" w:type="dxa"/>
            <w:tcBorders>
              <w:top w:val="nil"/>
              <w:left w:val="nil"/>
              <w:bottom w:val="nil"/>
              <w:right w:val="single" w:sz="4" w:space="0" w:color="auto"/>
            </w:tcBorders>
            <w:shd w:val="clear" w:color="auto" w:fill="auto"/>
            <w:noWrap/>
            <w:vAlign w:val="bottom"/>
          </w:tcPr>
          <w:p w:rsidR="00DD364D" w:rsidRDefault="00DD364D">
            <w:pPr>
              <w:rPr>
                <w:sz w:val="16"/>
                <w:szCs w:val="16"/>
              </w:rPr>
            </w:pPr>
            <w:r>
              <w:rPr>
                <w:sz w:val="16"/>
                <w:szCs w:val="16"/>
              </w:rPr>
              <w:t> </w:t>
            </w:r>
          </w:p>
        </w:tc>
        <w:tc>
          <w:tcPr>
            <w:tcW w:w="1200" w:type="dxa"/>
            <w:tcBorders>
              <w:top w:val="nil"/>
              <w:left w:val="nil"/>
              <w:bottom w:val="nil"/>
              <w:right w:val="single" w:sz="4" w:space="0" w:color="auto"/>
            </w:tcBorders>
            <w:shd w:val="clear" w:color="auto" w:fill="auto"/>
            <w:vAlign w:val="bottom"/>
          </w:tcPr>
          <w:p w:rsidR="00DD364D" w:rsidRDefault="00DD364D">
            <w:pPr>
              <w:jc w:val="both"/>
              <w:rPr>
                <w:sz w:val="16"/>
                <w:szCs w:val="16"/>
              </w:rPr>
            </w:pPr>
            <w:r>
              <w:rPr>
                <w:sz w:val="16"/>
                <w:szCs w:val="16"/>
              </w:rPr>
              <w:t> </w:t>
            </w:r>
          </w:p>
        </w:tc>
        <w:tc>
          <w:tcPr>
            <w:tcW w:w="1320" w:type="dxa"/>
            <w:tcBorders>
              <w:top w:val="nil"/>
              <w:left w:val="nil"/>
              <w:bottom w:val="nil"/>
              <w:right w:val="nil"/>
            </w:tcBorders>
            <w:shd w:val="clear" w:color="auto" w:fill="auto"/>
            <w:noWrap/>
            <w:vAlign w:val="bottom"/>
          </w:tcPr>
          <w:p w:rsidR="00DD364D" w:rsidRDefault="00DD364D">
            <w:pPr>
              <w:rPr>
                <w:sz w:val="16"/>
                <w:szCs w:val="16"/>
              </w:rPr>
            </w:pPr>
          </w:p>
        </w:tc>
        <w:tc>
          <w:tcPr>
            <w:tcW w:w="760" w:type="dxa"/>
            <w:tcBorders>
              <w:top w:val="nil"/>
              <w:left w:val="single" w:sz="4" w:space="0" w:color="auto"/>
              <w:bottom w:val="nil"/>
              <w:right w:val="nil"/>
            </w:tcBorders>
            <w:shd w:val="clear" w:color="auto" w:fill="auto"/>
            <w:vAlign w:val="bottom"/>
          </w:tcPr>
          <w:p w:rsidR="00DD364D" w:rsidRDefault="00DD364D">
            <w:pPr>
              <w:jc w:val="both"/>
              <w:rPr>
                <w:sz w:val="16"/>
                <w:szCs w:val="16"/>
              </w:rPr>
            </w:pPr>
            <w:r>
              <w:rPr>
                <w:sz w:val="16"/>
                <w:szCs w:val="16"/>
              </w:rPr>
              <w:t> </w:t>
            </w:r>
          </w:p>
        </w:tc>
        <w:tc>
          <w:tcPr>
            <w:tcW w:w="940" w:type="dxa"/>
            <w:tcBorders>
              <w:top w:val="nil"/>
              <w:left w:val="single" w:sz="4" w:space="0" w:color="auto"/>
              <w:bottom w:val="nil"/>
              <w:right w:val="single" w:sz="4" w:space="0" w:color="auto"/>
            </w:tcBorders>
            <w:shd w:val="clear" w:color="auto" w:fill="auto"/>
            <w:noWrap/>
            <w:vAlign w:val="bottom"/>
          </w:tcPr>
          <w:p w:rsidR="00DD364D" w:rsidRDefault="00DD364D">
            <w:pPr>
              <w:rPr>
                <w:sz w:val="16"/>
                <w:szCs w:val="16"/>
              </w:rPr>
            </w:pPr>
            <w:r>
              <w:rPr>
                <w:sz w:val="16"/>
                <w:szCs w:val="16"/>
              </w:rPr>
              <w:t> </w:t>
            </w:r>
          </w:p>
        </w:tc>
        <w:tc>
          <w:tcPr>
            <w:tcW w:w="1480" w:type="dxa"/>
            <w:tcBorders>
              <w:top w:val="nil"/>
              <w:left w:val="nil"/>
              <w:bottom w:val="nil"/>
              <w:right w:val="single" w:sz="4" w:space="0" w:color="auto"/>
            </w:tcBorders>
            <w:shd w:val="clear" w:color="auto" w:fill="auto"/>
            <w:noWrap/>
            <w:vAlign w:val="bottom"/>
          </w:tcPr>
          <w:p w:rsidR="00DD364D" w:rsidRDefault="00DD364D">
            <w:pPr>
              <w:jc w:val="right"/>
              <w:rPr>
                <w:sz w:val="16"/>
                <w:szCs w:val="16"/>
              </w:rPr>
            </w:pPr>
            <w:r>
              <w:rPr>
                <w:sz w:val="16"/>
                <w:szCs w:val="16"/>
              </w:rPr>
              <w:t>0</w:t>
            </w:r>
          </w:p>
        </w:tc>
        <w:tc>
          <w:tcPr>
            <w:tcW w:w="1440" w:type="dxa"/>
            <w:tcBorders>
              <w:top w:val="nil"/>
              <w:left w:val="nil"/>
              <w:bottom w:val="nil"/>
              <w:right w:val="double" w:sz="6" w:space="0" w:color="auto"/>
            </w:tcBorders>
            <w:shd w:val="clear" w:color="auto" w:fill="auto"/>
            <w:vAlign w:val="bottom"/>
          </w:tcPr>
          <w:p w:rsidR="00DD364D" w:rsidRDefault="00DD364D">
            <w:pPr>
              <w:jc w:val="both"/>
              <w:rPr>
                <w:sz w:val="16"/>
                <w:szCs w:val="16"/>
              </w:rPr>
            </w:pPr>
            <w:r>
              <w:rPr>
                <w:sz w:val="16"/>
                <w:szCs w:val="16"/>
              </w:rPr>
              <w:t xml:space="preserve">                          -   </w:t>
            </w:r>
          </w:p>
        </w:tc>
      </w:tr>
      <w:tr w:rsidR="00DD364D">
        <w:trPr>
          <w:trHeight w:val="240"/>
        </w:trPr>
        <w:tc>
          <w:tcPr>
            <w:tcW w:w="1860" w:type="dxa"/>
            <w:tcBorders>
              <w:top w:val="nil"/>
              <w:left w:val="double" w:sz="6" w:space="0" w:color="auto"/>
              <w:bottom w:val="double" w:sz="6" w:space="0" w:color="auto"/>
              <w:right w:val="single" w:sz="4" w:space="0" w:color="auto"/>
            </w:tcBorders>
            <w:shd w:val="clear" w:color="auto" w:fill="auto"/>
            <w:noWrap/>
            <w:vAlign w:val="bottom"/>
          </w:tcPr>
          <w:p w:rsidR="00DD364D" w:rsidRDefault="00DD364D">
            <w:pPr>
              <w:rPr>
                <w:b/>
                <w:bCs/>
                <w:sz w:val="16"/>
                <w:szCs w:val="16"/>
              </w:rPr>
            </w:pPr>
            <w:r>
              <w:rPr>
                <w:b/>
                <w:bCs/>
                <w:sz w:val="16"/>
                <w:szCs w:val="16"/>
              </w:rPr>
              <w:t>Số dư tại 30/06/2015</w:t>
            </w:r>
          </w:p>
        </w:tc>
        <w:tc>
          <w:tcPr>
            <w:tcW w:w="1360" w:type="dxa"/>
            <w:tcBorders>
              <w:top w:val="nil"/>
              <w:left w:val="nil"/>
              <w:bottom w:val="double" w:sz="6" w:space="0" w:color="auto"/>
              <w:right w:val="single" w:sz="4" w:space="0" w:color="auto"/>
            </w:tcBorders>
            <w:shd w:val="clear" w:color="auto" w:fill="auto"/>
            <w:noWrap/>
            <w:vAlign w:val="bottom"/>
          </w:tcPr>
          <w:p w:rsidR="00DD364D" w:rsidRDefault="00DD364D">
            <w:pPr>
              <w:rPr>
                <w:b/>
                <w:bCs/>
                <w:sz w:val="16"/>
                <w:szCs w:val="16"/>
              </w:rPr>
            </w:pPr>
            <w:r>
              <w:rPr>
                <w:b/>
                <w:bCs/>
                <w:sz w:val="16"/>
                <w:szCs w:val="16"/>
              </w:rPr>
              <w:t xml:space="preserve">  92,418,010,000 </w:t>
            </w:r>
          </w:p>
        </w:tc>
        <w:tc>
          <w:tcPr>
            <w:tcW w:w="1200" w:type="dxa"/>
            <w:tcBorders>
              <w:top w:val="nil"/>
              <w:left w:val="nil"/>
              <w:bottom w:val="double" w:sz="6" w:space="0" w:color="auto"/>
              <w:right w:val="single" w:sz="4" w:space="0" w:color="auto"/>
            </w:tcBorders>
            <w:shd w:val="clear" w:color="auto" w:fill="auto"/>
            <w:noWrap/>
            <w:vAlign w:val="bottom"/>
          </w:tcPr>
          <w:p w:rsidR="00DD364D" w:rsidRDefault="00DD364D">
            <w:pPr>
              <w:rPr>
                <w:b/>
                <w:bCs/>
                <w:sz w:val="16"/>
                <w:szCs w:val="16"/>
              </w:rPr>
            </w:pPr>
            <w:r>
              <w:rPr>
                <w:b/>
                <w:bCs/>
                <w:sz w:val="16"/>
                <w:szCs w:val="16"/>
              </w:rPr>
              <w:t xml:space="preserve">      55,260,000 </w:t>
            </w:r>
          </w:p>
        </w:tc>
        <w:tc>
          <w:tcPr>
            <w:tcW w:w="1320" w:type="dxa"/>
            <w:tcBorders>
              <w:top w:val="nil"/>
              <w:left w:val="nil"/>
              <w:bottom w:val="double" w:sz="6" w:space="0" w:color="auto"/>
              <w:right w:val="single" w:sz="4" w:space="0" w:color="auto"/>
            </w:tcBorders>
            <w:shd w:val="clear" w:color="auto" w:fill="auto"/>
            <w:noWrap/>
            <w:vAlign w:val="bottom"/>
          </w:tcPr>
          <w:p w:rsidR="00DD364D" w:rsidRDefault="00DD364D">
            <w:pPr>
              <w:rPr>
                <w:b/>
                <w:bCs/>
                <w:sz w:val="16"/>
                <w:szCs w:val="16"/>
              </w:rPr>
            </w:pPr>
            <w:r>
              <w:rPr>
                <w:b/>
                <w:bCs/>
                <w:sz w:val="16"/>
                <w:szCs w:val="16"/>
              </w:rPr>
              <w:t xml:space="preserve">   1,705,559,758 </w:t>
            </w:r>
          </w:p>
        </w:tc>
        <w:tc>
          <w:tcPr>
            <w:tcW w:w="760" w:type="dxa"/>
            <w:tcBorders>
              <w:top w:val="nil"/>
              <w:left w:val="nil"/>
              <w:bottom w:val="double" w:sz="6" w:space="0" w:color="auto"/>
              <w:right w:val="nil"/>
            </w:tcBorders>
            <w:shd w:val="clear" w:color="auto" w:fill="auto"/>
            <w:noWrap/>
            <w:vAlign w:val="bottom"/>
          </w:tcPr>
          <w:p w:rsidR="00DD364D" w:rsidRDefault="00DD364D">
            <w:pPr>
              <w:rPr>
                <w:b/>
                <w:bCs/>
                <w:sz w:val="16"/>
                <w:szCs w:val="16"/>
              </w:rPr>
            </w:pPr>
            <w:r>
              <w:rPr>
                <w:b/>
                <w:bCs/>
                <w:sz w:val="16"/>
                <w:szCs w:val="16"/>
              </w:rPr>
              <w:t xml:space="preserve">           -   </w:t>
            </w:r>
          </w:p>
        </w:tc>
        <w:tc>
          <w:tcPr>
            <w:tcW w:w="940" w:type="dxa"/>
            <w:tcBorders>
              <w:top w:val="nil"/>
              <w:left w:val="single" w:sz="4" w:space="0" w:color="auto"/>
              <w:bottom w:val="double" w:sz="6" w:space="0" w:color="auto"/>
              <w:right w:val="single" w:sz="4" w:space="0" w:color="auto"/>
            </w:tcBorders>
            <w:shd w:val="clear" w:color="auto" w:fill="auto"/>
            <w:noWrap/>
            <w:vAlign w:val="bottom"/>
          </w:tcPr>
          <w:p w:rsidR="00DD364D" w:rsidRDefault="00DD364D">
            <w:pPr>
              <w:rPr>
                <w:b/>
                <w:bCs/>
                <w:sz w:val="16"/>
                <w:szCs w:val="16"/>
              </w:rPr>
            </w:pPr>
            <w:r>
              <w:rPr>
                <w:b/>
                <w:bCs/>
                <w:sz w:val="16"/>
                <w:szCs w:val="16"/>
              </w:rPr>
              <w:t xml:space="preserve">              -   </w:t>
            </w:r>
          </w:p>
        </w:tc>
        <w:tc>
          <w:tcPr>
            <w:tcW w:w="1480" w:type="dxa"/>
            <w:tcBorders>
              <w:top w:val="nil"/>
              <w:left w:val="nil"/>
              <w:bottom w:val="double" w:sz="6" w:space="0" w:color="auto"/>
              <w:right w:val="single" w:sz="4" w:space="0" w:color="auto"/>
            </w:tcBorders>
            <w:shd w:val="clear" w:color="auto" w:fill="auto"/>
            <w:noWrap/>
            <w:vAlign w:val="bottom"/>
          </w:tcPr>
          <w:p w:rsidR="00DD364D" w:rsidRDefault="00DD364D">
            <w:pPr>
              <w:rPr>
                <w:b/>
                <w:bCs/>
                <w:sz w:val="16"/>
                <w:szCs w:val="16"/>
              </w:rPr>
            </w:pPr>
            <w:r>
              <w:rPr>
                <w:b/>
                <w:bCs/>
                <w:sz w:val="16"/>
                <w:szCs w:val="16"/>
              </w:rPr>
              <w:t xml:space="preserve">   (10,731,179,509)</w:t>
            </w:r>
          </w:p>
        </w:tc>
        <w:tc>
          <w:tcPr>
            <w:tcW w:w="1440" w:type="dxa"/>
            <w:tcBorders>
              <w:top w:val="nil"/>
              <w:left w:val="nil"/>
              <w:bottom w:val="double" w:sz="6" w:space="0" w:color="auto"/>
              <w:right w:val="double" w:sz="6" w:space="0" w:color="auto"/>
            </w:tcBorders>
            <w:shd w:val="clear" w:color="auto" w:fill="auto"/>
            <w:vAlign w:val="bottom"/>
          </w:tcPr>
          <w:p w:rsidR="00DD364D" w:rsidRDefault="00DD364D">
            <w:pPr>
              <w:jc w:val="both"/>
              <w:rPr>
                <w:b/>
                <w:bCs/>
                <w:sz w:val="16"/>
                <w:szCs w:val="16"/>
              </w:rPr>
            </w:pPr>
            <w:r>
              <w:rPr>
                <w:b/>
                <w:bCs/>
                <w:sz w:val="16"/>
                <w:szCs w:val="16"/>
              </w:rPr>
              <w:t xml:space="preserve">    83,447,650,249 </w:t>
            </w:r>
          </w:p>
        </w:tc>
      </w:tr>
    </w:tbl>
    <w:p w:rsidR="007A77D2" w:rsidRPr="00A93FD5" w:rsidRDefault="007A77D2" w:rsidP="008D2142">
      <w:pPr>
        <w:autoSpaceDE w:val="0"/>
        <w:autoSpaceDN w:val="0"/>
        <w:adjustRightInd w:val="0"/>
        <w:spacing w:before="120" w:after="120" w:line="22" w:lineRule="atLeast"/>
        <w:rPr>
          <w:b/>
          <w:i/>
        </w:rPr>
      </w:pPr>
    </w:p>
    <w:p w:rsidR="007717A6" w:rsidRPr="00A93FD5" w:rsidRDefault="000A30C0" w:rsidP="00207DB6">
      <w:pPr>
        <w:numPr>
          <w:ilvl w:val="0"/>
          <w:numId w:val="43"/>
        </w:numPr>
        <w:autoSpaceDE w:val="0"/>
        <w:autoSpaceDN w:val="0"/>
        <w:adjustRightInd w:val="0"/>
        <w:spacing w:before="120" w:after="120" w:line="22" w:lineRule="atLeast"/>
        <w:rPr>
          <w:b/>
        </w:rPr>
      </w:pPr>
      <w:r w:rsidRPr="00A93FD5">
        <w:rPr>
          <w:b/>
          <w:i/>
        </w:rPr>
        <w:t>Cổ phiếu</w:t>
      </w:r>
    </w:p>
    <w:tbl>
      <w:tblPr>
        <w:tblW w:w="5561" w:type="pct"/>
        <w:tblInd w:w="-1201" w:type="dxa"/>
        <w:tblLook w:val="0000"/>
      </w:tblPr>
      <w:tblGrid>
        <w:gridCol w:w="6546"/>
        <w:gridCol w:w="2057"/>
        <w:gridCol w:w="2798"/>
      </w:tblGrid>
      <w:tr w:rsidR="00462C4E" w:rsidRPr="00A93FD5">
        <w:trPr>
          <w:trHeight w:val="330"/>
        </w:trPr>
        <w:tc>
          <w:tcPr>
            <w:tcW w:w="2871" w:type="pct"/>
            <w:tcBorders>
              <w:top w:val="nil"/>
              <w:left w:val="nil"/>
              <w:bottom w:val="nil"/>
              <w:right w:val="nil"/>
            </w:tcBorders>
            <w:shd w:val="clear" w:color="auto" w:fill="auto"/>
            <w:vAlign w:val="bottom"/>
          </w:tcPr>
          <w:p w:rsidR="00462C4E" w:rsidRPr="00A93FD5" w:rsidRDefault="00462C4E">
            <w:pPr>
              <w:jc w:val="both"/>
            </w:pPr>
          </w:p>
        </w:tc>
        <w:tc>
          <w:tcPr>
            <w:tcW w:w="902" w:type="pct"/>
            <w:tcBorders>
              <w:top w:val="nil"/>
              <w:left w:val="nil"/>
              <w:bottom w:val="single" w:sz="8" w:space="0" w:color="auto"/>
              <w:right w:val="nil"/>
            </w:tcBorders>
            <w:shd w:val="clear" w:color="auto" w:fill="auto"/>
            <w:vAlign w:val="bottom"/>
          </w:tcPr>
          <w:p w:rsidR="00462C4E" w:rsidRPr="00A93FD5" w:rsidRDefault="00462C4E">
            <w:pPr>
              <w:jc w:val="right"/>
              <w:rPr>
                <w:b/>
                <w:bCs/>
              </w:rPr>
            </w:pPr>
            <w:r w:rsidRPr="00A93FD5">
              <w:rPr>
                <w:b/>
                <w:bCs/>
              </w:rPr>
              <w:t>Số cuối kỳ</w:t>
            </w:r>
          </w:p>
        </w:tc>
        <w:tc>
          <w:tcPr>
            <w:tcW w:w="1227" w:type="pct"/>
            <w:tcBorders>
              <w:top w:val="nil"/>
              <w:left w:val="nil"/>
              <w:bottom w:val="single" w:sz="8" w:space="0" w:color="auto"/>
              <w:right w:val="nil"/>
            </w:tcBorders>
            <w:shd w:val="clear" w:color="auto" w:fill="auto"/>
            <w:vAlign w:val="bottom"/>
          </w:tcPr>
          <w:p w:rsidR="00462C4E" w:rsidRPr="00A93FD5" w:rsidRDefault="00462C4E" w:rsidP="00C31A11">
            <w:pPr>
              <w:jc w:val="right"/>
              <w:rPr>
                <w:b/>
                <w:bCs/>
              </w:rPr>
            </w:pPr>
            <w:r w:rsidRPr="00A93FD5">
              <w:rPr>
                <w:b/>
                <w:bCs/>
              </w:rPr>
              <w:t xml:space="preserve">Số đầu năm </w:t>
            </w:r>
          </w:p>
        </w:tc>
      </w:tr>
      <w:tr w:rsidR="00462C4E" w:rsidRPr="00A93FD5">
        <w:trPr>
          <w:trHeight w:val="630"/>
        </w:trPr>
        <w:tc>
          <w:tcPr>
            <w:tcW w:w="2871" w:type="pct"/>
            <w:tcBorders>
              <w:top w:val="nil"/>
              <w:left w:val="nil"/>
              <w:bottom w:val="nil"/>
              <w:right w:val="nil"/>
            </w:tcBorders>
            <w:shd w:val="clear" w:color="auto" w:fill="auto"/>
            <w:vAlign w:val="bottom"/>
          </w:tcPr>
          <w:p w:rsidR="00462C4E" w:rsidRPr="00A93FD5" w:rsidRDefault="00462C4E">
            <w:pPr>
              <w:jc w:val="both"/>
            </w:pPr>
            <w:r w:rsidRPr="00A93FD5">
              <w:t xml:space="preserve">    </w:t>
            </w:r>
            <w:r w:rsidR="000F2F5F" w:rsidRPr="00A93FD5">
              <w:t xml:space="preserve">   </w:t>
            </w:r>
            <w:r w:rsidRPr="00A93FD5">
              <w:t xml:space="preserve"> Số lượng cổ phiếu đăng ký phát hành</w:t>
            </w:r>
          </w:p>
        </w:tc>
        <w:tc>
          <w:tcPr>
            <w:tcW w:w="902" w:type="pct"/>
            <w:tcBorders>
              <w:top w:val="nil"/>
              <w:left w:val="nil"/>
              <w:bottom w:val="nil"/>
              <w:right w:val="nil"/>
            </w:tcBorders>
            <w:shd w:val="clear" w:color="auto" w:fill="auto"/>
            <w:vAlign w:val="bottom"/>
          </w:tcPr>
          <w:p w:rsidR="00462C4E" w:rsidRPr="00A93FD5" w:rsidRDefault="00462C4E">
            <w:pPr>
              <w:jc w:val="right"/>
              <w:rPr>
                <w:b/>
                <w:bCs/>
              </w:rPr>
            </w:pPr>
            <w:r w:rsidRPr="00A93FD5">
              <w:rPr>
                <w:b/>
                <w:bCs/>
              </w:rPr>
              <w:t>9.241.801</w:t>
            </w:r>
          </w:p>
        </w:tc>
        <w:tc>
          <w:tcPr>
            <w:tcW w:w="1227" w:type="pct"/>
            <w:tcBorders>
              <w:top w:val="nil"/>
              <w:left w:val="nil"/>
              <w:bottom w:val="nil"/>
              <w:right w:val="nil"/>
            </w:tcBorders>
            <w:shd w:val="clear" w:color="auto" w:fill="auto"/>
            <w:vAlign w:val="bottom"/>
          </w:tcPr>
          <w:p w:rsidR="00462C4E" w:rsidRPr="00A93FD5" w:rsidRDefault="00462C4E" w:rsidP="00F343DB">
            <w:pPr>
              <w:jc w:val="right"/>
              <w:rPr>
                <w:b/>
                <w:bCs/>
              </w:rPr>
            </w:pPr>
            <w:r w:rsidRPr="00A93FD5">
              <w:rPr>
                <w:b/>
                <w:bCs/>
              </w:rPr>
              <w:t>9.241.801</w:t>
            </w:r>
          </w:p>
        </w:tc>
      </w:tr>
      <w:tr w:rsidR="00462C4E" w:rsidRPr="00A93FD5">
        <w:trPr>
          <w:trHeight w:val="630"/>
        </w:trPr>
        <w:tc>
          <w:tcPr>
            <w:tcW w:w="2871" w:type="pct"/>
            <w:tcBorders>
              <w:top w:val="nil"/>
              <w:left w:val="nil"/>
              <w:bottom w:val="nil"/>
              <w:right w:val="nil"/>
            </w:tcBorders>
            <w:shd w:val="clear" w:color="auto" w:fill="auto"/>
            <w:vAlign w:val="bottom"/>
          </w:tcPr>
          <w:p w:rsidR="00462C4E" w:rsidRPr="00A93FD5" w:rsidRDefault="00462C4E">
            <w:r w:rsidRPr="00A93FD5">
              <w:t xml:space="preserve">     </w:t>
            </w:r>
            <w:r w:rsidR="000F2F5F" w:rsidRPr="00A93FD5">
              <w:t xml:space="preserve">  </w:t>
            </w:r>
            <w:r w:rsidRPr="00A93FD5">
              <w:t>Số lượng cổ phiếu đã bán ra công chúng</w:t>
            </w:r>
          </w:p>
        </w:tc>
        <w:tc>
          <w:tcPr>
            <w:tcW w:w="902" w:type="pct"/>
            <w:tcBorders>
              <w:top w:val="nil"/>
              <w:left w:val="nil"/>
              <w:bottom w:val="nil"/>
              <w:right w:val="nil"/>
            </w:tcBorders>
            <w:shd w:val="clear" w:color="auto" w:fill="auto"/>
            <w:vAlign w:val="bottom"/>
          </w:tcPr>
          <w:p w:rsidR="00462C4E" w:rsidRPr="00A93FD5" w:rsidRDefault="00462C4E">
            <w:pPr>
              <w:jc w:val="right"/>
              <w:rPr>
                <w:b/>
                <w:bCs/>
              </w:rPr>
            </w:pPr>
            <w:r w:rsidRPr="00A93FD5">
              <w:rPr>
                <w:b/>
                <w:bCs/>
              </w:rPr>
              <w:t>9.241.801</w:t>
            </w:r>
          </w:p>
        </w:tc>
        <w:tc>
          <w:tcPr>
            <w:tcW w:w="1227" w:type="pct"/>
            <w:tcBorders>
              <w:top w:val="nil"/>
              <w:left w:val="nil"/>
              <w:bottom w:val="nil"/>
              <w:right w:val="nil"/>
            </w:tcBorders>
            <w:shd w:val="clear" w:color="auto" w:fill="auto"/>
            <w:vAlign w:val="bottom"/>
          </w:tcPr>
          <w:p w:rsidR="00462C4E" w:rsidRPr="00A93FD5" w:rsidRDefault="00462C4E" w:rsidP="00F343DB">
            <w:pPr>
              <w:jc w:val="right"/>
              <w:rPr>
                <w:b/>
                <w:bCs/>
              </w:rPr>
            </w:pPr>
            <w:r w:rsidRPr="00A93FD5">
              <w:rPr>
                <w:b/>
                <w:bCs/>
              </w:rPr>
              <w:t>9.241.801</w:t>
            </w:r>
          </w:p>
        </w:tc>
      </w:tr>
      <w:tr w:rsidR="00462C4E" w:rsidRPr="00A93FD5">
        <w:trPr>
          <w:trHeight w:val="315"/>
        </w:trPr>
        <w:tc>
          <w:tcPr>
            <w:tcW w:w="2871" w:type="pct"/>
            <w:tcBorders>
              <w:top w:val="nil"/>
              <w:left w:val="nil"/>
              <w:bottom w:val="nil"/>
              <w:right w:val="nil"/>
            </w:tcBorders>
            <w:shd w:val="clear" w:color="auto" w:fill="auto"/>
            <w:vAlign w:val="bottom"/>
          </w:tcPr>
          <w:p w:rsidR="00462C4E" w:rsidRPr="00A93FD5" w:rsidRDefault="000F2F5F">
            <w:pPr>
              <w:jc w:val="both"/>
              <w:rPr>
                <w:i/>
                <w:iCs/>
              </w:rPr>
            </w:pPr>
            <w:r w:rsidRPr="00A93FD5">
              <w:rPr>
                <w:i/>
                <w:iCs/>
              </w:rPr>
              <w:t xml:space="preserve">   </w:t>
            </w:r>
            <w:r w:rsidR="00462C4E" w:rsidRPr="00A93FD5">
              <w:rPr>
                <w:i/>
                <w:iCs/>
              </w:rPr>
              <w:t>- Cổ phiếu phổ thông</w:t>
            </w:r>
          </w:p>
        </w:tc>
        <w:tc>
          <w:tcPr>
            <w:tcW w:w="902" w:type="pct"/>
            <w:tcBorders>
              <w:top w:val="nil"/>
              <w:left w:val="nil"/>
              <w:bottom w:val="nil"/>
              <w:right w:val="nil"/>
            </w:tcBorders>
            <w:shd w:val="clear" w:color="auto" w:fill="auto"/>
            <w:vAlign w:val="bottom"/>
          </w:tcPr>
          <w:p w:rsidR="00462C4E" w:rsidRPr="00A93FD5" w:rsidRDefault="00462C4E">
            <w:pPr>
              <w:jc w:val="right"/>
              <w:rPr>
                <w:i/>
                <w:iCs/>
              </w:rPr>
            </w:pPr>
            <w:r w:rsidRPr="00A93FD5">
              <w:rPr>
                <w:bCs/>
              </w:rPr>
              <w:t>9.241.801</w:t>
            </w:r>
          </w:p>
        </w:tc>
        <w:tc>
          <w:tcPr>
            <w:tcW w:w="1227" w:type="pct"/>
            <w:tcBorders>
              <w:top w:val="nil"/>
              <w:left w:val="nil"/>
              <w:bottom w:val="nil"/>
              <w:right w:val="nil"/>
            </w:tcBorders>
            <w:shd w:val="clear" w:color="auto" w:fill="auto"/>
            <w:vAlign w:val="bottom"/>
          </w:tcPr>
          <w:p w:rsidR="00462C4E" w:rsidRPr="00A93FD5" w:rsidRDefault="00462C4E" w:rsidP="00F343DB">
            <w:pPr>
              <w:jc w:val="right"/>
              <w:rPr>
                <w:i/>
                <w:iCs/>
              </w:rPr>
            </w:pPr>
            <w:r w:rsidRPr="00A93FD5">
              <w:rPr>
                <w:bCs/>
              </w:rPr>
              <w:t>9.241.801</w:t>
            </w:r>
          </w:p>
        </w:tc>
      </w:tr>
      <w:tr w:rsidR="00462C4E" w:rsidRPr="00A93FD5">
        <w:trPr>
          <w:trHeight w:val="315"/>
        </w:trPr>
        <w:tc>
          <w:tcPr>
            <w:tcW w:w="2871" w:type="pct"/>
            <w:tcBorders>
              <w:top w:val="nil"/>
              <w:left w:val="nil"/>
              <w:bottom w:val="nil"/>
              <w:right w:val="nil"/>
            </w:tcBorders>
            <w:shd w:val="clear" w:color="auto" w:fill="auto"/>
            <w:vAlign w:val="bottom"/>
          </w:tcPr>
          <w:p w:rsidR="00462C4E" w:rsidRPr="00A93FD5" w:rsidRDefault="000F2F5F">
            <w:pPr>
              <w:jc w:val="both"/>
              <w:rPr>
                <w:i/>
                <w:iCs/>
              </w:rPr>
            </w:pPr>
            <w:r w:rsidRPr="00A93FD5">
              <w:rPr>
                <w:i/>
                <w:iCs/>
              </w:rPr>
              <w:t xml:space="preserve">   - Cổ phiếu ưu đ</w:t>
            </w:r>
            <w:r w:rsidR="00462C4E" w:rsidRPr="00A93FD5">
              <w:rPr>
                <w:i/>
                <w:iCs/>
              </w:rPr>
              <w:t>ãi</w:t>
            </w:r>
          </w:p>
        </w:tc>
        <w:tc>
          <w:tcPr>
            <w:tcW w:w="902" w:type="pct"/>
            <w:tcBorders>
              <w:top w:val="nil"/>
              <w:left w:val="nil"/>
              <w:bottom w:val="nil"/>
              <w:right w:val="nil"/>
            </w:tcBorders>
            <w:shd w:val="clear" w:color="auto" w:fill="auto"/>
            <w:vAlign w:val="bottom"/>
          </w:tcPr>
          <w:p w:rsidR="00462C4E" w:rsidRPr="00A93FD5" w:rsidRDefault="00462C4E">
            <w:pPr>
              <w:jc w:val="right"/>
            </w:pPr>
            <w:r w:rsidRPr="00A93FD5">
              <w:t xml:space="preserve">                         -   </w:t>
            </w:r>
          </w:p>
        </w:tc>
        <w:tc>
          <w:tcPr>
            <w:tcW w:w="1227" w:type="pct"/>
            <w:tcBorders>
              <w:top w:val="nil"/>
              <w:left w:val="nil"/>
              <w:bottom w:val="nil"/>
              <w:right w:val="nil"/>
            </w:tcBorders>
            <w:shd w:val="clear" w:color="auto" w:fill="auto"/>
            <w:vAlign w:val="bottom"/>
          </w:tcPr>
          <w:p w:rsidR="00462C4E" w:rsidRPr="00A93FD5" w:rsidRDefault="00462C4E" w:rsidP="00F343DB">
            <w:pPr>
              <w:jc w:val="right"/>
            </w:pPr>
            <w:r w:rsidRPr="00A93FD5">
              <w:t xml:space="preserve">                         -   </w:t>
            </w:r>
          </w:p>
        </w:tc>
      </w:tr>
      <w:tr w:rsidR="00462C4E" w:rsidRPr="00A93FD5">
        <w:trPr>
          <w:trHeight w:val="315"/>
        </w:trPr>
        <w:tc>
          <w:tcPr>
            <w:tcW w:w="2871" w:type="pct"/>
            <w:tcBorders>
              <w:top w:val="nil"/>
              <w:left w:val="nil"/>
              <w:bottom w:val="nil"/>
              <w:right w:val="nil"/>
            </w:tcBorders>
            <w:shd w:val="clear" w:color="auto" w:fill="auto"/>
            <w:vAlign w:val="bottom"/>
          </w:tcPr>
          <w:p w:rsidR="00462C4E" w:rsidRPr="00A93FD5" w:rsidRDefault="00462C4E">
            <w:pPr>
              <w:jc w:val="both"/>
            </w:pPr>
            <w:r w:rsidRPr="00A93FD5">
              <w:t xml:space="preserve">    </w:t>
            </w:r>
            <w:r w:rsidR="000F2F5F" w:rsidRPr="00A93FD5">
              <w:t xml:space="preserve">  </w:t>
            </w:r>
            <w:r w:rsidRPr="00A93FD5">
              <w:t xml:space="preserve"> Số lượng cổ phiếu được mua lại</w:t>
            </w:r>
          </w:p>
        </w:tc>
        <w:tc>
          <w:tcPr>
            <w:tcW w:w="902" w:type="pct"/>
            <w:tcBorders>
              <w:top w:val="nil"/>
              <w:left w:val="nil"/>
              <w:bottom w:val="nil"/>
              <w:right w:val="nil"/>
            </w:tcBorders>
            <w:shd w:val="clear" w:color="auto" w:fill="auto"/>
            <w:vAlign w:val="bottom"/>
          </w:tcPr>
          <w:p w:rsidR="00462C4E" w:rsidRPr="00A93FD5" w:rsidRDefault="00462C4E">
            <w:pPr>
              <w:jc w:val="right"/>
            </w:pPr>
            <w:r w:rsidRPr="00A93FD5">
              <w:t xml:space="preserve">                         -   </w:t>
            </w:r>
          </w:p>
        </w:tc>
        <w:tc>
          <w:tcPr>
            <w:tcW w:w="1227" w:type="pct"/>
            <w:tcBorders>
              <w:top w:val="nil"/>
              <w:left w:val="nil"/>
              <w:bottom w:val="nil"/>
              <w:right w:val="nil"/>
            </w:tcBorders>
            <w:shd w:val="clear" w:color="auto" w:fill="auto"/>
            <w:vAlign w:val="bottom"/>
          </w:tcPr>
          <w:p w:rsidR="00462C4E" w:rsidRPr="00A93FD5" w:rsidRDefault="00462C4E" w:rsidP="00F343DB">
            <w:pPr>
              <w:jc w:val="right"/>
            </w:pPr>
            <w:r w:rsidRPr="00A93FD5">
              <w:t xml:space="preserve">                         -   </w:t>
            </w:r>
          </w:p>
        </w:tc>
      </w:tr>
      <w:tr w:rsidR="00462C4E" w:rsidRPr="00A93FD5">
        <w:trPr>
          <w:trHeight w:val="315"/>
        </w:trPr>
        <w:tc>
          <w:tcPr>
            <w:tcW w:w="2871" w:type="pct"/>
            <w:tcBorders>
              <w:top w:val="nil"/>
              <w:left w:val="nil"/>
              <w:bottom w:val="nil"/>
              <w:right w:val="nil"/>
            </w:tcBorders>
            <w:shd w:val="clear" w:color="auto" w:fill="auto"/>
            <w:vAlign w:val="bottom"/>
          </w:tcPr>
          <w:p w:rsidR="00462C4E" w:rsidRPr="00A93FD5" w:rsidRDefault="00462C4E">
            <w:pPr>
              <w:jc w:val="both"/>
            </w:pPr>
            <w:r w:rsidRPr="00A93FD5">
              <w:t xml:space="preserve">     </w:t>
            </w:r>
            <w:r w:rsidR="000F2F5F" w:rsidRPr="00A93FD5">
              <w:t xml:space="preserve">  </w:t>
            </w:r>
            <w:r w:rsidRPr="00A93FD5">
              <w:t>Số lượng cổ phiếu đang lưu hành</w:t>
            </w:r>
          </w:p>
        </w:tc>
        <w:tc>
          <w:tcPr>
            <w:tcW w:w="902" w:type="pct"/>
            <w:tcBorders>
              <w:top w:val="nil"/>
              <w:left w:val="nil"/>
              <w:bottom w:val="nil"/>
              <w:right w:val="nil"/>
            </w:tcBorders>
            <w:shd w:val="clear" w:color="auto" w:fill="auto"/>
            <w:vAlign w:val="bottom"/>
          </w:tcPr>
          <w:p w:rsidR="00462C4E" w:rsidRPr="00A93FD5" w:rsidRDefault="00462C4E">
            <w:pPr>
              <w:jc w:val="right"/>
              <w:rPr>
                <w:bCs/>
              </w:rPr>
            </w:pPr>
            <w:r w:rsidRPr="00A93FD5">
              <w:rPr>
                <w:bCs/>
              </w:rPr>
              <w:t xml:space="preserve">9.241.801 </w:t>
            </w:r>
          </w:p>
        </w:tc>
        <w:tc>
          <w:tcPr>
            <w:tcW w:w="1227" w:type="pct"/>
            <w:tcBorders>
              <w:top w:val="nil"/>
              <w:left w:val="nil"/>
              <w:bottom w:val="nil"/>
              <w:right w:val="nil"/>
            </w:tcBorders>
            <w:shd w:val="clear" w:color="auto" w:fill="auto"/>
            <w:vAlign w:val="bottom"/>
          </w:tcPr>
          <w:p w:rsidR="00462C4E" w:rsidRPr="00A93FD5" w:rsidRDefault="00462C4E" w:rsidP="00F343DB">
            <w:pPr>
              <w:jc w:val="right"/>
              <w:rPr>
                <w:bCs/>
              </w:rPr>
            </w:pPr>
            <w:r w:rsidRPr="00A93FD5">
              <w:rPr>
                <w:bCs/>
              </w:rPr>
              <w:t xml:space="preserve">9.241.801 </w:t>
            </w:r>
          </w:p>
        </w:tc>
      </w:tr>
      <w:tr w:rsidR="00462C4E" w:rsidRPr="00A93FD5">
        <w:trPr>
          <w:trHeight w:val="315"/>
        </w:trPr>
        <w:tc>
          <w:tcPr>
            <w:tcW w:w="2871" w:type="pct"/>
            <w:tcBorders>
              <w:top w:val="nil"/>
              <w:left w:val="nil"/>
              <w:bottom w:val="nil"/>
              <w:right w:val="nil"/>
            </w:tcBorders>
            <w:shd w:val="clear" w:color="auto" w:fill="auto"/>
            <w:vAlign w:val="bottom"/>
          </w:tcPr>
          <w:p w:rsidR="00462C4E" w:rsidRPr="00A93FD5" w:rsidRDefault="000F2F5F">
            <w:pPr>
              <w:jc w:val="both"/>
              <w:rPr>
                <w:i/>
                <w:iCs/>
              </w:rPr>
            </w:pPr>
            <w:r w:rsidRPr="00A93FD5">
              <w:rPr>
                <w:i/>
                <w:iCs/>
              </w:rPr>
              <w:t xml:space="preserve">   </w:t>
            </w:r>
            <w:r w:rsidR="00462C4E" w:rsidRPr="00A93FD5">
              <w:rPr>
                <w:i/>
                <w:iCs/>
              </w:rPr>
              <w:t>- Cổ phiếu phổ thông</w:t>
            </w:r>
          </w:p>
        </w:tc>
        <w:tc>
          <w:tcPr>
            <w:tcW w:w="902" w:type="pct"/>
            <w:tcBorders>
              <w:top w:val="nil"/>
              <w:left w:val="nil"/>
              <w:bottom w:val="nil"/>
              <w:right w:val="nil"/>
            </w:tcBorders>
            <w:shd w:val="clear" w:color="auto" w:fill="auto"/>
            <w:noWrap/>
            <w:vAlign w:val="bottom"/>
          </w:tcPr>
          <w:p w:rsidR="00462C4E" w:rsidRPr="00A93FD5" w:rsidRDefault="00462C4E" w:rsidP="00207DB6">
            <w:pPr>
              <w:jc w:val="right"/>
              <w:rPr>
                <w:i/>
                <w:iCs/>
              </w:rPr>
            </w:pPr>
            <w:r w:rsidRPr="00A93FD5">
              <w:rPr>
                <w:bCs/>
              </w:rPr>
              <w:t>9.241.801</w:t>
            </w:r>
            <w:r w:rsidRPr="00A93FD5">
              <w:rPr>
                <w:i/>
                <w:iCs/>
              </w:rPr>
              <w:t xml:space="preserve"> </w:t>
            </w:r>
          </w:p>
        </w:tc>
        <w:tc>
          <w:tcPr>
            <w:tcW w:w="1227" w:type="pct"/>
            <w:tcBorders>
              <w:top w:val="nil"/>
              <w:left w:val="nil"/>
              <w:bottom w:val="nil"/>
              <w:right w:val="nil"/>
            </w:tcBorders>
            <w:shd w:val="clear" w:color="auto" w:fill="auto"/>
            <w:noWrap/>
            <w:vAlign w:val="bottom"/>
          </w:tcPr>
          <w:p w:rsidR="00462C4E" w:rsidRPr="00A93FD5" w:rsidRDefault="00462C4E" w:rsidP="00F343DB">
            <w:pPr>
              <w:jc w:val="right"/>
              <w:rPr>
                <w:i/>
                <w:iCs/>
              </w:rPr>
            </w:pPr>
            <w:r w:rsidRPr="00A93FD5">
              <w:rPr>
                <w:bCs/>
              </w:rPr>
              <w:t>9.241.801</w:t>
            </w:r>
            <w:r w:rsidRPr="00A93FD5">
              <w:rPr>
                <w:i/>
                <w:iCs/>
              </w:rPr>
              <w:t xml:space="preserve"> </w:t>
            </w:r>
          </w:p>
        </w:tc>
      </w:tr>
      <w:tr w:rsidR="00462C4E" w:rsidRPr="00A93FD5">
        <w:trPr>
          <w:trHeight w:val="315"/>
        </w:trPr>
        <w:tc>
          <w:tcPr>
            <w:tcW w:w="2871" w:type="pct"/>
            <w:tcBorders>
              <w:top w:val="nil"/>
              <w:left w:val="nil"/>
              <w:bottom w:val="nil"/>
              <w:right w:val="nil"/>
            </w:tcBorders>
            <w:shd w:val="clear" w:color="auto" w:fill="auto"/>
            <w:vAlign w:val="bottom"/>
          </w:tcPr>
          <w:p w:rsidR="00462C4E" w:rsidRPr="00A93FD5" w:rsidRDefault="000F2F5F">
            <w:pPr>
              <w:jc w:val="both"/>
              <w:rPr>
                <w:i/>
                <w:iCs/>
              </w:rPr>
            </w:pPr>
            <w:r w:rsidRPr="00A93FD5">
              <w:rPr>
                <w:i/>
                <w:iCs/>
              </w:rPr>
              <w:t xml:space="preserve">   </w:t>
            </w:r>
            <w:r w:rsidR="00462C4E" w:rsidRPr="00A93FD5">
              <w:rPr>
                <w:i/>
                <w:iCs/>
              </w:rPr>
              <w:t>- Cổ phiếu ưu dãi</w:t>
            </w:r>
          </w:p>
        </w:tc>
        <w:tc>
          <w:tcPr>
            <w:tcW w:w="902" w:type="pct"/>
            <w:tcBorders>
              <w:top w:val="nil"/>
              <w:left w:val="nil"/>
              <w:bottom w:val="nil"/>
              <w:right w:val="nil"/>
            </w:tcBorders>
            <w:shd w:val="clear" w:color="auto" w:fill="auto"/>
            <w:noWrap/>
            <w:vAlign w:val="bottom"/>
          </w:tcPr>
          <w:p w:rsidR="00462C4E" w:rsidRPr="00A93FD5" w:rsidRDefault="00462C4E">
            <w:r w:rsidRPr="00A93FD5">
              <w:t xml:space="preserve">                         -   </w:t>
            </w:r>
          </w:p>
        </w:tc>
        <w:tc>
          <w:tcPr>
            <w:tcW w:w="1227" w:type="pct"/>
            <w:tcBorders>
              <w:top w:val="nil"/>
              <w:left w:val="nil"/>
              <w:bottom w:val="nil"/>
              <w:right w:val="nil"/>
            </w:tcBorders>
            <w:shd w:val="clear" w:color="auto" w:fill="auto"/>
            <w:noWrap/>
            <w:vAlign w:val="bottom"/>
          </w:tcPr>
          <w:p w:rsidR="00462C4E" w:rsidRPr="00A93FD5" w:rsidRDefault="00462C4E">
            <w:r w:rsidRPr="00A93FD5">
              <w:t xml:space="preserve">                             -   </w:t>
            </w:r>
          </w:p>
        </w:tc>
      </w:tr>
    </w:tbl>
    <w:p w:rsidR="00943838" w:rsidRPr="00A93FD5" w:rsidRDefault="00943838" w:rsidP="00704616"/>
    <w:p w:rsidR="00601CE5" w:rsidRPr="00A93FD5" w:rsidRDefault="00601CE5" w:rsidP="00601CE5">
      <w:pPr>
        <w:pStyle w:val="Heading2"/>
        <w:tabs>
          <w:tab w:val="left" w:pos="720"/>
        </w:tabs>
        <w:spacing w:before="120" w:after="120"/>
        <w:ind w:left="374" w:firstLine="0"/>
        <w:rPr>
          <w:rFonts w:ascii="Times New Roman" w:hAnsi="Times New Roman"/>
          <w:sz w:val="24"/>
        </w:rPr>
      </w:pPr>
      <w:r w:rsidRPr="00A93FD5">
        <w:rPr>
          <w:rFonts w:ascii="Times New Roman" w:hAnsi="Times New Roman"/>
          <w:sz w:val="24"/>
        </w:rPr>
        <w:t> Thông tin bổ sung cho các khoản mục trình bày trong bảng kết quả kinh doanh</w:t>
      </w:r>
    </w:p>
    <w:p w:rsidR="002412B1" w:rsidRPr="00A93FD5" w:rsidRDefault="002412B1" w:rsidP="0089771D">
      <w:pPr>
        <w:numPr>
          <w:ilvl w:val="0"/>
          <w:numId w:val="49"/>
        </w:numPr>
        <w:autoSpaceDE w:val="0"/>
        <w:autoSpaceDN w:val="0"/>
        <w:adjustRightInd w:val="0"/>
        <w:spacing w:before="120" w:after="120" w:line="22" w:lineRule="atLeast"/>
        <w:rPr>
          <w:b/>
          <w:i/>
        </w:rPr>
      </w:pPr>
      <w:r w:rsidRPr="00A93FD5">
        <w:rPr>
          <w:b/>
          <w:i/>
        </w:rPr>
        <w:t>Doanh thu bán hàng</w:t>
      </w:r>
    </w:p>
    <w:p w:rsidR="00943838" w:rsidRPr="00A93FD5" w:rsidRDefault="00943838" w:rsidP="00704616"/>
    <w:tbl>
      <w:tblPr>
        <w:tblW w:w="5192" w:type="pct"/>
        <w:tblLook w:val="0000"/>
      </w:tblPr>
      <w:tblGrid>
        <w:gridCol w:w="4512"/>
        <w:gridCol w:w="3036"/>
        <w:gridCol w:w="319"/>
        <w:gridCol w:w="2778"/>
      </w:tblGrid>
      <w:tr w:rsidR="001D75B8" w:rsidRPr="00A93FD5">
        <w:trPr>
          <w:trHeight w:val="330"/>
        </w:trPr>
        <w:tc>
          <w:tcPr>
            <w:tcW w:w="2119" w:type="pct"/>
            <w:tcBorders>
              <w:top w:val="nil"/>
              <w:left w:val="nil"/>
              <w:bottom w:val="nil"/>
              <w:right w:val="nil"/>
            </w:tcBorders>
            <w:shd w:val="clear" w:color="auto" w:fill="auto"/>
            <w:vAlign w:val="bottom"/>
          </w:tcPr>
          <w:p w:rsidR="001D75B8" w:rsidRPr="00A93FD5" w:rsidRDefault="001D75B8" w:rsidP="00311383"/>
        </w:tc>
        <w:tc>
          <w:tcPr>
            <w:tcW w:w="1426" w:type="pct"/>
            <w:tcBorders>
              <w:top w:val="nil"/>
              <w:left w:val="nil"/>
              <w:bottom w:val="single" w:sz="8" w:space="0" w:color="auto"/>
              <w:right w:val="nil"/>
            </w:tcBorders>
            <w:shd w:val="clear" w:color="auto" w:fill="auto"/>
            <w:vAlign w:val="bottom"/>
          </w:tcPr>
          <w:p w:rsidR="001D75B8" w:rsidRPr="00A93FD5" w:rsidRDefault="00311383" w:rsidP="00311383">
            <w:pPr>
              <w:jc w:val="center"/>
              <w:rPr>
                <w:b/>
                <w:bCs/>
              </w:rPr>
            </w:pPr>
            <w:r w:rsidRPr="00A93FD5">
              <w:rPr>
                <w:b/>
                <w:bCs/>
              </w:rPr>
              <w:t>Quý này</w:t>
            </w:r>
          </w:p>
        </w:tc>
        <w:tc>
          <w:tcPr>
            <w:tcW w:w="150" w:type="pct"/>
            <w:tcBorders>
              <w:top w:val="nil"/>
              <w:left w:val="nil"/>
              <w:bottom w:val="nil"/>
              <w:right w:val="nil"/>
            </w:tcBorders>
            <w:shd w:val="clear" w:color="auto" w:fill="auto"/>
            <w:vAlign w:val="bottom"/>
          </w:tcPr>
          <w:p w:rsidR="001D75B8" w:rsidRPr="00A93FD5" w:rsidRDefault="001D75B8" w:rsidP="00311383">
            <w:pPr>
              <w:jc w:val="center"/>
              <w:rPr>
                <w:b/>
                <w:bCs/>
              </w:rPr>
            </w:pPr>
          </w:p>
        </w:tc>
        <w:tc>
          <w:tcPr>
            <w:tcW w:w="1305" w:type="pct"/>
            <w:tcBorders>
              <w:top w:val="nil"/>
              <w:left w:val="nil"/>
              <w:bottom w:val="single" w:sz="8" w:space="0" w:color="auto"/>
              <w:right w:val="nil"/>
            </w:tcBorders>
            <w:shd w:val="clear" w:color="auto" w:fill="auto"/>
            <w:vAlign w:val="bottom"/>
          </w:tcPr>
          <w:p w:rsidR="001D75B8" w:rsidRPr="00A93FD5" w:rsidRDefault="00311383" w:rsidP="00311383">
            <w:pPr>
              <w:jc w:val="center"/>
              <w:rPr>
                <w:b/>
                <w:bCs/>
              </w:rPr>
            </w:pPr>
            <w:r w:rsidRPr="00A93FD5">
              <w:rPr>
                <w:b/>
                <w:bCs/>
              </w:rPr>
              <w:t>Quý trước</w:t>
            </w:r>
          </w:p>
        </w:tc>
      </w:tr>
      <w:tr w:rsidR="00271532" w:rsidRPr="00A93FD5">
        <w:trPr>
          <w:trHeight w:val="315"/>
        </w:trPr>
        <w:tc>
          <w:tcPr>
            <w:tcW w:w="2119" w:type="pct"/>
            <w:tcBorders>
              <w:top w:val="nil"/>
              <w:left w:val="nil"/>
              <w:bottom w:val="nil"/>
              <w:right w:val="nil"/>
            </w:tcBorders>
            <w:shd w:val="clear" w:color="auto" w:fill="auto"/>
            <w:vAlign w:val="bottom"/>
          </w:tcPr>
          <w:p w:rsidR="00271532" w:rsidRPr="00A93FD5" w:rsidRDefault="00271532">
            <w:pPr>
              <w:jc w:val="both"/>
              <w:rPr>
                <w:b/>
              </w:rPr>
            </w:pPr>
            <w:r w:rsidRPr="00A93FD5">
              <w:rPr>
                <w:b/>
              </w:rPr>
              <w:t>Tổng doanh thu</w:t>
            </w:r>
          </w:p>
        </w:tc>
        <w:tc>
          <w:tcPr>
            <w:tcW w:w="1426" w:type="pct"/>
            <w:tcBorders>
              <w:top w:val="nil"/>
              <w:left w:val="nil"/>
              <w:bottom w:val="nil"/>
              <w:right w:val="nil"/>
            </w:tcBorders>
            <w:shd w:val="clear" w:color="auto" w:fill="auto"/>
            <w:vAlign w:val="bottom"/>
          </w:tcPr>
          <w:p w:rsidR="00271532" w:rsidRPr="005A1A83" w:rsidRDefault="00897C96">
            <w:pPr>
              <w:jc w:val="right"/>
              <w:rPr>
                <w:b/>
              </w:rPr>
            </w:pPr>
            <w:r>
              <w:rPr>
                <w:b/>
              </w:rPr>
              <w:t>2.392.788.384</w:t>
            </w:r>
          </w:p>
        </w:tc>
        <w:tc>
          <w:tcPr>
            <w:tcW w:w="150" w:type="pct"/>
            <w:tcBorders>
              <w:top w:val="nil"/>
              <w:left w:val="nil"/>
              <w:bottom w:val="nil"/>
              <w:right w:val="nil"/>
            </w:tcBorders>
            <w:shd w:val="clear" w:color="auto" w:fill="auto"/>
            <w:vAlign w:val="bottom"/>
          </w:tcPr>
          <w:p w:rsidR="00271532" w:rsidRPr="00A93FD5" w:rsidRDefault="00271532">
            <w:pPr>
              <w:jc w:val="right"/>
              <w:rPr>
                <w:b/>
              </w:rPr>
            </w:pPr>
          </w:p>
        </w:tc>
        <w:tc>
          <w:tcPr>
            <w:tcW w:w="1305" w:type="pct"/>
            <w:tcBorders>
              <w:top w:val="nil"/>
              <w:left w:val="nil"/>
              <w:bottom w:val="nil"/>
              <w:right w:val="nil"/>
            </w:tcBorders>
            <w:shd w:val="clear" w:color="auto" w:fill="auto"/>
            <w:vAlign w:val="bottom"/>
          </w:tcPr>
          <w:p w:rsidR="00271532" w:rsidRPr="005A1A83" w:rsidRDefault="00897C96" w:rsidP="00F16DD0">
            <w:pPr>
              <w:jc w:val="right"/>
              <w:rPr>
                <w:b/>
              </w:rPr>
            </w:pPr>
            <w:r>
              <w:rPr>
                <w:b/>
              </w:rPr>
              <w:t>5.867.416.891</w:t>
            </w:r>
          </w:p>
        </w:tc>
      </w:tr>
      <w:tr w:rsidR="00271532" w:rsidRPr="00A93FD5">
        <w:trPr>
          <w:trHeight w:val="315"/>
        </w:trPr>
        <w:tc>
          <w:tcPr>
            <w:tcW w:w="2119" w:type="pct"/>
            <w:tcBorders>
              <w:top w:val="nil"/>
              <w:left w:val="nil"/>
              <w:bottom w:val="nil"/>
              <w:right w:val="nil"/>
            </w:tcBorders>
            <w:shd w:val="clear" w:color="auto" w:fill="auto"/>
            <w:vAlign w:val="bottom"/>
          </w:tcPr>
          <w:p w:rsidR="00271532" w:rsidRPr="00A93FD5" w:rsidRDefault="00271532" w:rsidP="00946688">
            <w:pPr>
              <w:ind w:firstLineChars="200" w:firstLine="480"/>
            </w:pPr>
            <w:r w:rsidRPr="00A93FD5">
              <w:t>- Doanh thu bán hàng</w:t>
            </w:r>
          </w:p>
        </w:tc>
        <w:tc>
          <w:tcPr>
            <w:tcW w:w="1426" w:type="pct"/>
            <w:tcBorders>
              <w:top w:val="nil"/>
              <w:left w:val="nil"/>
              <w:bottom w:val="nil"/>
              <w:right w:val="nil"/>
            </w:tcBorders>
            <w:shd w:val="clear" w:color="auto" w:fill="auto"/>
            <w:vAlign w:val="bottom"/>
          </w:tcPr>
          <w:p w:rsidR="00271532" w:rsidRPr="00271532" w:rsidRDefault="00897C96">
            <w:pPr>
              <w:jc w:val="right"/>
            </w:pPr>
            <w:r>
              <w:t>2.392.788.384</w:t>
            </w:r>
          </w:p>
        </w:tc>
        <w:tc>
          <w:tcPr>
            <w:tcW w:w="150" w:type="pct"/>
            <w:tcBorders>
              <w:top w:val="nil"/>
              <w:left w:val="nil"/>
              <w:bottom w:val="nil"/>
              <w:right w:val="nil"/>
            </w:tcBorders>
            <w:shd w:val="clear" w:color="auto" w:fill="auto"/>
            <w:vAlign w:val="bottom"/>
          </w:tcPr>
          <w:p w:rsidR="00271532" w:rsidRPr="00A93FD5" w:rsidRDefault="00271532">
            <w:pPr>
              <w:jc w:val="right"/>
              <w:rPr>
                <w:i/>
                <w:iCs/>
              </w:rPr>
            </w:pPr>
          </w:p>
        </w:tc>
        <w:tc>
          <w:tcPr>
            <w:tcW w:w="1305" w:type="pct"/>
            <w:tcBorders>
              <w:top w:val="nil"/>
              <w:left w:val="nil"/>
              <w:bottom w:val="nil"/>
              <w:right w:val="nil"/>
            </w:tcBorders>
            <w:shd w:val="clear" w:color="auto" w:fill="auto"/>
            <w:vAlign w:val="bottom"/>
          </w:tcPr>
          <w:p w:rsidR="00271532" w:rsidRPr="00897C96" w:rsidRDefault="00897C96" w:rsidP="00F16DD0">
            <w:pPr>
              <w:jc w:val="right"/>
            </w:pPr>
            <w:r w:rsidRPr="00897C96">
              <w:t>5.867.416.891</w:t>
            </w:r>
          </w:p>
        </w:tc>
      </w:tr>
      <w:tr w:rsidR="00271532" w:rsidRPr="00A93FD5">
        <w:trPr>
          <w:trHeight w:val="315"/>
        </w:trPr>
        <w:tc>
          <w:tcPr>
            <w:tcW w:w="2119" w:type="pct"/>
            <w:tcBorders>
              <w:top w:val="nil"/>
              <w:left w:val="nil"/>
              <w:bottom w:val="nil"/>
              <w:right w:val="nil"/>
            </w:tcBorders>
            <w:shd w:val="clear" w:color="auto" w:fill="auto"/>
            <w:vAlign w:val="bottom"/>
          </w:tcPr>
          <w:p w:rsidR="00271532" w:rsidRPr="00A93FD5" w:rsidRDefault="00271532" w:rsidP="00946688">
            <w:pPr>
              <w:ind w:firstLineChars="200" w:firstLine="480"/>
            </w:pPr>
            <w:r w:rsidRPr="00A93FD5">
              <w:t>- Doanh thu cung cấp dịch vụ</w:t>
            </w:r>
          </w:p>
        </w:tc>
        <w:tc>
          <w:tcPr>
            <w:tcW w:w="1426" w:type="pct"/>
            <w:tcBorders>
              <w:top w:val="nil"/>
              <w:left w:val="nil"/>
              <w:bottom w:val="nil"/>
              <w:right w:val="nil"/>
            </w:tcBorders>
            <w:shd w:val="clear" w:color="auto" w:fill="auto"/>
            <w:vAlign w:val="bottom"/>
          </w:tcPr>
          <w:p w:rsidR="00271532" w:rsidRPr="00A93FD5" w:rsidRDefault="00271532">
            <w:pPr>
              <w:jc w:val="right"/>
              <w:rPr>
                <w:b/>
              </w:rPr>
            </w:pPr>
          </w:p>
        </w:tc>
        <w:tc>
          <w:tcPr>
            <w:tcW w:w="150" w:type="pct"/>
            <w:tcBorders>
              <w:top w:val="nil"/>
              <w:left w:val="nil"/>
              <w:bottom w:val="nil"/>
              <w:right w:val="nil"/>
            </w:tcBorders>
            <w:shd w:val="clear" w:color="auto" w:fill="auto"/>
            <w:vAlign w:val="bottom"/>
          </w:tcPr>
          <w:p w:rsidR="00271532" w:rsidRPr="00A93FD5" w:rsidRDefault="00271532">
            <w:pPr>
              <w:jc w:val="right"/>
              <w:rPr>
                <w:i/>
                <w:iCs/>
              </w:rPr>
            </w:pPr>
          </w:p>
        </w:tc>
        <w:tc>
          <w:tcPr>
            <w:tcW w:w="1305" w:type="pct"/>
            <w:tcBorders>
              <w:top w:val="nil"/>
              <w:left w:val="nil"/>
              <w:bottom w:val="nil"/>
              <w:right w:val="nil"/>
            </w:tcBorders>
            <w:shd w:val="clear" w:color="auto" w:fill="auto"/>
            <w:vAlign w:val="bottom"/>
          </w:tcPr>
          <w:p w:rsidR="00271532" w:rsidRPr="00A93FD5" w:rsidRDefault="00271532" w:rsidP="00F16DD0">
            <w:pPr>
              <w:jc w:val="right"/>
              <w:rPr>
                <w:b/>
              </w:rPr>
            </w:pPr>
          </w:p>
        </w:tc>
      </w:tr>
      <w:tr w:rsidR="00271532" w:rsidRPr="00A93FD5">
        <w:trPr>
          <w:trHeight w:val="315"/>
        </w:trPr>
        <w:tc>
          <w:tcPr>
            <w:tcW w:w="2119" w:type="pct"/>
            <w:tcBorders>
              <w:top w:val="nil"/>
              <w:left w:val="nil"/>
              <w:bottom w:val="nil"/>
              <w:right w:val="nil"/>
            </w:tcBorders>
            <w:shd w:val="clear" w:color="auto" w:fill="auto"/>
            <w:vAlign w:val="bottom"/>
          </w:tcPr>
          <w:p w:rsidR="00271532" w:rsidRPr="00A93FD5" w:rsidRDefault="00271532">
            <w:pPr>
              <w:jc w:val="both"/>
            </w:pPr>
            <w:r w:rsidRPr="00A93FD5">
              <w:t>Các khoản giảm trừ doanh thu:</w:t>
            </w:r>
          </w:p>
        </w:tc>
        <w:tc>
          <w:tcPr>
            <w:tcW w:w="1426" w:type="pct"/>
            <w:tcBorders>
              <w:top w:val="nil"/>
              <w:left w:val="nil"/>
              <w:bottom w:val="nil"/>
              <w:right w:val="nil"/>
            </w:tcBorders>
            <w:shd w:val="clear" w:color="auto" w:fill="auto"/>
            <w:vAlign w:val="bottom"/>
          </w:tcPr>
          <w:p w:rsidR="00271532" w:rsidRPr="00A93FD5" w:rsidRDefault="00271532">
            <w:pPr>
              <w:jc w:val="right"/>
              <w:rPr>
                <w:b/>
              </w:rPr>
            </w:pPr>
          </w:p>
        </w:tc>
        <w:tc>
          <w:tcPr>
            <w:tcW w:w="150" w:type="pct"/>
            <w:tcBorders>
              <w:top w:val="nil"/>
              <w:left w:val="nil"/>
              <w:bottom w:val="nil"/>
              <w:right w:val="nil"/>
            </w:tcBorders>
            <w:shd w:val="clear" w:color="auto" w:fill="auto"/>
            <w:vAlign w:val="bottom"/>
          </w:tcPr>
          <w:p w:rsidR="00271532" w:rsidRPr="00A93FD5" w:rsidRDefault="00271532">
            <w:pPr>
              <w:jc w:val="right"/>
              <w:rPr>
                <w:b/>
                <w:bCs/>
              </w:rPr>
            </w:pPr>
          </w:p>
        </w:tc>
        <w:tc>
          <w:tcPr>
            <w:tcW w:w="1305" w:type="pct"/>
            <w:tcBorders>
              <w:top w:val="nil"/>
              <w:left w:val="nil"/>
              <w:bottom w:val="nil"/>
              <w:right w:val="nil"/>
            </w:tcBorders>
            <w:shd w:val="clear" w:color="auto" w:fill="auto"/>
            <w:vAlign w:val="bottom"/>
          </w:tcPr>
          <w:p w:rsidR="00271532" w:rsidRPr="00A93FD5" w:rsidRDefault="00271532" w:rsidP="00F16DD0">
            <w:pPr>
              <w:jc w:val="right"/>
              <w:rPr>
                <w:b/>
              </w:rPr>
            </w:pPr>
          </w:p>
        </w:tc>
      </w:tr>
      <w:tr w:rsidR="00271532" w:rsidRPr="00A93FD5">
        <w:trPr>
          <w:trHeight w:val="630"/>
        </w:trPr>
        <w:tc>
          <w:tcPr>
            <w:tcW w:w="2119" w:type="pct"/>
            <w:tcBorders>
              <w:top w:val="nil"/>
              <w:left w:val="nil"/>
              <w:bottom w:val="nil"/>
              <w:right w:val="nil"/>
            </w:tcBorders>
            <w:shd w:val="clear" w:color="auto" w:fill="auto"/>
            <w:vAlign w:val="bottom"/>
          </w:tcPr>
          <w:p w:rsidR="00271532" w:rsidRPr="00A93FD5" w:rsidRDefault="00271532" w:rsidP="00946688">
            <w:pPr>
              <w:ind w:firstLineChars="200" w:firstLine="480"/>
            </w:pPr>
            <w:r w:rsidRPr="00A93FD5">
              <w:t xml:space="preserve">-  </w:t>
            </w:r>
            <w:r w:rsidRPr="00A93FD5">
              <w:rPr>
                <w:i/>
                <w:iCs/>
              </w:rPr>
              <w:t>Chiết khấu thương mại</w:t>
            </w:r>
          </w:p>
        </w:tc>
        <w:tc>
          <w:tcPr>
            <w:tcW w:w="1426" w:type="pct"/>
            <w:tcBorders>
              <w:top w:val="nil"/>
              <w:left w:val="nil"/>
              <w:bottom w:val="nil"/>
              <w:right w:val="nil"/>
            </w:tcBorders>
            <w:shd w:val="clear" w:color="auto" w:fill="auto"/>
            <w:vAlign w:val="bottom"/>
          </w:tcPr>
          <w:p w:rsidR="00271532" w:rsidRPr="00A93FD5" w:rsidRDefault="00271532">
            <w:pPr>
              <w:jc w:val="right"/>
              <w:rPr>
                <w:i/>
              </w:rPr>
            </w:pPr>
          </w:p>
        </w:tc>
        <w:tc>
          <w:tcPr>
            <w:tcW w:w="150" w:type="pct"/>
            <w:tcBorders>
              <w:top w:val="nil"/>
              <w:left w:val="nil"/>
              <w:bottom w:val="nil"/>
              <w:right w:val="nil"/>
            </w:tcBorders>
            <w:shd w:val="clear" w:color="auto" w:fill="auto"/>
            <w:vAlign w:val="bottom"/>
          </w:tcPr>
          <w:p w:rsidR="00271532" w:rsidRPr="00A93FD5" w:rsidRDefault="00271532">
            <w:pPr>
              <w:jc w:val="right"/>
              <w:rPr>
                <w:i/>
                <w:iCs/>
              </w:rPr>
            </w:pPr>
          </w:p>
        </w:tc>
        <w:tc>
          <w:tcPr>
            <w:tcW w:w="1305" w:type="pct"/>
            <w:tcBorders>
              <w:top w:val="nil"/>
              <w:left w:val="nil"/>
              <w:bottom w:val="nil"/>
              <w:right w:val="nil"/>
            </w:tcBorders>
            <w:shd w:val="clear" w:color="auto" w:fill="auto"/>
            <w:vAlign w:val="bottom"/>
          </w:tcPr>
          <w:p w:rsidR="00271532" w:rsidRPr="00A93FD5" w:rsidRDefault="00271532" w:rsidP="00F16DD0">
            <w:pPr>
              <w:jc w:val="right"/>
              <w:rPr>
                <w:i/>
              </w:rPr>
            </w:pPr>
          </w:p>
        </w:tc>
      </w:tr>
      <w:tr w:rsidR="00271532" w:rsidRPr="00A93FD5">
        <w:trPr>
          <w:trHeight w:val="330"/>
        </w:trPr>
        <w:tc>
          <w:tcPr>
            <w:tcW w:w="2119" w:type="pct"/>
            <w:tcBorders>
              <w:top w:val="nil"/>
              <w:left w:val="nil"/>
              <w:bottom w:val="nil"/>
              <w:right w:val="nil"/>
            </w:tcBorders>
            <w:shd w:val="clear" w:color="auto" w:fill="auto"/>
            <w:vAlign w:val="bottom"/>
          </w:tcPr>
          <w:p w:rsidR="00271532" w:rsidRPr="00A93FD5" w:rsidRDefault="00271532" w:rsidP="00946688">
            <w:pPr>
              <w:ind w:firstLineChars="200" w:firstLine="480"/>
            </w:pPr>
            <w:r w:rsidRPr="00A93FD5">
              <w:t>-  </w:t>
            </w:r>
            <w:r w:rsidRPr="00A93FD5">
              <w:rPr>
                <w:i/>
                <w:iCs/>
              </w:rPr>
              <w:t>Giảm giá hàng bán</w:t>
            </w:r>
          </w:p>
        </w:tc>
        <w:tc>
          <w:tcPr>
            <w:tcW w:w="1426" w:type="pct"/>
            <w:tcBorders>
              <w:top w:val="nil"/>
              <w:left w:val="nil"/>
              <w:bottom w:val="nil"/>
              <w:right w:val="nil"/>
            </w:tcBorders>
            <w:shd w:val="clear" w:color="auto" w:fill="auto"/>
            <w:vAlign w:val="bottom"/>
          </w:tcPr>
          <w:p w:rsidR="00271532" w:rsidRPr="00A93FD5" w:rsidRDefault="00271532"/>
        </w:tc>
        <w:tc>
          <w:tcPr>
            <w:tcW w:w="150" w:type="pct"/>
            <w:tcBorders>
              <w:top w:val="nil"/>
              <w:left w:val="nil"/>
              <w:bottom w:val="nil"/>
              <w:right w:val="nil"/>
            </w:tcBorders>
            <w:shd w:val="clear" w:color="auto" w:fill="auto"/>
            <w:vAlign w:val="bottom"/>
          </w:tcPr>
          <w:p w:rsidR="00271532" w:rsidRPr="00A93FD5" w:rsidRDefault="00271532">
            <w:pPr>
              <w:jc w:val="right"/>
              <w:rPr>
                <w:i/>
                <w:iCs/>
              </w:rPr>
            </w:pPr>
          </w:p>
        </w:tc>
        <w:tc>
          <w:tcPr>
            <w:tcW w:w="1305" w:type="pct"/>
            <w:tcBorders>
              <w:top w:val="nil"/>
              <w:left w:val="nil"/>
              <w:bottom w:val="nil"/>
              <w:right w:val="nil"/>
            </w:tcBorders>
            <w:shd w:val="clear" w:color="auto" w:fill="auto"/>
            <w:vAlign w:val="bottom"/>
          </w:tcPr>
          <w:p w:rsidR="00271532" w:rsidRPr="00A93FD5" w:rsidRDefault="00271532" w:rsidP="00F16DD0"/>
        </w:tc>
      </w:tr>
      <w:tr w:rsidR="00271532" w:rsidRPr="00A93FD5">
        <w:trPr>
          <w:trHeight w:val="645"/>
        </w:trPr>
        <w:tc>
          <w:tcPr>
            <w:tcW w:w="2119" w:type="pct"/>
            <w:tcBorders>
              <w:top w:val="nil"/>
              <w:left w:val="nil"/>
              <w:bottom w:val="nil"/>
              <w:right w:val="nil"/>
            </w:tcBorders>
            <w:shd w:val="clear" w:color="auto" w:fill="auto"/>
            <w:vAlign w:val="bottom"/>
          </w:tcPr>
          <w:p w:rsidR="00271532" w:rsidRPr="00A93FD5" w:rsidRDefault="00271532">
            <w:pPr>
              <w:jc w:val="both"/>
              <w:rPr>
                <w:b/>
                <w:bCs/>
              </w:rPr>
            </w:pPr>
            <w:r w:rsidRPr="00A93FD5">
              <w:rPr>
                <w:b/>
                <w:bCs/>
              </w:rPr>
              <w:t>Doanh thu thuần về bán hàng và cung cấp dịch vụ</w:t>
            </w:r>
          </w:p>
        </w:tc>
        <w:tc>
          <w:tcPr>
            <w:tcW w:w="1426" w:type="pct"/>
            <w:tcBorders>
              <w:top w:val="single" w:sz="8" w:space="0" w:color="auto"/>
              <w:left w:val="nil"/>
              <w:bottom w:val="double" w:sz="6" w:space="0" w:color="auto"/>
              <w:right w:val="nil"/>
            </w:tcBorders>
            <w:shd w:val="clear" w:color="auto" w:fill="auto"/>
            <w:vAlign w:val="bottom"/>
          </w:tcPr>
          <w:p w:rsidR="00271532" w:rsidRPr="00A93FD5" w:rsidRDefault="00897C96">
            <w:pPr>
              <w:jc w:val="right"/>
              <w:rPr>
                <w:b/>
              </w:rPr>
            </w:pPr>
            <w:r>
              <w:rPr>
                <w:b/>
              </w:rPr>
              <w:t>2.392.788.384</w:t>
            </w:r>
          </w:p>
        </w:tc>
        <w:tc>
          <w:tcPr>
            <w:tcW w:w="150" w:type="pct"/>
            <w:tcBorders>
              <w:top w:val="nil"/>
              <w:left w:val="nil"/>
              <w:bottom w:val="nil"/>
              <w:right w:val="nil"/>
            </w:tcBorders>
            <w:shd w:val="clear" w:color="auto" w:fill="auto"/>
            <w:vAlign w:val="bottom"/>
          </w:tcPr>
          <w:p w:rsidR="00271532" w:rsidRPr="00A93FD5" w:rsidRDefault="00271532">
            <w:pPr>
              <w:jc w:val="right"/>
              <w:rPr>
                <w:b/>
                <w:bCs/>
              </w:rPr>
            </w:pPr>
          </w:p>
        </w:tc>
        <w:tc>
          <w:tcPr>
            <w:tcW w:w="1305" w:type="pct"/>
            <w:tcBorders>
              <w:top w:val="single" w:sz="8" w:space="0" w:color="auto"/>
              <w:left w:val="nil"/>
              <w:bottom w:val="double" w:sz="6" w:space="0" w:color="auto"/>
              <w:right w:val="nil"/>
            </w:tcBorders>
            <w:shd w:val="clear" w:color="auto" w:fill="auto"/>
            <w:vAlign w:val="bottom"/>
          </w:tcPr>
          <w:p w:rsidR="00271532" w:rsidRPr="00A93FD5" w:rsidRDefault="00897C96" w:rsidP="00F16DD0">
            <w:pPr>
              <w:jc w:val="right"/>
              <w:rPr>
                <w:b/>
              </w:rPr>
            </w:pPr>
            <w:r>
              <w:rPr>
                <w:b/>
              </w:rPr>
              <w:t>5.867.416.891</w:t>
            </w:r>
          </w:p>
        </w:tc>
      </w:tr>
    </w:tbl>
    <w:p w:rsidR="00943838" w:rsidRPr="00A93FD5" w:rsidRDefault="00943838" w:rsidP="00704616"/>
    <w:p w:rsidR="002412B1" w:rsidRPr="00A93FD5" w:rsidRDefault="002412B1" w:rsidP="003D4829">
      <w:pPr>
        <w:numPr>
          <w:ilvl w:val="0"/>
          <w:numId w:val="49"/>
        </w:numPr>
        <w:autoSpaceDE w:val="0"/>
        <w:autoSpaceDN w:val="0"/>
        <w:adjustRightInd w:val="0"/>
        <w:spacing w:before="120" w:after="120" w:line="22" w:lineRule="atLeast"/>
        <w:rPr>
          <w:b/>
        </w:rPr>
      </w:pPr>
      <w:r w:rsidRPr="00A93FD5">
        <w:rPr>
          <w:b/>
          <w:i/>
        </w:rPr>
        <w:t>Giá vốn hàng bán</w:t>
      </w:r>
    </w:p>
    <w:tbl>
      <w:tblPr>
        <w:tblW w:w="5244" w:type="pct"/>
        <w:tblLook w:val="0000"/>
      </w:tblPr>
      <w:tblGrid>
        <w:gridCol w:w="4511"/>
        <w:gridCol w:w="3036"/>
        <w:gridCol w:w="318"/>
        <w:gridCol w:w="2886"/>
      </w:tblGrid>
      <w:tr w:rsidR="00311383" w:rsidRPr="00A93FD5">
        <w:trPr>
          <w:trHeight w:val="330"/>
        </w:trPr>
        <w:tc>
          <w:tcPr>
            <w:tcW w:w="2098" w:type="pct"/>
            <w:tcBorders>
              <w:top w:val="nil"/>
              <w:left w:val="nil"/>
              <w:bottom w:val="nil"/>
              <w:right w:val="nil"/>
            </w:tcBorders>
            <w:shd w:val="clear" w:color="auto" w:fill="auto"/>
            <w:vAlign w:val="bottom"/>
          </w:tcPr>
          <w:p w:rsidR="00311383" w:rsidRPr="00A93FD5" w:rsidRDefault="00311383">
            <w:pPr>
              <w:jc w:val="both"/>
            </w:pPr>
          </w:p>
        </w:tc>
        <w:tc>
          <w:tcPr>
            <w:tcW w:w="1412" w:type="pct"/>
            <w:tcBorders>
              <w:top w:val="nil"/>
              <w:left w:val="nil"/>
              <w:bottom w:val="single" w:sz="8" w:space="0" w:color="auto"/>
              <w:right w:val="nil"/>
            </w:tcBorders>
            <w:shd w:val="clear" w:color="auto" w:fill="auto"/>
            <w:vAlign w:val="bottom"/>
          </w:tcPr>
          <w:p w:rsidR="00311383" w:rsidRPr="00A93FD5" w:rsidRDefault="00311383" w:rsidP="008218CB">
            <w:pPr>
              <w:jc w:val="center"/>
              <w:rPr>
                <w:b/>
                <w:bCs/>
              </w:rPr>
            </w:pPr>
            <w:r w:rsidRPr="00A93FD5">
              <w:rPr>
                <w:b/>
                <w:bCs/>
              </w:rPr>
              <w:t>Quý này</w:t>
            </w:r>
          </w:p>
        </w:tc>
        <w:tc>
          <w:tcPr>
            <w:tcW w:w="148" w:type="pct"/>
            <w:tcBorders>
              <w:top w:val="nil"/>
              <w:left w:val="nil"/>
              <w:bottom w:val="nil"/>
              <w:right w:val="nil"/>
            </w:tcBorders>
            <w:shd w:val="clear" w:color="auto" w:fill="auto"/>
            <w:vAlign w:val="bottom"/>
          </w:tcPr>
          <w:p w:rsidR="00311383" w:rsidRPr="00A93FD5" w:rsidRDefault="00311383" w:rsidP="008218CB">
            <w:pPr>
              <w:jc w:val="center"/>
              <w:rPr>
                <w:b/>
                <w:bCs/>
              </w:rPr>
            </w:pPr>
          </w:p>
        </w:tc>
        <w:tc>
          <w:tcPr>
            <w:tcW w:w="1342" w:type="pct"/>
            <w:tcBorders>
              <w:top w:val="nil"/>
              <w:left w:val="nil"/>
              <w:bottom w:val="single" w:sz="8" w:space="0" w:color="auto"/>
              <w:right w:val="nil"/>
            </w:tcBorders>
            <w:shd w:val="clear" w:color="auto" w:fill="auto"/>
            <w:vAlign w:val="bottom"/>
          </w:tcPr>
          <w:p w:rsidR="00311383" w:rsidRPr="00A93FD5" w:rsidRDefault="00311383" w:rsidP="008218CB">
            <w:pPr>
              <w:jc w:val="center"/>
              <w:rPr>
                <w:b/>
                <w:bCs/>
              </w:rPr>
            </w:pPr>
            <w:r w:rsidRPr="00A93FD5">
              <w:rPr>
                <w:b/>
                <w:bCs/>
              </w:rPr>
              <w:t>Quý trước</w:t>
            </w:r>
          </w:p>
        </w:tc>
      </w:tr>
      <w:tr w:rsidR="00271532" w:rsidRPr="00A93FD5">
        <w:trPr>
          <w:trHeight w:val="390"/>
        </w:trPr>
        <w:tc>
          <w:tcPr>
            <w:tcW w:w="2098" w:type="pct"/>
            <w:tcBorders>
              <w:top w:val="nil"/>
              <w:left w:val="nil"/>
              <w:bottom w:val="nil"/>
              <w:right w:val="nil"/>
            </w:tcBorders>
            <w:shd w:val="clear" w:color="auto" w:fill="auto"/>
            <w:vAlign w:val="bottom"/>
          </w:tcPr>
          <w:p w:rsidR="00271532" w:rsidRPr="00A93FD5" w:rsidRDefault="00271532">
            <w:pPr>
              <w:jc w:val="both"/>
            </w:pPr>
            <w:r w:rsidRPr="00A93FD5">
              <w:t>Giá vốn của hàng hóa đã tiêu thụ</w:t>
            </w:r>
          </w:p>
        </w:tc>
        <w:tc>
          <w:tcPr>
            <w:tcW w:w="1412" w:type="pct"/>
            <w:tcBorders>
              <w:top w:val="nil"/>
              <w:left w:val="nil"/>
              <w:bottom w:val="nil"/>
              <w:right w:val="nil"/>
            </w:tcBorders>
            <w:shd w:val="clear" w:color="auto" w:fill="auto"/>
            <w:vAlign w:val="bottom"/>
          </w:tcPr>
          <w:p w:rsidR="00271532" w:rsidRPr="00A93FD5" w:rsidRDefault="00897C96">
            <w:pPr>
              <w:jc w:val="right"/>
            </w:pPr>
            <w:r>
              <w:t>2.292.381.805</w:t>
            </w:r>
          </w:p>
        </w:tc>
        <w:tc>
          <w:tcPr>
            <w:tcW w:w="148" w:type="pct"/>
            <w:tcBorders>
              <w:top w:val="nil"/>
              <w:left w:val="nil"/>
              <w:bottom w:val="nil"/>
              <w:right w:val="nil"/>
            </w:tcBorders>
            <w:shd w:val="clear" w:color="auto" w:fill="auto"/>
            <w:vAlign w:val="bottom"/>
          </w:tcPr>
          <w:p w:rsidR="00271532" w:rsidRPr="00A93FD5" w:rsidRDefault="00271532">
            <w:pPr>
              <w:jc w:val="right"/>
            </w:pPr>
          </w:p>
        </w:tc>
        <w:tc>
          <w:tcPr>
            <w:tcW w:w="1342" w:type="pct"/>
            <w:tcBorders>
              <w:top w:val="nil"/>
              <w:left w:val="nil"/>
              <w:bottom w:val="nil"/>
              <w:right w:val="nil"/>
            </w:tcBorders>
            <w:shd w:val="clear" w:color="auto" w:fill="auto"/>
            <w:vAlign w:val="bottom"/>
          </w:tcPr>
          <w:p w:rsidR="00271532" w:rsidRPr="00A93FD5" w:rsidRDefault="00897C96" w:rsidP="00F16DD0">
            <w:pPr>
              <w:jc w:val="right"/>
            </w:pPr>
            <w:r>
              <w:t>5.521.489.653</w:t>
            </w:r>
          </w:p>
        </w:tc>
      </w:tr>
      <w:tr w:rsidR="00271532" w:rsidRPr="00A93FD5">
        <w:trPr>
          <w:trHeight w:val="360"/>
        </w:trPr>
        <w:tc>
          <w:tcPr>
            <w:tcW w:w="2098" w:type="pct"/>
            <w:tcBorders>
              <w:top w:val="nil"/>
              <w:left w:val="nil"/>
              <w:bottom w:val="nil"/>
              <w:right w:val="nil"/>
            </w:tcBorders>
            <w:shd w:val="clear" w:color="auto" w:fill="auto"/>
            <w:vAlign w:val="bottom"/>
          </w:tcPr>
          <w:p w:rsidR="00271532" w:rsidRPr="00A93FD5" w:rsidRDefault="00271532">
            <w:pPr>
              <w:jc w:val="both"/>
            </w:pPr>
            <w:r w:rsidRPr="00A93FD5">
              <w:t>Giá vốn của dịch vụ đã cung cấp</w:t>
            </w:r>
          </w:p>
        </w:tc>
        <w:tc>
          <w:tcPr>
            <w:tcW w:w="1412" w:type="pct"/>
            <w:tcBorders>
              <w:top w:val="nil"/>
              <w:left w:val="nil"/>
              <w:bottom w:val="single" w:sz="8" w:space="0" w:color="auto"/>
              <w:right w:val="nil"/>
            </w:tcBorders>
            <w:shd w:val="clear" w:color="auto" w:fill="auto"/>
            <w:vAlign w:val="bottom"/>
          </w:tcPr>
          <w:p w:rsidR="00271532" w:rsidRPr="00A93FD5" w:rsidRDefault="00271532">
            <w:pPr>
              <w:jc w:val="right"/>
            </w:pPr>
            <w:r w:rsidRPr="00A93FD5">
              <w:t>0</w:t>
            </w:r>
          </w:p>
        </w:tc>
        <w:tc>
          <w:tcPr>
            <w:tcW w:w="148" w:type="pct"/>
            <w:tcBorders>
              <w:top w:val="nil"/>
              <w:left w:val="nil"/>
              <w:bottom w:val="nil"/>
              <w:right w:val="nil"/>
            </w:tcBorders>
            <w:shd w:val="clear" w:color="auto" w:fill="auto"/>
            <w:vAlign w:val="bottom"/>
          </w:tcPr>
          <w:p w:rsidR="00271532" w:rsidRPr="00A93FD5" w:rsidRDefault="00271532">
            <w:pPr>
              <w:jc w:val="right"/>
            </w:pPr>
          </w:p>
        </w:tc>
        <w:tc>
          <w:tcPr>
            <w:tcW w:w="1342" w:type="pct"/>
            <w:tcBorders>
              <w:top w:val="nil"/>
              <w:left w:val="nil"/>
              <w:bottom w:val="single" w:sz="8" w:space="0" w:color="auto"/>
              <w:right w:val="nil"/>
            </w:tcBorders>
            <w:shd w:val="clear" w:color="auto" w:fill="auto"/>
            <w:vAlign w:val="bottom"/>
          </w:tcPr>
          <w:p w:rsidR="00271532" w:rsidRPr="00A93FD5" w:rsidRDefault="00271532" w:rsidP="00F16DD0">
            <w:pPr>
              <w:jc w:val="right"/>
            </w:pPr>
            <w:r w:rsidRPr="00A93FD5">
              <w:t>0</w:t>
            </w:r>
          </w:p>
        </w:tc>
      </w:tr>
      <w:tr w:rsidR="00271532" w:rsidRPr="00A93FD5">
        <w:trPr>
          <w:trHeight w:val="330"/>
        </w:trPr>
        <w:tc>
          <w:tcPr>
            <w:tcW w:w="2098" w:type="pct"/>
            <w:tcBorders>
              <w:top w:val="nil"/>
              <w:left w:val="nil"/>
              <w:bottom w:val="nil"/>
              <w:right w:val="nil"/>
            </w:tcBorders>
            <w:shd w:val="clear" w:color="auto" w:fill="auto"/>
            <w:vAlign w:val="bottom"/>
          </w:tcPr>
          <w:p w:rsidR="00271532" w:rsidRPr="00A93FD5" w:rsidRDefault="00271532">
            <w:pPr>
              <w:jc w:val="both"/>
              <w:rPr>
                <w:b/>
                <w:bCs/>
              </w:rPr>
            </w:pPr>
            <w:r w:rsidRPr="00A93FD5">
              <w:rPr>
                <w:b/>
                <w:bCs/>
              </w:rPr>
              <w:t>Cộng</w:t>
            </w:r>
          </w:p>
        </w:tc>
        <w:tc>
          <w:tcPr>
            <w:tcW w:w="1412" w:type="pct"/>
            <w:tcBorders>
              <w:top w:val="nil"/>
              <w:left w:val="nil"/>
              <w:bottom w:val="double" w:sz="6" w:space="0" w:color="auto"/>
              <w:right w:val="nil"/>
            </w:tcBorders>
            <w:shd w:val="clear" w:color="auto" w:fill="auto"/>
            <w:vAlign w:val="bottom"/>
          </w:tcPr>
          <w:p w:rsidR="00271532" w:rsidRPr="00271532" w:rsidRDefault="00897C96">
            <w:pPr>
              <w:jc w:val="right"/>
              <w:rPr>
                <w:b/>
              </w:rPr>
            </w:pPr>
            <w:r>
              <w:rPr>
                <w:b/>
              </w:rPr>
              <w:t>2.292.381.805</w:t>
            </w:r>
          </w:p>
        </w:tc>
        <w:tc>
          <w:tcPr>
            <w:tcW w:w="148" w:type="pct"/>
            <w:tcBorders>
              <w:top w:val="nil"/>
              <w:left w:val="nil"/>
              <w:bottom w:val="nil"/>
              <w:right w:val="nil"/>
            </w:tcBorders>
            <w:shd w:val="clear" w:color="auto" w:fill="auto"/>
            <w:vAlign w:val="bottom"/>
          </w:tcPr>
          <w:p w:rsidR="00271532" w:rsidRPr="00271532" w:rsidRDefault="00271532">
            <w:pPr>
              <w:jc w:val="right"/>
              <w:rPr>
                <w:b/>
                <w:bCs/>
              </w:rPr>
            </w:pPr>
          </w:p>
        </w:tc>
        <w:tc>
          <w:tcPr>
            <w:tcW w:w="1342" w:type="pct"/>
            <w:tcBorders>
              <w:top w:val="nil"/>
              <w:left w:val="nil"/>
              <w:bottom w:val="double" w:sz="6" w:space="0" w:color="auto"/>
              <w:right w:val="nil"/>
            </w:tcBorders>
            <w:shd w:val="clear" w:color="auto" w:fill="auto"/>
            <w:vAlign w:val="bottom"/>
          </w:tcPr>
          <w:p w:rsidR="00271532" w:rsidRPr="00897C96" w:rsidRDefault="00897C96" w:rsidP="00F16DD0">
            <w:pPr>
              <w:jc w:val="right"/>
              <w:rPr>
                <w:b/>
              </w:rPr>
            </w:pPr>
            <w:r w:rsidRPr="00897C96">
              <w:rPr>
                <w:b/>
              </w:rPr>
              <w:t>5.521.489.653</w:t>
            </w:r>
          </w:p>
        </w:tc>
      </w:tr>
    </w:tbl>
    <w:p w:rsidR="00943838" w:rsidRPr="00A93FD5" w:rsidRDefault="00943838" w:rsidP="00704616"/>
    <w:p w:rsidR="00943838" w:rsidRPr="00A93FD5" w:rsidRDefault="002412B1" w:rsidP="003D4829">
      <w:pPr>
        <w:numPr>
          <w:ilvl w:val="0"/>
          <w:numId w:val="49"/>
        </w:numPr>
        <w:autoSpaceDE w:val="0"/>
        <w:autoSpaceDN w:val="0"/>
        <w:adjustRightInd w:val="0"/>
        <w:spacing w:before="120" w:after="120" w:line="22" w:lineRule="atLeast"/>
        <w:rPr>
          <w:b/>
          <w:i/>
        </w:rPr>
      </w:pPr>
      <w:r w:rsidRPr="00A93FD5">
        <w:rPr>
          <w:b/>
          <w:i/>
        </w:rPr>
        <w:t>Doanh thu hoạt động tài chính</w:t>
      </w:r>
    </w:p>
    <w:tbl>
      <w:tblPr>
        <w:tblW w:w="5243" w:type="pct"/>
        <w:tblLook w:val="0000"/>
      </w:tblPr>
      <w:tblGrid>
        <w:gridCol w:w="4517"/>
        <w:gridCol w:w="3033"/>
        <w:gridCol w:w="318"/>
        <w:gridCol w:w="2881"/>
      </w:tblGrid>
      <w:tr w:rsidR="00311383" w:rsidRPr="00A93FD5">
        <w:trPr>
          <w:trHeight w:val="330"/>
        </w:trPr>
        <w:tc>
          <w:tcPr>
            <w:tcW w:w="2101" w:type="pct"/>
            <w:tcBorders>
              <w:top w:val="nil"/>
              <w:left w:val="nil"/>
              <w:bottom w:val="nil"/>
              <w:right w:val="nil"/>
            </w:tcBorders>
            <w:shd w:val="clear" w:color="auto" w:fill="auto"/>
            <w:vAlign w:val="bottom"/>
          </w:tcPr>
          <w:p w:rsidR="00311383" w:rsidRPr="00A93FD5" w:rsidRDefault="00311383">
            <w:pPr>
              <w:jc w:val="both"/>
            </w:pPr>
          </w:p>
        </w:tc>
        <w:tc>
          <w:tcPr>
            <w:tcW w:w="1411" w:type="pct"/>
            <w:tcBorders>
              <w:top w:val="nil"/>
              <w:left w:val="nil"/>
              <w:bottom w:val="single" w:sz="8" w:space="0" w:color="auto"/>
              <w:right w:val="nil"/>
            </w:tcBorders>
            <w:shd w:val="clear" w:color="auto" w:fill="auto"/>
            <w:vAlign w:val="bottom"/>
          </w:tcPr>
          <w:p w:rsidR="00311383" w:rsidRPr="00A93FD5" w:rsidRDefault="005A1A83" w:rsidP="008218CB">
            <w:pPr>
              <w:jc w:val="center"/>
              <w:rPr>
                <w:b/>
                <w:bCs/>
              </w:rPr>
            </w:pPr>
            <w:r w:rsidRPr="00A93FD5">
              <w:rPr>
                <w:b/>
                <w:bCs/>
              </w:rPr>
              <w:t>Quý này</w:t>
            </w:r>
          </w:p>
        </w:tc>
        <w:tc>
          <w:tcPr>
            <w:tcW w:w="148" w:type="pct"/>
            <w:tcBorders>
              <w:top w:val="nil"/>
              <w:left w:val="nil"/>
              <w:bottom w:val="nil"/>
              <w:right w:val="nil"/>
            </w:tcBorders>
            <w:shd w:val="clear" w:color="auto" w:fill="auto"/>
            <w:vAlign w:val="bottom"/>
          </w:tcPr>
          <w:p w:rsidR="00311383" w:rsidRPr="00A93FD5" w:rsidRDefault="00311383" w:rsidP="008218CB">
            <w:pPr>
              <w:jc w:val="center"/>
              <w:rPr>
                <w:b/>
                <w:bCs/>
              </w:rPr>
            </w:pPr>
          </w:p>
        </w:tc>
        <w:tc>
          <w:tcPr>
            <w:tcW w:w="1340" w:type="pct"/>
            <w:tcBorders>
              <w:top w:val="nil"/>
              <w:left w:val="nil"/>
              <w:bottom w:val="single" w:sz="8" w:space="0" w:color="auto"/>
              <w:right w:val="nil"/>
            </w:tcBorders>
            <w:shd w:val="clear" w:color="auto" w:fill="auto"/>
            <w:vAlign w:val="bottom"/>
          </w:tcPr>
          <w:p w:rsidR="00311383" w:rsidRPr="00A93FD5" w:rsidRDefault="00311383" w:rsidP="008218CB">
            <w:pPr>
              <w:jc w:val="center"/>
              <w:rPr>
                <w:b/>
                <w:bCs/>
              </w:rPr>
            </w:pPr>
            <w:r w:rsidRPr="00A93FD5">
              <w:rPr>
                <w:b/>
                <w:bCs/>
              </w:rPr>
              <w:t>Quý trước</w:t>
            </w:r>
          </w:p>
        </w:tc>
      </w:tr>
      <w:tr w:rsidR="007C1557" w:rsidRPr="00A93FD5">
        <w:trPr>
          <w:trHeight w:val="315"/>
        </w:trPr>
        <w:tc>
          <w:tcPr>
            <w:tcW w:w="2101" w:type="pct"/>
            <w:tcBorders>
              <w:top w:val="nil"/>
              <w:left w:val="nil"/>
              <w:bottom w:val="nil"/>
              <w:right w:val="nil"/>
            </w:tcBorders>
            <w:shd w:val="clear" w:color="auto" w:fill="auto"/>
            <w:vAlign w:val="bottom"/>
          </w:tcPr>
          <w:p w:rsidR="007C1557" w:rsidRPr="00A93FD5" w:rsidRDefault="007C1557">
            <w:pPr>
              <w:jc w:val="both"/>
            </w:pPr>
            <w:r w:rsidRPr="00A93FD5">
              <w:t>Lãi tiền gửi, tiền cho vay</w:t>
            </w:r>
          </w:p>
        </w:tc>
        <w:tc>
          <w:tcPr>
            <w:tcW w:w="1411" w:type="pct"/>
            <w:tcBorders>
              <w:top w:val="nil"/>
              <w:left w:val="nil"/>
              <w:bottom w:val="nil"/>
              <w:right w:val="nil"/>
            </w:tcBorders>
            <w:shd w:val="clear" w:color="auto" w:fill="auto"/>
            <w:vAlign w:val="bottom"/>
          </w:tcPr>
          <w:p w:rsidR="007C1557" w:rsidRPr="005A1A83" w:rsidRDefault="00897C96">
            <w:pPr>
              <w:jc w:val="right"/>
            </w:pPr>
            <w:r>
              <w:rPr>
                <w:bCs/>
              </w:rPr>
              <w:t>1.117.295.711</w:t>
            </w:r>
          </w:p>
        </w:tc>
        <w:tc>
          <w:tcPr>
            <w:tcW w:w="148" w:type="pct"/>
            <w:tcBorders>
              <w:top w:val="nil"/>
              <w:left w:val="nil"/>
              <w:bottom w:val="nil"/>
              <w:right w:val="nil"/>
            </w:tcBorders>
            <w:shd w:val="clear" w:color="auto" w:fill="auto"/>
            <w:vAlign w:val="bottom"/>
          </w:tcPr>
          <w:p w:rsidR="007C1557" w:rsidRPr="00A93FD5" w:rsidRDefault="007C1557">
            <w:pPr>
              <w:jc w:val="right"/>
            </w:pPr>
          </w:p>
        </w:tc>
        <w:tc>
          <w:tcPr>
            <w:tcW w:w="1340" w:type="pct"/>
            <w:tcBorders>
              <w:top w:val="nil"/>
              <w:left w:val="nil"/>
              <w:bottom w:val="nil"/>
              <w:right w:val="nil"/>
            </w:tcBorders>
            <w:shd w:val="clear" w:color="auto" w:fill="auto"/>
            <w:vAlign w:val="bottom"/>
          </w:tcPr>
          <w:p w:rsidR="007C1557" w:rsidRPr="00A93FD5" w:rsidRDefault="006C40C6" w:rsidP="002F435E">
            <w:pPr>
              <w:jc w:val="right"/>
            </w:pPr>
            <w:r>
              <w:rPr>
                <w:bCs/>
              </w:rPr>
              <w:t>1.307.323.536</w:t>
            </w:r>
          </w:p>
        </w:tc>
      </w:tr>
      <w:tr w:rsidR="007C1557" w:rsidRPr="00A93FD5">
        <w:trPr>
          <w:trHeight w:val="330"/>
        </w:trPr>
        <w:tc>
          <w:tcPr>
            <w:tcW w:w="2101" w:type="pct"/>
            <w:tcBorders>
              <w:top w:val="nil"/>
              <w:left w:val="nil"/>
              <w:bottom w:val="nil"/>
              <w:right w:val="nil"/>
            </w:tcBorders>
            <w:shd w:val="clear" w:color="auto" w:fill="auto"/>
            <w:vAlign w:val="bottom"/>
          </w:tcPr>
          <w:p w:rsidR="007C1557" w:rsidRPr="00A93FD5" w:rsidRDefault="007C1557">
            <w:pPr>
              <w:jc w:val="both"/>
            </w:pPr>
            <w:r w:rsidRPr="00A93FD5">
              <w:t>Thu Lãi tỷ giá</w:t>
            </w:r>
          </w:p>
        </w:tc>
        <w:tc>
          <w:tcPr>
            <w:tcW w:w="1411" w:type="pct"/>
            <w:tcBorders>
              <w:top w:val="nil"/>
              <w:left w:val="nil"/>
              <w:bottom w:val="nil"/>
              <w:right w:val="nil"/>
            </w:tcBorders>
            <w:shd w:val="clear" w:color="auto" w:fill="auto"/>
            <w:vAlign w:val="bottom"/>
          </w:tcPr>
          <w:p w:rsidR="007C1557" w:rsidRPr="00A93FD5" w:rsidRDefault="007C1557">
            <w:pPr>
              <w:jc w:val="right"/>
            </w:pPr>
          </w:p>
        </w:tc>
        <w:tc>
          <w:tcPr>
            <w:tcW w:w="148" w:type="pct"/>
            <w:tcBorders>
              <w:top w:val="nil"/>
              <w:left w:val="nil"/>
              <w:bottom w:val="nil"/>
              <w:right w:val="nil"/>
            </w:tcBorders>
            <w:shd w:val="clear" w:color="auto" w:fill="auto"/>
            <w:vAlign w:val="bottom"/>
          </w:tcPr>
          <w:p w:rsidR="007C1557" w:rsidRPr="00A93FD5" w:rsidRDefault="007C1557">
            <w:pPr>
              <w:jc w:val="right"/>
            </w:pPr>
          </w:p>
        </w:tc>
        <w:tc>
          <w:tcPr>
            <w:tcW w:w="1340" w:type="pct"/>
            <w:tcBorders>
              <w:top w:val="nil"/>
              <w:left w:val="nil"/>
              <w:bottom w:val="nil"/>
              <w:right w:val="nil"/>
            </w:tcBorders>
            <w:shd w:val="clear" w:color="auto" w:fill="auto"/>
            <w:vAlign w:val="bottom"/>
          </w:tcPr>
          <w:p w:rsidR="007C1557" w:rsidRPr="00A93FD5" w:rsidRDefault="007C1557" w:rsidP="002F435E">
            <w:pPr>
              <w:jc w:val="right"/>
            </w:pPr>
          </w:p>
        </w:tc>
      </w:tr>
      <w:tr w:rsidR="007C1557" w:rsidRPr="00A93FD5">
        <w:trPr>
          <w:trHeight w:val="330"/>
        </w:trPr>
        <w:tc>
          <w:tcPr>
            <w:tcW w:w="2101" w:type="pct"/>
            <w:tcBorders>
              <w:top w:val="nil"/>
              <w:left w:val="nil"/>
              <w:bottom w:val="nil"/>
              <w:right w:val="nil"/>
            </w:tcBorders>
            <w:shd w:val="clear" w:color="auto" w:fill="auto"/>
            <w:vAlign w:val="bottom"/>
          </w:tcPr>
          <w:p w:rsidR="007C1557" w:rsidRPr="00A93FD5" w:rsidRDefault="007C1557">
            <w:pPr>
              <w:jc w:val="both"/>
            </w:pPr>
            <w:r w:rsidRPr="00A93FD5">
              <w:t>Doanh thu tài chính khác</w:t>
            </w:r>
          </w:p>
        </w:tc>
        <w:tc>
          <w:tcPr>
            <w:tcW w:w="1411" w:type="pct"/>
            <w:tcBorders>
              <w:top w:val="nil"/>
              <w:left w:val="nil"/>
              <w:bottom w:val="nil"/>
              <w:right w:val="nil"/>
            </w:tcBorders>
            <w:shd w:val="clear" w:color="auto" w:fill="auto"/>
            <w:vAlign w:val="bottom"/>
          </w:tcPr>
          <w:p w:rsidR="007C1557" w:rsidRPr="00A93FD5" w:rsidRDefault="007C1557">
            <w:pPr>
              <w:jc w:val="right"/>
            </w:pPr>
          </w:p>
        </w:tc>
        <w:tc>
          <w:tcPr>
            <w:tcW w:w="148" w:type="pct"/>
            <w:tcBorders>
              <w:top w:val="nil"/>
              <w:left w:val="nil"/>
              <w:bottom w:val="nil"/>
              <w:right w:val="nil"/>
            </w:tcBorders>
            <w:shd w:val="clear" w:color="auto" w:fill="auto"/>
            <w:vAlign w:val="bottom"/>
          </w:tcPr>
          <w:p w:rsidR="007C1557" w:rsidRPr="00A93FD5" w:rsidRDefault="007C1557">
            <w:pPr>
              <w:jc w:val="right"/>
            </w:pPr>
          </w:p>
        </w:tc>
        <w:tc>
          <w:tcPr>
            <w:tcW w:w="1340" w:type="pct"/>
            <w:tcBorders>
              <w:top w:val="nil"/>
              <w:left w:val="nil"/>
              <w:bottom w:val="nil"/>
              <w:right w:val="nil"/>
            </w:tcBorders>
            <w:shd w:val="clear" w:color="auto" w:fill="auto"/>
            <w:vAlign w:val="bottom"/>
          </w:tcPr>
          <w:p w:rsidR="007C1557" w:rsidRPr="00A93FD5" w:rsidRDefault="007C1557" w:rsidP="002F435E">
            <w:pPr>
              <w:jc w:val="right"/>
            </w:pPr>
          </w:p>
        </w:tc>
      </w:tr>
      <w:tr w:rsidR="007C1557" w:rsidRPr="00A93FD5">
        <w:trPr>
          <w:trHeight w:val="330"/>
        </w:trPr>
        <w:tc>
          <w:tcPr>
            <w:tcW w:w="2101" w:type="pct"/>
            <w:tcBorders>
              <w:top w:val="nil"/>
              <w:left w:val="nil"/>
              <w:bottom w:val="nil"/>
              <w:right w:val="nil"/>
            </w:tcBorders>
            <w:shd w:val="clear" w:color="auto" w:fill="auto"/>
            <w:vAlign w:val="bottom"/>
          </w:tcPr>
          <w:p w:rsidR="007C1557" w:rsidRPr="00A93FD5" w:rsidRDefault="007C1557">
            <w:pPr>
              <w:jc w:val="both"/>
              <w:rPr>
                <w:b/>
                <w:bCs/>
              </w:rPr>
            </w:pPr>
            <w:r w:rsidRPr="00A93FD5">
              <w:rPr>
                <w:b/>
                <w:bCs/>
              </w:rPr>
              <w:t>Cộng</w:t>
            </w:r>
          </w:p>
        </w:tc>
        <w:tc>
          <w:tcPr>
            <w:tcW w:w="1411" w:type="pct"/>
            <w:tcBorders>
              <w:top w:val="single" w:sz="8" w:space="0" w:color="auto"/>
              <w:left w:val="nil"/>
              <w:bottom w:val="double" w:sz="6" w:space="0" w:color="auto"/>
              <w:right w:val="nil"/>
            </w:tcBorders>
            <w:shd w:val="clear" w:color="auto" w:fill="auto"/>
            <w:vAlign w:val="bottom"/>
          </w:tcPr>
          <w:p w:rsidR="007C1557" w:rsidRPr="00271532" w:rsidRDefault="00897C96" w:rsidP="00E26603">
            <w:pPr>
              <w:jc w:val="right"/>
              <w:rPr>
                <w:b/>
              </w:rPr>
            </w:pPr>
            <w:r>
              <w:rPr>
                <w:b/>
                <w:bCs/>
              </w:rPr>
              <w:t>1.117.295.711</w:t>
            </w:r>
          </w:p>
        </w:tc>
        <w:tc>
          <w:tcPr>
            <w:tcW w:w="148" w:type="pct"/>
            <w:tcBorders>
              <w:top w:val="nil"/>
              <w:left w:val="nil"/>
              <w:bottom w:val="nil"/>
              <w:right w:val="nil"/>
            </w:tcBorders>
            <w:shd w:val="clear" w:color="auto" w:fill="auto"/>
            <w:vAlign w:val="bottom"/>
          </w:tcPr>
          <w:p w:rsidR="007C1557" w:rsidRPr="00A93FD5" w:rsidRDefault="007C1557" w:rsidP="00E26603">
            <w:pPr>
              <w:jc w:val="right"/>
            </w:pPr>
          </w:p>
        </w:tc>
        <w:tc>
          <w:tcPr>
            <w:tcW w:w="1340" w:type="pct"/>
            <w:tcBorders>
              <w:top w:val="single" w:sz="8" w:space="0" w:color="auto"/>
              <w:left w:val="nil"/>
              <w:bottom w:val="double" w:sz="6" w:space="0" w:color="auto"/>
              <w:right w:val="nil"/>
            </w:tcBorders>
            <w:shd w:val="clear" w:color="auto" w:fill="auto"/>
            <w:vAlign w:val="bottom"/>
          </w:tcPr>
          <w:p w:rsidR="007C1557" w:rsidRPr="006C40C6" w:rsidRDefault="006C40C6" w:rsidP="002F435E">
            <w:pPr>
              <w:jc w:val="right"/>
              <w:rPr>
                <w:b/>
              </w:rPr>
            </w:pPr>
            <w:r w:rsidRPr="006C40C6">
              <w:rPr>
                <w:b/>
                <w:bCs/>
              </w:rPr>
              <w:t>1.307.323.536</w:t>
            </w:r>
          </w:p>
        </w:tc>
      </w:tr>
    </w:tbl>
    <w:p w:rsidR="002412B1" w:rsidRPr="00A93FD5" w:rsidRDefault="002412B1" w:rsidP="00CB162B">
      <w:pPr>
        <w:numPr>
          <w:ilvl w:val="0"/>
          <w:numId w:val="49"/>
        </w:numPr>
        <w:autoSpaceDE w:val="0"/>
        <w:autoSpaceDN w:val="0"/>
        <w:adjustRightInd w:val="0"/>
        <w:spacing w:before="120" w:after="120" w:line="22" w:lineRule="atLeast"/>
        <w:rPr>
          <w:b/>
        </w:rPr>
      </w:pPr>
      <w:r w:rsidRPr="00A93FD5">
        <w:rPr>
          <w:b/>
          <w:i/>
        </w:rPr>
        <w:t>Chi phí tài chính</w:t>
      </w:r>
    </w:p>
    <w:tbl>
      <w:tblPr>
        <w:tblW w:w="5242" w:type="pct"/>
        <w:tblLook w:val="0000"/>
      </w:tblPr>
      <w:tblGrid>
        <w:gridCol w:w="4520"/>
        <w:gridCol w:w="3031"/>
        <w:gridCol w:w="316"/>
        <w:gridCol w:w="2880"/>
      </w:tblGrid>
      <w:tr w:rsidR="00311383" w:rsidRPr="00A93FD5">
        <w:trPr>
          <w:trHeight w:val="330"/>
        </w:trPr>
        <w:tc>
          <w:tcPr>
            <w:tcW w:w="2103" w:type="pct"/>
            <w:tcBorders>
              <w:top w:val="nil"/>
              <w:left w:val="nil"/>
              <w:bottom w:val="nil"/>
              <w:right w:val="nil"/>
            </w:tcBorders>
            <w:shd w:val="clear" w:color="auto" w:fill="auto"/>
            <w:vAlign w:val="bottom"/>
          </w:tcPr>
          <w:p w:rsidR="00311383" w:rsidRPr="00A93FD5" w:rsidRDefault="00311383">
            <w:pPr>
              <w:jc w:val="both"/>
            </w:pPr>
          </w:p>
        </w:tc>
        <w:tc>
          <w:tcPr>
            <w:tcW w:w="1410" w:type="pct"/>
            <w:tcBorders>
              <w:top w:val="nil"/>
              <w:left w:val="nil"/>
              <w:bottom w:val="single" w:sz="8" w:space="0" w:color="auto"/>
              <w:right w:val="nil"/>
            </w:tcBorders>
            <w:shd w:val="clear" w:color="auto" w:fill="auto"/>
            <w:vAlign w:val="bottom"/>
          </w:tcPr>
          <w:p w:rsidR="00311383" w:rsidRPr="00A93FD5" w:rsidRDefault="00311383" w:rsidP="008218CB">
            <w:pPr>
              <w:jc w:val="center"/>
              <w:rPr>
                <w:b/>
                <w:bCs/>
              </w:rPr>
            </w:pPr>
            <w:r w:rsidRPr="00A93FD5">
              <w:rPr>
                <w:b/>
                <w:bCs/>
              </w:rPr>
              <w:t>Quý này</w:t>
            </w:r>
          </w:p>
        </w:tc>
        <w:tc>
          <w:tcPr>
            <w:tcW w:w="147" w:type="pct"/>
            <w:tcBorders>
              <w:top w:val="nil"/>
              <w:left w:val="nil"/>
              <w:bottom w:val="nil"/>
              <w:right w:val="nil"/>
            </w:tcBorders>
            <w:shd w:val="clear" w:color="auto" w:fill="auto"/>
            <w:vAlign w:val="bottom"/>
          </w:tcPr>
          <w:p w:rsidR="00311383" w:rsidRPr="00A93FD5" w:rsidRDefault="00311383" w:rsidP="008218CB">
            <w:pPr>
              <w:jc w:val="center"/>
              <w:rPr>
                <w:b/>
                <w:bCs/>
              </w:rPr>
            </w:pPr>
          </w:p>
        </w:tc>
        <w:tc>
          <w:tcPr>
            <w:tcW w:w="1340" w:type="pct"/>
            <w:tcBorders>
              <w:top w:val="nil"/>
              <w:left w:val="nil"/>
              <w:bottom w:val="single" w:sz="8" w:space="0" w:color="auto"/>
              <w:right w:val="nil"/>
            </w:tcBorders>
            <w:shd w:val="clear" w:color="auto" w:fill="auto"/>
            <w:vAlign w:val="bottom"/>
          </w:tcPr>
          <w:p w:rsidR="00311383" w:rsidRPr="00A93FD5" w:rsidRDefault="00311383" w:rsidP="008218CB">
            <w:pPr>
              <w:jc w:val="center"/>
              <w:rPr>
                <w:b/>
                <w:bCs/>
              </w:rPr>
            </w:pPr>
            <w:r w:rsidRPr="00A93FD5">
              <w:rPr>
                <w:b/>
                <w:bCs/>
              </w:rPr>
              <w:t>Quý trước</w:t>
            </w:r>
          </w:p>
        </w:tc>
      </w:tr>
      <w:tr w:rsidR="00943838" w:rsidRPr="00A93FD5">
        <w:trPr>
          <w:trHeight w:val="345"/>
        </w:trPr>
        <w:tc>
          <w:tcPr>
            <w:tcW w:w="2103" w:type="pct"/>
            <w:tcBorders>
              <w:top w:val="nil"/>
              <w:left w:val="nil"/>
              <w:bottom w:val="nil"/>
              <w:right w:val="nil"/>
            </w:tcBorders>
            <w:shd w:val="clear" w:color="auto" w:fill="auto"/>
            <w:vAlign w:val="bottom"/>
          </w:tcPr>
          <w:p w:rsidR="00943838" w:rsidRPr="00A93FD5" w:rsidRDefault="009E537D">
            <w:pPr>
              <w:jc w:val="both"/>
            </w:pPr>
            <w:r w:rsidRPr="00A93FD5">
              <w:t>Chi phí Lãi vay</w:t>
            </w:r>
          </w:p>
        </w:tc>
        <w:tc>
          <w:tcPr>
            <w:tcW w:w="1410" w:type="pct"/>
            <w:tcBorders>
              <w:top w:val="nil"/>
              <w:left w:val="nil"/>
              <w:bottom w:val="nil"/>
              <w:right w:val="nil"/>
            </w:tcBorders>
            <w:shd w:val="clear" w:color="auto" w:fill="auto"/>
            <w:vAlign w:val="bottom"/>
          </w:tcPr>
          <w:p w:rsidR="00943838" w:rsidRPr="00A93FD5" w:rsidRDefault="00943838">
            <w:pPr>
              <w:jc w:val="right"/>
            </w:pPr>
          </w:p>
        </w:tc>
        <w:tc>
          <w:tcPr>
            <w:tcW w:w="147" w:type="pct"/>
            <w:tcBorders>
              <w:top w:val="nil"/>
              <w:left w:val="nil"/>
              <w:bottom w:val="nil"/>
              <w:right w:val="nil"/>
            </w:tcBorders>
            <w:shd w:val="clear" w:color="auto" w:fill="auto"/>
            <w:vAlign w:val="bottom"/>
          </w:tcPr>
          <w:p w:rsidR="00943838" w:rsidRPr="00A93FD5" w:rsidRDefault="00943838">
            <w:pPr>
              <w:jc w:val="right"/>
            </w:pPr>
          </w:p>
        </w:tc>
        <w:tc>
          <w:tcPr>
            <w:tcW w:w="1340" w:type="pct"/>
            <w:tcBorders>
              <w:top w:val="nil"/>
              <w:left w:val="nil"/>
              <w:bottom w:val="nil"/>
              <w:right w:val="nil"/>
            </w:tcBorders>
            <w:shd w:val="clear" w:color="auto" w:fill="auto"/>
            <w:vAlign w:val="bottom"/>
          </w:tcPr>
          <w:p w:rsidR="00943838" w:rsidRPr="00A93FD5" w:rsidRDefault="00943838">
            <w:pPr>
              <w:jc w:val="right"/>
            </w:pPr>
          </w:p>
        </w:tc>
      </w:tr>
      <w:tr w:rsidR="00943838" w:rsidRPr="00A93FD5">
        <w:trPr>
          <w:trHeight w:val="330"/>
        </w:trPr>
        <w:tc>
          <w:tcPr>
            <w:tcW w:w="2103" w:type="pct"/>
            <w:tcBorders>
              <w:top w:val="nil"/>
              <w:left w:val="nil"/>
              <w:bottom w:val="nil"/>
              <w:right w:val="nil"/>
            </w:tcBorders>
            <w:shd w:val="clear" w:color="auto" w:fill="auto"/>
            <w:vAlign w:val="bottom"/>
          </w:tcPr>
          <w:p w:rsidR="00943838" w:rsidRPr="00A93FD5" w:rsidRDefault="00943838">
            <w:pPr>
              <w:jc w:val="both"/>
            </w:pPr>
            <w:r w:rsidRPr="00A93FD5">
              <w:t>Lỗ chênh lệch tỷ giá đã thực hiện</w:t>
            </w:r>
          </w:p>
        </w:tc>
        <w:tc>
          <w:tcPr>
            <w:tcW w:w="1410" w:type="pct"/>
            <w:tcBorders>
              <w:top w:val="nil"/>
              <w:left w:val="nil"/>
              <w:bottom w:val="nil"/>
              <w:right w:val="nil"/>
            </w:tcBorders>
            <w:shd w:val="clear" w:color="auto" w:fill="auto"/>
            <w:vAlign w:val="bottom"/>
          </w:tcPr>
          <w:p w:rsidR="00943838" w:rsidRPr="00A93FD5" w:rsidRDefault="00943838">
            <w:pPr>
              <w:jc w:val="right"/>
            </w:pPr>
          </w:p>
        </w:tc>
        <w:tc>
          <w:tcPr>
            <w:tcW w:w="147" w:type="pct"/>
            <w:tcBorders>
              <w:top w:val="nil"/>
              <w:left w:val="nil"/>
              <w:bottom w:val="nil"/>
              <w:right w:val="nil"/>
            </w:tcBorders>
            <w:shd w:val="clear" w:color="auto" w:fill="auto"/>
            <w:vAlign w:val="bottom"/>
          </w:tcPr>
          <w:p w:rsidR="00943838" w:rsidRPr="00A93FD5" w:rsidRDefault="00943838">
            <w:pPr>
              <w:jc w:val="right"/>
            </w:pPr>
          </w:p>
        </w:tc>
        <w:tc>
          <w:tcPr>
            <w:tcW w:w="1340" w:type="pct"/>
            <w:tcBorders>
              <w:top w:val="nil"/>
              <w:left w:val="nil"/>
              <w:bottom w:val="nil"/>
              <w:right w:val="nil"/>
            </w:tcBorders>
            <w:shd w:val="clear" w:color="auto" w:fill="auto"/>
            <w:vAlign w:val="bottom"/>
          </w:tcPr>
          <w:p w:rsidR="00943838" w:rsidRPr="00A93FD5" w:rsidRDefault="00943838">
            <w:pPr>
              <w:jc w:val="right"/>
            </w:pPr>
          </w:p>
        </w:tc>
      </w:tr>
      <w:tr w:rsidR="00943838" w:rsidRPr="00A93FD5">
        <w:trPr>
          <w:trHeight w:val="330"/>
        </w:trPr>
        <w:tc>
          <w:tcPr>
            <w:tcW w:w="2103" w:type="pct"/>
            <w:tcBorders>
              <w:top w:val="nil"/>
              <w:left w:val="nil"/>
              <w:bottom w:val="nil"/>
              <w:right w:val="nil"/>
            </w:tcBorders>
            <w:shd w:val="clear" w:color="auto" w:fill="auto"/>
            <w:vAlign w:val="bottom"/>
          </w:tcPr>
          <w:p w:rsidR="00943838" w:rsidRPr="00A93FD5" w:rsidRDefault="00943838">
            <w:pPr>
              <w:jc w:val="both"/>
              <w:rPr>
                <w:b/>
                <w:bCs/>
              </w:rPr>
            </w:pPr>
            <w:r w:rsidRPr="00A93FD5">
              <w:rPr>
                <w:b/>
                <w:bCs/>
              </w:rPr>
              <w:t>Cộng</w:t>
            </w:r>
          </w:p>
        </w:tc>
        <w:tc>
          <w:tcPr>
            <w:tcW w:w="1410" w:type="pct"/>
            <w:tcBorders>
              <w:top w:val="single" w:sz="8" w:space="0" w:color="auto"/>
              <w:left w:val="nil"/>
              <w:bottom w:val="double" w:sz="6" w:space="0" w:color="auto"/>
              <w:right w:val="nil"/>
            </w:tcBorders>
            <w:shd w:val="clear" w:color="auto" w:fill="auto"/>
            <w:vAlign w:val="bottom"/>
          </w:tcPr>
          <w:p w:rsidR="00943838" w:rsidRPr="00A93FD5" w:rsidRDefault="00943838">
            <w:pPr>
              <w:jc w:val="right"/>
              <w:rPr>
                <w:b/>
                <w:bCs/>
              </w:rPr>
            </w:pPr>
          </w:p>
        </w:tc>
        <w:tc>
          <w:tcPr>
            <w:tcW w:w="147" w:type="pct"/>
            <w:tcBorders>
              <w:top w:val="nil"/>
              <w:left w:val="nil"/>
              <w:bottom w:val="nil"/>
              <w:right w:val="nil"/>
            </w:tcBorders>
            <w:shd w:val="clear" w:color="auto" w:fill="auto"/>
            <w:vAlign w:val="bottom"/>
          </w:tcPr>
          <w:p w:rsidR="00943838" w:rsidRPr="00A93FD5" w:rsidRDefault="00943838">
            <w:pPr>
              <w:jc w:val="right"/>
              <w:rPr>
                <w:b/>
                <w:bCs/>
              </w:rPr>
            </w:pPr>
          </w:p>
        </w:tc>
        <w:tc>
          <w:tcPr>
            <w:tcW w:w="1340" w:type="pct"/>
            <w:tcBorders>
              <w:top w:val="single" w:sz="8" w:space="0" w:color="auto"/>
              <w:left w:val="nil"/>
              <w:bottom w:val="double" w:sz="6" w:space="0" w:color="auto"/>
              <w:right w:val="nil"/>
            </w:tcBorders>
            <w:shd w:val="clear" w:color="auto" w:fill="auto"/>
            <w:vAlign w:val="bottom"/>
          </w:tcPr>
          <w:p w:rsidR="00943838" w:rsidRPr="00A93FD5" w:rsidRDefault="00943838">
            <w:pPr>
              <w:jc w:val="right"/>
              <w:rPr>
                <w:b/>
                <w:bCs/>
              </w:rPr>
            </w:pPr>
          </w:p>
        </w:tc>
      </w:tr>
    </w:tbl>
    <w:p w:rsidR="002412B1" w:rsidRPr="00A93FD5" w:rsidRDefault="002412B1" w:rsidP="004C3FFA">
      <w:pPr>
        <w:autoSpaceDE w:val="0"/>
        <w:autoSpaceDN w:val="0"/>
        <w:adjustRightInd w:val="0"/>
        <w:spacing w:before="120" w:after="120" w:line="22" w:lineRule="atLeast"/>
        <w:ind w:left="360"/>
        <w:rPr>
          <w:b/>
        </w:rPr>
      </w:pPr>
    </w:p>
    <w:p w:rsidR="00943838" w:rsidRPr="00A93FD5" w:rsidRDefault="002412B1" w:rsidP="006E4C11">
      <w:pPr>
        <w:numPr>
          <w:ilvl w:val="0"/>
          <w:numId w:val="49"/>
        </w:numPr>
        <w:autoSpaceDE w:val="0"/>
        <w:autoSpaceDN w:val="0"/>
        <w:adjustRightInd w:val="0"/>
        <w:spacing w:before="120" w:after="120" w:line="22" w:lineRule="atLeast"/>
        <w:rPr>
          <w:b/>
        </w:rPr>
      </w:pPr>
      <w:r w:rsidRPr="00A93FD5">
        <w:rPr>
          <w:b/>
          <w:i/>
        </w:rPr>
        <w:t>Thu nhập khác</w:t>
      </w:r>
    </w:p>
    <w:tbl>
      <w:tblPr>
        <w:tblW w:w="5000" w:type="pct"/>
        <w:tblLook w:val="0000"/>
      </w:tblPr>
      <w:tblGrid>
        <w:gridCol w:w="4516"/>
        <w:gridCol w:w="2536"/>
        <w:gridCol w:w="316"/>
        <w:gridCol w:w="2883"/>
      </w:tblGrid>
      <w:tr w:rsidR="00311383" w:rsidRPr="00A93FD5">
        <w:trPr>
          <w:trHeight w:val="330"/>
        </w:trPr>
        <w:tc>
          <w:tcPr>
            <w:tcW w:w="2203" w:type="pct"/>
            <w:tcBorders>
              <w:top w:val="nil"/>
              <w:left w:val="nil"/>
              <w:bottom w:val="nil"/>
              <w:right w:val="nil"/>
            </w:tcBorders>
            <w:shd w:val="clear" w:color="auto" w:fill="auto"/>
            <w:vAlign w:val="bottom"/>
          </w:tcPr>
          <w:p w:rsidR="00311383" w:rsidRPr="00A93FD5" w:rsidRDefault="00311383">
            <w:pPr>
              <w:jc w:val="both"/>
            </w:pPr>
          </w:p>
        </w:tc>
        <w:tc>
          <w:tcPr>
            <w:tcW w:w="1237" w:type="pct"/>
            <w:tcBorders>
              <w:top w:val="nil"/>
              <w:left w:val="nil"/>
              <w:bottom w:val="single" w:sz="8" w:space="0" w:color="auto"/>
              <w:right w:val="nil"/>
            </w:tcBorders>
            <w:shd w:val="clear" w:color="auto" w:fill="auto"/>
            <w:vAlign w:val="bottom"/>
          </w:tcPr>
          <w:p w:rsidR="00311383" w:rsidRPr="00A93FD5" w:rsidRDefault="00311383" w:rsidP="008218CB">
            <w:pPr>
              <w:jc w:val="center"/>
              <w:rPr>
                <w:b/>
                <w:bCs/>
              </w:rPr>
            </w:pPr>
            <w:r w:rsidRPr="00A93FD5">
              <w:rPr>
                <w:b/>
                <w:bCs/>
              </w:rPr>
              <w:t>Quý này</w:t>
            </w:r>
          </w:p>
        </w:tc>
        <w:tc>
          <w:tcPr>
            <w:tcW w:w="154" w:type="pct"/>
            <w:tcBorders>
              <w:top w:val="nil"/>
              <w:left w:val="nil"/>
              <w:bottom w:val="nil"/>
              <w:right w:val="nil"/>
            </w:tcBorders>
            <w:shd w:val="clear" w:color="auto" w:fill="auto"/>
            <w:vAlign w:val="bottom"/>
          </w:tcPr>
          <w:p w:rsidR="00311383" w:rsidRPr="00A93FD5" w:rsidRDefault="00311383" w:rsidP="008218CB">
            <w:pPr>
              <w:jc w:val="center"/>
              <w:rPr>
                <w:b/>
                <w:bCs/>
              </w:rPr>
            </w:pPr>
          </w:p>
        </w:tc>
        <w:tc>
          <w:tcPr>
            <w:tcW w:w="1406" w:type="pct"/>
            <w:tcBorders>
              <w:top w:val="nil"/>
              <w:left w:val="nil"/>
              <w:bottom w:val="single" w:sz="8" w:space="0" w:color="auto"/>
              <w:right w:val="nil"/>
            </w:tcBorders>
            <w:shd w:val="clear" w:color="auto" w:fill="auto"/>
            <w:vAlign w:val="bottom"/>
          </w:tcPr>
          <w:p w:rsidR="00311383" w:rsidRPr="00A93FD5" w:rsidRDefault="00311383" w:rsidP="008218CB">
            <w:pPr>
              <w:jc w:val="center"/>
              <w:rPr>
                <w:b/>
                <w:bCs/>
              </w:rPr>
            </w:pPr>
            <w:r w:rsidRPr="00A93FD5">
              <w:rPr>
                <w:b/>
                <w:bCs/>
              </w:rPr>
              <w:t>Quý trước</w:t>
            </w:r>
          </w:p>
        </w:tc>
      </w:tr>
      <w:tr w:rsidR="007C1557" w:rsidRPr="00A93FD5">
        <w:trPr>
          <w:trHeight w:val="315"/>
        </w:trPr>
        <w:tc>
          <w:tcPr>
            <w:tcW w:w="2203" w:type="pct"/>
            <w:tcBorders>
              <w:top w:val="nil"/>
              <w:left w:val="nil"/>
              <w:bottom w:val="nil"/>
              <w:right w:val="nil"/>
            </w:tcBorders>
            <w:shd w:val="clear" w:color="auto" w:fill="auto"/>
            <w:vAlign w:val="bottom"/>
          </w:tcPr>
          <w:p w:rsidR="007C1557" w:rsidRPr="00A93FD5" w:rsidRDefault="007C1557">
            <w:pPr>
              <w:jc w:val="both"/>
            </w:pPr>
            <w:r w:rsidRPr="00A93FD5">
              <w:t xml:space="preserve">Bán TSCĐ </w:t>
            </w:r>
          </w:p>
        </w:tc>
        <w:tc>
          <w:tcPr>
            <w:tcW w:w="1237" w:type="pct"/>
            <w:tcBorders>
              <w:top w:val="nil"/>
              <w:left w:val="nil"/>
              <w:bottom w:val="nil"/>
              <w:right w:val="nil"/>
            </w:tcBorders>
            <w:shd w:val="clear" w:color="auto" w:fill="auto"/>
            <w:vAlign w:val="bottom"/>
          </w:tcPr>
          <w:p w:rsidR="007C1557" w:rsidRPr="00A93FD5" w:rsidRDefault="00897C96">
            <w:pPr>
              <w:jc w:val="right"/>
            </w:pPr>
            <w:r>
              <w:t>0</w:t>
            </w:r>
          </w:p>
        </w:tc>
        <w:tc>
          <w:tcPr>
            <w:tcW w:w="154" w:type="pct"/>
            <w:tcBorders>
              <w:top w:val="nil"/>
              <w:left w:val="nil"/>
              <w:bottom w:val="nil"/>
              <w:right w:val="nil"/>
            </w:tcBorders>
            <w:shd w:val="clear" w:color="auto" w:fill="auto"/>
            <w:vAlign w:val="bottom"/>
          </w:tcPr>
          <w:p w:rsidR="007C1557" w:rsidRPr="00A93FD5" w:rsidRDefault="007C1557">
            <w:pPr>
              <w:jc w:val="right"/>
            </w:pPr>
          </w:p>
        </w:tc>
        <w:tc>
          <w:tcPr>
            <w:tcW w:w="1406" w:type="pct"/>
            <w:tcBorders>
              <w:top w:val="nil"/>
              <w:left w:val="nil"/>
              <w:bottom w:val="nil"/>
              <w:right w:val="nil"/>
            </w:tcBorders>
            <w:shd w:val="clear" w:color="auto" w:fill="auto"/>
            <w:vAlign w:val="bottom"/>
          </w:tcPr>
          <w:p w:rsidR="007C1557" w:rsidRPr="00A93FD5" w:rsidRDefault="002826D1" w:rsidP="002F435E">
            <w:pPr>
              <w:jc w:val="right"/>
            </w:pPr>
            <w:r>
              <w:t>3.518.394.674</w:t>
            </w:r>
          </w:p>
        </w:tc>
      </w:tr>
      <w:tr w:rsidR="007C1557" w:rsidRPr="00A93FD5">
        <w:trPr>
          <w:trHeight w:val="330"/>
        </w:trPr>
        <w:tc>
          <w:tcPr>
            <w:tcW w:w="2203" w:type="pct"/>
            <w:tcBorders>
              <w:top w:val="nil"/>
              <w:left w:val="nil"/>
              <w:bottom w:val="nil"/>
              <w:right w:val="nil"/>
            </w:tcBorders>
            <w:shd w:val="clear" w:color="auto" w:fill="auto"/>
            <w:vAlign w:val="bottom"/>
          </w:tcPr>
          <w:p w:rsidR="007C1557" w:rsidRPr="00A93FD5" w:rsidRDefault="007C1557">
            <w:pPr>
              <w:jc w:val="both"/>
            </w:pPr>
            <w:r w:rsidRPr="00A93FD5">
              <w:t xml:space="preserve">Thu nhập khác </w:t>
            </w:r>
          </w:p>
        </w:tc>
        <w:tc>
          <w:tcPr>
            <w:tcW w:w="1237" w:type="pct"/>
            <w:tcBorders>
              <w:top w:val="nil"/>
              <w:left w:val="nil"/>
              <w:bottom w:val="nil"/>
              <w:right w:val="nil"/>
            </w:tcBorders>
            <w:shd w:val="clear" w:color="auto" w:fill="auto"/>
            <w:vAlign w:val="bottom"/>
          </w:tcPr>
          <w:p w:rsidR="007C1557" w:rsidRPr="00A93FD5" w:rsidRDefault="00897C96">
            <w:pPr>
              <w:jc w:val="right"/>
            </w:pPr>
            <w:r>
              <w:t>12.466.773</w:t>
            </w:r>
          </w:p>
        </w:tc>
        <w:tc>
          <w:tcPr>
            <w:tcW w:w="154" w:type="pct"/>
            <w:tcBorders>
              <w:top w:val="nil"/>
              <w:left w:val="nil"/>
              <w:bottom w:val="nil"/>
              <w:right w:val="nil"/>
            </w:tcBorders>
            <w:shd w:val="clear" w:color="auto" w:fill="auto"/>
            <w:vAlign w:val="bottom"/>
          </w:tcPr>
          <w:p w:rsidR="007C1557" w:rsidRPr="00A93FD5" w:rsidRDefault="007C1557">
            <w:pPr>
              <w:jc w:val="right"/>
            </w:pPr>
          </w:p>
        </w:tc>
        <w:tc>
          <w:tcPr>
            <w:tcW w:w="1406" w:type="pct"/>
            <w:tcBorders>
              <w:top w:val="nil"/>
              <w:left w:val="nil"/>
              <w:bottom w:val="nil"/>
              <w:right w:val="nil"/>
            </w:tcBorders>
            <w:shd w:val="clear" w:color="auto" w:fill="auto"/>
            <w:vAlign w:val="bottom"/>
          </w:tcPr>
          <w:p w:rsidR="007C1557" w:rsidRPr="00A93FD5" w:rsidRDefault="002826D1" w:rsidP="002F435E">
            <w:pPr>
              <w:jc w:val="right"/>
            </w:pPr>
            <w:r>
              <w:t>92.054.284</w:t>
            </w:r>
          </w:p>
        </w:tc>
      </w:tr>
      <w:tr w:rsidR="007C1557" w:rsidRPr="00A93FD5">
        <w:trPr>
          <w:trHeight w:val="330"/>
        </w:trPr>
        <w:tc>
          <w:tcPr>
            <w:tcW w:w="2203" w:type="pct"/>
            <w:tcBorders>
              <w:top w:val="nil"/>
              <w:left w:val="nil"/>
              <w:bottom w:val="nil"/>
              <w:right w:val="nil"/>
            </w:tcBorders>
            <w:shd w:val="clear" w:color="auto" w:fill="auto"/>
            <w:vAlign w:val="bottom"/>
          </w:tcPr>
          <w:p w:rsidR="007C1557" w:rsidRPr="00A93FD5" w:rsidRDefault="007C1557">
            <w:pPr>
              <w:rPr>
                <w:b/>
                <w:bCs/>
              </w:rPr>
            </w:pPr>
            <w:r w:rsidRPr="00A93FD5">
              <w:rPr>
                <w:b/>
                <w:bCs/>
              </w:rPr>
              <w:t>Cộng</w:t>
            </w:r>
          </w:p>
        </w:tc>
        <w:tc>
          <w:tcPr>
            <w:tcW w:w="1237" w:type="pct"/>
            <w:tcBorders>
              <w:top w:val="single" w:sz="8" w:space="0" w:color="auto"/>
              <w:left w:val="nil"/>
              <w:bottom w:val="double" w:sz="6" w:space="0" w:color="auto"/>
              <w:right w:val="nil"/>
            </w:tcBorders>
            <w:shd w:val="clear" w:color="auto" w:fill="auto"/>
            <w:vAlign w:val="bottom"/>
          </w:tcPr>
          <w:p w:rsidR="007C1557" w:rsidRPr="00897C96" w:rsidRDefault="00897C96" w:rsidP="00FE3FEF">
            <w:pPr>
              <w:jc w:val="right"/>
              <w:rPr>
                <w:b/>
              </w:rPr>
            </w:pPr>
            <w:r w:rsidRPr="00897C96">
              <w:rPr>
                <w:b/>
              </w:rPr>
              <w:t>12.466.773</w:t>
            </w:r>
          </w:p>
        </w:tc>
        <w:tc>
          <w:tcPr>
            <w:tcW w:w="154" w:type="pct"/>
            <w:tcBorders>
              <w:top w:val="nil"/>
              <w:left w:val="nil"/>
              <w:bottom w:val="nil"/>
              <w:right w:val="nil"/>
            </w:tcBorders>
            <w:shd w:val="clear" w:color="auto" w:fill="auto"/>
            <w:vAlign w:val="bottom"/>
          </w:tcPr>
          <w:p w:rsidR="007C1557" w:rsidRPr="00897C96" w:rsidRDefault="007C1557">
            <w:pPr>
              <w:jc w:val="right"/>
              <w:rPr>
                <w:b/>
                <w:bCs/>
              </w:rPr>
            </w:pPr>
          </w:p>
        </w:tc>
        <w:tc>
          <w:tcPr>
            <w:tcW w:w="1406" w:type="pct"/>
            <w:tcBorders>
              <w:top w:val="single" w:sz="8" w:space="0" w:color="auto"/>
              <w:left w:val="nil"/>
              <w:bottom w:val="double" w:sz="6" w:space="0" w:color="auto"/>
              <w:right w:val="nil"/>
            </w:tcBorders>
            <w:shd w:val="clear" w:color="auto" w:fill="auto"/>
            <w:vAlign w:val="bottom"/>
          </w:tcPr>
          <w:p w:rsidR="007C1557" w:rsidRPr="00F421AE" w:rsidRDefault="002826D1" w:rsidP="002F435E">
            <w:pPr>
              <w:jc w:val="right"/>
              <w:rPr>
                <w:b/>
              </w:rPr>
            </w:pPr>
            <w:r>
              <w:rPr>
                <w:b/>
              </w:rPr>
              <w:t>3.610.448.958</w:t>
            </w:r>
          </w:p>
        </w:tc>
      </w:tr>
    </w:tbl>
    <w:p w:rsidR="002412B1" w:rsidRPr="00A93FD5" w:rsidRDefault="00B6503B" w:rsidP="00B6503B">
      <w:pPr>
        <w:numPr>
          <w:ilvl w:val="0"/>
          <w:numId w:val="49"/>
        </w:numPr>
        <w:autoSpaceDE w:val="0"/>
        <w:autoSpaceDN w:val="0"/>
        <w:adjustRightInd w:val="0"/>
        <w:spacing w:before="120" w:after="120" w:line="22" w:lineRule="atLeast"/>
        <w:rPr>
          <w:b/>
          <w:i/>
        </w:rPr>
      </w:pPr>
      <w:r w:rsidRPr="00A93FD5">
        <w:rPr>
          <w:b/>
          <w:i/>
        </w:rPr>
        <w:lastRenderedPageBreak/>
        <w:t>Chi phí khác</w:t>
      </w:r>
    </w:p>
    <w:tbl>
      <w:tblPr>
        <w:tblW w:w="5000" w:type="pct"/>
        <w:tblLook w:val="0000"/>
      </w:tblPr>
      <w:tblGrid>
        <w:gridCol w:w="4516"/>
        <w:gridCol w:w="2534"/>
        <w:gridCol w:w="318"/>
        <w:gridCol w:w="2883"/>
      </w:tblGrid>
      <w:tr w:rsidR="00311383" w:rsidRPr="00A93FD5">
        <w:trPr>
          <w:trHeight w:val="330"/>
        </w:trPr>
        <w:tc>
          <w:tcPr>
            <w:tcW w:w="2203" w:type="pct"/>
            <w:tcBorders>
              <w:top w:val="nil"/>
              <w:left w:val="nil"/>
              <w:bottom w:val="nil"/>
              <w:right w:val="nil"/>
            </w:tcBorders>
            <w:shd w:val="clear" w:color="auto" w:fill="auto"/>
            <w:vAlign w:val="bottom"/>
          </w:tcPr>
          <w:p w:rsidR="00311383" w:rsidRPr="00A93FD5" w:rsidRDefault="00311383">
            <w:pPr>
              <w:jc w:val="both"/>
            </w:pPr>
          </w:p>
        </w:tc>
        <w:tc>
          <w:tcPr>
            <w:tcW w:w="1236" w:type="pct"/>
            <w:tcBorders>
              <w:top w:val="nil"/>
              <w:left w:val="nil"/>
              <w:bottom w:val="single" w:sz="8" w:space="0" w:color="auto"/>
              <w:right w:val="nil"/>
            </w:tcBorders>
            <w:shd w:val="clear" w:color="auto" w:fill="auto"/>
            <w:vAlign w:val="bottom"/>
          </w:tcPr>
          <w:p w:rsidR="00311383" w:rsidRPr="00A93FD5" w:rsidRDefault="00311383" w:rsidP="008218CB">
            <w:pPr>
              <w:jc w:val="center"/>
              <w:rPr>
                <w:b/>
                <w:bCs/>
              </w:rPr>
            </w:pPr>
            <w:r w:rsidRPr="00A93FD5">
              <w:rPr>
                <w:b/>
                <w:bCs/>
              </w:rPr>
              <w:t>Quý này</w:t>
            </w:r>
          </w:p>
        </w:tc>
        <w:tc>
          <w:tcPr>
            <w:tcW w:w="155" w:type="pct"/>
            <w:tcBorders>
              <w:top w:val="nil"/>
              <w:left w:val="nil"/>
              <w:bottom w:val="nil"/>
              <w:right w:val="nil"/>
            </w:tcBorders>
            <w:shd w:val="clear" w:color="auto" w:fill="auto"/>
            <w:vAlign w:val="bottom"/>
          </w:tcPr>
          <w:p w:rsidR="00311383" w:rsidRPr="00A93FD5" w:rsidRDefault="00311383" w:rsidP="008218CB">
            <w:pPr>
              <w:jc w:val="center"/>
              <w:rPr>
                <w:b/>
                <w:bCs/>
              </w:rPr>
            </w:pPr>
          </w:p>
        </w:tc>
        <w:tc>
          <w:tcPr>
            <w:tcW w:w="1406" w:type="pct"/>
            <w:tcBorders>
              <w:top w:val="nil"/>
              <w:left w:val="nil"/>
              <w:bottom w:val="single" w:sz="8" w:space="0" w:color="auto"/>
              <w:right w:val="nil"/>
            </w:tcBorders>
            <w:shd w:val="clear" w:color="auto" w:fill="auto"/>
            <w:vAlign w:val="bottom"/>
          </w:tcPr>
          <w:p w:rsidR="00311383" w:rsidRPr="00A93FD5" w:rsidRDefault="00311383" w:rsidP="008218CB">
            <w:pPr>
              <w:jc w:val="center"/>
              <w:rPr>
                <w:b/>
                <w:bCs/>
              </w:rPr>
            </w:pPr>
            <w:r w:rsidRPr="00A93FD5">
              <w:rPr>
                <w:b/>
                <w:bCs/>
              </w:rPr>
              <w:t>Quý trước</w:t>
            </w:r>
          </w:p>
        </w:tc>
      </w:tr>
      <w:tr w:rsidR="007C1557" w:rsidRPr="00A93FD5">
        <w:trPr>
          <w:trHeight w:val="315"/>
        </w:trPr>
        <w:tc>
          <w:tcPr>
            <w:tcW w:w="2203" w:type="pct"/>
            <w:tcBorders>
              <w:top w:val="nil"/>
              <w:left w:val="nil"/>
              <w:bottom w:val="nil"/>
              <w:right w:val="nil"/>
            </w:tcBorders>
            <w:shd w:val="clear" w:color="auto" w:fill="auto"/>
            <w:vAlign w:val="bottom"/>
          </w:tcPr>
          <w:p w:rsidR="007C1557" w:rsidRPr="00A93FD5" w:rsidRDefault="007C1557">
            <w:pPr>
              <w:jc w:val="both"/>
            </w:pPr>
            <w:r w:rsidRPr="00A93FD5">
              <w:t>Chi phí nhượng bán thanh lý vật tư cũ, TSCD</w:t>
            </w:r>
          </w:p>
        </w:tc>
        <w:tc>
          <w:tcPr>
            <w:tcW w:w="1236" w:type="pct"/>
            <w:tcBorders>
              <w:top w:val="nil"/>
              <w:left w:val="nil"/>
              <w:bottom w:val="nil"/>
              <w:right w:val="nil"/>
            </w:tcBorders>
            <w:shd w:val="clear" w:color="auto" w:fill="auto"/>
            <w:vAlign w:val="bottom"/>
          </w:tcPr>
          <w:p w:rsidR="007C1557" w:rsidRPr="00A93FD5" w:rsidRDefault="007C1557">
            <w:pPr>
              <w:jc w:val="right"/>
            </w:pPr>
          </w:p>
        </w:tc>
        <w:tc>
          <w:tcPr>
            <w:tcW w:w="155" w:type="pct"/>
            <w:tcBorders>
              <w:top w:val="nil"/>
              <w:left w:val="nil"/>
              <w:bottom w:val="nil"/>
              <w:right w:val="nil"/>
            </w:tcBorders>
            <w:shd w:val="clear" w:color="auto" w:fill="auto"/>
            <w:vAlign w:val="bottom"/>
          </w:tcPr>
          <w:p w:rsidR="007C1557" w:rsidRPr="00A93FD5" w:rsidRDefault="007C1557">
            <w:pPr>
              <w:jc w:val="right"/>
            </w:pPr>
          </w:p>
        </w:tc>
        <w:tc>
          <w:tcPr>
            <w:tcW w:w="1406" w:type="pct"/>
            <w:tcBorders>
              <w:top w:val="nil"/>
              <w:left w:val="nil"/>
              <w:bottom w:val="nil"/>
              <w:right w:val="nil"/>
            </w:tcBorders>
            <w:shd w:val="clear" w:color="auto" w:fill="auto"/>
            <w:vAlign w:val="bottom"/>
          </w:tcPr>
          <w:p w:rsidR="007C1557" w:rsidRPr="00A93FD5" w:rsidRDefault="002826D1" w:rsidP="002F435E">
            <w:pPr>
              <w:jc w:val="right"/>
            </w:pPr>
            <w:r>
              <w:t>2.214.268.067</w:t>
            </w:r>
          </w:p>
        </w:tc>
      </w:tr>
      <w:tr w:rsidR="007C1557" w:rsidRPr="00A93FD5">
        <w:trPr>
          <w:trHeight w:val="315"/>
        </w:trPr>
        <w:tc>
          <w:tcPr>
            <w:tcW w:w="2203" w:type="pct"/>
            <w:tcBorders>
              <w:top w:val="nil"/>
              <w:left w:val="nil"/>
              <w:bottom w:val="nil"/>
              <w:right w:val="nil"/>
            </w:tcBorders>
            <w:shd w:val="clear" w:color="auto" w:fill="auto"/>
            <w:vAlign w:val="bottom"/>
          </w:tcPr>
          <w:p w:rsidR="007C1557" w:rsidRPr="00A93FD5" w:rsidRDefault="007C1557">
            <w:r w:rsidRPr="00A93FD5">
              <w:t>Chi phí bị phạt, bị bồi thường</w:t>
            </w:r>
          </w:p>
        </w:tc>
        <w:tc>
          <w:tcPr>
            <w:tcW w:w="1236" w:type="pct"/>
            <w:tcBorders>
              <w:top w:val="nil"/>
              <w:left w:val="nil"/>
              <w:bottom w:val="nil"/>
              <w:right w:val="nil"/>
            </w:tcBorders>
            <w:shd w:val="clear" w:color="auto" w:fill="auto"/>
            <w:vAlign w:val="bottom"/>
          </w:tcPr>
          <w:p w:rsidR="007C1557" w:rsidRPr="00A93FD5" w:rsidRDefault="007C1557">
            <w:pPr>
              <w:jc w:val="right"/>
            </w:pPr>
          </w:p>
        </w:tc>
        <w:tc>
          <w:tcPr>
            <w:tcW w:w="155" w:type="pct"/>
            <w:tcBorders>
              <w:top w:val="nil"/>
              <w:left w:val="nil"/>
              <w:bottom w:val="nil"/>
              <w:right w:val="nil"/>
            </w:tcBorders>
            <w:shd w:val="clear" w:color="auto" w:fill="auto"/>
            <w:vAlign w:val="bottom"/>
          </w:tcPr>
          <w:p w:rsidR="007C1557" w:rsidRPr="00A93FD5" w:rsidRDefault="007C1557">
            <w:pPr>
              <w:jc w:val="right"/>
            </w:pPr>
          </w:p>
        </w:tc>
        <w:tc>
          <w:tcPr>
            <w:tcW w:w="1406" w:type="pct"/>
            <w:tcBorders>
              <w:top w:val="nil"/>
              <w:left w:val="nil"/>
              <w:bottom w:val="nil"/>
              <w:right w:val="nil"/>
            </w:tcBorders>
            <w:shd w:val="clear" w:color="auto" w:fill="auto"/>
            <w:vAlign w:val="bottom"/>
          </w:tcPr>
          <w:p w:rsidR="007C1557" w:rsidRPr="00A93FD5" w:rsidRDefault="007C1557" w:rsidP="002F435E">
            <w:pPr>
              <w:jc w:val="right"/>
            </w:pPr>
          </w:p>
        </w:tc>
      </w:tr>
      <w:tr w:rsidR="007C1557" w:rsidRPr="00A93FD5">
        <w:trPr>
          <w:trHeight w:val="330"/>
        </w:trPr>
        <w:tc>
          <w:tcPr>
            <w:tcW w:w="2203" w:type="pct"/>
            <w:tcBorders>
              <w:top w:val="nil"/>
              <w:left w:val="nil"/>
              <w:bottom w:val="nil"/>
              <w:right w:val="nil"/>
            </w:tcBorders>
            <w:shd w:val="clear" w:color="auto" w:fill="auto"/>
            <w:vAlign w:val="bottom"/>
          </w:tcPr>
          <w:p w:rsidR="007C1557" w:rsidRPr="00A93FD5" w:rsidRDefault="007C1557">
            <w:pPr>
              <w:jc w:val="both"/>
            </w:pPr>
            <w:r w:rsidRPr="00A93FD5">
              <w:t>Chi phí khác</w:t>
            </w:r>
          </w:p>
        </w:tc>
        <w:tc>
          <w:tcPr>
            <w:tcW w:w="1236" w:type="pct"/>
            <w:tcBorders>
              <w:top w:val="nil"/>
              <w:left w:val="nil"/>
              <w:bottom w:val="nil"/>
              <w:right w:val="nil"/>
            </w:tcBorders>
            <w:shd w:val="clear" w:color="auto" w:fill="auto"/>
            <w:vAlign w:val="bottom"/>
          </w:tcPr>
          <w:p w:rsidR="007C1557" w:rsidRPr="00A93FD5" w:rsidRDefault="00897C96">
            <w:pPr>
              <w:jc w:val="right"/>
            </w:pPr>
            <w:r>
              <w:t>322.800.024</w:t>
            </w:r>
          </w:p>
        </w:tc>
        <w:tc>
          <w:tcPr>
            <w:tcW w:w="155" w:type="pct"/>
            <w:tcBorders>
              <w:top w:val="nil"/>
              <w:left w:val="nil"/>
              <w:bottom w:val="nil"/>
              <w:right w:val="nil"/>
            </w:tcBorders>
            <w:shd w:val="clear" w:color="auto" w:fill="auto"/>
            <w:vAlign w:val="bottom"/>
          </w:tcPr>
          <w:p w:rsidR="007C1557" w:rsidRPr="00A93FD5" w:rsidRDefault="007C1557">
            <w:pPr>
              <w:jc w:val="right"/>
            </w:pPr>
          </w:p>
        </w:tc>
        <w:tc>
          <w:tcPr>
            <w:tcW w:w="1406" w:type="pct"/>
            <w:tcBorders>
              <w:top w:val="nil"/>
              <w:left w:val="nil"/>
              <w:bottom w:val="nil"/>
              <w:right w:val="nil"/>
            </w:tcBorders>
            <w:shd w:val="clear" w:color="auto" w:fill="auto"/>
            <w:vAlign w:val="bottom"/>
          </w:tcPr>
          <w:p w:rsidR="007C1557" w:rsidRPr="00A93FD5" w:rsidRDefault="002826D1" w:rsidP="002F435E">
            <w:pPr>
              <w:jc w:val="right"/>
            </w:pPr>
            <w:r>
              <w:t>2.938.219</w:t>
            </w:r>
          </w:p>
        </w:tc>
      </w:tr>
      <w:tr w:rsidR="007C1557" w:rsidRPr="00A93FD5">
        <w:trPr>
          <w:trHeight w:val="330"/>
        </w:trPr>
        <w:tc>
          <w:tcPr>
            <w:tcW w:w="2203" w:type="pct"/>
            <w:tcBorders>
              <w:top w:val="nil"/>
              <w:left w:val="nil"/>
              <w:bottom w:val="nil"/>
              <w:right w:val="nil"/>
            </w:tcBorders>
            <w:shd w:val="clear" w:color="auto" w:fill="auto"/>
            <w:vAlign w:val="bottom"/>
          </w:tcPr>
          <w:p w:rsidR="007C1557" w:rsidRPr="00A93FD5" w:rsidRDefault="007C1557">
            <w:pPr>
              <w:rPr>
                <w:b/>
                <w:bCs/>
              </w:rPr>
            </w:pPr>
            <w:r w:rsidRPr="00A93FD5">
              <w:rPr>
                <w:b/>
                <w:bCs/>
              </w:rPr>
              <w:t>Cộng</w:t>
            </w:r>
          </w:p>
        </w:tc>
        <w:tc>
          <w:tcPr>
            <w:tcW w:w="1236" w:type="pct"/>
            <w:tcBorders>
              <w:top w:val="single" w:sz="8" w:space="0" w:color="auto"/>
              <w:left w:val="nil"/>
              <w:bottom w:val="double" w:sz="6" w:space="0" w:color="auto"/>
              <w:right w:val="nil"/>
            </w:tcBorders>
            <w:shd w:val="clear" w:color="auto" w:fill="auto"/>
            <w:vAlign w:val="bottom"/>
          </w:tcPr>
          <w:p w:rsidR="007C1557" w:rsidRPr="00897C96" w:rsidRDefault="00897C96">
            <w:pPr>
              <w:jc w:val="right"/>
              <w:rPr>
                <w:b/>
              </w:rPr>
            </w:pPr>
            <w:r w:rsidRPr="00897C96">
              <w:rPr>
                <w:b/>
              </w:rPr>
              <w:t>322.800.024</w:t>
            </w:r>
          </w:p>
        </w:tc>
        <w:tc>
          <w:tcPr>
            <w:tcW w:w="155" w:type="pct"/>
            <w:tcBorders>
              <w:top w:val="nil"/>
              <w:left w:val="nil"/>
              <w:bottom w:val="nil"/>
              <w:right w:val="nil"/>
            </w:tcBorders>
            <w:shd w:val="clear" w:color="auto" w:fill="auto"/>
            <w:vAlign w:val="bottom"/>
          </w:tcPr>
          <w:p w:rsidR="007C1557" w:rsidRPr="00A93FD5" w:rsidRDefault="007C1557">
            <w:pPr>
              <w:jc w:val="right"/>
              <w:rPr>
                <w:b/>
                <w:bCs/>
              </w:rPr>
            </w:pPr>
          </w:p>
        </w:tc>
        <w:tc>
          <w:tcPr>
            <w:tcW w:w="1406" w:type="pct"/>
            <w:tcBorders>
              <w:top w:val="single" w:sz="8" w:space="0" w:color="auto"/>
              <w:left w:val="nil"/>
              <w:bottom w:val="double" w:sz="6" w:space="0" w:color="auto"/>
              <w:right w:val="nil"/>
            </w:tcBorders>
            <w:shd w:val="clear" w:color="auto" w:fill="auto"/>
            <w:vAlign w:val="bottom"/>
          </w:tcPr>
          <w:p w:rsidR="007C1557" w:rsidRPr="004565DD" w:rsidRDefault="002826D1" w:rsidP="002F435E">
            <w:pPr>
              <w:jc w:val="right"/>
              <w:rPr>
                <w:b/>
              </w:rPr>
            </w:pPr>
            <w:r>
              <w:rPr>
                <w:b/>
              </w:rPr>
              <w:t>2.217.206.286</w:t>
            </w:r>
          </w:p>
        </w:tc>
      </w:tr>
    </w:tbl>
    <w:p w:rsidR="00A52F94" w:rsidRPr="00A93FD5" w:rsidRDefault="006E4C11" w:rsidP="00F829B5">
      <w:pPr>
        <w:numPr>
          <w:ilvl w:val="0"/>
          <w:numId w:val="49"/>
        </w:numPr>
        <w:autoSpaceDE w:val="0"/>
        <w:autoSpaceDN w:val="0"/>
        <w:adjustRightInd w:val="0"/>
        <w:spacing w:before="120" w:after="120" w:line="22" w:lineRule="atLeast"/>
        <w:rPr>
          <w:b/>
        </w:rPr>
      </w:pPr>
      <w:r w:rsidRPr="00A93FD5">
        <w:rPr>
          <w:b/>
          <w:i/>
        </w:rPr>
        <w:t>Lãi cơ bản trên cổ phiếu</w:t>
      </w:r>
    </w:p>
    <w:tbl>
      <w:tblPr>
        <w:tblW w:w="5155" w:type="pct"/>
        <w:tblLook w:val="0000"/>
      </w:tblPr>
      <w:tblGrid>
        <w:gridCol w:w="4596"/>
        <w:gridCol w:w="2455"/>
        <w:gridCol w:w="318"/>
        <w:gridCol w:w="2883"/>
        <w:gridCol w:w="317"/>
      </w:tblGrid>
      <w:tr w:rsidR="00311383" w:rsidRPr="00A93FD5">
        <w:trPr>
          <w:gridAfter w:val="1"/>
          <w:wAfter w:w="150" w:type="pct"/>
          <w:trHeight w:val="330"/>
        </w:trPr>
        <w:tc>
          <w:tcPr>
            <w:tcW w:w="2174" w:type="pct"/>
            <w:tcBorders>
              <w:top w:val="nil"/>
              <w:left w:val="nil"/>
              <w:bottom w:val="nil"/>
              <w:right w:val="nil"/>
            </w:tcBorders>
            <w:shd w:val="clear" w:color="auto" w:fill="auto"/>
            <w:vAlign w:val="bottom"/>
          </w:tcPr>
          <w:p w:rsidR="00311383" w:rsidRPr="00A93FD5" w:rsidRDefault="00311383">
            <w:pPr>
              <w:jc w:val="both"/>
            </w:pPr>
          </w:p>
        </w:tc>
        <w:tc>
          <w:tcPr>
            <w:tcW w:w="1161" w:type="pct"/>
            <w:tcBorders>
              <w:top w:val="nil"/>
              <w:left w:val="nil"/>
              <w:bottom w:val="single" w:sz="8" w:space="0" w:color="auto"/>
              <w:right w:val="nil"/>
            </w:tcBorders>
            <w:shd w:val="clear" w:color="auto" w:fill="auto"/>
            <w:vAlign w:val="bottom"/>
          </w:tcPr>
          <w:p w:rsidR="00311383" w:rsidRPr="00A93FD5" w:rsidRDefault="00311383" w:rsidP="008218CB">
            <w:pPr>
              <w:jc w:val="center"/>
              <w:rPr>
                <w:b/>
                <w:bCs/>
              </w:rPr>
            </w:pPr>
            <w:r w:rsidRPr="00A93FD5">
              <w:rPr>
                <w:b/>
                <w:bCs/>
              </w:rPr>
              <w:t>Quý này</w:t>
            </w:r>
          </w:p>
        </w:tc>
        <w:tc>
          <w:tcPr>
            <w:tcW w:w="150" w:type="pct"/>
            <w:tcBorders>
              <w:top w:val="nil"/>
              <w:left w:val="nil"/>
              <w:bottom w:val="nil"/>
              <w:right w:val="nil"/>
            </w:tcBorders>
            <w:shd w:val="clear" w:color="auto" w:fill="auto"/>
            <w:vAlign w:val="bottom"/>
          </w:tcPr>
          <w:p w:rsidR="00311383" w:rsidRPr="00A93FD5" w:rsidRDefault="00311383" w:rsidP="008218CB">
            <w:pPr>
              <w:jc w:val="center"/>
              <w:rPr>
                <w:b/>
                <w:bCs/>
              </w:rPr>
            </w:pPr>
          </w:p>
        </w:tc>
        <w:tc>
          <w:tcPr>
            <w:tcW w:w="1364" w:type="pct"/>
            <w:tcBorders>
              <w:top w:val="nil"/>
              <w:left w:val="nil"/>
              <w:bottom w:val="single" w:sz="8" w:space="0" w:color="auto"/>
              <w:right w:val="nil"/>
            </w:tcBorders>
            <w:shd w:val="clear" w:color="auto" w:fill="auto"/>
            <w:vAlign w:val="bottom"/>
          </w:tcPr>
          <w:p w:rsidR="00311383" w:rsidRPr="00A93FD5" w:rsidRDefault="00311383" w:rsidP="008218CB">
            <w:pPr>
              <w:jc w:val="center"/>
              <w:rPr>
                <w:b/>
                <w:bCs/>
              </w:rPr>
            </w:pPr>
            <w:r w:rsidRPr="00A93FD5">
              <w:rPr>
                <w:b/>
                <w:bCs/>
              </w:rPr>
              <w:t>Quý trước</w:t>
            </w:r>
          </w:p>
        </w:tc>
      </w:tr>
      <w:tr w:rsidR="007C1557" w:rsidRPr="00A93FD5">
        <w:trPr>
          <w:trHeight w:val="754"/>
        </w:trPr>
        <w:tc>
          <w:tcPr>
            <w:tcW w:w="2174" w:type="pct"/>
            <w:tcBorders>
              <w:top w:val="nil"/>
              <w:left w:val="nil"/>
              <w:bottom w:val="nil"/>
              <w:right w:val="nil"/>
            </w:tcBorders>
            <w:shd w:val="clear" w:color="auto" w:fill="auto"/>
            <w:vAlign w:val="bottom"/>
          </w:tcPr>
          <w:p w:rsidR="007C1557" w:rsidRPr="00A93FD5" w:rsidRDefault="007C1557">
            <w:r w:rsidRPr="00A93FD5">
              <w:t>Lợi nhuận kế toán sau thuế thu nhập doanh nghiệp</w:t>
            </w:r>
          </w:p>
        </w:tc>
        <w:tc>
          <w:tcPr>
            <w:tcW w:w="1161" w:type="pct"/>
            <w:tcBorders>
              <w:top w:val="nil"/>
              <w:left w:val="nil"/>
              <w:bottom w:val="nil"/>
              <w:right w:val="nil"/>
            </w:tcBorders>
            <w:shd w:val="clear" w:color="auto" w:fill="auto"/>
            <w:vAlign w:val="bottom"/>
          </w:tcPr>
          <w:p w:rsidR="007C1557" w:rsidRPr="00A93FD5" w:rsidRDefault="00A315B4">
            <w:pPr>
              <w:jc w:val="right"/>
            </w:pPr>
            <w:r>
              <w:t>87.451.398</w:t>
            </w:r>
          </w:p>
        </w:tc>
        <w:tc>
          <w:tcPr>
            <w:tcW w:w="150" w:type="pct"/>
            <w:tcBorders>
              <w:top w:val="nil"/>
              <w:left w:val="nil"/>
              <w:bottom w:val="nil"/>
              <w:right w:val="nil"/>
            </w:tcBorders>
            <w:shd w:val="clear" w:color="auto" w:fill="auto"/>
            <w:vAlign w:val="bottom"/>
          </w:tcPr>
          <w:p w:rsidR="007C1557" w:rsidRPr="00A93FD5" w:rsidRDefault="007C1557">
            <w:pPr>
              <w:jc w:val="right"/>
            </w:pPr>
          </w:p>
        </w:tc>
        <w:tc>
          <w:tcPr>
            <w:tcW w:w="1364" w:type="pct"/>
            <w:tcBorders>
              <w:top w:val="nil"/>
              <w:left w:val="nil"/>
              <w:bottom w:val="nil"/>
              <w:right w:val="nil"/>
            </w:tcBorders>
            <w:shd w:val="clear" w:color="auto" w:fill="auto"/>
            <w:vAlign w:val="bottom"/>
          </w:tcPr>
          <w:p w:rsidR="007C1557" w:rsidRPr="00A93FD5" w:rsidRDefault="00BF1F54" w:rsidP="002F435E">
            <w:pPr>
              <w:jc w:val="right"/>
            </w:pPr>
            <w:r>
              <w:t>2.274.562.272</w:t>
            </w:r>
          </w:p>
        </w:tc>
        <w:tc>
          <w:tcPr>
            <w:tcW w:w="150" w:type="pct"/>
            <w:vAlign w:val="bottom"/>
          </w:tcPr>
          <w:p w:rsidR="007C1557" w:rsidRPr="00A93FD5" w:rsidRDefault="007C1557" w:rsidP="002F435E">
            <w:pPr>
              <w:jc w:val="right"/>
            </w:pPr>
          </w:p>
        </w:tc>
      </w:tr>
      <w:tr w:rsidR="007C1557" w:rsidRPr="00A93FD5">
        <w:trPr>
          <w:gridAfter w:val="1"/>
          <w:wAfter w:w="150" w:type="pct"/>
          <w:trHeight w:val="810"/>
        </w:trPr>
        <w:tc>
          <w:tcPr>
            <w:tcW w:w="2174" w:type="pct"/>
            <w:tcBorders>
              <w:top w:val="nil"/>
              <w:left w:val="nil"/>
              <w:bottom w:val="nil"/>
              <w:right w:val="nil"/>
            </w:tcBorders>
            <w:shd w:val="clear" w:color="auto" w:fill="auto"/>
            <w:vAlign w:val="bottom"/>
          </w:tcPr>
          <w:p w:rsidR="007C1557" w:rsidRPr="00A93FD5" w:rsidRDefault="007C1557">
            <w:r w:rsidRPr="00A93FD5">
              <w:t>Các khoản điều chỉnh tăng, giảm lợi nhuận kế toán để xác định lợi nhuận phân bổ cho cổ đông sở hữu cổ phiếu phổ thông</w:t>
            </w:r>
          </w:p>
        </w:tc>
        <w:tc>
          <w:tcPr>
            <w:tcW w:w="1161" w:type="pct"/>
            <w:tcBorders>
              <w:top w:val="nil"/>
              <w:left w:val="nil"/>
              <w:bottom w:val="nil"/>
              <w:right w:val="nil"/>
            </w:tcBorders>
            <w:shd w:val="clear" w:color="auto" w:fill="auto"/>
            <w:vAlign w:val="bottom"/>
          </w:tcPr>
          <w:p w:rsidR="007C1557" w:rsidRPr="00A93FD5" w:rsidRDefault="007C1557">
            <w:pPr>
              <w:jc w:val="right"/>
            </w:pPr>
          </w:p>
        </w:tc>
        <w:tc>
          <w:tcPr>
            <w:tcW w:w="150" w:type="pct"/>
            <w:tcBorders>
              <w:top w:val="nil"/>
              <w:left w:val="nil"/>
              <w:bottom w:val="nil"/>
              <w:right w:val="nil"/>
            </w:tcBorders>
            <w:shd w:val="clear" w:color="auto" w:fill="auto"/>
            <w:vAlign w:val="bottom"/>
          </w:tcPr>
          <w:p w:rsidR="007C1557" w:rsidRPr="00A93FD5" w:rsidRDefault="007C1557">
            <w:pPr>
              <w:jc w:val="right"/>
            </w:pPr>
          </w:p>
        </w:tc>
        <w:tc>
          <w:tcPr>
            <w:tcW w:w="1364" w:type="pct"/>
            <w:tcBorders>
              <w:top w:val="nil"/>
              <w:left w:val="nil"/>
              <w:bottom w:val="nil"/>
              <w:right w:val="nil"/>
            </w:tcBorders>
            <w:shd w:val="clear" w:color="auto" w:fill="auto"/>
            <w:vAlign w:val="bottom"/>
          </w:tcPr>
          <w:p w:rsidR="007C1557" w:rsidRPr="00A93FD5" w:rsidRDefault="007C1557" w:rsidP="0025597F">
            <w:pPr>
              <w:jc w:val="right"/>
            </w:pPr>
          </w:p>
        </w:tc>
      </w:tr>
      <w:tr w:rsidR="007C1557" w:rsidRPr="00A93FD5">
        <w:trPr>
          <w:gridAfter w:val="1"/>
          <w:wAfter w:w="150" w:type="pct"/>
          <w:trHeight w:val="630"/>
        </w:trPr>
        <w:tc>
          <w:tcPr>
            <w:tcW w:w="2174" w:type="pct"/>
            <w:tcBorders>
              <w:top w:val="nil"/>
              <w:left w:val="nil"/>
              <w:bottom w:val="nil"/>
              <w:right w:val="nil"/>
            </w:tcBorders>
            <w:shd w:val="clear" w:color="auto" w:fill="auto"/>
            <w:vAlign w:val="bottom"/>
          </w:tcPr>
          <w:p w:rsidR="007C1557" w:rsidRPr="00A93FD5" w:rsidRDefault="007C1557">
            <w:r w:rsidRPr="00A93FD5">
              <w:t>Lợi nhuận phân bổ cho cổ đông sở hữu cổ phiếu phổ thông</w:t>
            </w:r>
          </w:p>
        </w:tc>
        <w:tc>
          <w:tcPr>
            <w:tcW w:w="1161" w:type="pct"/>
            <w:tcBorders>
              <w:top w:val="nil"/>
              <w:left w:val="nil"/>
              <w:bottom w:val="nil"/>
              <w:right w:val="nil"/>
            </w:tcBorders>
            <w:shd w:val="clear" w:color="auto" w:fill="auto"/>
            <w:vAlign w:val="bottom"/>
          </w:tcPr>
          <w:p w:rsidR="007C1557" w:rsidRPr="00A93FD5" w:rsidRDefault="007C1557" w:rsidP="00EA208E">
            <w:pPr>
              <w:jc w:val="right"/>
            </w:pPr>
          </w:p>
        </w:tc>
        <w:tc>
          <w:tcPr>
            <w:tcW w:w="150" w:type="pct"/>
            <w:tcBorders>
              <w:top w:val="nil"/>
              <w:left w:val="nil"/>
              <w:bottom w:val="nil"/>
              <w:right w:val="nil"/>
            </w:tcBorders>
            <w:shd w:val="clear" w:color="auto" w:fill="auto"/>
            <w:vAlign w:val="bottom"/>
          </w:tcPr>
          <w:p w:rsidR="007C1557" w:rsidRPr="00A93FD5" w:rsidRDefault="007C1557">
            <w:pPr>
              <w:jc w:val="right"/>
            </w:pPr>
          </w:p>
        </w:tc>
        <w:tc>
          <w:tcPr>
            <w:tcW w:w="1364" w:type="pct"/>
            <w:tcBorders>
              <w:top w:val="nil"/>
              <w:left w:val="nil"/>
              <w:bottom w:val="nil"/>
              <w:right w:val="nil"/>
            </w:tcBorders>
            <w:shd w:val="clear" w:color="auto" w:fill="auto"/>
            <w:vAlign w:val="bottom"/>
          </w:tcPr>
          <w:p w:rsidR="007C1557" w:rsidRPr="00A93FD5" w:rsidRDefault="007C1557" w:rsidP="00660A85">
            <w:pPr>
              <w:jc w:val="right"/>
            </w:pPr>
          </w:p>
        </w:tc>
      </w:tr>
      <w:tr w:rsidR="007C1557" w:rsidRPr="00A93FD5">
        <w:trPr>
          <w:gridAfter w:val="1"/>
          <w:wAfter w:w="150" w:type="pct"/>
          <w:trHeight w:val="645"/>
        </w:trPr>
        <w:tc>
          <w:tcPr>
            <w:tcW w:w="2174" w:type="pct"/>
            <w:tcBorders>
              <w:top w:val="nil"/>
              <w:left w:val="nil"/>
              <w:bottom w:val="nil"/>
              <w:right w:val="nil"/>
            </w:tcBorders>
            <w:shd w:val="clear" w:color="auto" w:fill="auto"/>
            <w:vAlign w:val="bottom"/>
          </w:tcPr>
          <w:p w:rsidR="007C1557" w:rsidRPr="00A93FD5" w:rsidRDefault="007C1557">
            <w:r w:rsidRPr="00A93FD5">
              <w:t>Cổ phiếu phổ thông đang lưu hành bình quân trong kỳ (*)</w:t>
            </w:r>
          </w:p>
        </w:tc>
        <w:tc>
          <w:tcPr>
            <w:tcW w:w="1161" w:type="pct"/>
            <w:tcBorders>
              <w:top w:val="nil"/>
              <w:left w:val="nil"/>
              <w:bottom w:val="nil"/>
              <w:right w:val="nil"/>
            </w:tcBorders>
            <w:shd w:val="clear" w:color="auto" w:fill="auto"/>
            <w:vAlign w:val="bottom"/>
          </w:tcPr>
          <w:p w:rsidR="007C1557" w:rsidRPr="00A93FD5" w:rsidRDefault="007C1557">
            <w:pPr>
              <w:jc w:val="right"/>
            </w:pPr>
            <w:r w:rsidRPr="00A93FD5">
              <w:t>9.241.801</w:t>
            </w:r>
          </w:p>
        </w:tc>
        <w:tc>
          <w:tcPr>
            <w:tcW w:w="150" w:type="pct"/>
            <w:tcBorders>
              <w:top w:val="nil"/>
              <w:left w:val="nil"/>
              <w:bottom w:val="nil"/>
              <w:right w:val="nil"/>
            </w:tcBorders>
            <w:shd w:val="clear" w:color="auto" w:fill="auto"/>
            <w:vAlign w:val="bottom"/>
          </w:tcPr>
          <w:p w:rsidR="007C1557" w:rsidRPr="00A93FD5" w:rsidRDefault="007C1557">
            <w:pPr>
              <w:jc w:val="right"/>
            </w:pPr>
          </w:p>
        </w:tc>
        <w:tc>
          <w:tcPr>
            <w:tcW w:w="1364" w:type="pct"/>
            <w:tcBorders>
              <w:top w:val="nil"/>
              <w:left w:val="nil"/>
              <w:bottom w:val="nil"/>
              <w:right w:val="nil"/>
            </w:tcBorders>
            <w:shd w:val="clear" w:color="auto" w:fill="auto"/>
            <w:vAlign w:val="bottom"/>
          </w:tcPr>
          <w:p w:rsidR="007C1557" w:rsidRPr="00A93FD5" w:rsidRDefault="007C1557" w:rsidP="003C4D75">
            <w:pPr>
              <w:jc w:val="right"/>
            </w:pPr>
            <w:r w:rsidRPr="00A93FD5">
              <w:t>9.241.801</w:t>
            </w:r>
          </w:p>
        </w:tc>
      </w:tr>
      <w:tr w:rsidR="007C1557" w:rsidRPr="00A93FD5">
        <w:trPr>
          <w:gridAfter w:val="1"/>
          <w:wAfter w:w="150" w:type="pct"/>
          <w:trHeight w:val="330"/>
        </w:trPr>
        <w:tc>
          <w:tcPr>
            <w:tcW w:w="2174" w:type="pct"/>
            <w:tcBorders>
              <w:top w:val="nil"/>
              <w:left w:val="nil"/>
              <w:bottom w:val="nil"/>
              <w:right w:val="nil"/>
            </w:tcBorders>
            <w:shd w:val="clear" w:color="auto" w:fill="auto"/>
            <w:vAlign w:val="bottom"/>
          </w:tcPr>
          <w:p w:rsidR="007C1557" w:rsidRPr="00A93FD5" w:rsidRDefault="007C1557">
            <w:pPr>
              <w:rPr>
                <w:b/>
                <w:bCs/>
              </w:rPr>
            </w:pPr>
            <w:r w:rsidRPr="00A93FD5">
              <w:rPr>
                <w:b/>
                <w:bCs/>
              </w:rPr>
              <w:t>Lãi cơ bản trên cổ phiếu</w:t>
            </w:r>
          </w:p>
        </w:tc>
        <w:tc>
          <w:tcPr>
            <w:tcW w:w="1161" w:type="pct"/>
            <w:tcBorders>
              <w:top w:val="single" w:sz="8" w:space="0" w:color="auto"/>
              <w:left w:val="nil"/>
              <w:bottom w:val="double" w:sz="6" w:space="0" w:color="auto"/>
              <w:right w:val="nil"/>
            </w:tcBorders>
            <w:shd w:val="clear" w:color="auto" w:fill="auto"/>
            <w:vAlign w:val="bottom"/>
          </w:tcPr>
          <w:p w:rsidR="007C1557" w:rsidRPr="00A93FD5" w:rsidRDefault="00A315B4">
            <w:pPr>
              <w:jc w:val="right"/>
              <w:rPr>
                <w:b/>
              </w:rPr>
            </w:pPr>
            <w:r>
              <w:rPr>
                <w:b/>
              </w:rPr>
              <w:t>9</w:t>
            </w:r>
          </w:p>
        </w:tc>
        <w:tc>
          <w:tcPr>
            <w:tcW w:w="150" w:type="pct"/>
            <w:tcBorders>
              <w:top w:val="nil"/>
              <w:left w:val="nil"/>
              <w:bottom w:val="nil"/>
              <w:right w:val="nil"/>
            </w:tcBorders>
            <w:shd w:val="clear" w:color="auto" w:fill="auto"/>
            <w:vAlign w:val="bottom"/>
          </w:tcPr>
          <w:p w:rsidR="007C1557" w:rsidRPr="00A93FD5" w:rsidRDefault="007C1557">
            <w:pPr>
              <w:jc w:val="right"/>
              <w:rPr>
                <w:b/>
                <w:bCs/>
              </w:rPr>
            </w:pPr>
          </w:p>
        </w:tc>
        <w:tc>
          <w:tcPr>
            <w:tcW w:w="1364" w:type="pct"/>
            <w:tcBorders>
              <w:top w:val="single" w:sz="8" w:space="0" w:color="auto"/>
              <w:left w:val="nil"/>
              <w:bottom w:val="double" w:sz="6" w:space="0" w:color="auto"/>
              <w:right w:val="nil"/>
            </w:tcBorders>
            <w:shd w:val="clear" w:color="auto" w:fill="auto"/>
            <w:vAlign w:val="bottom"/>
          </w:tcPr>
          <w:p w:rsidR="007C1557" w:rsidRPr="00A93FD5" w:rsidRDefault="00BF1F54" w:rsidP="003C4D75">
            <w:pPr>
              <w:jc w:val="right"/>
              <w:rPr>
                <w:b/>
              </w:rPr>
            </w:pPr>
            <w:r>
              <w:rPr>
                <w:b/>
              </w:rPr>
              <w:t>246</w:t>
            </w:r>
          </w:p>
        </w:tc>
      </w:tr>
    </w:tbl>
    <w:p w:rsidR="00B11AFD" w:rsidRPr="00A93FD5" w:rsidRDefault="00B11AFD" w:rsidP="00B12D8A">
      <w:pPr>
        <w:ind w:left="532" w:firstLine="6"/>
        <w:rPr>
          <w:b/>
          <w:i/>
          <w:lang w:val="nl-NL"/>
        </w:rPr>
      </w:pPr>
    </w:p>
    <w:p w:rsidR="003A27DC" w:rsidRPr="00A93FD5" w:rsidRDefault="008F697E" w:rsidP="00B11AFD">
      <w:pPr>
        <w:ind w:left="532" w:firstLine="6"/>
      </w:pPr>
      <w:r w:rsidRPr="00A93FD5">
        <w:rPr>
          <w:b/>
          <w:i/>
          <w:lang w:val="nl-NL"/>
        </w:rPr>
        <w:t>(*)</w:t>
      </w:r>
      <w:r w:rsidR="00B12D8A" w:rsidRPr="00A93FD5">
        <w:rPr>
          <w:b/>
          <w:i/>
          <w:lang w:val="nl-NL"/>
        </w:rPr>
        <w:t>Cổ phiếu phổ thông đang lưu hành bình quân trong năm được tính như sau:</w:t>
      </w:r>
    </w:p>
    <w:tbl>
      <w:tblPr>
        <w:tblW w:w="4931" w:type="pct"/>
        <w:tblLook w:val="0000"/>
      </w:tblPr>
      <w:tblGrid>
        <w:gridCol w:w="4663"/>
        <w:gridCol w:w="2271"/>
        <w:gridCol w:w="311"/>
        <w:gridCol w:w="2865"/>
      </w:tblGrid>
      <w:tr w:rsidR="00311383" w:rsidRPr="00A93FD5">
        <w:trPr>
          <w:trHeight w:val="330"/>
        </w:trPr>
        <w:tc>
          <w:tcPr>
            <w:tcW w:w="2306" w:type="pct"/>
            <w:tcBorders>
              <w:top w:val="nil"/>
              <w:left w:val="nil"/>
              <w:bottom w:val="nil"/>
              <w:right w:val="nil"/>
            </w:tcBorders>
            <w:shd w:val="clear" w:color="auto" w:fill="auto"/>
            <w:vAlign w:val="bottom"/>
          </w:tcPr>
          <w:p w:rsidR="00311383" w:rsidRPr="00A93FD5" w:rsidRDefault="00311383">
            <w:pPr>
              <w:jc w:val="both"/>
            </w:pPr>
          </w:p>
        </w:tc>
        <w:tc>
          <w:tcPr>
            <w:tcW w:w="1123" w:type="pct"/>
            <w:tcBorders>
              <w:top w:val="nil"/>
              <w:left w:val="nil"/>
              <w:bottom w:val="single" w:sz="8" w:space="0" w:color="auto"/>
              <w:right w:val="nil"/>
            </w:tcBorders>
            <w:shd w:val="clear" w:color="auto" w:fill="auto"/>
            <w:vAlign w:val="bottom"/>
          </w:tcPr>
          <w:p w:rsidR="00311383" w:rsidRPr="00A93FD5" w:rsidRDefault="00311383" w:rsidP="008218CB">
            <w:pPr>
              <w:jc w:val="center"/>
              <w:rPr>
                <w:b/>
                <w:bCs/>
              </w:rPr>
            </w:pPr>
            <w:r w:rsidRPr="00A93FD5">
              <w:rPr>
                <w:b/>
                <w:bCs/>
              </w:rPr>
              <w:t>Quý này</w:t>
            </w:r>
          </w:p>
        </w:tc>
        <w:tc>
          <w:tcPr>
            <w:tcW w:w="154" w:type="pct"/>
            <w:tcBorders>
              <w:top w:val="nil"/>
              <w:left w:val="nil"/>
              <w:bottom w:val="nil"/>
              <w:right w:val="nil"/>
            </w:tcBorders>
            <w:shd w:val="clear" w:color="auto" w:fill="auto"/>
            <w:vAlign w:val="bottom"/>
          </w:tcPr>
          <w:p w:rsidR="00311383" w:rsidRPr="00A93FD5" w:rsidRDefault="00311383" w:rsidP="008218CB">
            <w:pPr>
              <w:jc w:val="center"/>
              <w:rPr>
                <w:b/>
                <w:bCs/>
              </w:rPr>
            </w:pPr>
          </w:p>
        </w:tc>
        <w:tc>
          <w:tcPr>
            <w:tcW w:w="1417" w:type="pct"/>
            <w:tcBorders>
              <w:top w:val="nil"/>
              <w:left w:val="nil"/>
              <w:bottom w:val="single" w:sz="8" w:space="0" w:color="auto"/>
              <w:right w:val="nil"/>
            </w:tcBorders>
            <w:shd w:val="clear" w:color="auto" w:fill="auto"/>
            <w:vAlign w:val="bottom"/>
          </w:tcPr>
          <w:p w:rsidR="00311383" w:rsidRPr="00A93FD5" w:rsidRDefault="00311383" w:rsidP="008218CB">
            <w:pPr>
              <w:jc w:val="center"/>
              <w:rPr>
                <w:b/>
                <w:bCs/>
              </w:rPr>
            </w:pPr>
            <w:r w:rsidRPr="00A93FD5">
              <w:rPr>
                <w:b/>
                <w:bCs/>
              </w:rPr>
              <w:t>Quý trước</w:t>
            </w:r>
          </w:p>
        </w:tc>
      </w:tr>
      <w:tr w:rsidR="00DE5D2C" w:rsidRPr="00A93FD5">
        <w:trPr>
          <w:trHeight w:val="630"/>
        </w:trPr>
        <w:tc>
          <w:tcPr>
            <w:tcW w:w="2306" w:type="pct"/>
            <w:tcBorders>
              <w:top w:val="nil"/>
              <w:left w:val="nil"/>
              <w:bottom w:val="nil"/>
              <w:right w:val="nil"/>
            </w:tcBorders>
            <w:shd w:val="clear" w:color="auto" w:fill="auto"/>
            <w:vAlign w:val="bottom"/>
          </w:tcPr>
          <w:p w:rsidR="00DE5D2C" w:rsidRPr="00A93FD5" w:rsidRDefault="00DE5D2C">
            <w:r w:rsidRPr="00A93FD5">
              <w:t>Cổ phiếu phổ thông đang lưu hành đầu năm</w:t>
            </w:r>
          </w:p>
        </w:tc>
        <w:tc>
          <w:tcPr>
            <w:tcW w:w="1123" w:type="pct"/>
            <w:tcBorders>
              <w:top w:val="nil"/>
              <w:left w:val="nil"/>
              <w:bottom w:val="nil"/>
              <w:right w:val="nil"/>
            </w:tcBorders>
            <w:shd w:val="clear" w:color="auto" w:fill="auto"/>
            <w:vAlign w:val="bottom"/>
          </w:tcPr>
          <w:p w:rsidR="00DE5D2C" w:rsidRPr="00A93FD5" w:rsidRDefault="00DE5D2C">
            <w:pPr>
              <w:jc w:val="right"/>
            </w:pPr>
            <w:r w:rsidRPr="00A93FD5">
              <w:rPr>
                <w:bCs/>
              </w:rPr>
              <w:t>9.241.801</w:t>
            </w:r>
          </w:p>
        </w:tc>
        <w:tc>
          <w:tcPr>
            <w:tcW w:w="154" w:type="pct"/>
            <w:tcBorders>
              <w:top w:val="nil"/>
              <w:left w:val="nil"/>
              <w:bottom w:val="nil"/>
              <w:right w:val="nil"/>
            </w:tcBorders>
            <w:shd w:val="clear" w:color="auto" w:fill="auto"/>
            <w:vAlign w:val="bottom"/>
          </w:tcPr>
          <w:p w:rsidR="00DE5D2C" w:rsidRPr="00A93FD5" w:rsidRDefault="00DE5D2C">
            <w:pPr>
              <w:jc w:val="right"/>
            </w:pPr>
          </w:p>
        </w:tc>
        <w:tc>
          <w:tcPr>
            <w:tcW w:w="1417" w:type="pct"/>
            <w:tcBorders>
              <w:top w:val="nil"/>
              <w:left w:val="nil"/>
              <w:bottom w:val="nil"/>
              <w:right w:val="nil"/>
            </w:tcBorders>
            <w:shd w:val="clear" w:color="auto" w:fill="auto"/>
            <w:vAlign w:val="bottom"/>
          </w:tcPr>
          <w:p w:rsidR="00DE5D2C" w:rsidRPr="00A93FD5" w:rsidRDefault="00DE5D2C" w:rsidP="003C4D75">
            <w:pPr>
              <w:jc w:val="right"/>
            </w:pPr>
            <w:r w:rsidRPr="00A93FD5">
              <w:rPr>
                <w:bCs/>
              </w:rPr>
              <w:t>9.241.801</w:t>
            </w:r>
          </w:p>
        </w:tc>
      </w:tr>
      <w:tr w:rsidR="00DE5D2C" w:rsidRPr="00A93FD5">
        <w:trPr>
          <w:trHeight w:val="630"/>
        </w:trPr>
        <w:tc>
          <w:tcPr>
            <w:tcW w:w="2306" w:type="pct"/>
            <w:tcBorders>
              <w:top w:val="nil"/>
              <w:left w:val="nil"/>
              <w:bottom w:val="nil"/>
              <w:right w:val="nil"/>
            </w:tcBorders>
            <w:shd w:val="clear" w:color="auto" w:fill="auto"/>
            <w:vAlign w:val="bottom"/>
          </w:tcPr>
          <w:p w:rsidR="00DE5D2C" w:rsidRPr="00A93FD5" w:rsidRDefault="00DE5D2C">
            <w:r w:rsidRPr="00A93FD5">
              <w:t>Ảnh hưởng của phát hành cổ phiếu thưởng</w:t>
            </w:r>
          </w:p>
        </w:tc>
        <w:tc>
          <w:tcPr>
            <w:tcW w:w="1123" w:type="pct"/>
            <w:tcBorders>
              <w:top w:val="nil"/>
              <w:left w:val="nil"/>
              <w:bottom w:val="nil"/>
              <w:right w:val="nil"/>
            </w:tcBorders>
            <w:shd w:val="clear" w:color="auto" w:fill="auto"/>
            <w:vAlign w:val="bottom"/>
          </w:tcPr>
          <w:p w:rsidR="00DE5D2C" w:rsidRPr="00A93FD5" w:rsidRDefault="00DE5D2C">
            <w:pPr>
              <w:jc w:val="right"/>
            </w:pPr>
            <w:r w:rsidRPr="00A93FD5">
              <w:t>0</w:t>
            </w:r>
          </w:p>
        </w:tc>
        <w:tc>
          <w:tcPr>
            <w:tcW w:w="154" w:type="pct"/>
            <w:tcBorders>
              <w:top w:val="nil"/>
              <w:left w:val="nil"/>
              <w:bottom w:val="nil"/>
              <w:right w:val="nil"/>
            </w:tcBorders>
            <w:shd w:val="clear" w:color="auto" w:fill="auto"/>
            <w:vAlign w:val="bottom"/>
          </w:tcPr>
          <w:p w:rsidR="00DE5D2C" w:rsidRPr="00A93FD5" w:rsidRDefault="00DE5D2C">
            <w:pPr>
              <w:jc w:val="right"/>
            </w:pPr>
          </w:p>
        </w:tc>
        <w:tc>
          <w:tcPr>
            <w:tcW w:w="1417" w:type="pct"/>
            <w:tcBorders>
              <w:top w:val="nil"/>
              <w:left w:val="nil"/>
              <w:bottom w:val="nil"/>
              <w:right w:val="nil"/>
            </w:tcBorders>
            <w:shd w:val="clear" w:color="auto" w:fill="auto"/>
            <w:vAlign w:val="bottom"/>
          </w:tcPr>
          <w:p w:rsidR="00DE5D2C" w:rsidRPr="00A93FD5" w:rsidRDefault="00DE5D2C" w:rsidP="003C4D75">
            <w:pPr>
              <w:jc w:val="right"/>
            </w:pPr>
            <w:r w:rsidRPr="00A93FD5">
              <w:t>0</w:t>
            </w:r>
          </w:p>
        </w:tc>
      </w:tr>
      <w:tr w:rsidR="00DE5D2C" w:rsidRPr="00A93FD5">
        <w:trPr>
          <w:trHeight w:val="330"/>
        </w:trPr>
        <w:tc>
          <w:tcPr>
            <w:tcW w:w="2306" w:type="pct"/>
            <w:tcBorders>
              <w:top w:val="nil"/>
              <w:left w:val="nil"/>
              <w:bottom w:val="nil"/>
              <w:right w:val="nil"/>
            </w:tcBorders>
            <w:shd w:val="clear" w:color="auto" w:fill="auto"/>
            <w:vAlign w:val="bottom"/>
          </w:tcPr>
          <w:p w:rsidR="00DE5D2C" w:rsidRPr="00A93FD5" w:rsidRDefault="00DE5D2C">
            <w:r w:rsidRPr="00A93FD5">
              <w:t xml:space="preserve">Ảnh hưởng của cổ phiếu phổ thông </w:t>
            </w:r>
          </w:p>
        </w:tc>
        <w:tc>
          <w:tcPr>
            <w:tcW w:w="1123" w:type="pct"/>
            <w:tcBorders>
              <w:top w:val="nil"/>
              <w:left w:val="nil"/>
              <w:bottom w:val="nil"/>
              <w:right w:val="nil"/>
            </w:tcBorders>
            <w:shd w:val="clear" w:color="auto" w:fill="auto"/>
            <w:vAlign w:val="bottom"/>
          </w:tcPr>
          <w:p w:rsidR="00DE5D2C" w:rsidRPr="00A93FD5" w:rsidRDefault="00DE5D2C">
            <w:pPr>
              <w:jc w:val="right"/>
            </w:pPr>
            <w:r w:rsidRPr="00A93FD5">
              <w:t xml:space="preserve">                         -   </w:t>
            </w:r>
          </w:p>
        </w:tc>
        <w:tc>
          <w:tcPr>
            <w:tcW w:w="154" w:type="pct"/>
            <w:tcBorders>
              <w:top w:val="nil"/>
              <w:left w:val="nil"/>
              <w:bottom w:val="nil"/>
              <w:right w:val="nil"/>
            </w:tcBorders>
            <w:shd w:val="clear" w:color="auto" w:fill="auto"/>
            <w:vAlign w:val="bottom"/>
          </w:tcPr>
          <w:p w:rsidR="00DE5D2C" w:rsidRPr="00A93FD5" w:rsidRDefault="00DE5D2C">
            <w:pPr>
              <w:jc w:val="right"/>
            </w:pPr>
          </w:p>
        </w:tc>
        <w:tc>
          <w:tcPr>
            <w:tcW w:w="1417" w:type="pct"/>
            <w:tcBorders>
              <w:top w:val="nil"/>
              <w:left w:val="nil"/>
              <w:bottom w:val="nil"/>
              <w:right w:val="nil"/>
            </w:tcBorders>
            <w:shd w:val="clear" w:color="auto" w:fill="auto"/>
            <w:vAlign w:val="bottom"/>
          </w:tcPr>
          <w:p w:rsidR="00DE5D2C" w:rsidRPr="00A93FD5" w:rsidRDefault="00DE5D2C" w:rsidP="003C4D75">
            <w:pPr>
              <w:jc w:val="right"/>
            </w:pPr>
            <w:r w:rsidRPr="00A93FD5">
              <w:t xml:space="preserve">                         -   </w:t>
            </w:r>
          </w:p>
        </w:tc>
      </w:tr>
      <w:tr w:rsidR="00DE5D2C" w:rsidRPr="00A93FD5">
        <w:trPr>
          <w:trHeight w:val="645"/>
        </w:trPr>
        <w:tc>
          <w:tcPr>
            <w:tcW w:w="2306" w:type="pct"/>
            <w:tcBorders>
              <w:top w:val="nil"/>
              <w:left w:val="nil"/>
              <w:bottom w:val="nil"/>
              <w:right w:val="nil"/>
            </w:tcBorders>
            <w:shd w:val="clear" w:color="auto" w:fill="auto"/>
            <w:vAlign w:val="bottom"/>
          </w:tcPr>
          <w:p w:rsidR="00DE5D2C" w:rsidRPr="00A93FD5" w:rsidRDefault="00DE5D2C">
            <w:pPr>
              <w:rPr>
                <w:b/>
                <w:bCs/>
              </w:rPr>
            </w:pPr>
            <w:r w:rsidRPr="00A93FD5">
              <w:rPr>
                <w:b/>
                <w:bCs/>
              </w:rPr>
              <w:t>Cổ phiếu phổ thông đang lưu hành bình quân trong năm</w:t>
            </w:r>
          </w:p>
        </w:tc>
        <w:tc>
          <w:tcPr>
            <w:tcW w:w="1123" w:type="pct"/>
            <w:tcBorders>
              <w:top w:val="single" w:sz="8" w:space="0" w:color="auto"/>
              <w:left w:val="nil"/>
              <w:bottom w:val="double" w:sz="6" w:space="0" w:color="auto"/>
              <w:right w:val="nil"/>
            </w:tcBorders>
            <w:shd w:val="clear" w:color="auto" w:fill="auto"/>
            <w:vAlign w:val="bottom"/>
          </w:tcPr>
          <w:p w:rsidR="00DE5D2C" w:rsidRPr="00A93FD5" w:rsidRDefault="00DE5D2C">
            <w:pPr>
              <w:jc w:val="right"/>
              <w:rPr>
                <w:b/>
                <w:bCs/>
              </w:rPr>
            </w:pPr>
            <w:r w:rsidRPr="00A93FD5">
              <w:rPr>
                <w:b/>
                <w:bCs/>
              </w:rPr>
              <w:t>9.241.801</w:t>
            </w:r>
          </w:p>
        </w:tc>
        <w:tc>
          <w:tcPr>
            <w:tcW w:w="154" w:type="pct"/>
            <w:tcBorders>
              <w:top w:val="nil"/>
              <w:left w:val="nil"/>
              <w:bottom w:val="nil"/>
              <w:right w:val="nil"/>
            </w:tcBorders>
            <w:shd w:val="clear" w:color="auto" w:fill="auto"/>
            <w:vAlign w:val="bottom"/>
          </w:tcPr>
          <w:p w:rsidR="00DE5D2C" w:rsidRPr="00A93FD5" w:rsidRDefault="00DE5D2C">
            <w:pPr>
              <w:jc w:val="right"/>
              <w:rPr>
                <w:b/>
                <w:bCs/>
              </w:rPr>
            </w:pPr>
          </w:p>
        </w:tc>
        <w:tc>
          <w:tcPr>
            <w:tcW w:w="1417" w:type="pct"/>
            <w:tcBorders>
              <w:top w:val="single" w:sz="8" w:space="0" w:color="auto"/>
              <w:left w:val="nil"/>
              <w:bottom w:val="double" w:sz="6" w:space="0" w:color="auto"/>
              <w:right w:val="nil"/>
            </w:tcBorders>
            <w:shd w:val="clear" w:color="auto" w:fill="auto"/>
            <w:vAlign w:val="bottom"/>
          </w:tcPr>
          <w:p w:rsidR="00DE5D2C" w:rsidRPr="00A93FD5" w:rsidRDefault="00DE5D2C" w:rsidP="003C4D75">
            <w:pPr>
              <w:jc w:val="right"/>
              <w:rPr>
                <w:b/>
                <w:bCs/>
              </w:rPr>
            </w:pPr>
            <w:r w:rsidRPr="00A93FD5">
              <w:rPr>
                <w:b/>
                <w:bCs/>
              </w:rPr>
              <w:t>9.241.801</w:t>
            </w:r>
          </w:p>
        </w:tc>
      </w:tr>
    </w:tbl>
    <w:p w:rsidR="00336772" w:rsidRPr="00A93FD5" w:rsidRDefault="003D4829" w:rsidP="007B1458">
      <w:pPr>
        <w:numPr>
          <w:ilvl w:val="0"/>
          <w:numId w:val="49"/>
        </w:numPr>
        <w:autoSpaceDE w:val="0"/>
        <w:autoSpaceDN w:val="0"/>
        <w:adjustRightInd w:val="0"/>
        <w:spacing w:before="120" w:after="120" w:line="22" w:lineRule="atLeast"/>
        <w:rPr>
          <w:b/>
          <w:i/>
        </w:rPr>
      </w:pPr>
      <w:r w:rsidRPr="00A93FD5">
        <w:rPr>
          <w:b/>
          <w:i/>
        </w:rPr>
        <w:t>Chi phí kinh doanh theo yếu tố</w:t>
      </w:r>
    </w:p>
    <w:tbl>
      <w:tblPr>
        <w:tblW w:w="5000" w:type="pct"/>
        <w:tblLook w:val="0000"/>
      </w:tblPr>
      <w:tblGrid>
        <w:gridCol w:w="4514"/>
        <w:gridCol w:w="2534"/>
        <w:gridCol w:w="318"/>
        <w:gridCol w:w="2885"/>
      </w:tblGrid>
      <w:tr w:rsidR="00311383" w:rsidRPr="00A93FD5">
        <w:trPr>
          <w:trHeight w:val="450"/>
        </w:trPr>
        <w:tc>
          <w:tcPr>
            <w:tcW w:w="2202" w:type="pct"/>
            <w:tcBorders>
              <w:top w:val="nil"/>
              <w:left w:val="nil"/>
              <w:bottom w:val="nil"/>
              <w:right w:val="nil"/>
            </w:tcBorders>
            <w:shd w:val="clear" w:color="auto" w:fill="auto"/>
            <w:vAlign w:val="bottom"/>
          </w:tcPr>
          <w:p w:rsidR="00311383" w:rsidRPr="00A93FD5" w:rsidRDefault="00311383">
            <w:pPr>
              <w:jc w:val="both"/>
            </w:pPr>
          </w:p>
        </w:tc>
        <w:tc>
          <w:tcPr>
            <w:tcW w:w="1236" w:type="pct"/>
            <w:tcBorders>
              <w:top w:val="nil"/>
              <w:left w:val="nil"/>
              <w:bottom w:val="single" w:sz="8" w:space="0" w:color="auto"/>
              <w:right w:val="nil"/>
            </w:tcBorders>
            <w:shd w:val="clear" w:color="auto" w:fill="auto"/>
            <w:vAlign w:val="bottom"/>
          </w:tcPr>
          <w:p w:rsidR="00311383" w:rsidRPr="00A93FD5" w:rsidRDefault="00311383" w:rsidP="008218CB">
            <w:pPr>
              <w:jc w:val="center"/>
              <w:rPr>
                <w:b/>
                <w:bCs/>
              </w:rPr>
            </w:pPr>
            <w:r w:rsidRPr="00A93FD5">
              <w:rPr>
                <w:b/>
                <w:bCs/>
              </w:rPr>
              <w:t>Quý này</w:t>
            </w:r>
          </w:p>
        </w:tc>
        <w:tc>
          <w:tcPr>
            <w:tcW w:w="155" w:type="pct"/>
            <w:tcBorders>
              <w:top w:val="nil"/>
              <w:left w:val="nil"/>
              <w:bottom w:val="nil"/>
              <w:right w:val="nil"/>
            </w:tcBorders>
            <w:shd w:val="clear" w:color="auto" w:fill="auto"/>
            <w:vAlign w:val="bottom"/>
          </w:tcPr>
          <w:p w:rsidR="00311383" w:rsidRPr="00A93FD5" w:rsidRDefault="00311383" w:rsidP="008218CB">
            <w:pPr>
              <w:jc w:val="center"/>
              <w:rPr>
                <w:b/>
                <w:bCs/>
              </w:rPr>
            </w:pPr>
          </w:p>
        </w:tc>
        <w:tc>
          <w:tcPr>
            <w:tcW w:w="1407" w:type="pct"/>
            <w:tcBorders>
              <w:top w:val="nil"/>
              <w:left w:val="nil"/>
              <w:bottom w:val="single" w:sz="8" w:space="0" w:color="auto"/>
              <w:right w:val="nil"/>
            </w:tcBorders>
            <w:shd w:val="clear" w:color="auto" w:fill="auto"/>
            <w:vAlign w:val="bottom"/>
          </w:tcPr>
          <w:p w:rsidR="00311383" w:rsidRPr="00A93FD5" w:rsidRDefault="00311383" w:rsidP="008218CB">
            <w:pPr>
              <w:jc w:val="center"/>
              <w:rPr>
                <w:b/>
                <w:bCs/>
              </w:rPr>
            </w:pPr>
            <w:r w:rsidRPr="00A93FD5">
              <w:rPr>
                <w:b/>
                <w:bCs/>
              </w:rPr>
              <w:t>Quý trước</w:t>
            </w:r>
          </w:p>
        </w:tc>
      </w:tr>
      <w:tr w:rsidR="002E61EB" w:rsidRPr="00A93FD5">
        <w:trPr>
          <w:trHeight w:val="315"/>
        </w:trPr>
        <w:tc>
          <w:tcPr>
            <w:tcW w:w="2202" w:type="pct"/>
            <w:tcBorders>
              <w:top w:val="nil"/>
              <w:left w:val="nil"/>
              <w:bottom w:val="nil"/>
              <w:right w:val="nil"/>
            </w:tcBorders>
            <w:shd w:val="clear" w:color="auto" w:fill="auto"/>
            <w:vAlign w:val="bottom"/>
          </w:tcPr>
          <w:p w:rsidR="002E61EB" w:rsidRPr="00A93FD5" w:rsidRDefault="002E61EB">
            <w:r w:rsidRPr="00A93FD5">
              <w:t>Chi phí nguyên liệu, vật liệu</w:t>
            </w:r>
          </w:p>
        </w:tc>
        <w:tc>
          <w:tcPr>
            <w:tcW w:w="1236" w:type="pct"/>
            <w:tcBorders>
              <w:top w:val="nil"/>
              <w:left w:val="nil"/>
              <w:bottom w:val="nil"/>
              <w:right w:val="nil"/>
            </w:tcBorders>
            <w:shd w:val="clear" w:color="auto" w:fill="auto"/>
            <w:vAlign w:val="bottom"/>
          </w:tcPr>
          <w:p w:rsidR="002E61EB" w:rsidRPr="0095626B" w:rsidRDefault="002E61EB">
            <w:pPr>
              <w:jc w:val="right"/>
            </w:pPr>
          </w:p>
        </w:tc>
        <w:tc>
          <w:tcPr>
            <w:tcW w:w="155" w:type="pct"/>
            <w:tcBorders>
              <w:top w:val="nil"/>
              <w:left w:val="nil"/>
              <w:bottom w:val="nil"/>
              <w:right w:val="nil"/>
            </w:tcBorders>
            <w:shd w:val="clear" w:color="auto" w:fill="auto"/>
            <w:vAlign w:val="bottom"/>
          </w:tcPr>
          <w:p w:rsidR="002E61EB" w:rsidRPr="0095626B" w:rsidRDefault="002E61EB">
            <w:pPr>
              <w:jc w:val="right"/>
            </w:pPr>
          </w:p>
        </w:tc>
        <w:tc>
          <w:tcPr>
            <w:tcW w:w="1407" w:type="pct"/>
            <w:tcBorders>
              <w:top w:val="nil"/>
              <w:left w:val="nil"/>
              <w:bottom w:val="nil"/>
              <w:right w:val="nil"/>
            </w:tcBorders>
            <w:shd w:val="clear" w:color="auto" w:fill="auto"/>
            <w:vAlign w:val="bottom"/>
          </w:tcPr>
          <w:p w:rsidR="002E61EB" w:rsidRPr="0095626B" w:rsidRDefault="002E61EB" w:rsidP="003F321F">
            <w:pPr>
              <w:jc w:val="right"/>
            </w:pPr>
            <w:r w:rsidRPr="0095626B">
              <w:t>46.391.069</w:t>
            </w:r>
          </w:p>
        </w:tc>
      </w:tr>
      <w:tr w:rsidR="002E61EB" w:rsidRPr="00A93FD5">
        <w:trPr>
          <w:trHeight w:val="315"/>
        </w:trPr>
        <w:tc>
          <w:tcPr>
            <w:tcW w:w="2202" w:type="pct"/>
            <w:tcBorders>
              <w:top w:val="nil"/>
              <w:left w:val="nil"/>
              <w:bottom w:val="nil"/>
              <w:right w:val="nil"/>
            </w:tcBorders>
            <w:shd w:val="clear" w:color="auto" w:fill="auto"/>
            <w:vAlign w:val="bottom"/>
          </w:tcPr>
          <w:p w:rsidR="002E61EB" w:rsidRPr="00A93FD5" w:rsidRDefault="002E61EB">
            <w:r w:rsidRPr="00A93FD5">
              <w:t>Chi phí nhân công</w:t>
            </w:r>
          </w:p>
        </w:tc>
        <w:tc>
          <w:tcPr>
            <w:tcW w:w="1236" w:type="pct"/>
            <w:tcBorders>
              <w:top w:val="nil"/>
              <w:left w:val="nil"/>
              <w:bottom w:val="nil"/>
              <w:right w:val="nil"/>
            </w:tcBorders>
            <w:shd w:val="clear" w:color="auto" w:fill="auto"/>
            <w:vAlign w:val="bottom"/>
          </w:tcPr>
          <w:p w:rsidR="002E61EB" w:rsidRPr="003F0C0A" w:rsidRDefault="00174F02" w:rsidP="00F16DD0">
            <w:pPr>
              <w:jc w:val="right"/>
            </w:pPr>
            <w:r>
              <w:t>215.492.378</w:t>
            </w:r>
          </w:p>
        </w:tc>
        <w:tc>
          <w:tcPr>
            <w:tcW w:w="155" w:type="pct"/>
            <w:tcBorders>
              <w:top w:val="nil"/>
              <w:left w:val="nil"/>
              <w:bottom w:val="nil"/>
              <w:right w:val="nil"/>
            </w:tcBorders>
            <w:shd w:val="clear" w:color="auto" w:fill="auto"/>
            <w:vAlign w:val="bottom"/>
          </w:tcPr>
          <w:p w:rsidR="002E61EB" w:rsidRPr="0095626B" w:rsidRDefault="002E61EB">
            <w:pPr>
              <w:jc w:val="right"/>
            </w:pPr>
          </w:p>
        </w:tc>
        <w:tc>
          <w:tcPr>
            <w:tcW w:w="1407" w:type="pct"/>
            <w:tcBorders>
              <w:top w:val="nil"/>
              <w:left w:val="nil"/>
              <w:bottom w:val="nil"/>
              <w:right w:val="nil"/>
            </w:tcBorders>
            <w:shd w:val="clear" w:color="auto" w:fill="auto"/>
            <w:vAlign w:val="bottom"/>
          </w:tcPr>
          <w:p w:rsidR="002E61EB" w:rsidRPr="0095626B" w:rsidRDefault="002E61EB" w:rsidP="003F321F">
            <w:pPr>
              <w:jc w:val="right"/>
            </w:pPr>
            <w:r w:rsidRPr="0095626B">
              <w:t>433.171.753</w:t>
            </w:r>
          </w:p>
        </w:tc>
      </w:tr>
      <w:tr w:rsidR="002E61EB" w:rsidRPr="00A93FD5">
        <w:trPr>
          <w:trHeight w:val="315"/>
        </w:trPr>
        <w:tc>
          <w:tcPr>
            <w:tcW w:w="2202" w:type="pct"/>
            <w:tcBorders>
              <w:top w:val="nil"/>
              <w:left w:val="nil"/>
              <w:bottom w:val="nil"/>
              <w:right w:val="nil"/>
            </w:tcBorders>
            <w:shd w:val="clear" w:color="auto" w:fill="auto"/>
            <w:vAlign w:val="bottom"/>
          </w:tcPr>
          <w:p w:rsidR="002E61EB" w:rsidRPr="00A93FD5" w:rsidRDefault="002E61EB">
            <w:r w:rsidRPr="00A93FD5">
              <w:t>Chi phí khấu hao tài sản cố định</w:t>
            </w:r>
          </w:p>
        </w:tc>
        <w:tc>
          <w:tcPr>
            <w:tcW w:w="1236" w:type="pct"/>
            <w:tcBorders>
              <w:top w:val="nil"/>
              <w:left w:val="nil"/>
              <w:bottom w:val="nil"/>
              <w:right w:val="nil"/>
            </w:tcBorders>
            <w:shd w:val="clear" w:color="auto" w:fill="auto"/>
            <w:vAlign w:val="bottom"/>
          </w:tcPr>
          <w:p w:rsidR="002E61EB" w:rsidRPr="003F0C0A" w:rsidRDefault="002E61EB" w:rsidP="00F16DD0">
            <w:pPr>
              <w:jc w:val="right"/>
            </w:pPr>
          </w:p>
        </w:tc>
        <w:tc>
          <w:tcPr>
            <w:tcW w:w="155" w:type="pct"/>
            <w:tcBorders>
              <w:top w:val="nil"/>
              <w:left w:val="nil"/>
              <w:bottom w:val="nil"/>
              <w:right w:val="nil"/>
            </w:tcBorders>
            <w:shd w:val="clear" w:color="auto" w:fill="auto"/>
            <w:vAlign w:val="bottom"/>
          </w:tcPr>
          <w:p w:rsidR="002E61EB" w:rsidRPr="0095626B" w:rsidRDefault="002E61EB">
            <w:pPr>
              <w:jc w:val="right"/>
            </w:pPr>
          </w:p>
        </w:tc>
        <w:tc>
          <w:tcPr>
            <w:tcW w:w="1407" w:type="pct"/>
            <w:tcBorders>
              <w:top w:val="nil"/>
              <w:left w:val="nil"/>
              <w:bottom w:val="nil"/>
              <w:right w:val="nil"/>
            </w:tcBorders>
            <w:shd w:val="clear" w:color="auto" w:fill="auto"/>
            <w:vAlign w:val="bottom"/>
          </w:tcPr>
          <w:p w:rsidR="002E61EB" w:rsidRPr="0095626B" w:rsidRDefault="002E61EB" w:rsidP="003F321F">
            <w:pPr>
              <w:jc w:val="right"/>
            </w:pPr>
            <w:r w:rsidRPr="0095626B">
              <w:t>257.424.406</w:t>
            </w:r>
          </w:p>
        </w:tc>
      </w:tr>
      <w:tr w:rsidR="002E61EB" w:rsidRPr="00A93FD5">
        <w:trPr>
          <w:trHeight w:val="315"/>
        </w:trPr>
        <w:tc>
          <w:tcPr>
            <w:tcW w:w="2202" w:type="pct"/>
            <w:tcBorders>
              <w:top w:val="nil"/>
              <w:left w:val="nil"/>
              <w:bottom w:val="nil"/>
              <w:right w:val="nil"/>
            </w:tcBorders>
            <w:shd w:val="clear" w:color="auto" w:fill="auto"/>
            <w:vAlign w:val="bottom"/>
          </w:tcPr>
          <w:p w:rsidR="002E61EB" w:rsidRPr="00A93FD5" w:rsidRDefault="002E61EB">
            <w:r w:rsidRPr="00A93FD5">
              <w:t>Chi phí dịch vụ mua ngoài</w:t>
            </w:r>
          </w:p>
        </w:tc>
        <w:tc>
          <w:tcPr>
            <w:tcW w:w="1236" w:type="pct"/>
            <w:tcBorders>
              <w:top w:val="nil"/>
              <w:left w:val="nil"/>
              <w:bottom w:val="nil"/>
              <w:right w:val="nil"/>
            </w:tcBorders>
            <w:shd w:val="clear" w:color="auto" w:fill="auto"/>
            <w:vAlign w:val="bottom"/>
          </w:tcPr>
          <w:p w:rsidR="002E61EB" w:rsidRPr="003F0C0A" w:rsidRDefault="00BB1645" w:rsidP="00F16DD0">
            <w:pPr>
              <w:jc w:val="right"/>
            </w:pPr>
            <w:r w:rsidRPr="003F0C0A">
              <w:t>273.569.797</w:t>
            </w:r>
          </w:p>
        </w:tc>
        <w:tc>
          <w:tcPr>
            <w:tcW w:w="155" w:type="pct"/>
            <w:tcBorders>
              <w:top w:val="nil"/>
              <w:left w:val="nil"/>
              <w:bottom w:val="nil"/>
              <w:right w:val="nil"/>
            </w:tcBorders>
            <w:shd w:val="clear" w:color="auto" w:fill="auto"/>
            <w:vAlign w:val="bottom"/>
          </w:tcPr>
          <w:p w:rsidR="002E61EB" w:rsidRPr="0095626B" w:rsidRDefault="002E61EB">
            <w:pPr>
              <w:jc w:val="right"/>
            </w:pPr>
          </w:p>
        </w:tc>
        <w:tc>
          <w:tcPr>
            <w:tcW w:w="1407" w:type="pct"/>
            <w:tcBorders>
              <w:top w:val="nil"/>
              <w:left w:val="nil"/>
              <w:bottom w:val="nil"/>
              <w:right w:val="nil"/>
            </w:tcBorders>
            <w:shd w:val="clear" w:color="auto" w:fill="auto"/>
            <w:vAlign w:val="bottom"/>
          </w:tcPr>
          <w:p w:rsidR="002E61EB" w:rsidRPr="0095626B" w:rsidRDefault="002E61EB" w:rsidP="003F321F">
            <w:pPr>
              <w:jc w:val="right"/>
            </w:pPr>
            <w:r w:rsidRPr="0095626B">
              <w:t>334.925.046</w:t>
            </w:r>
          </w:p>
        </w:tc>
      </w:tr>
      <w:tr w:rsidR="002E61EB" w:rsidRPr="00A93FD5">
        <w:trPr>
          <w:trHeight w:val="330"/>
        </w:trPr>
        <w:tc>
          <w:tcPr>
            <w:tcW w:w="2202" w:type="pct"/>
            <w:tcBorders>
              <w:top w:val="nil"/>
              <w:left w:val="nil"/>
              <w:bottom w:val="nil"/>
              <w:right w:val="nil"/>
            </w:tcBorders>
            <w:shd w:val="clear" w:color="auto" w:fill="auto"/>
            <w:vAlign w:val="bottom"/>
          </w:tcPr>
          <w:p w:rsidR="002E61EB" w:rsidRPr="00A93FD5" w:rsidRDefault="002E61EB">
            <w:r w:rsidRPr="00A93FD5">
              <w:t>Chi phí khác</w:t>
            </w:r>
          </w:p>
        </w:tc>
        <w:tc>
          <w:tcPr>
            <w:tcW w:w="1236" w:type="pct"/>
            <w:tcBorders>
              <w:top w:val="nil"/>
              <w:left w:val="nil"/>
              <w:bottom w:val="nil"/>
              <w:right w:val="nil"/>
            </w:tcBorders>
            <w:shd w:val="clear" w:color="auto" w:fill="auto"/>
            <w:vAlign w:val="bottom"/>
          </w:tcPr>
          <w:p w:rsidR="002E61EB" w:rsidRPr="003F0C0A" w:rsidRDefault="00BB1645" w:rsidP="00F16DD0">
            <w:pPr>
              <w:jc w:val="right"/>
            </w:pPr>
            <w:r w:rsidRPr="003F0C0A">
              <w:t>330.855.466</w:t>
            </w:r>
          </w:p>
        </w:tc>
        <w:tc>
          <w:tcPr>
            <w:tcW w:w="155" w:type="pct"/>
            <w:tcBorders>
              <w:top w:val="nil"/>
              <w:left w:val="nil"/>
              <w:bottom w:val="nil"/>
              <w:right w:val="nil"/>
            </w:tcBorders>
            <w:shd w:val="clear" w:color="auto" w:fill="auto"/>
            <w:vAlign w:val="bottom"/>
          </w:tcPr>
          <w:p w:rsidR="002E61EB" w:rsidRPr="0095626B" w:rsidRDefault="002E61EB">
            <w:pPr>
              <w:jc w:val="right"/>
            </w:pPr>
          </w:p>
        </w:tc>
        <w:tc>
          <w:tcPr>
            <w:tcW w:w="1407" w:type="pct"/>
            <w:tcBorders>
              <w:top w:val="nil"/>
              <w:left w:val="nil"/>
              <w:bottom w:val="nil"/>
              <w:right w:val="nil"/>
            </w:tcBorders>
            <w:shd w:val="clear" w:color="auto" w:fill="auto"/>
            <w:vAlign w:val="bottom"/>
          </w:tcPr>
          <w:p w:rsidR="002E61EB" w:rsidRPr="0095626B" w:rsidRDefault="002E61EB" w:rsidP="003F321F">
            <w:pPr>
              <w:jc w:val="right"/>
            </w:pPr>
            <w:r w:rsidRPr="0095626B">
              <w:t>127.595.831</w:t>
            </w:r>
          </w:p>
        </w:tc>
      </w:tr>
      <w:tr w:rsidR="002E61EB" w:rsidRPr="00A93FD5">
        <w:trPr>
          <w:trHeight w:val="330"/>
        </w:trPr>
        <w:tc>
          <w:tcPr>
            <w:tcW w:w="2202" w:type="pct"/>
            <w:tcBorders>
              <w:top w:val="nil"/>
              <w:left w:val="nil"/>
              <w:bottom w:val="nil"/>
              <w:right w:val="nil"/>
            </w:tcBorders>
            <w:shd w:val="clear" w:color="auto" w:fill="auto"/>
            <w:vAlign w:val="bottom"/>
          </w:tcPr>
          <w:p w:rsidR="002E61EB" w:rsidRPr="00A93FD5" w:rsidRDefault="002E61EB">
            <w:pPr>
              <w:rPr>
                <w:b/>
                <w:bCs/>
              </w:rPr>
            </w:pPr>
            <w:r w:rsidRPr="00A93FD5">
              <w:rPr>
                <w:b/>
                <w:bCs/>
              </w:rPr>
              <w:t>Cộng</w:t>
            </w:r>
          </w:p>
        </w:tc>
        <w:tc>
          <w:tcPr>
            <w:tcW w:w="1236" w:type="pct"/>
            <w:tcBorders>
              <w:top w:val="single" w:sz="8" w:space="0" w:color="auto"/>
              <w:left w:val="nil"/>
              <w:bottom w:val="double" w:sz="6" w:space="0" w:color="auto"/>
              <w:right w:val="nil"/>
            </w:tcBorders>
            <w:shd w:val="clear" w:color="auto" w:fill="auto"/>
            <w:vAlign w:val="bottom"/>
          </w:tcPr>
          <w:p w:rsidR="002E61EB" w:rsidRPr="0095626B" w:rsidRDefault="00174F02" w:rsidP="00F16DD0">
            <w:pPr>
              <w:jc w:val="right"/>
              <w:rPr>
                <w:b/>
                <w:bCs/>
              </w:rPr>
            </w:pPr>
            <w:r>
              <w:rPr>
                <w:b/>
                <w:bCs/>
              </w:rPr>
              <w:t>819.917.641</w:t>
            </w:r>
          </w:p>
        </w:tc>
        <w:tc>
          <w:tcPr>
            <w:tcW w:w="155" w:type="pct"/>
            <w:tcBorders>
              <w:top w:val="nil"/>
              <w:left w:val="nil"/>
              <w:bottom w:val="nil"/>
              <w:right w:val="nil"/>
            </w:tcBorders>
            <w:shd w:val="clear" w:color="auto" w:fill="auto"/>
            <w:vAlign w:val="bottom"/>
          </w:tcPr>
          <w:p w:rsidR="002E61EB" w:rsidRPr="0095626B" w:rsidRDefault="002E61EB">
            <w:pPr>
              <w:jc w:val="right"/>
              <w:rPr>
                <w:b/>
                <w:bCs/>
              </w:rPr>
            </w:pPr>
          </w:p>
        </w:tc>
        <w:tc>
          <w:tcPr>
            <w:tcW w:w="1407" w:type="pct"/>
            <w:tcBorders>
              <w:top w:val="single" w:sz="8" w:space="0" w:color="auto"/>
              <w:left w:val="nil"/>
              <w:bottom w:val="double" w:sz="6" w:space="0" w:color="auto"/>
              <w:right w:val="nil"/>
            </w:tcBorders>
            <w:shd w:val="clear" w:color="auto" w:fill="auto"/>
            <w:vAlign w:val="bottom"/>
          </w:tcPr>
          <w:p w:rsidR="002E61EB" w:rsidRPr="0095626B" w:rsidRDefault="002E61EB" w:rsidP="003F321F">
            <w:pPr>
              <w:jc w:val="right"/>
              <w:rPr>
                <w:b/>
                <w:bCs/>
              </w:rPr>
            </w:pPr>
            <w:r w:rsidRPr="0095626B">
              <w:rPr>
                <w:b/>
                <w:bCs/>
              </w:rPr>
              <w:t>1.199.508.105</w:t>
            </w:r>
          </w:p>
        </w:tc>
      </w:tr>
    </w:tbl>
    <w:p w:rsidR="00587EB2" w:rsidRPr="00A93FD5" w:rsidRDefault="00587EB2" w:rsidP="00587EB2">
      <w:pPr>
        <w:pStyle w:val="Heading2"/>
        <w:tabs>
          <w:tab w:val="left" w:pos="720"/>
        </w:tabs>
        <w:spacing w:before="120" w:after="120"/>
        <w:ind w:left="374" w:firstLine="0"/>
        <w:rPr>
          <w:rFonts w:ascii="Times New Roman" w:hAnsi="Times New Roman"/>
          <w:sz w:val="24"/>
        </w:rPr>
      </w:pPr>
      <w:r w:rsidRPr="00A93FD5">
        <w:rPr>
          <w:rFonts w:ascii="Times New Roman" w:hAnsi="Times New Roman"/>
          <w:sz w:val="24"/>
        </w:rPr>
        <w:t>Những thông tin khác</w:t>
      </w:r>
    </w:p>
    <w:p w:rsidR="001F034D" w:rsidRPr="00A93FD5" w:rsidRDefault="001F034D" w:rsidP="001F034D">
      <w:pPr>
        <w:numPr>
          <w:ilvl w:val="0"/>
          <w:numId w:val="44"/>
        </w:numPr>
        <w:tabs>
          <w:tab w:val="clear" w:pos="2340"/>
          <w:tab w:val="num" w:pos="546"/>
        </w:tabs>
        <w:spacing w:before="20"/>
        <w:ind w:left="560" w:hanging="560"/>
        <w:jc w:val="both"/>
        <w:rPr>
          <w:bCs/>
          <w:lang w:val="nl-NL"/>
        </w:rPr>
      </w:pPr>
      <w:r w:rsidRPr="00A93FD5">
        <w:rPr>
          <w:b/>
          <w:bCs/>
          <w:lang w:val="nl-NL"/>
        </w:rPr>
        <w:t xml:space="preserve">Các sự kiện phát sinh sau ngày kết thúc: </w:t>
      </w:r>
      <w:r w:rsidRPr="00A93FD5">
        <w:rPr>
          <w:bCs/>
          <w:lang w:val="nl-NL"/>
        </w:rPr>
        <w:t>Không</w:t>
      </w:r>
    </w:p>
    <w:p w:rsidR="001F034D" w:rsidRPr="00A93FD5" w:rsidRDefault="001F034D" w:rsidP="001F034D">
      <w:pPr>
        <w:ind w:left="560"/>
        <w:rPr>
          <w:b/>
          <w:bCs/>
          <w:lang w:val="nl-NL"/>
        </w:rPr>
      </w:pPr>
    </w:p>
    <w:p w:rsidR="00DC36CA" w:rsidRPr="00A93FD5" w:rsidRDefault="001F034D" w:rsidP="000C01D9">
      <w:pPr>
        <w:numPr>
          <w:ilvl w:val="0"/>
          <w:numId w:val="44"/>
        </w:numPr>
        <w:tabs>
          <w:tab w:val="clear" w:pos="2340"/>
          <w:tab w:val="num" w:pos="546"/>
        </w:tabs>
        <w:spacing w:before="20"/>
        <w:ind w:left="560" w:hanging="560"/>
        <w:jc w:val="both"/>
        <w:rPr>
          <w:b/>
          <w:bCs/>
          <w:lang w:val="nl-NL"/>
        </w:rPr>
      </w:pPr>
      <w:r w:rsidRPr="00A93FD5">
        <w:rPr>
          <w:b/>
          <w:bCs/>
          <w:lang w:val="nl-NL"/>
        </w:rPr>
        <w:lastRenderedPageBreak/>
        <w:t>Giao dịch với các bên liên quan</w:t>
      </w:r>
    </w:p>
    <w:p w:rsidR="002E6FDC" w:rsidRPr="00A93FD5" w:rsidRDefault="0067717B" w:rsidP="00CE494E">
      <w:pPr>
        <w:jc w:val="center"/>
        <w:rPr>
          <w:lang w:val="nl-NL"/>
        </w:rPr>
      </w:pPr>
      <w:r w:rsidRPr="00A93FD5">
        <w:rPr>
          <w:lang w:val="nl-NL"/>
        </w:rPr>
        <w:t xml:space="preserve">  </w:t>
      </w:r>
      <w:r w:rsidR="00CE494E" w:rsidRPr="00A93FD5">
        <w:rPr>
          <w:lang w:val="nl-NL"/>
        </w:rPr>
        <w:t xml:space="preserve">                                                                    </w:t>
      </w:r>
    </w:p>
    <w:p w:rsidR="002E6FDC" w:rsidRPr="00A93FD5" w:rsidRDefault="00CE494E" w:rsidP="002E6FDC">
      <w:pPr>
        <w:ind w:left="2880" w:firstLine="720"/>
        <w:jc w:val="center"/>
        <w:rPr>
          <w:lang w:val="nl-NL"/>
        </w:rPr>
      </w:pPr>
      <w:r w:rsidRPr="00A93FD5">
        <w:rPr>
          <w:lang w:val="nl-NL"/>
        </w:rPr>
        <w:t xml:space="preserve">         </w:t>
      </w:r>
      <w:r w:rsidR="0067717B" w:rsidRPr="00A93FD5">
        <w:rPr>
          <w:lang w:val="nl-NL"/>
        </w:rPr>
        <w:t xml:space="preserve">              </w:t>
      </w:r>
      <w:r w:rsidR="003121D9" w:rsidRPr="00A93FD5">
        <w:rPr>
          <w:lang w:val="nl-NL"/>
        </w:rPr>
        <w:t xml:space="preserve">   </w:t>
      </w:r>
      <w:r w:rsidR="0067717B" w:rsidRPr="00A93FD5">
        <w:rPr>
          <w:lang w:val="nl-NL"/>
        </w:rPr>
        <w:t xml:space="preserve"> </w:t>
      </w:r>
    </w:p>
    <w:p w:rsidR="001F034D" w:rsidRPr="00A93FD5" w:rsidRDefault="0067717B" w:rsidP="002E6FDC">
      <w:pPr>
        <w:ind w:left="5040" w:firstLine="720"/>
        <w:jc w:val="center"/>
        <w:rPr>
          <w:lang w:val="nl-NL"/>
        </w:rPr>
      </w:pPr>
      <w:r w:rsidRPr="00A93FD5">
        <w:rPr>
          <w:lang w:val="nl-NL"/>
        </w:rPr>
        <w:t xml:space="preserve"> </w:t>
      </w:r>
      <w:r w:rsidR="00CE494E" w:rsidRPr="00A93FD5">
        <w:rPr>
          <w:lang w:val="nl-NL"/>
        </w:rPr>
        <w:t xml:space="preserve"> </w:t>
      </w:r>
      <w:r w:rsidR="00431343" w:rsidRPr="00A93FD5">
        <w:rPr>
          <w:lang w:val="nl-NL"/>
        </w:rPr>
        <w:t>TPHCM</w:t>
      </w:r>
      <w:r w:rsidR="00D0113C" w:rsidRPr="00A93FD5">
        <w:rPr>
          <w:lang w:val="nl-NL"/>
        </w:rPr>
        <w:t xml:space="preserve">, ngày </w:t>
      </w:r>
      <w:r w:rsidR="00C950FC" w:rsidRPr="00A93FD5">
        <w:rPr>
          <w:lang w:val="nl-NL"/>
        </w:rPr>
        <w:t>3</w:t>
      </w:r>
      <w:r w:rsidR="00592FAD">
        <w:rPr>
          <w:lang w:val="nl-NL"/>
        </w:rPr>
        <w:t>0</w:t>
      </w:r>
      <w:r w:rsidR="00D0113C" w:rsidRPr="00A93FD5">
        <w:rPr>
          <w:lang w:val="nl-NL"/>
        </w:rPr>
        <w:t xml:space="preserve"> tháng </w:t>
      </w:r>
      <w:r w:rsidR="00271532">
        <w:rPr>
          <w:lang w:val="nl-NL"/>
        </w:rPr>
        <w:t>0</w:t>
      </w:r>
      <w:r w:rsidR="00592FAD">
        <w:rPr>
          <w:lang w:val="nl-NL"/>
        </w:rPr>
        <w:t>6</w:t>
      </w:r>
      <w:r w:rsidR="009156FD" w:rsidRPr="00A93FD5">
        <w:rPr>
          <w:lang w:val="nl-NL"/>
        </w:rPr>
        <w:t xml:space="preserve"> năm 2</w:t>
      </w:r>
      <w:r w:rsidR="00271532">
        <w:rPr>
          <w:lang w:val="nl-NL"/>
        </w:rPr>
        <w:t>015</w:t>
      </w:r>
    </w:p>
    <w:p w:rsidR="002E6FDC" w:rsidRPr="00A93FD5" w:rsidRDefault="00DB2C85" w:rsidP="001F034D">
      <w:pPr>
        <w:rPr>
          <w:bCs/>
          <w:lang w:val="nl-NL"/>
        </w:rPr>
      </w:pPr>
      <w:r w:rsidRPr="00A93FD5">
        <w:rPr>
          <w:bCs/>
          <w:lang w:val="nl-NL"/>
        </w:rPr>
        <w:t xml:space="preserve"> </w:t>
      </w:r>
    </w:p>
    <w:p w:rsidR="00D0113C" w:rsidRPr="00A93FD5" w:rsidRDefault="00D0113C" w:rsidP="001F034D">
      <w:pPr>
        <w:rPr>
          <w:bCs/>
          <w:lang w:val="nl-NL"/>
        </w:rPr>
      </w:pPr>
      <w:r w:rsidRPr="00A93FD5">
        <w:rPr>
          <w:bCs/>
          <w:lang w:val="nl-NL"/>
        </w:rPr>
        <w:tab/>
      </w:r>
      <w:r w:rsidR="007B6C37">
        <w:rPr>
          <w:bCs/>
          <w:lang w:val="nl-NL"/>
        </w:rPr>
        <w:t>Q.</w:t>
      </w:r>
      <w:r w:rsidR="003121D9" w:rsidRPr="00A93FD5">
        <w:rPr>
          <w:bCs/>
          <w:lang w:val="nl-NL"/>
        </w:rPr>
        <w:t>GIÁM ĐỐC</w:t>
      </w:r>
      <w:r w:rsidR="00306E7E" w:rsidRPr="00A93FD5">
        <w:rPr>
          <w:bCs/>
          <w:lang w:val="nl-NL"/>
        </w:rPr>
        <w:tab/>
      </w:r>
      <w:r w:rsidR="003121D9" w:rsidRPr="00A93FD5">
        <w:rPr>
          <w:bCs/>
          <w:lang w:val="nl-NL"/>
        </w:rPr>
        <w:tab/>
      </w:r>
      <w:r w:rsidR="00DB2C85" w:rsidRPr="00A93FD5">
        <w:rPr>
          <w:bCs/>
          <w:lang w:val="nl-NL"/>
        </w:rPr>
        <w:t xml:space="preserve">         </w:t>
      </w:r>
      <w:r w:rsidR="004104E2" w:rsidRPr="00A93FD5">
        <w:rPr>
          <w:bCs/>
          <w:lang w:val="nl-NL"/>
        </w:rPr>
        <w:t xml:space="preserve"> </w:t>
      </w:r>
      <w:r w:rsidR="00DB2C85" w:rsidRPr="00A93FD5">
        <w:rPr>
          <w:bCs/>
          <w:lang w:val="nl-NL"/>
        </w:rPr>
        <w:t xml:space="preserve"> </w:t>
      </w:r>
      <w:r w:rsidR="002643C3" w:rsidRPr="00A93FD5">
        <w:rPr>
          <w:bCs/>
          <w:lang w:val="nl-NL"/>
        </w:rPr>
        <w:t>KẾ TOÁN TRƯỞNG</w:t>
      </w:r>
      <w:r w:rsidR="002643C3" w:rsidRPr="00A93FD5">
        <w:rPr>
          <w:bCs/>
          <w:lang w:val="nl-NL"/>
        </w:rPr>
        <w:tab/>
      </w:r>
      <w:r w:rsidR="002643C3" w:rsidRPr="00A93FD5">
        <w:rPr>
          <w:bCs/>
          <w:lang w:val="nl-NL"/>
        </w:rPr>
        <w:tab/>
      </w:r>
      <w:r w:rsidR="002643C3" w:rsidRPr="00A93FD5">
        <w:rPr>
          <w:bCs/>
          <w:lang w:val="nl-NL"/>
        </w:rPr>
        <w:tab/>
      </w:r>
      <w:r w:rsidR="003121D9" w:rsidRPr="00A93FD5">
        <w:rPr>
          <w:bCs/>
          <w:lang w:val="nl-NL"/>
        </w:rPr>
        <w:t xml:space="preserve">     LẬP BIỂU</w:t>
      </w:r>
    </w:p>
    <w:p w:rsidR="006E366B" w:rsidRPr="00A93FD5" w:rsidRDefault="006E366B" w:rsidP="001F034D">
      <w:pPr>
        <w:rPr>
          <w:bCs/>
          <w:lang w:val="nl-NL"/>
        </w:rPr>
      </w:pPr>
    </w:p>
    <w:p w:rsidR="002E6FDC" w:rsidRPr="00A93FD5" w:rsidRDefault="002E6FDC" w:rsidP="001F034D">
      <w:pPr>
        <w:rPr>
          <w:bCs/>
          <w:lang w:val="nl-NL"/>
        </w:rPr>
      </w:pPr>
    </w:p>
    <w:p w:rsidR="002E6FDC" w:rsidRPr="00A93FD5" w:rsidRDefault="006F77CE" w:rsidP="001F034D">
      <w:pPr>
        <w:rPr>
          <w:bCs/>
          <w:lang w:val="nl-NL"/>
        </w:rPr>
      </w:pPr>
      <w:r w:rsidRPr="00A93FD5">
        <w:rPr>
          <w:bCs/>
          <w:lang w:val="nl-NL"/>
        </w:rPr>
        <w:t xml:space="preserve"> </w:t>
      </w:r>
    </w:p>
    <w:p w:rsidR="002E6FDC" w:rsidRPr="00A93FD5" w:rsidRDefault="002E6FDC" w:rsidP="001F034D">
      <w:pPr>
        <w:rPr>
          <w:bCs/>
          <w:lang w:val="nl-NL"/>
        </w:rPr>
      </w:pPr>
    </w:p>
    <w:p w:rsidR="006E366B" w:rsidRPr="00A93FD5" w:rsidRDefault="006E366B" w:rsidP="001F034D">
      <w:pPr>
        <w:rPr>
          <w:bCs/>
          <w:lang w:val="nl-NL"/>
        </w:rPr>
      </w:pPr>
      <w:r w:rsidRPr="00A93FD5">
        <w:rPr>
          <w:bCs/>
          <w:lang w:val="nl-NL"/>
        </w:rPr>
        <w:tab/>
      </w:r>
      <w:r w:rsidRPr="00A93FD5">
        <w:rPr>
          <w:bCs/>
          <w:lang w:val="nl-NL"/>
        </w:rPr>
        <w:tab/>
      </w:r>
    </w:p>
    <w:p w:rsidR="001F034D" w:rsidRPr="00A93FD5" w:rsidRDefault="00910D53" w:rsidP="00234252">
      <w:pPr>
        <w:tabs>
          <w:tab w:val="left" w:pos="456"/>
          <w:tab w:val="left" w:pos="2385"/>
          <w:tab w:val="left" w:pos="2856"/>
          <w:tab w:val="left" w:pos="5782"/>
        </w:tabs>
      </w:pPr>
      <w:r w:rsidRPr="00A93FD5">
        <w:rPr>
          <w:b/>
          <w:lang w:val="nl-NL"/>
        </w:rPr>
        <w:t xml:space="preserve">           Lê Đình Nam</w:t>
      </w:r>
      <w:r w:rsidR="00306E7E" w:rsidRPr="00A93FD5">
        <w:rPr>
          <w:b/>
          <w:lang w:val="nl-NL"/>
        </w:rPr>
        <w:t xml:space="preserve">      </w:t>
      </w:r>
      <w:r w:rsidR="003121D9" w:rsidRPr="00A93FD5">
        <w:rPr>
          <w:b/>
          <w:lang w:val="nl-NL"/>
        </w:rPr>
        <w:t xml:space="preserve">         </w:t>
      </w:r>
      <w:r w:rsidR="00EC2B05" w:rsidRPr="00A93FD5">
        <w:rPr>
          <w:b/>
          <w:lang w:val="nl-NL"/>
        </w:rPr>
        <w:t xml:space="preserve">  </w:t>
      </w:r>
      <w:r w:rsidR="00234252" w:rsidRPr="00A93FD5">
        <w:rPr>
          <w:b/>
          <w:lang w:val="nl-NL"/>
        </w:rPr>
        <w:t xml:space="preserve"> </w:t>
      </w:r>
      <w:r w:rsidR="004F0CDF" w:rsidRPr="00A93FD5">
        <w:rPr>
          <w:b/>
          <w:lang w:val="nl-NL"/>
        </w:rPr>
        <w:t xml:space="preserve">     </w:t>
      </w:r>
      <w:r w:rsidR="00234252" w:rsidRPr="00A93FD5">
        <w:rPr>
          <w:b/>
          <w:lang w:val="nl-NL"/>
        </w:rPr>
        <w:t xml:space="preserve">  </w:t>
      </w:r>
      <w:r w:rsidR="005C11C8">
        <w:rPr>
          <w:b/>
          <w:lang w:val="nl-NL"/>
        </w:rPr>
        <w:t xml:space="preserve">            </w:t>
      </w:r>
      <w:r w:rsidR="00234252" w:rsidRPr="00A93FD5">
        <w:rPr>
          <w:b/>
          <w:lang w:val="nl-NL"/>
        </w:rPr>
        <w:t xml:space="preserve">  </w:t>
      </w:r>
      <w:r w:rsidR="004F0CDF" w:rsidRPr="00A93FD5">
        <w:rPr>
          <w:b/>
          <w:lang w:val="nl-NL"/>
        </w:rPr>
        <w:t xml:space="preserve"> Nguyễn Thị Thủy</w:t>
      </w:r>
      <w:r w:rsidR="00234252" w:rsidRPr="00A93FD5">
        <w:rPr>
          <w:b/>
          <w:lang w:val="nl-NL"/>
        </w:rPr>
        <w:t xml:space="preserve">   </w:t>
      </w:r>
      <w:r w:rsidR="00306E7E" w:rsidRPr="00A93FD5">
        <w:rPr>
          <w:b/>
          <w:lang w:val="nl-NL"/>
        </w:rPr>
        <w:t xml:space="preserve">   </w:t>
      </w:r>
      <w:r w:rsidR="006E366B" w:rsidRPr="00A93FD5">
        <w:rPr>
          <w:b/>
          <w:lang w:val="nl-NL"/>
        </w:rPr>
        <w:t xml:space="preserve">  </w:t>
      </w:r>
      <w:r w:rsidR="004F0CDF" w:rsidRPr="00A93FD5">
        <w:rPr>
          <w:b/>
          <w:lang w:val="nl-NL"/>
        </w:rPr>
        <w:t xml:space="preserve">                </w:t>
      </w:r>
      <w:r w:rsidR="006E366B" w:rsidRPr="00A93FD5">
        <w:rPr>
          <w:b/>
          <w:lang w:val="nl-NL"/>
        </w:rPr>
        <w:t xml:space="preserve"> </w:t>
      </w:r>
    </w:p>
    <w:p w:rsidR="001F034D" w:rsidRPr="00A93FD5" w:rsidRDefault="001F034D" w:rsidP="00704616"/>
    <w:sectPr w:rsidR="001F034D" w:rsidRPr="00A93FD5" w:rsidSect="002E6FDC">
      <w:headerReference w:type="default" r:id="rId7"/>
      <w:footerReference w:type="even" r:id="rId8"/>
      <w:footerReference w:type="default" r:id="rId9"/>
      <w:pgSz w:w="11907" w:h="16840" w:code="9"/>
      <w:pgMar w:top="432" w:right="720" w:bottom="259" w:left="1152" w:header="562" w:footer="677" w:gutter="0"/>
      <w:pgNumType w:fmt="numberInDash"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4EBD" w:rsidRDefault="006D4EBD">
      <w:r>
        <w:separator/>
      </w:r>
    </w:p>
  </w:endnote>
  <w:endnote w:type="continuationSeparator" w:id="1">
    <w:p w:rsidR="006D4EBD" w:rsidRDefault="006D4E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dTimeH">
    <w:altName w:val="Arial Narrow"/>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VNtimes new roman">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NTim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F02" w:rsidRDefault="00174F02" w:rsidP="00F16C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74F02" w:rsidRDefault="00174F0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F02" w:rsidRPr="003D6C46" w:rsidRDefault="00174F02" w:rsidP="003D6C46">
    <w:pPr>
      <w:pStyle w:val="Footer"/>
      <w:jc w:val="center"/>
    </w:pPr>
    <w:r>
      <w:rPr>
        <w:rStyle w:val="PageNumber"/>
      </w:rPr>
      <w:fldChar w:fldCharType="begin"/>
    </w:r>
    <w:r>
      <w:rPr>
        <w:rStyle w:val="PageNumber"/>
      </w:rPr>
      <w:instrText xml:space="preserve"> PAGE </w:instrText>
    </w:r>
    <w:r>
      <w:rPr>
        <w:rStyle w:val="PageNumber"/>
      </w:rPr>
      <w:fldChar w:fldCharType="separate"/>
    </w:r>
    <w:r w:rsidR="00946688">
      <w:rPr>
        <w:rStyle w:val="PageNumber"/>
        <w:noProof/>
      </w:rPr>
      <w:t>- 11 -</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4EBD" w:rsidRDefault="006D4EBD">
      <w:r>
        <w:separator/>
      </w:r>
    </w:p>
  </w:footnote>
  <w:footnote w:type="continuationSeparator" w:id="1">
    <w:p w:rsidR="006D4EBD" w:rsidRDefault="006D4E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11" w:type="dxa"/>
      <w:tblInd w:w="-346" w:type="dxa"/>
      <w:tblBorders>
        <w:bottom w:val="single" w:sz="4" w:space="0" w:color="auto"/>
      </w:tblBorders>
      <w:tblLayout w:type="fixed"/>
      <w:tblCellMar>
        <w:left w:w="28" w:type="dxa"/>
        <w:right w:w="28" w:type="dxa"/>
      </w:tblCellMar>
      <w:tblLook w:val="0000"/>
    </w:tblPr>
    <w:tblGrid>
      <w:gridCol w:w="6545"/>
      <w:gridCol w:w="3366"/>
    </w:tblGrid>
    <w:tr w:rsidR="00174F02" w:rsidRPr="009658C9">
      <w:tblPrEx>
        <w:tblCellMar>
          <w:top w:w="0" w:type="dxa"/>
          <w:bottom w:w="0" w:type="dxa"/>
        </w:tblCellMar>
      </w:tblPrEx>
      <w:tc>
        <w:tcPr>
          <w:tcW w:w="6545" w:type="dxa"/>
        </w:tcPr>
        <w:p w:rsidR="00174F02" w:rsidRPr="009658C9" w:rsidRDefault="00174F02" w:rsidP="00B24BFF">
          <w:pPr>
            <w:pStyle w:val="Header"/>
            <w:tabs>
              <w:tab w:val="clear" w:pos="4320"/>
              <w:tab w:val="clear" w:pos="8640"/>
            </w:tabs>
            <w:spacing w:line="288" w:lineRule="auto"/>
            <w:rPr>
              <w:rFonts w:ascii="Times New Roman" w:hAnsi="Times New Roman"/>
              <w:bCs/>
              <w:sz w:val="22"/>
              <w:szCs w:val="22"/>
            </w:rPr>
          </w:pPr>
          <w:r w:rsidRPr="009658C9">
            <w:rPr>
              <w:rFonts w:ascii="Times New Roman" w:hAnsi="Times New Roman"/>
              <w:sz w:val="22"/>
              <w:szCs w:val="22"/>
            </w:rPr>
            <w:t>CÔNG TY CỔ  PHẦN TAXI GAS SAI GON PETROLIMEX</w:t>
          </w:r>
          <w:r w:rsidRPr="009658C9">
            <w:rPr>
              <w:rFonts w:ascii="Times New Roman" w:hAnsi="Times New Roman"/>
              <w:bCs/>
              <w:sz w:val="22"/>
              <w:szCs w:val="22"/>
            </w:rPr>
            <w:t xml:space="preserve"> </w:t>
          </w:r>
        </w:p>
        <w:p w:rsidR="00174F02" w:rsidRPr="009658C9" w:rsidRDefault="00174F02" w:rsidP="00F82581">
          <w:pPr>
            <w:pStyle w:val="Header"/>
            <w:tabs>
              <w:tab w:val="clear" w:pos="4320"/>
              <w:tab w:val="clear" w:pos="8640"/>
            </w:tabs>
            <w:spacing w:line="288" w:lineRule="auto"/>
            <w:ind w:right="-402"/>
            <w:rPr>
              <w:rFonts w:ascii="Times New Roman" w:hAnsi="Times New Roman"/>
              <w:sz w:val="22"/>
              <w:szCs w:val="22"/>
            </w:rPr>
          </w:pPr>
          <w:r w:rsidRPr="009658C9">
            <w:rPr>
              <w:rFonts w:ascii="Times New Roman" w:hAnsi="Times New Roman"/>
              <w:sz w:val="22"/>
              <w:szCs w:val="22"/>
            </w:rPr>
            <w:t>Địa chỉ: 178/6 Điện Biên Phủ, Phường 21, Quận Bình Thạnh, TPHCM</w:t>
          </w:r>
        </w:p>
        <w:p w:rsidR="00174F02" w:rsidRPr="009658C9" w:rsidRDefault="00174F02" w:rsidP="00EC76E0">
          <w:pPr>
            <w:pStyle w:val="Header"/>
            <w:tabs>
              <w:tab w:val="clear" w:pos="4320"/>
              <w:tab w:val="clear" w:pos="8640"/>
            </w:tabs>
            <w:spacing w:line="288" w:lineRule="auto"/>
            <w:rPr>
              <w:rFonts w:ascii="Times New Roman" w:hAnsi="Times New Roman"/>
              <w:bCs/>
              <w:sz w:val="22"/>
              <w:szCs w:val="22"/>
            </w:rPr>
          </w:pPr>
          <w:r w:rsidRPr="009658C9">
            <w:rPr>
              <w:rFonts w:ascii="Times New Roman" w:hAnsi="Times New Roman"/>
              <w:sz w:val="22"/>
              <w:szCs w:val="22"/>
            </w:rPr>
            <w:t xml:space="preserve">Điện thoại : </w:t>
          </w:r>
          <w:r>
            <w:rPr>
              <w:rFonts w:ascii="Times New Roman" w:hAnsi="Times New Roman"/>
              <w:bCs/>
              <w:sz w:val="22"/>
              <w:szCs w:val="22"/>
            </w:rPr>
            <w:t>083.512.4761</w:t>
          </w:r>
          <w:r w:rsidRPr="009658C9">
            <w:rPr>
              <w:rFonts w:ascii="Times New Roman" w:hAnsi="Times New Roman"/>
              <w:bCs/>
              <w:sz w:val="22"/>
              <w:szCs w:val="22"/>
            </w:rPr>
            <w:t xml:space="preserve"> - Fax: 083.5.124.124</w:t>
          </w:r>
        </w:p>
        <w:p w:rsidR="00174F02" w:rsidRPr="009658C9" w:rsidRDefault="00174F02" w:rsidP="00FD4EE8">
          <w:pPr>
            <w:pStyle w:val="Header"/>
            <w:tabs>
              <w:tab w:val="clear" w:pos="4320"/>
              <w:tab w:val="clear" w:pos="8640"/>
            </w:tabs>
            <w:spacing w:line="288" w:lineRule="auto"/>
            <w:rPr>
              <w:rFonts w:ascii="Times New Roman" w:hAnsi="Times New Roman"/>
              <w:sz w:val="22"/>
              <w:szCs w:val="22"/>
            </w:rPr>
          </w:pPr>
        </w:p>
      </w:tc>
      <w:tc>
        <w:tcPr>
          <w:tcW w:w="3366" w:type="dxa"/>
        </w:tcPr>
        <w:p w:rsidR="00174F02" w:rsidRPr="009658C9" w:rsidRDefault="00174F02" w:rsidP="007D24A3">
          <w:pPr>
            <w:pStyle w:val="Header"/>
            <w:tabs>
              <w:tab w:val="left" w:pos="720"/>
            </w:tabs>
            <w:spacing w:line="288" w:lineRule="auto"/>
            <w:rPr>
              <w:rFonts w:ascii="Times New Roman" w:hAnsi="Times New Roman"/>
              <w:sz w:val="22"/>
              <w:szCs w:val="22"/>
            </w:rPr>
          </w:pPr>
          <w:r w:rsidRPr="009658C9">
            <w:rPr>
              <w:rFonts w:ascii="Times New Roman" w:hAnsi="Times New Roman"/>
              <w:sz w:val="22"/>
              <w:szCs w:val="22"/>
              <w:lang w:val="pt-BR"/>
            </w:rPr>
            <w:t xml:space="preserve">  </w:t>
          </w:r>
          <w:r>
            <w:rPr>
              <w:rFonts w:ascii="Times New Roman" w:hAnsi="Times New Roman"/>
              <w:sz w:val="22"/>
              <w:szCs w:val="22"/>
              <w:lang w:val="pt-BR"/>
            </w:rPr>
            <w:t xml:space="preserve">        </w:t>
          </w:r>
          <w:r w:rsidRPr="009658C9">
            <w:rPr>
              <w:rFonts w:ascii="Times New Roman" w:hAnsi="Times New Roman"/>
              <w:sz w:val="22"/>
              <w:szCs w:val="22"/>
              <w:lang w:val="pt-BR"/>
            </w:rPr>
            <w:t>Thuyết minh Báo cáo tài chính</w:t>
          </w:r>
        </w:p>
        <w:p w:rsidR="00174F02" w:rsidRPr="009658C9" w:rsidRDefault="00174F02" w:rsidP="00B24BFF">
          <w:pPr>
            <w:pStyle w:val="Header"/>
            <w:tabs>
              <w:tab w:val="left" w:pos="720"/>
            </w:tabs>
            <w:spacing w:line="288" w:lineRule="auto"/>
            <w:jc w:val="right"/>
            <w:rPr>
              <w:rFonts w:ascii="Times New Roman" w:hAnsi="Times New Roman"/>
              <w:sz w:val="22"/>
              <w:szCs w:val="22"/>
            </w:rPr>
          </w:pPr>
          <w:r w:rsidRPr="009658C9">
            <w:rPr>
              <w:rFonts w:ascii="Times New Roman" w:hAnsi="Times New Roman"/>
              <w:sz w:val="22"/>
              <w:szCs w:val="22"/>
            </w:rPr>
            <w:t>Cho năm tài chính</w:t>
          </w:r>
        </w:p>
        <w:p w:rsidR="00174F02" w:rsidRDefault="00174F02" w:rsidP="00B24BFF">
          <w:pPr>
            <w:pStyle w:val="Header"/>
            <w:tabs>
              <w:tab w:val="clear" w:pos="4320"/>
              <w:tab w:val="clear" w:pos="8640"/>
            </w:tabs>
            <w:spacing w:line="288" w:lineRule="auto"/>
            <w:jc w:val="right"/>
            <w:rPr>
              <w:rFonts w:ascii="Times New Roman" w:hAnsi="Times New Roman"/>
              <w:sz w:val="22"/>
              <w:szCs w:val="22"/>
            </w:rPr>
          </w:pPr>
          <w:r>
            <w:rPr>
              <w:rFonts w:ascii="Times New Roman" w:hAnsi="Times New Roman"/>
              <w:sz w:val="22"/>
              <w:szCs w:val="22"/>
            </w:rPr>
            <w:t>Quí  2/ 2015</w:t>
          </w:r>
        </w:p>
        <w:p w:rsidR="00174F02" w:rsidRPr="00DB143A" w:rsidRDefault="00174F02" w:rsidP="00B24BFF">
          <w:pPr>
            <w:pStyle w:val="Header"/>
            <w:tabs>
              <w:tab w:val="clear" w:pos="4320"/>
              <w:tab w:val="clear" w:pos="8640"/>
            </w:tabs>
            <w:spacing w:line="288" w:lineRule="auto"/>
            <w:jc w:val="right"/>
            <w:rPr>
              <w:rFonts w:ascii="Times New Roman" w:hAnsi="Times New Roman"/>
              <w:b/>
              <w:sz w:val="22"/>
              <w:szCs w:val="22"/>
            </w:rPr>
          </w:pPr>
          <w:r w:rsidRPr="00DB143A">
            <w:rPr>
              <w:rFonts w:ascii="Times New Roman" w:hAnsi="Times New Roman"/>
              <w:b/>
              <w:sz w:val="22"/>
              <w:szCs w:val="22"/>
            </w:rPr>
            <w:t>B09A-DN</w:t>
          </w:r>
        </w:p>
      </w:tc>
    </w:tr>
  </w:tbl>
  <w:p w:rsidR="00174F02" w:rsidRPr="00ED7254" w:rsidRDefault="00174F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2116C2A8"/>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75D01E82"/>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A1D1E1E"/>
    <w:multiLevelType w:val="hybridMultilevel"/>
    <w:tmpl w:val="5A56186A"/>
    <w:lvl w:ilvl="0" w:tplc="D0A49EDE">
      <w:start w:val="1"/>
      <w:numFmt w:val="bullet"/>
      <w:lvlText w:val=""/>
      <w:lvlJc w:val="left"/>
      <w:pPr>
        <w:tabs>
          <w:tab w:val="num" w:pos="714"/>
        </w:tabs>
        <w:ind w:left="714" w:hanging="360"/>
      </w:pPr>
      <w:rPr>
        <w:rFonts w:ascii="Symbol" w:hAnsi="Symbol" w:hint="default"/>
      </w:rPr>
    </w:lvl>
    <w:lvl w:ilvl="1" w:tplc="E23CAFC8">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877809"/>
    <w:multiLevelType w:val="hybridMultilevel"/>
    <w:tmpl w:val="C6B22802"/>
    <w:lvl w:ilvl="0" w:tplc="04090003">
      <w:start w:val="1"/>
      <w:numFmt w:val="bullet"/>
      <w:lvlText w:val="o"/>
      <w:lvlJc w:val="left"/>
      <w:pPr>
        <w:tabs>
          <w:tab w:val="num" w:pos="1429"/>
        </w:tabs>
        <w:ind w:left="1429" w:hanging="360"/>
      </w:pPr>
      <w:rPr>
        <w:rFonts w:ascii="Courier New" w:hAnsi="Courier New"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4">
    <w:nsid w:val="1A8C2FA5"/>
    <w:multiLevelType w:val="hybridMultilevel"/>
    <w:tmpl w:val="F962E9BC"/>
    <w:lvl w:ilvl="0" w:tplc="8730AFD8">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AAC6C32"/>
    <w:multiLevelType w:val="hybridMultilevel"/>
    <w:tmpl w:val="FFD66636"/>
    <w:lvl w:ilvl="0" w:tplc="04090001">
      <w:start w:val="1"/>
      <w:numFmt w:val="bullet"/>
      <w:lvlText w:val=""/>
      <w:lvlJc w:val="left"/>
      <w:pPr>
        <w:tabs>
          <w:tab w:val="num" w:pos="720"/>
        </w:tabs>
        <w:ind w:left="720" w:hanging="360"/>
      </w:pPr>
      <w:rPr>
        <w:rFonts w:ascii="Symbol" w:hAnsi="Symbol" w:hint="default"/>
      </w:rPr>
    </w:lvl>
    <w:lvl w:ilvl="1" w:tplc="4B30F7D4">
      <w:start w:val="1"/>
      <w:numFmt w:val="bullet"/>
      <w:lvlText w:val=""/>
      <w:lvlJc w:val="left"/>
      <w:pPr>
        <w:tabs>
          <w:tab w:val="num" w:pos="1687"/>
        </w:tabs>
        <w:ind w:left="1687" w:hanging="607"/>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CF7B75"/>
    <w:multiLevelType w:val="hybridMultilevel"/>
    <w:tmpl w:val="C6B22802"/>
    <w:lvl w:ilvl="0" w:tplc="04090003">
      <w:start w:val="1"/>
      <w:numFmt w:val="bullet"/>
      <w:lvlText w:val="o"/>
      <w:lvlJc w:val="left"/>
      <w:pPr>
        <w:tabs>
          <w:tab w:val="num" w:pos="1429"/>
        </w:tabs>
        <w:ind w:left="1429" w:hanging="360"/>
      </w:pPr>
      <w:rPr>
        <w:rFonts w:ascii="Courier New" w:hAnsi="Courier New"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7">
    <w:nsid w:val="1C092B67"/>
    <w:multiLevelType w:val="hybridMultilevel"/>
    <w:tmpl w:val="9C2CCBE8"/>
    <w:lvl w:ilvl="0" w:tplc="1738205E">
      <w:start w:val="1"/>
      <w:numFmt w:val="decimal"/>
      <w:lvlText w:val="%1."/>
      <w:lvlJc w:val="left"/>
      <w:pPr>
        <w:tabs>
          <w:tab w:val="num" w:pos="2340"/>
        </w:tabs>
        <w:ind w:left="2340" w:hanging="36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D463231"/>
    <w:multiLevelType w:val="hybridMultilevel"/>
    <w:tmpl w:val="2B2E06D4"/>
    <w:lvl w:ilvl="0" w:tplc="FF4A4FF0">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0587F7C"/>
    <w:multiLevelType w:val="hybridMultilevel"/>
    <w:tmpl w:val="04B6277C"/>
    <w:lvl w:ilvl="0" w:tplc="340875A8">
      <w:start w:val="1"/>
      <w:numFmt w:val="bullet"/>
      <w:pStyle w:val="listbulletindent"/>
      <w:lvlText w:val=""/>
      <w:lvlJc w:val="left"/>
      <w:pPr>
        <w:tabs>
          <w:tab w:val="num" w:pos="1080"/>
        </w:tabs>
        <w:ind w:left="1004" w:hanging="284"/>
      </w:pPr>
      <w:rPr>
        <w:rFonts w:ascii="Symbol" w:hAnsi="Symbol" w:hint="default"/>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24F334B7"/>
    <w:multiLevelType w:val="hybridMultilevel"/>
    <w:tmpl w:val="278CAA52"/>
    <w:lvl w:ilvl="0" w:tplc="1108C470">
      <w:start w:val="1"/>
      <w:numFmt w:val="bullet"/>
      <w:lvlText w:val=""/>
      <w:lvlJc w:val="left"/>
      <w:pPr>
        <w:tabs>
          <w:tab w:val="num" w:pos="360"/>
        </w:tabs>
        <w:ind w:left="284" w:hanging="284"/>
      </w:pPr>
      <w:rPr>
        <w:rFonts w:ascii="Symbol" w:hAnsi="Symbol" w:hint="default"/>
        <w:sz w:val="14"/>
      </w:rPr>
    </w:lvl>
    <w:lvl w:ilvl="1" w:tplc="9B2A219A">
      <w:start w:val="1"/>
      <w:numFmt w:val="bullet"/>
      <w:lvlText w:val=""/>
      <w:lvlJc w:val="left"/>
      <w:pPr>
        <w:tabs>
          <w:tab w:val="num" w:pos="360"/>
        </w:tabs>
        <w:ind w:left="284" w:hanging="284"/>
      </w:pPr>
      <w:rPr>
        <w:rFonts w:ascii="Symbol" w:hAnsi="Symbol"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59A2FD3"/>
    <w:multiLevelType w:val="hybridMultilevel"/>
    <w:tmpl w:val="E0E68260"/>
    <w:lvl w:ilvl="0" w:tplc="8730AFD8">
      <w:start w:val="1"/>
      <w:numFmt w:val="decimal"/>
      <w:lvlText w:val="%1."/>
      <w:lvlJc w:val="left"/>
      <w:pPr>
        <w:tabs>
          <w:tab w:val="num" w:pos="1072"/>
        </w:tabs>
        <w:ind w:left="1072" w:hanging="360"/>
      </w:pPr>
      <w:rPr>
        <w:rFonts w:hint="default"/>
      </w:rPr>
    </w:lvl>
    <w:lvl w:ilvl="1" w:tplc="04090019" w:tentative="1">
      <w:start w:val="1"/>
      <w:numFmt w:val="lowerLetter"/>
      <w:lvlText w:val="%2."/>
      <w:lvlJc w:val="left"/>
      <w:pPr>
        <w:tabs>
          <w:tab w:val="num" w:pos="1792"/>
        </w:tabs>
        <w:ind w:left="1792" w:hanging="360"/>
      </w:pPr>
    </w:lvl>
    <w:lvl w:ilvl="2" w:tplc="0409001B" w:tentative="1">
      <w:start w:val="1"/>
      <w:numFmt w:val="lowerRoman"/>
      <w:lvlText w:val="%3."/>
      <w:lvlJc w:val="right"/>
      <w:pPr>
        <w:tabs>
          <w:tab w:val="num" w:pos="2512"/>
        </w:tabs>
        <w:ind w:left="2512" w:hanging="180"/>
      </w:pPr>
    </w:lvl>
    <w:lvl w:ilvl="3" w:tplc="0409000F" w:tentative="1">
      <w:start w:val="1"/>
      <w:numFmt w:val="decimal"/>
      <w:lvlText w:val="%4."/>
      <w:lvlJc w:val="left"/>
      <w:pPr>
        <w:tabs>
          <w:tab w:val="num" w:pos="3232"/>
        </w:tabs>
        <w:ind w:left="3232" w:hanging="360"/>
      </w:pPr>
    </w:lvl>
    <w:lvl w:ilvl="4" w:tplc="04090019" w:tentative="1">
      <w:start w:val="1"/>
      <w:numFmt w:val="lowerLetter"/>
      <w:lvlText w:val="%5."/>
      <w:lvlJc w:val="left"/>
      <w:pPr>
        <w:tabs>
          <w:tab w:val="num" w:pos="3952"/>
        </w:tabs>
        <w:ind w:left="3952" w:hanging="360"/>
      </w:pPr>
    </w:lvl>
    <w:lvl w:ilvl="5" w:tplc="0409001B" w:tentative="1">
      <w:start w:val="1"/>
      <w:numFmt w:val="lowerRoman"/>
      <w:lvlText w:val="%6."/>
      <w:lvlJc w:val="right"/>
      <w:pPr>
        <w:tabs>
          <w:tab w:val="num" w:pos="4672"/>
        </w:tabs>
        <w:ind w:left="4672" w:hanging="180"/>
      </w:pPr>
    </w:lvl>
    <w:lvl w:ilvl="6" w:tplc="0409000F" w:tentative="1">
      <w:start w:val="1"/>
      <w:numFmt w:val="decimal"/>
      <w:lvlText w:val="%7."/>
      <w:lvlJc w:val="left"/>
      <w:pPr>
        <w:tabs>
          <w:tab w:val="num" w:pos="5392"/>
        </w:tabs>
        <w:ind w:left="5392" w:hanging="360"/>
      </w:pPr>
    </w:lvl>
    <w:lvl w:ilvl="7" w:tplc="04090019" w:tentative="1">
      <w:start w:val="1"/>
      <w:numFmt w:val="lowerLetter"/>
      <w:lvlText w:val="%8."/>
      <w:lvlJc w:val="left"/>
      <w:pPr>
        <w:tabs>
          <w:tab w:val="num" w:pos="6112"/>
        </w:tabs>
        <w:ind w:left="6112" w:hanging="360"/>
      </w:pPr>
    </w:lvl>
    <w:lvl w:ilvl="8" w:tplc="0409001B" w:tentative="1">
      <w:start w:val="1"/>
      <w:numFmt w:val="lowerRoman"/>
      <w:lvlText w:val="%9."/>
      <w:lvlJc w:val="right"/>
      <w:pPr>
        <w:tabs>
          <w:tab w:val="num" w:pos="6832"/>
        </w:tabs>
        <w:ind w:left="6832" w:hanging="180"/>
      </w:pPr>
    </w:lvl>
  </w:abstractNum>
  <w:abstractNum w:abstractNumId="12">
    <w:nsid w:val="4090054B"/>
    <w:multiLevelType w:val="hybridMultilevel"/>
    <w:tmpl w:val="7C4CE3FE"/>
    <w:lvl w:ilvl="0" w:tplc="8730AFD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0B805D3"/>
    <w:multiLevelType w:val="singleLevel"/>
    <w:tmpl w:val="3AA2D338"/>
    <w:lvl w:ilvl="0">
      <w:start w:val="3"/>
      <w:numFmt w:val="bullet"/>
      <w:lvlText w:val="-"/>
      <w:lvlJc w:val="left"/>
      <w:pPr>
        <w:tabs>
          <w:tab w:val="num" w:pos="720"/>
        </w:tabs>
        <w:ind w:left="720" w:hanging="720"/>
      </w:pPr>
      <w:rPr>
        <w:rFonts w:ascii="Times New Roman" w:hAnsi="Times New Roman" w:hint="default"/>
      </w:rPr>
    </w:lvl>
  </w:abstractNum>
  <w:abstractNum w:abstractNumId="14">
    <w:nsid w:val="4997728C"/>
    <w:multiLevelType w:val="singleLevel"/>
    <w:tmpl w:val="97646ECC"/>
    <w:lvl w:ilvl="0">
      <w:numFmt w:val="bullet"/>
      <w:lvlText w:val="-"/>
      <w:lvlJc w:val="left"/>
      <w:pPr>
        <w:tabs>
          <w:tab w:val="num" w:pos="360"/>
        </w:tabs>
        <w:ind w:left="360" w:hanging="360"/>
      </w:pPr>
      <w:rPr>
        <w:rFonts w:ascii="Times New Roman" w:hAnsi="Times New Roman" w:hint="default"/>
      </w:rPr>
    </w:lvl>
  </w:abstractNum>
  <w:abstractNum w:abstractNumId="15">
    <w:nsid w:val="4C040520"/>
    <w:multiLevelType w:val="hybridMultilevel"/>
    <w:tmpl w:val="C6B22802"/>
    <w:lvl w:ilvl="0" w:tplc="04090003">
      <w:start w:val="1"/>
      <w:numFmt w:val="bullet"/>
      <w:lvlText w:val="o"/>
      <w:lvlJc w:val="left"/>
      <w:pPr>
        <w:tabs>
          <w:tab w:val="num" w:pos="1429"/>
        </w:tabs>
        <w:ind w:left="1429" w:hanging="360"/>
      </w:pPr>
      <w:rPr>
        <w:rFonts w:ascii="Courier New" w:hAnsi="Courier New"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6">
    <w:nsid w:val="511302E1"/>
    <w:multiLevelType w:val="multilevel"/>
    <w:tmpl w:val="E08268FE"/>
    <w:lvl w:ilvl="0">
      <w:start w:val="7"/>
      <w:numFmt w:val="bullet"/>
      <w:lvlText w:val="-"/>
      <w:lvlJc w:val="left"/>
      <w:pPr>
        <w:tabs>
          <w:tab w:val="num" w:pos="360"/>
        </w:tabs>
        <w:ind w:left="360" w:hanging="360"/>
      </w:pPr>
      <w:rPr>
        <w:rFonts w:ascii="Times New Roman" w:eastAsia="Times New Roman" w:hAnsi="Times New Roman" w:cs="Times New Roman" w:hint="default"/>
      </w:rPr>
    </w:lvl>
    <w:lvl w:ilvl="1">
      <w:start w:val="16"/>
      <w:numFmt w:val="decimal"/>
      <w:lvlText w:val="%2."/>
      <w:lvlJc w:val="left"/>
      <w:pPr>
        <w:tabs>
          <w:tab w:val="num" w:pos="1290"/>
        </w:tabs>
        <w:ind w:left="1290" w:hanging="570"/>
      </w:pPr>
      <w:rPr>
        <w:rFonts w:hint="default"/>
        <w:u w:val="none"/>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nsid w:val="579C45EB"/>
    <w:multiLevelType w:val="hybridMultilevel"/>
    <w:tmpl w:val="C6B22802"/>
    <w:lvl w:ilvl="0" w:tplc="04090003">
      <w:start w:val="1"/>
      <w:numFmt w:val="bullet"/>
      <w:lvlText w:val="o"/>
      <w:lvlJc w:val="left"/>
      <w:pPr>
        <w:tabs>
          <w:tab w:val="num" w:pos="1429"/>
        </w:tabs>
        <w:ind w:left="1429" w:hanging="360"/>
      </w:pPr>
      <w:rPr>
        <w:rFonts w:ascii="Courier New" w:hAnsi="Courier New"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8">
    <w:nsid w:val="59805DC5"/>
    <w:multiLevelType w:val="hybridMultilevel"/>
    <w:tmpl w:val="2440ED66"/>
    <w:lvl w:ilvl="0" w:tplc="8730AFD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A5C4CF9"/>
    <w:multiLevelType w:val="hybridMultilevel"/>
    <w:tmpl w:val="91563346"/>
    <w:lvl w:ilvl="0" w:tplc="9546191A">
      <w:start w:val="1"/>
      <w:numFmt w:val="upperRoman"/>
      <w:pStyle w:val="Heading2"/>
      <w:lvlText w:val="%1."/>
      <w:lvlJc w:val="right"/>
      <w:pPr>
        <w:tabs>
          <w:tab w:val="num" w:pos="720"/>
        </w:tabs>
        <w:ind w:left="720" w:hanging="180"/>
      </w:pPr>
      <w:rPr>
        <w:rFonts w:hint="default"/>
        <w:b/>
        <w:i w:val="0"/>
        <w:sz w:val="20"/>
      </w:rPr>
    </w:lvl>
    <w:lvl w:ilvl="1" w:tplc="40206C0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0223DDA"/>
    <w:multiLevelType w:val="multilevel"/>
    <w:tmpl w:val="B43623E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687"/>
        </w:tabs>
        <w:ind w:left="1687" w:hanging="607"/>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2634C8F"/>
    <w:multiLevelType w:val="hybridMultilevel"/>
    <w:tmpl w:val="65DAC33E"/>
    <w:lvl w:ilvl="0" w:tplc="86EC7DE0">
      <w:start w:val="14"/>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43339BB"/>
    <w:multiLevelType w:val="hybridMultilevel"/>
    <w:tmpl w:val="B43623E2"/>
    <w:lvl w:ilvl="0" w:tplc="8730AFD8">
      <w:start w:val="1"/>
      <w:numFmt w:val="decimal"/>
      <w:lvlText w:val="%1."/>
      <w:lvlJc w:val="left"/>
      <w:pPr>
        <w:tabs>
          <w:tab w:val="num" w:pos="720"/>
        </w:tabs>
        <w:ind w:left="720" w:hanging="360"/>
      </w:pPr>
      <w:rPr>
        <w:rFonts w:hint="default"/>
      </w:rPr>
    </w:lvl>
    <w:lvl w:ilvl="1" w:tplc="4B30F7D4">
      <w:start w:val="1"/>
      <w:numFmt w:val="bullet"/>
      <w:lvlText w:val=""/>
      <w:lvlJc w:val="left"/>
      <w:pPr>
        <w:tabs>
          <w:tab w:val="num" w:pos="1687"/>
        </w:tabs>
        <w:ind w:left="1687" w:hanging="607"/>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F770685"/>
    <w:multiLevelType w:val="hybridMultilevel"/>
    <w:tmpl w:val="C6B22802"/>
    <w:lvl w:ilvl="0" w:tplc="04090005">
      <w:start w:val="1"/>
      <w:numFmt w:val="bullet"/>
      <w:lvlText w:val=""/>
      <w:lvlJc w:val="left"/>
      <w:pPr>
        <w:tabs>
          <w:tab w:val="num" w:pos="1429"/>
        </w:tabs>
        <w:ind w:left="1429" w:hanging="360"/>
      </w:pPr>
      <w:rPr>
        <w:rFonts w:ascii="Wingdings" w:hAnsi="Wingdings"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24">
    <w:nsid w:val="6FBC3EE9"/>
    <w:multiLevelType w:val="hybridMultilevel"/>
    <w:tmpl w:val="50702C96"/>
    <w:lvl w:ilvl="0" w:tplc="8730AFD8">
      <w:start w:val="1"/>
      <w:numFmt w:val="decimal"/>
      <w:lvlText w:val="%1."/>
      <w:lvlJc w:val="left"/>
      <w:pPr>
        <w:tabs>
          <w:tab w:val="num" w:pos="734"/>
        </w:tabs>
        <w:ind w:left="73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00E22AA"/>
    <w:multiLevelType w:val="hybridMultilevel"/>
    <w:tmpl w:val="2256A034"/>
    <w:lvl w:ilvl="0" w:tplc="DB54BECC">
      <w:start w:val="12"/>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497102A"/>
    <w:multiLevelType w:val="hybridMultilevel"/>
    <w:tmpl w:val="A060E924"/>
    <w:lvl w:ilvl="0" w:tplc="8730AFD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9B323D8"/>
    <w:multiLevelType w:val="singleLevel"/>
    <w:tmpl w:val="DA0231DA"/>
    <w:lvl w:ilvl="0">
      <w:start w:val="2"/>
      <w:numFmt w:val="bullet"/>
      <w:lvlText w:val="-"/>
      <w:lvlJc w:val="left"/>
      <w:pPr>
        <w:tabs>
          <w:tab w:val="num" w:pos="720"/>
        </w:tabs>
        <w:ind w:left="720" w:hanging="720"/>
      </w:pPr>
      <w:rPr>
        <w:rFonts w:ascii="Times New Roman" w:hAnsi="Times New Roman" w:hint="default"/>
      </w:rPr>
    </w:lvl>
  </w:abstractNum>
  <w:abstractNum w:abstractNumId="28">
    <w:nsid w:val="7B5C40F1"/>
    <w:multiLevelType w:val="hybridMultilevel"/>
    <w:tmpl w:val="C6B22802"/>
    <w:lvl w:ilvl="0" w:tplc="04090003">
      <w:start w:val="1"/>
      <w:numFmt w:val="bullet"/>
      <w:lvlText w:val="o"/>
      <w:lvlJc w:val="left"/>
      <w:pPr>
        <w:tabs>
          <w:tab w:val="num" w:pos="1429"/>
        </w:tabs>
        <w:ind w:left="1429" w:hanging="360"/>
      </w:pPr>
      <w:rPr>
        <w:rFonts w:ascii="Courier New" w:hAnsi="Courier New"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num w:numId="1">
    <w:abstractNumId w:val="2"/>
  </w:num>
  <w:num w:numId="2">
    <w:abstractNumId w:val="22"/>
  </w:num>
  <w:num w:numId="3">
    <w:abstractNumId w:val="12"/>
  </w:num>
  <w:num w:numId="4">
    <w:abstractNumId w:val="11"/>
  </w:num>
  <w:num w:numId="5">
    <w:abstractNumId w:val="4"/>
  </w:num>
  <w:num w:numId="6">
    <w:abstractNumId w:val="19"/>
  </w:num>
  <w:num w:numId="7">
    <w:abstractNumId w:val="1"/>
  </w:num>
  <w:num w:numId="8">
    <w:abstractNumId w:val="23"/>
  </w:num>
  <w:num w:numId="9">
    <w:abstractNumId w:val="17"/>
  </w:num>
  <w:num w:numId="10">
    <w:abstractNumId w:val="13"/>
  </w:num>
  <w:num w:numId="11">
    <w:abstractNumId w:val="28"/>
  </w:num>
  <w:num w:numId="12">
    <w:abstractNumId w:val="6"/>
  </w:num>
  <w:num w:numId="13">
    <w:abstractNumId w:val="3"/>
  </w:num>
  <w:num w:numId="14">
    <w:abstractNumId w:val="9"/>
  </w:num>
  <w:num w:numId="15">
    <w:abstractNumId w:val="15"/>
  </w:num>
  <w:num w:numId="16">
    <w:abstractNumId w:val="0"/>
  </w:num>
  <w:num w:numId="17">
    <w:abstractNumId w:val="10"/>
  </w:num>
  <w:num w:numId="18">
    <w:abstractNumId w:val="8"/>
  </w:num>
  <w:num w:numId="19">
    <w:abstractNumId w:val="14"/>
  </w:num>
  <w:num w:numId="20">
    <w:abstractNumId w:val="21"/>
  </w:num>
  <w:num w:numId="21">
    <w:abstractNumId w:val="25"/>
  </w:num>
  <w:num w:numId="22">
    <w:abstractNumId w:val="19"/>
  </w:num>
  <w:num w:numId="23">
    <w:abstractNumId w:val="19"/>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19"/>
  </w:num>
  <w:num w:numId="31">
    <w:abstractNumId w:val="27"/>
  </w:num>
  <w:num w:numId="32">
    <w:abstractNumId w:val="16"/>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num>
  <w:num w:numId="41">
    <w:abstractNumId w:val="26"/>
  </w:num>
  <w:num w:numId="42">
    <w:abstractNumId w:val="19"/>
  </w:num>
  <w:num w:numId="43">
    <w:abstractNumId w:val="24"/>
  </w:num>
  <w:num w:numId="44">
    <w:abstractNumId w:val="7"/>
  </w:num>
  <w:num w:numId="45">
    <w:abstractNumId w:val="19"/>
  </w:num>
  <w:num w:numId="46">
    <w:abstractNumId w:val="19"/>
  </w:num>
  <w:num w:numId="47">
    <w:abstractNumId w:val="20"/>
  </w:num>
  <w:num w:numId="48">
    <w:abstractNumId w:val="5"/>
  </w:num>
  <w:num w:numId="49">
    <w:abstractNumId w:val="1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drawingGridHorizontalSpacing w:val="187"/>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rsids>
    <w:rsidRoot w:val="00A441C7"/>
    <w:rsid w:val="00002C59"/>
    <w:rsid w:val="00004E83"/>
    <w:rsid w:val="00012586"/>
    <w:rsid w:val="0001279A"/>
    <w:rsid w:val="00012E06"/>
    <w:rsid w:val="00013EA6"/>
    <w:rsid w:val="00014179"/>
    <w:rsid w:val="00014B4C"/>
    <w:rsid w:val="0001574D"/>
    <w:rsid w:val="00015EAD"/>
    <w:rsid w:val="000163C9"/>
    <w:rsid w:val="000171F0"/>
    <w:rsid w:val="00017C74"/>
    <w:rsid w:val="00021CFA"/>
    <w:rsid w:val="0002418F"/>
    <w:rsid w:val="00024B4A"/>
    <w:rsid w:val="00027158"/>
    <w:rsid w:val="0003030C"/>
    <w:rsid w:val="00031F5E"/>
    <w:rsid w:val="00031FDE"/>
    <w:rsid w:val="00032302"/>
    <w:rsid w:val="0003350C"/>
    <w:rsid w:val="0003476E"/>
    <w:rsid w:val="00034F40"/>
    <w:rsid w:val="0003541B"/>
    <w:rsid w:val="00036473"/>
    <w:rsid w:val="00041578"/>
    <w:rsid w:val="00044B60"/>
    <w:rsid w:val="00044D7B"/>
    <w:rsid w:val="00045542"/>
    <w:rsid w:val="00045F74"/>
    <w:rsid w:val="00046874"/>
    <w:rsid w:val="0004697A"/>
    <w:rsid w:val="00046A58"/>
    <w:rsid w:val="00047261"/>
    <w:rsid w:val="00050390"/>
    <w:rsid w:val="00050F6E"/>
    <w:rsid w:val="000520CF"/>
    <w:rsid w:val="000525EF"/>
    <w:rsid w:val="0005260D"/>
    <w:rsid w:val="00052EA9"/>
    <w:rsid w:val="000532B0"/>
    <w:rsid w:val="000546D7"/>
    <w:rsid w:val="00054F1F"/>
    <w:rsid w:val="00055EDB"/>
    <w:rsid w:val="00055F21"/>
    <w:rsid w:val="00057A57"/>
    <w:rsid w:val="00060D96"/>
    <w:rsid w:val="00064A31"/>
    <w:rsid w:val="00064C3D"/>
    <w:rsid w:val="00064D2E"/>
    <w:rsid w:val="0006550E"/>
    <w:rsid w:val="00067518"/>
    <w:rsid w:val="00067564"/>
    <w:rsid w:val="00067EAF"/>
    <w:rsid w:val="00070914"/>
    <w:rsid w:val="000713A4"/>
    <w:rsid w:val="00072B24"/>
    <w:rsid w:val="0007447E"/>
    <w:rsid w:val="000749C4"/>
    <w:rsid w:val="00075BDE"/>
    <w:rsid w:val="00076DA7"/>
    <w:rsid w:val="00080547"/>
    <w:rsid w:val="0008172B"/>
    <w:rsid w:val="000839F9"/>
    <w:rsid w:val="00083D42"/>
    <w:rsid w:val="00084234"/>
    <w:rsid w:val="00086709"/>
    <w:rsid w:val="00086777"/>
    <w:rsid w:val="00090882"/>
    <w:rsid w:val="000917FF"/>
    <w:rsid w:val="0009211D"/>
    <w:rsid w:val="00093995"/>
    <w:rsid w:val="00093AB5"/>
    <w:rsid w:val="00094B6C"/>
    <w:rsid w:val="00096197"/>
    <w:rsid w:val="000966C0"/>
    <w:rsid w:val="00097865"/>
    <w:rsid w:val="00097C3A"/>
    <w:rsid w:val="000A0BD5"/>
    <w:rsid w:val="000A0FB3"/>
    <w:rsid w:val="000A19F8"/>
    <w:rsid w:val="000A2416"/>
    <w:rsid w:val="000A30C0"/>
    <w:rsid w:val="000A3CFB"/>
    <w:rsid w:val="000A5E9C"/>
    <w:rsid w:val="000B09E8"/>
    <w:rsid w:val="000B0D45"/>
    <w:rsid w:val="000B180C"/>
    <w:rsid w:val="000B19D1"/>
    <w:rsid w:val="000B2F60"/>
    <w:rsid w:val="000B51B3"/>
    <w:rsid w:val="000B5244"/>
    <w:rsid w:val="000B59B6"/>
    <w:rsid w:val="000C01D9"/>
    <w:rsid w:val="000C21B3"/>
    <w:rsid w:val="000C2C83"/>
    <w:rsid w:val="000C31B4"/>
    <w:rsid w:val="000C378B"/>
    <w:rsid w:val="000C3E87"/>
    <w:rsid w:val="000C50B0"/>
    <w:rsid w:val="000C5BE7"/>
    <w:rsid w:val="000C6CFC"/>
    <w:rsid w:val="000C7366"/>
    <w:rsid w:val="000D04D6"/>
    <w:rsid w:val="000D0FD9"/>
    <w:rsid w:val="000D188E"/>
    <w:rsid w:val="000D24EF"/>
    <w:rsid w:val="000D2FFD"/>
    <w:rsid w:val="000D31DD"/>
    <w:rsid w:val="000D4D1F"/>
    <w:rsid w:val="000D6A73"/>
    <w:rsid w:val="000D6D8C"/>
    <w:rsid w:val="000D7DCD"/>
    <w:rsid w:val="000E0243"/>
    <w:rsid w:val="000E0B20"/>
    <w:rsid w:val="000E0D76"/>
    <w:rsid w:val="000E0FCD"/>
    <w:rsid w:val="000E286E"/>
    <w:rsid w:val="000E6A8B"/>
    <w:rsid w:val="000E6C5E"/>
    <w:rsid w:val="000E75CE"/>
    <w:rsid w:val="000E7AED"/>
    <w:rsid w:val="000F10EA"/>
    <w:rsid w:val="000F2F5F"/>
    <w:rsid w:val="000F3925"/>
    <w:rsid w:val="000F3CE2"/>
    <w:rsid w:val="000F49A5"/>
    <w:rsid w:val="000F60D2"/>
    <w:rsid w:val="00101DCD"/>
    <w:rsid w:val="001021C5"/>
    <w:rsid w:val="00103952"/>
    <w:rsid w:val="001051CE"/>
    <w:rsid w:val="0010612B"/>
    <w:rsid w:val="00106273"/>
    <w:rsid w:val="00107280"/>
    <w:rsid w:val="00110106"/>
    <w:rsid w:val="001109E5"/>
    <w:rsid w:val="001110C8"/>
    <w:rsid w:val="001113D9"/>
    <w:rsid w:val="00111B81"/>
    <w:rsid w:val="00111C47"/>
    <w:rsid w:val="00113381"/>
    <w:rsid w:val="001167F1"/>
    <w:rsid w:val="00116AE8"/>
    <w:rsid w:val="00120697"/>
    <w:rsid w:val="0012152A"/>
    <w:rsid w:val="00121A72"/>
    <w:rsid w:val="001228DE"/>
    <w:rsid w:val="00124D70"/>
    <w:rsid w:val="00124EF4"/>
    <w:rsid w:val="0012583D"/>
    <w:rsid w:val="00125AF2"/>
    <w:rsid w:val="00125AFF"/>
    <w:rsid w:val="00125BF5"/>
    <w:rsid w:val="00130A4E"/>
    <w:rsid w:val="00132B4B"/>
    <w:rsid w:val="00132E29"/>
    <w:rsid w:val="001339B2"/>
    <w:rsid w:val="0013458A"/>
    <w:rsid w:val="0013490D"/>
    <w:rsid w:val="00134966"/>
    <w:rsid w:val="00134ECD"/>
    <w:rsid w:val="00135AEE"/>
    <w:rsid w:val="0013680D"/>
    <w:rsid w:val="0014074B"/>
    <w:rsid w:val="001419FA"/>
    <w:rsid w:val="00141EAC"/>
    <w:rsid w:val="0014295B"/>
    <w:rsid w:val="00142A27"/>
    <w:rsid w:val="001431C3"/>
    <w:rsid w:val="00144021"/>
    <w:rsid w:val="00144299"/>
    <w:rsid w:val="001443F1"/>
    <w:rsid w:val="00146D84"/>
    <w:rsid w:val="00146E9C"/>
    <w:rsid w:val="001505E5"/>
    <w:rsid w:val="0015153B"/>
    <w:rsid w:val="00152E56"/>
    <w:rsid w:val="00153E00"/>
    <w:rsid w:val="00157249"/>
    <w:rsid w:val="00161D59"/>
    <w:rsid w:val="00161F03"/>
    <w:rsid w:val="00163B87"/>
    <w:rsid w:val="00164CEE"/>
    <w:rsid w:val="00165487"/>
    <w:rsid w:val="00165C17"/>
    <w:rsid w:val="00165E58"/>
    <w:rsid w:val="001662A9"/>
    <w:rsid w:val="00166E02"/>
    <w:rsid w:val="001677A7"/>
    <w:rsid w:val="00170768"/>
    <w:rsid w:val="00170D7F"/>
    <w:rsid w:val="001717F4"/>
    <w:rsid w:val="001723D8"/>
    <w:rsid w:val="00172B0A"/>
    <w:rsid w:val="00172B81"/>
    <w:rsid w:val="00174F02"/>
    <w:rsid w:val="0017543F"/>
    <w:rsid w:val="0017647D"/>
    <w:rsid w:val="00177654"/>
    <w:rsid w:val="00177BA5"/>
    <w:rsid w:val="00180CA2"/>
    <w:rsid w:val="001851E9"/>
    <w:rsid w:val="00185DFA"/>
    <w:rsid w:val="001862AC"/>
    <w:rsid w:val="00186826"/>
    <w:rsid w:val="00186E0E"/>
    <w:rsid w:val="00187C4A"/>
    <w:rsid w:val="00191731"/>
    <w:rsid w:val="00191BC9"/>
    <w:rsid w:val="001925A2"/>
    <w:rsid w:val="00193AA4"/>
    <w:rsid w:val="001946BE"/>
    <w:rsid w:val="00194D02"/>
    <w:rsid w:val="00196E92"/>
    <w:rsid w:val="0019757E"/>
    <w:rsid w:val="00197F48"/>
    <w:rsid w:val="001A032F"/>
    <w:rsid w:val="001A0747"/>
    <w:rsid w:val="001A242D"/>
    <w:rsid w:val="001A337B"/>
    <w:rsid w:val="001A33E2"/>
    <w:rsid w:val="001A54D3"/>
    <w:rsid w:val="001A7619"/>
    <w:rsid w:val="001A7B98"/>
    <w:rsid w:val="001A7D3A"/>
    <w:rsid w:val="001B0AD3"/>
    <w:rsid w:val="001B0C9A"/>
    <w:rsid w:val="001B2772"/>
    <w:rsid w:val="001B2833"/>
    <w:rsid w:val="001B33BA"/>
    <w:rsid w:val="001B3B98"/>
    <w:rsid w:val="001B4C52"/>
    <w:rsid w:val="001B5846"/>
    <w:rsid w:val="001B5E0E"/>
    <w:rsid w:val="001C03EF"/>
    <w:rsid w:val="001C18FD"/>
    <w:rsid w:val="001C1C99"/>
    <w:rsid w:val="001C2236"/>
    <w:rsid w:val="001C453B"/>
    <w:rsid w:val="001C495D"/>
    <w:rsid w:val="001C526C"/>
    <w:rsid w:val="001C529F"/>
    <w:rsid w:val="001C61CC"/>
    <w:rsid w:val="001C7B48"/>
    <w:rsid w:val="001D0741"/>
    <w:rsid w:val="001D08E8"/>
    <w:rsid w:val="001D19F9"/>
    <w:rsid w:val="001D2220"/>
    <w:rsid w:val="001D3CD2"/>
    <w:rsid w:val="001D59E9"/>
    <w:rsid w:val="001D75B8"/>
    <w:rsid w:val="001D7623"/>
    <w:rsid w:val="001D7F35"/>
    <w:rsid w:val="001E08BB"/>
    <w:rsid w:val="001E1350"/>
    <w:rsid w:val="001E2028"/>
    <w:rsid w:val="001E21FF"/>
    <w:rsid w:val="001E2970"/>
    <w:rsid w:val="001E306C"/>
    <w:rsid w:val="001E4A87"/>
    <w:rsid w:val="001E606B"/>
    <w:rsid w:val="001E71CE"/>
    <w:rsid w:val="001E7923"/>
    <w:rsid w:val="001E7E31"/>
    <w:rsid w:val="001F012F"/>
    <w:rsid w:val="001F034D"/>
    <w:rsid w:val="001F0852"/>
    <w:rsid w:val="001F1593"/>
    <w:rsid w:val="001F16FE"/>
    <w:rsid w:val="001F1D51"/>
    <w:rsid w:val="001F23C2"/>
    <w:rsid w:val="001F2D17"/>
    <w:rsid w:val="001F389C"/>
    <w:rsid w:val="001F43D3"/>
    <w:rsid w:val="001F47A7"/>
    <w:rsid w:val="001F5035"/>
    <w:rsid w:val="001F5148"/>
    <w:rsid w:val="001F73AB"/>
    <w:rsid w:val="001F7A87"/>
    <w:rsid w:val="0020092B"/>
    <w:rsid w:val="002034D0"/>
    <w:rsid w:val="00207140"/>
    <w:rsid w:val="00207DB6"/>
    <w:rsid w:val="00210654"/>
    <w:rsid w:val="0021194E"/>
    <w:rsid w:val="00211C0B"/>
    <w:rsid w:val="002120E7"/>
    <w:rsid w:val="002122B5"/>
    <w:rsid w:val="0021322C"/>
    <w:rsid w:val="002141F3"/>
    <w:rsid w:val="002149AC"/>
    <w:rsid w:val="002178E5"/>
    <w:rsid w:val="00217AB4"/>
    <w:rsid w:val="002208EA"/>
    <w:rsid w:val="002209ED"/>
    <w:rsid w:val="00223182"/>
    <w:rsid w:val="0022333A"/>
    <w:rsid w:val="0022375E"/>
    <w:rsid w:val="00224857"/>
    <w:rsid w:val="00224AC4"/>
    <w:rsid w:val="00225A58"/>
    <w:rsid w:val="00226E48"/>
    <w:rsid w:val="002277ED"/>
    <w:rsid w:val="00227D19"/>
    <w:rsid w:val="0023102D"/>
    <w:rsid w:val="00231F14"/>
    <w:rsid w:val="0023238B"/>
    <w:rsid w:val="00234252"/>
    <w:rsid w:val="002349E5"/>
    <w:rsid w:val="00240623"/>
    <w:rsid w:val="0024076C"/>
    <w:rsid w:val="002412B1"/>
    <w:rsid w:val="0024142D"/>
    <w:rsid w:val="00242B09"/>
    <w:rsid w:val="00243D18"/>
    <w:rsid w:val="0024495C"/>
    <w:rsid w:val="002451B1"/>
    <w:rsid w:val="0024764C"/>
    <w:rsid w:val="00247A5D"/>
    <w:rsid w:val="00250395"/>
    <w:rsid w:val="00250F76"/>
    <w:rsid w:val="00251400"/>
    <w:rsid w:val="002517AE"/>
    <w:rsid w:val="00251C65"/>
    <w:rsid w:val="00251D16"/>
    <w:rsid w:val="00252BD9"/>
    <w:rsid w:val="00254DE9"/>
    <w:rsid w:val="002553FD"/>
    <w:rsid w:val="0025597F"/>
    <w:rsid w:val="00255AFB"/>
    <w:rsid w:val="00257441"/>
    <w:rsid w:val="00257F0C"/>
    <w:rsid w:val="00260179"/>
    <w:rsid w:val="00261C3F"/>
    <w:rsid w:val="0026271C"/>
    <w:rsid w:val="002643C3"/>
    <w:rsid w:val="00266D1A"/>
    <w:rsid w:val="00271532"/>
    <w:rsid w:val="00271F78"/>
    <w:rsid w:val="002722C3"/>
    <w:rsid w:val="002730AD"/>
    <w:rsid w:val="00273102"/>
    <w:rsid w:val="00273706"/>
    <w:rsid w:val="00273EAE"/>
    <w:rsid w:val="00275E4F"/>
    <w:rsid w:val="00276373"/>
    <w:rsid w:val="0027657B"/>
    <w:rsid w:val="002800CB"/>
    <w:rsid w:val="00280399"/>
    <w:rsid w:val="00280C0B"/>
    <w:rsid w:val="00281222"/>
    <w:rsid w:val="00281AE6"/>
    <w:rsid w:val="002822BF"/>
    <w:rsid w:val="002826D1"/>
    <w:rsid w:val="00282BC9"/>
    <w:rsid w:val="0028421C"/>
    <w:rsid w:val="00285692"/>
    <w:rsid w:val="00287633"/>
    <w:rsid w:val="00287B4A"/>
    <w:rsid w:val="00287E60"/>
    <w:rsid w:val="00293433"/>
    <w:rsid w:val="00293F76"/>
    <w:rsid w:val="00296782"/>
    <w:rsid w:val="00296E0F"/>
    <w:rsid w:val="002A2324"/>
    <w:rsid w:val="002A263D"/>
    <w:rsid w:val="002A2F10"/>
    <w:rsid w:val="002A2F64"/>
    <w:rsid w:val="002A3C68"/>
    <w:rsid w:val="002A5C7A"/>
    <w:rsid w:val="002A79F2"/>
    <w:rsid w:val="002B215D"/>
    <w:rsid w:val="002B24C9"/>
    <w:rsid w:val="002B38E6"/>
    <w:rsid w:val="002B3ABB"/>
    <w:rsid w:val="002B4560"/>
    <w:rsid w:val="002B4961"/>
    <w:rsid w:val="002B508B"/>
    <w:rsid w:val="002B6EC4"/>
    <w:rsid w:val="002B72A2"/>
    <w:rsid w:val="002C0FAF"/>
    <w:rsid w:val="002C1BB2"/>
    <w:rsid w:val="002C2ABA"/>
    <w:rsid w:val="002C3AFD"/>
    <w:rsid w:val="002C45C7"/>
    <w:rsid w:val="002C48DD"/>
    <w:rsid w:val="002C4ABC"/>
    <w:rsid w:val="002C6719"/>
    <w:rsid w:val="002C7320"/>
    <w:rsid w:val="002C7569"/>
    <w:rsid w:val="002D0CC5"/>
    <w:rsid w:val="002D1B8F"/>
    <w:rsid w:val="002D2DF1"/>
    <w:rsid w:val="002D30D5"/>
    <w:rsid w:val="002D31EF"/>
    <w:rsid w:val="002D3ACC"/>
    <w:rsid w:val="002D4706"/>
    <w:rsid w:val="002D53C2"/>
    <w:rsid w:val="002D697E"/>
    <w:rsid w:val="002D7685"/>
    <w:rsid w:val="002E0441"/>
    <w:rsid w:val="002E07A1"/>
    <w:rsid w:val="002E16FC"/>
    <w:rsid w:val="002E3396"/>
    <w:rsid w:val="002E37B3"/>
    <w:rsid w:val="002E452F"/>
    <w:rsid w:val="002E536D"/>
    <w:rsid w:val="002E61EB"/>
    <w:rsid w:val="002E6C5E"/>
    <w:rsid w:val="002E6D86"/>
    <w:rsid w:val="002E6FDC"/>
    <w:rsid w:val="002E7AEE"/>
    <w:rsid w:val="002F2815"/>
    <w:rsid w:val="002F435E"/>
    <w:rsid w:val="002F4BFD"/>
    <w:rsid w:val="002F52E6"/>
    <w:rsid w:val="002F5F53"/>
    <w:rsid w:val="002F633F"/>
    <w:rsid w:val="002F6BE6"/>
    <w:rsid w:val="002F716A"/>
    <w:rsid w:val="002F7B1D"/>
    <w:rsid w:val="0030022D"/>
    <w:rsid w:val="0030058B"/>
    <w:rsid w:val="00300944"/>
    <w:rsid w:val="00300E68"/>
    <w:rsid w:val="00301DDF"/>
    <w:rsid w:val="00303289"/>
    <w:rsid w:val="003032B5"/>
    <w:rsid w:val="00303E57"/>
    <w:rsid w:val="00304443"/>
    <w:rsid w:val="0030468A"/>
    <w:rsid w:val="00306E7E"/>
    <w:rsid w:val="00311383"/>
    <w:rsid w:val="003121D9"/>
    <w:rsid w:val="003164B6"/>
    <w:rsid w:val="00316E34"/>
    <w:rsid w:val="00316EEC"/>
    <w:rsid w:val="00317601"/>
    <w:rsid w:val="003177CE"/>
    <w:rsid w:val="00320DB5"/>
    <w:rsid w:val="0032139C"/>
    <w:rsid w:val="00323B25"/>
    <w:rsid w:val="0032426E"/>
    <w:rsid w:val="00325F44"/>
    <w:rsid w:val="00326A31"/>
    <w:rsid w:val="0032759C"/>
    <w:rsid w:val="003278B6"/>
    <w:rsid w:val="00327AB2"/>
    <w:rsid w:val="0033038E"/>
    <w:rsid w:val="0033117F"/>
    <w:rsid w:val="00331895"/>
    <w:rsid w:val="00331FF3"/>
    <w:rsid w:val="00331FFA"/>
    <w:rsid w:val="00332CA8"/>
    <w:rsid w:val="00334432"/>
    <w:rsid w:val="0033478F"/>
    <w:rsid w:val="00336772"/>
    <w:rsid w:val="00340B1B"/>
    <w:rsid w:val="003419E2"/>
    <w:rsid w:val="0034209D"/>
    <w:rsid w:val="003425E0"/>
    <w:rsid w:val="00343040"/>
    <w:rsid w:val="003433E6"/>
    <w:rsid w:val="00343DB9"/>
    <w:rsid w:val="0034445F"/>
    <w:rsid w:val="0034483D"/>
    <w:rsid w:val="00344B33"/>
    <w:rsid w:val="00345D02"/>
    <w:rsid w:val="00345E2E"/>
    <w:rsid w:val="00346AB5"/>
    <w:rsid w:val="00352191"/>
    <w:rsid w:val="00353983"/>
    <w:rsid w:val="00353C43"/>
    <w:rsid w:val="003544B8"/>
    <w:rsid w:val="0035554A"/>
    <w:rsid w:val="00356166"/>
    <w:rsid w:val="003564A4"/>
    <w:rsid w:val="003567AB"/>
    <w:rsid w:val="003573A6"/>
    <w:rsid w:val="00357825"/>
    <w:rsid w:val="0036086C"/>
    <w:rsid w:val="00361C0B"/>
    <w:rsid w:val="003653BD"/>
    <w:rsid w:val="00365B67"/>
    <w:rsid w:val="003663A0"/>
    <w:rsid w:val="00367C6B"/>
    <w:rsid w:val="00370276"/>
    <w:rsid w:val="00370DEF"/>
    <w:rsid w:val="003756A1"/>
    <w:rsid w:val="00376703"/>
    <w:rsid w:val="00377A83"/>
    <w:rsid w:val="0038070B"/>
    <w:rsid w:val="0038137F"/>
    <w:rsid w:val="00381EB2"/>
    <w:rsid w:val="00382FFB"/>
    <w:rsid w:val="003830FF"/>
    <w:rsid w:val="00384E6B"/>
    <w:rsid w:val="00385061"/>
    <w:rsid w:val="00385308"/>
    <w:rsid w:val="0038561C"/>
    <w:rsid w:val="00385CC2"/>
    <w:rsid w:val="00385F46"/>
    <w:rsid w:val="00387797"/>
    <w:rsid w:val="0038779F"/>
    <w:rsid w:val="0039004F"/>
    <w:rsid w:val="0039006D"/>
    <w:rsid w:val="00391BA2"/>
    <w:rsid w:val="00392195"/>
    <w:rsid w:val="003921C7"/>
    <w:rsid w:val="003955B4"/>
    <w:rsid w:val="00396931"/>
    <w:rsid w:val="003A10D2"/>
    <w:rsid w:val="003A2252"/>
    <w:rsid w:val="003A2372"/>
    <w:rsid w:val="003A27DC"/>
    <w:rsid w:val="003A4503"/>
    <w:rsid w:val="003A515C"/>
    <w:rsid w:val="003A5991"/>
    <w:rsid w:val="003A6A1B"/>
    <w:rsid w:val="003A7D12"/>
    <w:rsid w:val="003B08BB"/>
    <w:rsid w:val="003B2091"/>
    <w:rsid w:val="003B2364"/>
    <w:rsid w:val="003B5881"/>
    <w:rsid w:val="003B59E3"/>
    <w:rsid w:val="003B632F"/>
    <w:rsid w:val="003B6566"/>
    <w:rsid w:val="003C2164"/>
    <w:rsid w:val="003C3B01"/>
    <w:rsid w:val="003C4D75"/>
    <w:rsid w:val="003C768F"/>
    <w:rsid w:val="003D2118"/>
    <w:rsid w:val="003D35B3"/>
    <w:rsid w:val="003D4829"/>
    <w:rsid w:val="003D5805"/>
    <w:rsid w:val="003D5933"/>
    <w:rsid w:val="003D6886"/>
    <w:rsid w:val="003D6C46"/>
    <w:rsid w:val="003D6EAE"/>
    <w:rsid w:val="003E081E"/>
    <w:rsid w:val="003E2EF3"/>
    <w:rsid w:val="003E5920"/>
    <w:rsid w:val="003E7049"/>
    <w:rsid w:val="003E7E94"/>
    <w:rsid w:val="003F06CE"/>
    <w:rsid w:val="003F0715"/>
    <w:rsid w:val="003F0C0A"/>
    <w:rsid w:val="003F0F97"/>
    <w:rsid w:val="003F113A"/>
    <w:rsid w:val="003F1EDB"/>
    <w:rsid w:val="003F2FE5"/>
    <w:rsid w:val="003F321F"/>
    <w:rsid w:val="003F39ED"/>
    <w:rsid w:val="003F3A3D"/>
    <w:rsid w:val="003F4CC4"/>
    <w:rsid w:val="003F614B"/>
    <w:rsid w:val="00404424"/>
    <w:rsid w:val="00404505"/>
    <w:rsid w:val="00406D10"/>
    <w:rsid w:val="004104E2"/>
    <w:rsid w:val="0041123A"/>
    <w:rsid w:val="00412266"/>
    <w:rsid w:val="004126A8"/>
    <w:rsid w:val="0041290C"/>
    <w:rsid w:val="0041440A"/>
    <w:rsid w:val="00414F5E"/>
    <w:rsid w:val="00417134"/>
    <w:rsid w:val="00421110"/>
    <w:rsid w:val="00421370"/>
    <w:rsid w:val="00421EC7"/>
    <w:rsid w:val="004237CB"/>
    <w:rsid w:val="00424036"/>
    <w:rsid w:val="0042435C"/>
    <w:rsid w:val="004248CA"/>
    <w:rsid w:val="00425C48"/>
    <w:rsid w:val="00426577"/>
    <w:rsid w:val="004267F5"/>
    <w:rsid w:val="00427648"/>
    <w:rsid w:val="004311B9"/>
    <w:rsid w:val="00431343"/>
    <w:rsid w:val="0043236D"/>
    <w:rsid w:val="004330C1"/>
    <w:rsid w:val="00433334"/>
    <w:rsid w:val="00435132"/>
    <w:rsid w:val="00435727"/>
    <w:rsid w:val="00435ABB"/>
    <w:rsid w:val="004363B6"/>
    <w:rsid w:val="00437C3E"/>
    <w:rsid w:val="004405AD"/>
    <w:rsid w:val="004413E7"/>
    <w:rsid w:val="00443429"/>
    <w:rsid w:val="00443FD5"/>
    <w:rsid w:val="004441CB"/>
    <w:rsid w:val="00444567"/>
    <w:rsid w:val="00444CB9"/>
    <w:rsid w:val="00445665"/>
    <w:rsid w:val="0044635D"/>
    <w:rsid w:val="0044783C"/>
    <w:rsid w:val="00447A71"/>
    <w:rsid w:val="00450FF0"/>
    <w:rsid w:val="00451688"/>
    <w:rsid w:val="00452706"/>
    <w:rsid w:val="00453718"/>
    <w:rsid w:val="00455392"/>
    <w:rsid w:val="004565DD"/>
    <w:rsid w:val="00456852"/>
    <w:rsid w:val="00456C4A"/>
    <w:rsid w:val="00456CB4"/>
    <w:rsid w:val="00457CC4"/>
    <w:rsid w:val="00460780"/>
    <w:rsid w:val="00460EF0"/>
    <w:rsid w:val="00462C4E"/>
    <w:rsid w:val="00463BAB"/>
    <w:rsid w:val="00465713"/>
    <w:rsid w:val="00465765"/>
    <w:rsid w:val="00465971"/>
    <w:rsid w:val="00466D45"/>
    <w:rsid w:val="00467AD4"/>
    <w:rsid w:val="0047249A"/>
    <w:rsid w:val="00473205"/>
    <w:rsid w:val="004737D9"/>
    <w:rsid w:val="004739EF"/>
    <w:rsid w:val="00473B85"/>
    <w:rsid w:val="004747BF"/>
    <w:rsid w:val="004758F3"/>
    <w:rsid w:val="0047610D"/>
    <w:rsid w:val="00477634"/>
    <w:rsid w:val="004832AC"/>
    <w:rsid w:val="00483CE5"/>
    <w:rsid w:val="0048610B"/>
    <w:rsid w:val="00486648"/>
    <w:rsid w:val="00487F0E"/>
    <w:rsid w:val="004905F7"/>
    <w:rsid w:val="0049071B"/>
    <w:rsid w:val="00490724"/>
    <w:rsid w:val="00491D42"/>
    <w:rsid w:val="00492394"/>
    <w:rsid w:val="00492BF2"/>
    <w:rsid w:val="004931E2"/>
    <w:rsid w:val="00493F6C"/>
    <w:rsid w:val="0049403A"/>
    <w:rsid w:val="00494910"/>
    <w:rsid w:val="004955A3"/>
    <w:rsid w:val="004955EE"/>
    <w:rsid w:val="00495FDF"/>
    <w:rsid w:val="00496F44"/>
    <w:rsid w:val="00497841"/>
    <w:rsid w:val="00497FA5"/>
    <w:rsid w:val="004A06C6"/>
    <w:rsid w:val="004A08D6"/>
    <w:rsid w:val="004A1031"/>
    <w:rsid w:val="004A4395"/>
    <w:rsid w:val="004B3D6F"/>
    <w:rsid w:val="004B45C8"/>
    <w:rsid w:val="004B475A"/>
    <w:rsid w:val="004B5180"/>
    <w:rsid w:val="004B51E9"/>
    <w:rsid w:val="004C0857"/>
    <w:rsid w:val="004C1E2F"/>
    <w:rsid w:val="004C3F23"/>
    <w:rsid w:val="004C3FFA"/>
    <w:rsid w:val="004C4689"/>
    <w:rsid w:val="004C5877"/>
    <w:rsid w:val="004C5DBE"/>
    <w:rsid w:val="004D0262"/>
    <w:rsid w:val="004D116F"/>
    <w:rsid w:val="004D1264"/>
    <w:rsid w:val="004D2203"/>
    <w:rsid w:val="004D32FB"/>
    <w:rsid w:val="004D33E1"/>
    <w:rsid w:val="004D3593"/>
    <w:rsid w:val="004D3D62"/>
    <w:rsid w:val="004D4138"/>
    <w:rsid w:val="004D7362"/>
    <w:rsid w:val="004D76BA"/>
    <w:rsid w:val="004E2090"/>
    <w:rsid w:val="004E241E"/>
    <w:rsid w:val="004E2B68"/>
    <w:rsid w:val="004E45AD"/>
    <w:rsid w:val="004E5FB1"/>
    <w:rsid w:val="004E68E9"/>
    <w:rsid w:val="004E6C95"/>
    <w:rsid w:val="004E74D5"/>
    <w:rsid w:val="004F0CDF"/>
    <w:rsid w:val="004F0D0F"/>
    <w:rsid w:val="004F1B3D"/>
    <w:rsid w:val="004F1B8B"/>
    <w:rsid w:val="004F203E"/>
    <w:rsid w:val="004F246D"/>
    <w:rsid w:val="004F338D"/>
    <w:rsid w:val="004F3C53"/>
    <w:rsid w:val="004F4583"/>
    <w:rsid w:val="004F50ED"/>
    <w:rsid w:val="004F6299"/>
    <w:rsid w:val="004F65AD"/>
    <w:rsid w:val="004F6E28"/>
    <w:rsid w:val="004F70A2"/>
    <w:rsid w:val="005007D4"/>
    <w:rsid w:val="00501B5D"/>
    <w:rsid w:val="0050216C"/>
    <w:rsid w:val="005029FB"/>
    <w:rsid w:val="00505F10"/>
    <w:rsid w:val="0050624B"/>
    <w:rsid w:val="005065B2"/>
    <w:rsid w:val="00506679"/>
    <w:rsid w:val="00506817"/>
    <w:rsid w:val="00506C4B"/>
    <w:rsid w:val="00507833"/>
    <w:rsid w:val="005113F7"/>
    <w:rsid w:val="0051207E"/>
    <w:rsid w:val="00512592"/>
    <w:rsid w:val="005138B3"/>
    <w:rsid w:val="00513E1D"/>
    <w:rsid w:val="00513F9F"/>
    <w:rsid w:val="00514C0D"/>
    <w:rsid w:val="00515768"/>
    <w:rsid w:val="005158C0"/>
    <w:rsid w:val="005168D7"/>
    <w:rsid w:val="00516E89"/>
    <w:rsid w:val="0051736F"/>
    <w:rsid w:val="00521BC2"/>
    <w:rsid w:val="00521C86"/>
    <w:rsid w:val="005234C0"/>
    <w:rsid w:val="00523A96"/>
    <w:rsid w:val="005243AA"/>
    <w:rsid w:val="00525F3A"/>
    <w:rsid w:val="005269D0"/>
    <w:rsid w:val="0053088C"/>
    <w:rsid w:val="005319B0"/>
    <w:rsid w:val="00532218"/>
    <w:rsid w:val="00534E1D"/>
    <w:rsid w:val="00534E80"/>
    <w:rsid w:val="00535917"/>
    <w:rsid w:val="00536866"/>
    <w:rsid w:val="00536A6B"/>
    <w:rsid w:val="00537546"/>
    <w:rsid w:val="0053794A"/>
    <w:rsid w:val="0054088A"/>
    <w:rsid w:val="0054221F"/>
    <w:rsid w:val="00542FA0"/>
    <w:rsid w:val="00544B6B"/>
    <w:rsid w:val="00545293"/>
    <w:rsid w:val="0054621F"/>
    <w:rsid w:val="00547311"/>
    <w:rsid w:val="00547350"/>
    <w:rsid w:val="00551063"/>
    <w:rsid w:val="00552309"/>
    <w:rsid w:val="00552B4A"/>
    <w:rsid w:val="00554F7E"/>
    <w:rsid w:val="005605BE"/>
    <w:rsid w:val="00560BEA"/>
    <w:rsid w:val="00560EE0"/>
    <w:rsid w:val="005613A1"/>
    <w:rsid w:val="00561E87"/>
    <w:rsid w:val="0056306E"/>
    <w:rsid w:val="0056337A"/>
    <w:rsid w:val="005645FB"/>
    <w:rsid w:val="00564AAA"/>
    <w:rsid w:val="005651B3"/>
    <w:rsid w:val="0056697F"/>
    <w:rsid w:val="00566FCA"/>
    <w:rsid w:val="00567F66"/>
    <w:rsid w:val="00572F00"/>
    <w:rsid w:val="00572FE3"/>
    <w:rsid w:val="0057346A"/>
    <w:rsid w:val="005739C0"/>
    <w:rsid w:val="0057406D"/>
    <w:rsid w:val="005768ED"/>
    <w:rsid w:val="00576B01"/>
    <w:rsid w:val="00576EF0"/>
    <w:rsid w:val="00577F69"/>
    <w:rsid w:val="005816B8"/>
    <w:rsid w:val="00582641"/>
    <w:rsid w:val="0058592D"/>
    <w:rsid w:val="00585FB1"/>
    <w:rsid w:val="00587EB2"/>
    <w:rsid w:val="005908EB"/>
    <w:rsid w:val="0059103F"/>
    <w:rsid w:val="00592D14"/>
    <w:rsid w:val="00592FAD"/>
    <w:rsid w:val="0059301F"/>
    <w:rsid w:val="00593034"/>
    <w:rsid w:val="00593119"/>
    <w:rsid w:val="005931BD"/>
    <w:rsid w:val="0059756F"/>
    <w:rsid w:val="005A1755"/>
    <w:rsid w:val="005A1A83"/>
    <w:rsid w:val="005A1FB3"/>
    <w:rsid w:val="005A2054"/>
    <w:rsid w:val="005A2C69"/>
    <w:rsid w:val="005A520B"/>
    <w:rsid w:val="005A5E21"/>
    <w:rsid w:val="005A5F4F"/>
    <w:rsid w:val="005A6278"/>
    <w:rsid w:val="005B07E7"/>
    <w:rsid w:val="005B0F7A"/>
    <w:rsid w:val="005B1066"/>
    <w:rsid w:val="005B125B"/>
    <w:rsid w:val="005B131E"/>
    <w:rsid w:val="005B4130"/>
    <w:rsid w:val="005B4BF1"/>
    <w:rsid w:val="005B5DEB"/>
    <w:rsid w:val="005B600B"/>
    <w:rsid w:val="005B6E9B"/>
    <w:rsid w:val="005B766D"/>
    <w:rsid w:val="005C11C8"/>
    <w:rsid w:val="005C3CBA"/>
    <w:rsid w:val="005C3E78"/>
    <w:rsid w:val="005C51F2"/>
    <w:rsid w:val="005C52A6"/>
    <w:rsid w:val="005C5631"/>
    <w:rsid w:val="005C5BA4"/>
    <w:rsid w:val="005C5D22"/>
    <w:rsid w:val="005C655E"/>
    <w:rsid w:val="005C6F0A"/>
    <w:rsid w:val="005C7755"/>
    <w:rsid w:val="005C7FFC"/>
    <w:rsid w:val="005D0163"/>
    <w:rsid w:val="005D0316"/>
    <w:rsid w:val="005D0DA8"/>
    <w:rsid w:val="005D1279"/>
    <w:rsid w:val="005D16D1"/>
    <w:rsid w:val="005D16E4"/>
    <w:rsid w:val="005D18E9"/>
    <w:rsid w:val="005D364C"/>
    <w:rsid w:val="005D39A3"/>
    <w:rsid w:val="005D41B3"/>
    <w:rsid w:val="005D4543"/>
    <w:rsid w:val="005D4A5D"/>
    <w:rsid w:val="005D569F"/>
    <w:rsid w:val="005D572F"/>
    <w:rsid w:val="005D5A48"/>
    <w:rsid w:val="005D5C5B"/>
    <w:rsid w:val="005D6312"/>
    <w:rsid w:val="005D6F6B"/>
    <w:rsid w:val="005D7ED9"/>
    <w:rsid w:val="005E0111"/>
    <w:rsid w:val="005E22C7"/>
    <w:rsid w:val="005E3276"/>
    <w:rsid w:val="005E3BB8"/>
    <w:rsid w:val="005E4259"/>
    <w:rsid w:val="005E476F"/>
    <w:rsid w:val="005E4AC1"/>
    <w:rsid w:val="005E4EE8"/>
    <w:rsid w:val="005E7281"/>
    <w:rsid w:val="005F04C7"/>
    <w:rsid w:val="005F24CB"/>
    <w:rsid w:val="005F3684"/>
    <w:rsid w:val="005F3BF4"/>
    <w:rsid w:val="005F3CD9"/>
    <w:rsid w:val="005F3DF3"/>
    <w:rsid w:val="005F3F3E"/>
    <w:rsid w:val="005F45DB"/>
    <w:rsid w:val="005F497D"/>
    <w:rsid w:val="005F61A9"/>
    <w:rsid w:val="005F740B"/>
    <w:rsid w:val="005F7D36"/>
    <w:rsid w:val="00601CE5"/>
    <w:rsid w:val="00602DAC"/>
    <w:rsid w:val="006049EE"/>
    <w:rsid w:val="0060533B"/>
    <w:rsid w:val="00605BBC"/>
    <w:rsid w:val="00606F51"/>
    <w:rsid w:val="006105E8"/>
    <w:rsid w:val="00611281"/>
    <w:rsid w:val="006150B2"/>
    <w:rsid w:val="00617197"/>
    <w:rsid w:val="00617B62"/>
    <w:rsid w:val="006215AD"/>
    <w:rsid w:val="0062202C"/>
    <w:rsid w:val="006237CD"/>
    <w:rsid w:val="00623C8E"/>
    <w:rsid w:val="00631482"/>
    <w:rsid w:val="00631609"/>
    <w:rsid w:val="0063162E"/>
    <w:rsid w:val="00631FE7"/>
    <w:rsid w:val="00632B78"/>
    <w:rsid w:val="0063357F"/>
    <w:rsid w:val="0063383D"/>
    <w:rsid w:val="00634077"/>
    <w:rsid w:val="006352D8"/>
    <w:rsid w:val="00635836"/>
    <w:rsid w:val="00635E8B"/>
    <w:rsid w:val="00636A2A"/>
    <w:rsid w:val="00636BB3"/>
    <w:rsid w:val="006373DF"/>
    <w:rsid w:val="006378B6"/>
    <w:rsid w:val="00640C01"/>
    <w:rsid w:val="00640DF3"/>
    <w:rsid w:val="00642370"/>
    <w:rsid w:val="00644D32"/>
    <w:rsid w:val="00645934"/>
    <w:rsid w:val="00645BD1"/>
    <w:rsid w:val="00647053"/>
    <w:rsid w:val="00647645"/>
    <w:rsid w:val="00647BB1"/>
    <w:rsid w:val="006506FA"/>
    <w:rsid w:val="00650E30"/>
    <w:rsid w:val="0065111C"/>
    <w:rsid w:val="00652584"/>
    <w:rsid w:val="00654D93"/>
    <w:rsid w:val="0065608A"/>
    <w:rsid w:val="00656D64"/>
    <w:rsid w:val="00657152"/>
    <w:rsid w:val="00657AF8"/>
    <w:rsid w:val="006600CA"/>
    <w:rsid w:val="00660A85"/>
    <w:rsid w:val="00662D74"/>
    <w:rsid w:val="006636CF"/>
    <w:rsid w:val="0066624A"/>
    <w:rsid w:val="00667DCD"/>
    <w:rsid w:val="0067060A"/>
    <w:rsid w:val="006710DC"/>
    <w:rsid w:val="006715AF"/>
    <w:rsid w:val="00671914"/>
    <w:rsid w:val="00671BA6"/>
    <w:rsid w:val="00671CA2"/>
    <w:rsid w:val="00673E49"/>
    <w:rsid w:val="0067619F"/>
    <w:rsid w:val="0067717B"/>
    <w:rsid w:val="006772D4"/>
    <w:rsid w:val="00677B6C"/>
    <w:rsid w:val="0068177C"/>
    <w:rsid w:val="00681BC5"/>
    <w:rsid w:val="00681EA4"/>
    <w:rsid w:val="00682E69"/>
    <w:rsid w:val="00684E76"/>
    <w:rsid w:val="0068564B"/>
    <w:rsid w:val="006856A4"/>
    <w:rsid w:val="00686EB0"/>
    <w:rsid w:val="00687E40"/>
    <w:rsid w:val="00687F4E"/>
    <w:rsid w:val="00691AF8"/>
    <w:rsid w:val="00692A18"/>
    <w:rsid w:val="0069390E"/>
    <w:rsid w:val="0069398F"/>
    <w:rsid w:val="006946E6"/>
    <w:rsid w:val="00694CF5"/>
    <w:rsid w:val="006966E5"/>
    <w:rsid w:val="006A0E52"/>
    <w:rsid w:val="006A129D"/>
    <w:rsid w:val="006A2416"/>
    <w:rsid w:val="006A2AA9"/>
    <w:rsid w:val="006A4358"/>
    <w:rsid w:val="006A4AC5"/>
    <w:rsid w:val="006A5084"/>
    <w:rsid w:val="006A65AC"/>
    <w:rsid w:val="006A69D7"/>
    <w:rsid w:val="006A6CFE"/>
    <w:rsid w:val="006A735A"/>
    <w:rsid w:val="006B143D"/>
    <w:rsid w:val="006B2092"/>
    <w:rsid w:val="006B2E9F"/>
    <w:rsid w:val="006B3DC5"/>
    <w:rsid w:val="006B4F8A"/>
    <w:rsid w:val="006B53AC"/>
    <w:rsid w:val="006B5737"/>
    <w:rsid w:val="006C057E"/>
    <w:rsid w:val="006C2D0A"/>
    <w:rsid w:val="006C34B9"/>
    <w:rsid w:val="006C40C6"/>
    <w:rsid w:val="006C5DFC"/>
    <w:rsid w:val="006C64A0"/>
    <w:rsid w:val="006C7329"/>
    <w:rsid w:val="006D0A4C"/>
    <w:rsid w:val="006D1F7B"/>
    <w:rsid w:val="006D43A4"/>
    <w:rsid w:val="006D4EBD"/>
    <w:rsid w:val="006D58FC"/>
    <w:rsid w:val="006D6520"/>
    <w:rsid w:val="006E0D92"/>
    <w:rsid w:val="006E1222"/>
    <w:rsid w:val="006E2DB0"/>
    <w:rsid w:val="006E366B"/>
    <w:rsid w:val="006E3D20"/>
    <w:rsid w:val="006E4C11"/>
    <w:rsid w:val="006E782D"/>
    <w:rsid w:val="006E7D16"/>
    <w:rsid w:val="006F2B8B"/>
    <w:rsid w:val="006F4410"/>
    <w:rsid w:val="006F71AD"/>
    <w:rsid w:val="006F77CE"/>
    <w:rsid w:val="006F7C20"/>
    <w:rsid w:val="006F7C58"/>
    <w:rsid w:val="00700C57"/>
    <w:rsid w:val="007013B9"/>
    <w:rsid w:val="00701DB1"/>
    <w:rsid w:val="00702C7C"/>
    <w:rsid w:val="0070377C"/>
    <w:rsid w:val="00703B20"/>
    <w:rsid w:val="00704081"/>
    <w:rsid w:val="00704616"/>
    <w:rsid w:val="00706F2C"/>
    <w:rsid w:val="00710808"/>
    <w:rsid w:val="00711514"/>
    <w:rsid w:val="0071279E"/>
    <w:rsid w:val="00712D9F"/>
    <w:rsid w:val="00714A04"/>
    <w:rsid w:val="00714C3C"/>
    <w:rsid w:val="00715CC3"/>
    <w:rsid w:val="007163E1"/>
    <w:rsid w:val="00716F33"/>
    <w:rsid w:val="007174EA"/>
    <w:rsid w:val="0072069B"/>
    <w:rsid w:val="00720966"/>
    <w:rsid w:val="00721633"/>
    <w:rsid w:val="00722335"/>
    <w:rsid w:val="0072266B"/>
    <w:rsid w:val="00722ECF"/>
    <w:rsid w:val="007274D5"/>
    <w:rsid w:val="00727DC1"/>
    <w:rsid w:val="0073209D"/>
    <w:rsid w:val="00732812"/>
    <w:rsid w:val="00733F8D"/>
    <w:rsid w:val="0073520A"/>
    <w:rsid w:val="00735321"/>
    <w:rsid w:val="00735511"/>
    <w:rsid w:val="00735D2B"/>
    <w:rsid w:val="00736F6F"/>
    <w:rsid w:val="0073776C"/>
    <w:rsid w:val="00737B35"/>
    <w:rsid w:val="0074131E"/>
    <w:rsid w:val="007413B8"/>
    <w:rsid w:val="00743E55"/>
    <w:rsid w:val="0074519C"/>
    <w:rsid w:val="007451EA"/>
    <w:rsid w:val="00746206"/>
    <w:rsid w:val="0074774E"/>
    <w:rsid w:val="00750BBA"/>
    <w:rsid w:val="00750CBB"/>
    <w:rsid w:val="007527D6"/>
    <w:rsid w:val="00752DDA"/>
    <w:rsid w:val="00752E67"/>
    <w:rsid w:val="007535A8"/>
    <w:rsid w:val="00754E0F"/>
    <w:rsid w:val="00755FA3"/>
    <w:rsid w:val="00757744"/>
    <w:rsid w:val="007618FE"/>
    <w:rsid w:val="00764780"/>
    <w:rsid w:val="0076491B"/>
    <w:rsid w:val="007656A8"/>
    <w:rsid w:val="00765A7D"/>
    <w:rsid w:val="00765F46"/>
    <w:rsid w:val="007662EB"/>
    <w:rsid w:val="00770C9B"/>
    <w:rsid w:val="007717A6"/>
    <w:rsid w:val="00772679"/>
    <w:rsid w:val="00772A9B"/>
    <w:rsid w:val="00773070"/>
    <w:rsid w:val="007734C5"/>
    <w:rsid w:val="0077371C"/>
    <w:rsid w:val="00776D97"/>
    <w:rsid w:val="0077765E"/>
    <w:rsid w:val="007815F0"/>
    <w:rsid w:val="00781653"/>
    <w:rsid w:val="00782808"/>
    <w:rsid w:val="007829CF"/>
    <w:rsid w:val="0078357A"/>
    <w:rsid w:val="007839FD"/>
    <w:rsid w:val="00784270"/>
    <w:rsid w:val="00784C6C"/>
    <w:rsid w:val="0078620E"/>
    <w:rsid w:val="00786D43"/>
    <w:rsid w:val="00790A80"/>
    <w:rsid w:val="00790A85"/>
    <w:rsid w:val="00792B90"/>
    <w:rsid w:val="00793D48"/>
    <w:rsid w:val="00794FD2"/>
    <w:rsid w:val="00795E2F"/>
    <w:rsid w:val="007979E6"/>
    <w:rsid w:val="007A0D4A"/>
    <w:rsid w:val="007A42FB"/>
    <w:rsid w:val="007A5102"/>
    <w:rsid w:val="007A5EE5"/>
    <w:rsid w:val="007A6DBE"/>
    <w:rsid w:val="007A77D2"/>
    <w:rsid w:val="007B0EA1"/>
    <w:rsid w:val="007B1337"/>
    <w:rsid w:val="007B1458"/>
    <w:rsid w:val="007B1621"/>
    <w:rsid w:val="007B1BBD"/>
    <w:rsid w:val="007B23CC"/>
    <w:rsid w:val="007B244D"/>
    <w:rsid w:val="007B4255"/>
    <w:rsid w:val="007B4742"/>
    <w:rsid w:val="007B6C37"/>
    <w:rsid w:val="007B6D85"/>
    <w:rsid w:val="007B708F"/>
    <w:rsid w:val="007C1557"/>
    <w:rsid w:val="007C2CB5"/>
    <w:rsid w:val="007C3CE0"/>
    <w:rsid w:val="007C594B"/>
    <w:rsid w:val="007C76C7"/>
    <w:rsid w:val="007D086D"/>
    <w:rsid w:val="007D0BA9"/>
    <w:rsid w:val="007D214B"/>
    <w:rsid w:val="007D24A3"/>
    <w:rsid w:val="007D304C"/>
    <w:rsid w:val="007D3F65"/>
    <w:rsid w:val="007D4A1C"/>
    <w:rsid w:val="007D4EA4"/>
    <w:rsid w:val="007D70F3"/>
    <w:rsid w:val="007E19CC"/>
    <w:rsid w:val="007E2BD0"/>
    <w:rsid w:val="007E47AB"/>
    <w:rsid w:val="007E4D1D"/>
    <w:rsid w:val="007E5B24"/>
    <w:rsid w:val="007E65AE"/>
    <w:rsid w:val="007E6E77"/>
    <w:rsid w:val="007F0701"/>
    <w:rsid w:val="007F0CA1"/>
    <w:rsid w:val="007F352E"/>
    <w:rsid w:val="007F3CE6"/>
    <w:rsid w:val="007F4528"/>
    <w:rsid w:val="007F56E0"/>
    <w:rsid w:val="007F73D6"/>
    <w:rsid w:val="007F7DA3"/>
    <w:rsid w:val="00800817"/>
    <w:rsid w:val="0080151B"/>
    <w:rsid w:val="008018A7"/>
    <w:rsid w:val="0080526B"/>
    <w:rsid w:val="008055CB"/>
    <w:rsid w:val="00807744"/>
    <w:rsid w:val="00810308"/>
    <w:rsid w:val="008103CD"/>
    <w:rsid w:val="00812712"/>
    <w:rsid w:val="008130B3"/>
    <w:rsid w:val="008151EA"/>
    <w:rsid w:val="0081591C"/>
    <w:rsid w:val="00816206"/>
    <w:rsid w:val="00816FAC"/>
    <w:rsid w:val="0082004F"/>
    <w:rsid w:val="00820CF2"/>
    <w:rsid w:val="00821178"/>
    <w:rsid w:val="008218CB"/>
    <w:rsid w:val="00821A47"/>
    <w:rsid w:val="00821FA9"/>
    <w:rsid w:val="00822E44"/>
    <w:rsid w:val="00823328"/>
    <w:rsid w:val="00823487"/>
    <w:rsid w:val="0082609B"/>
    <w:rsid w:val="00832B1B"/>
    <w:rsid w:val="0083556B"/>
    <w:rsid w:val="0083557D"/>
    <w:rsid w:val="0083588E"/>
    <w:rsid w:val="00841DBC"/>
    <w:rsid w:val="00845AA2"/>
    <w:rsid w:val="00846736"/>
    <w:rsid w:val="0084753F"/>
    <w:rsid w:val="00847F24"/>
    <w:rsid w:val="00852FEF"/>
    <w:rsid w:val="00853794"/>
    <w:rsid w:val="008547A7"/>
    <w:rsid w:val="00854B52"/>
    <w:rsid w:val="00860C84"/>
    <w:rsid w:val="00861F06"/>
    <w:rsid w:val="008626DF"/>
    <w:rsid w:val="00862F24"/>
    <w:rsid w:val="00863EB5"/>
    <w:rsid w:val="00863EDA"/>
    <w:rsid w:val="008641AD"/>
    <w:rsid w:val="00864332"/>
    <w:rsid w:val="00866A43"/>
    <w:rsid w:val="008679DB"/>
    <w:rsid w:val="00870137"/>
    <w:rsid w:val="00871F37"/>
    <w:rsid w:val="0087208E"/>
    <w:rsid w:val="008721CA"/>
    <w:rsid w:val="008722DC"/>
    <w:rsid w:val="00875930"/>
    <w:rsid w:val="00876DC2"/>
    <w:rsid w:val="00877394"/>
    <w:rsid w:val="00877593"/>
    <w:rsid w:val="00877E33"/>
    <w:rsid w:val="00881417"/>
    <w:rsid w:val="008826E9"/>
    <w:rsid w:val="00882C3A"/>
    <w:rsid w:val="0088513C"/>
    <w:rsid w:val="00886D30"/>
    <w:rsid w:val="008871C1"/>
    <w:rsid w:val="00887889"/>
    <w:rsid w:val="00887E06"/>
    <w:rsid w:val="00891178"/>
    <w:rsid w:val="00891FCD"/>
    <w:rsid w:val="00892297"/>
    <w:rsid w:val="008923B8"/>
    <w:rsid w:val="008930F8"/>
    <w:rsid w:val="008937C1"/>
    <w:rsid w:val="0089539F"/>
    <w:rsid w:val="00895995"/>
    <w:rsid w:val="00895B08"/>
    <w:rsid w:val="008973BC"/>
    <w:rsid w:val="0089771D"/>
    <w:rsid w:val="00897C96"/>
    <w:rsid w:val="008A1B57"/>
    <w:rsid w:val="008A21B0"/>
    <w:rsid w:val="008A2741"/>
    <w:rsid w:val="008A4155"/>
    <w:rsid w:val="008A6221"/>
    <w:rsid w:val="008A7790"/>
    <w:rsid w:val="008B0EBF"/>
    <w:rsid w:val="008B119D"/>
    <w:rsid w:val="008B1769"/>
    <w:rsid w:val="008B2909"/>
    <w:rsid w:val="008B58B1"/>
    <w:rsid w:val="008B6885"/>
    <w:rsid w:val="008C0D4D"/>
    <w:rsid w:val="008C34B6"/>
    <w:rsid w:val="008C4910"/>
    <w:rsid w:val="008C557B"/>
    <w:rsid w:val="008C7691"/>
    <w:rsid w:val="008D0008"/>
    <w:rsid w:val="008D13CD"/>
    <w:rsid w:val="008D2142"/>
    <w:rsid w:val="008D4EAD"/>
    <w:rsid w:val="008D529F"/>
    <w:rsid w:val="008D554D"/>
    <w:rsid w:val="008D7D97"/>
    <w:rsid w:val="008E16D1"/>
    <w:rsid w:val="008E1E4F"/>
    <w:rsid w:val="008E698F"/>
    <w:rsid w:val="008E7DFC"/>
    <w:rsid w:val="008F0873"/>
    <w:rsid w:val="008F15B3"/>
    <w:rsid w:val="008F164A"/>
    <w:rsid w:val="008F40AB"/>
    <w:rsid w:val="008F53FA"/>
    <w:rsid w:val="008F697E"/>
    <w:rsid w:val="008F7939"/>
    <w:rsid w:val="009001F3"/>
    <w:rsid w:val="0090093B"/>
    <w:rsid w:val="009030F8"/>
    <w:rsid w:val="00903310"/>
    <w:rsid w:val="009041AD"/>
    <w:rsid w:val="009042F1"/>
    <w:rsid w:val="00905DCD"/>
    <w:rsid w:val="00906625"/>
    <w:rsid w:val="00906D87"/>
    <w:rsid w:val="00907BB0"/>
    <w:rsid w:val="00907D65"/>
    <w:rsid w:val="00907E75"/>
    <w:rsid w:val="00910847"/>
    <w:rsid w:val="00910D53"/>
    <w:rsid w:val="009111BE"/>
    <w:rsid w:val="00911901"/>
    <w:rsid w:val="00911DF2"/>
    <w:rsid w:val="00912181"/>
    <w:rsid w:val="009135A0"/>
    <w:rsid w:val="00915550"/>
    <w:rsid w:val="009156FD"/>
    <w:rsid w:val="009167C0"/>
    <w:rsid w:val="00920821"/>
    <w:rsid w:val="00921966"/>
    <w:rsid w:val="00921F8E"/>
    <w:rsid w:val="00921FF5"/>
    <w:rsid w:val="009239B2"/>
    <w:rsid w:val="00923A24"/>
    <w:rsid w:val="00923BB1"/>
    <w:rsid w:val="009257B6"/>
    <w:rsid w:val="009262BF"/>
    <w:rsid w:val="00926E0E"/>
    <w:rsid w:val="00927BDF"/>
    <w:rsid w:val="0093024C"/>
    <w:rsid w:val="0093102A"/>
    <w:rsid w:val="00931C88"/>
    <w:rsid w:val="0093253D"/>
    <w:rsid w:val="00932EF4"/>
    <w:rsid w:val="009344DC"/>
    <w:rsid w:val="0093483D"/>
    <w:rsid w:val="00935299"/>
    <w:rsid w:val="009365ED"/>
    <w:rsid w:val="00937A8E"/>
    <w:rsid w:val="009413BC"/>
    <w:rsid w:val="009414FC"/>
    <w:rsid w:val="0094164A"/>
    <w:rsid w:val="00941675"/>
    <w:rsid w:val="00941FF9"/>
    <w:rsid w:val="00942A54"/>
    <w:rsid w:val="00943838"/>
    <w:rsid w:val="0094527D"/>
    <w:rsid w:val="00945DFA"/>
    <w:rsid w:val="00946688"/>
    <w:rsid w:val="00946D56"/>
    <w:rsid w:val="00946F8C"/>
    <w:rsid w:val="009516C6"/>
    <w:rsid w:val="00952227"/>
    <w:rsid w:val="0095234F"/>
    <w:rsid w:val="00952E14"/>
    <w:rsid w:val="00954136"/>
    <w:rsid w:val="00954708"/>
    <w:rsid w:val="009549E6"/>
    <w:rsid w:val="0095591F"/>
    <w:rsid w:val="00956267"/>
    <w:rsid w:val="0095626B"/>
    <w:rsid w:val="00956AD5"/>
    <w:rsid w:val="00956B38"/>
    <w:rsid w:val="009606D9"/>
    <w:rsid w:val="009607C8"/>
    <w:rsid w:val="00960B45"/>
    <w:rsid w:val="00961E1C"/>
    <w:rsid w:val="009638BC"/>
    <w:rsid w:val="00963A4D"/>
    <w:rsid w:val="009658C9"/>
    <w:rsid w:val="009671CD"/>
    <w:rsid w:val="00967950"/>
    <w:rsid w:val="00967CB6"/>
    <w:rsid w:val="00971A96"/>
    <w:rsid w:val="00971EBE"/>
    <w:rsid w:val="00971EEE"/>
    <w:rsid w:val="00974B72"/>
    <w:rsid w:val="009755CA"/>
    <w:rsid w:val="009762B6"/>
    <w:rsid w:val="0097642A"/>
    <w:rsid w:val="009776A6"/>
    <w:rsid w:val="00977AE6"/>
    <w:rsid w:val="00980178"/>
    <w:rsid w:val="00980410"/>
    <w:rsid w:val="009809E7"/>
    <w:rsid w:val="00982957"/>
    <w:rsid w:val="009838B1"/>
    <w:rsid w:val="00984A2F"/>
    <w:rsid w:val="00984A9A"/>
    <w:rsid w:val="00985988"/>
    <w:rsid w:val="00987BD9"/>
    <w:rsid w:val="00990D85"/>
    <w:rsid w:val="00993BF2"/>
    <w:rsid w:val="00993FBD"/>
    <w:rsid w:val="0099451B"/>
    <w:rsid w:val="00994545"/>
    <w:rsid w:val="009949C6"/>
    <w:rsid w:val="00995A2F"/>
    <w:rsid w:val="009979D8"/>
    <w:rsid w:val="009A041A"/>
    <w:rsid w:val="009A1B70"/>
    <w:rsid w:val="009A26D8"/>
    <w:rsid w:val="009A765F"/>
    <w:rsid w:val="009A7B81"/>
    <w:rsid w:val="009B078E"/>
    <w:rsid w:val="009B0A35"/>
    <w:rsid w:val="009B0AED"/>
    <w:rsid w:val="009B0FD3"/>
    <w:rsid w:val="009B2B93"/>
    <w:rsid w:val="009B2D27"/>
    <w:rsid w:val="009B32AE"/>
    <w:rsid w:val="009B33E2"/>
    <w:rsid w:val="009B3711"/>
    <w:rsid w:val="009B4D1B"/>
    <w:rsid w:val="009B5277"/>
    <w:rsid w:val="009B57D3"/>
    <w:rsid w:val="009B5A7E"/>
    <w:rsid w:val="009B6637"/>
    <w:rsid w:val="009B6E8F"/>
    <w:rsid w:val="009B788A"/>
    <w:rsid w:val="009B7D8B"/>
    <w:rsid w:val="009C06FC"/>
    <w:rsid w:val="009C0A35"/>
    <w:rsid w:val="009C1D5A"/>
    <w:rsid w:val="009C20FA"/>
    <w:rsid w:val="009C2C07"/>
    <w:rsid w:val="009C37AE"/>
    <w:rsid w:val="009C45DF"/>
    <w:rsid w:val="009C565F"/>
    <w:rsid w:val="009C603B"/>
    <w:rsid w:val="009C7418"/>
    <w:rsid w:val="009C79A7"/>
    <w:rsid w:val="009C7DE9"/>
    <w:rsid w:val="009D0646"/>
    <w:rsid w:val="009D065E"/>
    <w:rsid w:val="009D1B9B"/>
    <w:rsid w:val="009D2BBA"/>
    <w:rsid w:val="009D304A"/>
    <w:rsid w:val="009D4D06"/>
    <w:rsid w:val="009D5357"/>
    <w:rsid w:val="009D79F3"/>
    <w:rsid w:val="009E1D21"/>
    <w:rsid w:val="009E30A2"/>
    <w:rsid w:val="009E47AB"/>
    <w:rsid w:val="009E537D"/>
    <w:rsid w:val="009E542F"/>
    <w:rsid w:val="009E5E30"/>
    <w:rsid w:val="009E6EE2"/>
    <w:rsid w:val="009F20E3"/>
    <w:rsid w:val="009F29CF"/>
    <w:rsid w:val="009F2DA5"/>
    <w:rsid w:val="009F4534"/>
    <w:rsid w:val="009F6764"/>
    <w:rsid w:val="009F6D4C"/>
    <w:rsid w:val="009F77AB"/>
    <w:rsid w:val="009F7971"/>
    <w:rsid w:val="00A003F4"/>
    <w:rsid w:val="00A0054B"/>
    <w:rsid w:val="00A016C6"/>
    <w:rsid w:val="00A02010"/>
    <w:rsid w:val="00A02FE1"/>
    <w:rsid w:val="00A0471F"/>
    <w:rsid w:val="00A0567A"/>
    <w:rsid w:val="00A06679"/>
    <w:rsid w:val="00A11209"/>
    <w:rsid w:val="00A12336"/>
    <w:rsid w:val="00A12F7F"/>
    <w:rsid w:val="00A139F8"/>
    <w:rsid w:val="00A1463B"/>
    <w:rsid w:val="00A14799"/>
    <w:rsid w:val="00A15777"/>
    <w:rsid w:val="00A15DD3"/>
    <w:rsid w:val="00A16962"/>
    <w:rsid w:val="00A17073"/>
    <w:rsid w:val="00A20AFA"/>
    <w:rsid w:val="00A211C8"/>
    <w:rsid w:val="00A22368"/>
    <w:rsid w:val="00A22AB8"/>
    <w:rsid w:val="00A22C8D"/>
    <w:rsid w:val="00A241F3"/>
    <w:rsid w:val="00A25FC8"/>
    <w:rsid w:val="00A315B4"/>
    <w:rsid w:val="00A317C6"/>
    <w:rsid w:val="00A3183F"/>
    <w:rsid w:val="00A324FC"/>
    <w:rsid w:val="00A32A27"/>
    <w:rsid w:val="00A32AE0"/>
    <w:rsid w:val="00A33175"/>
    <w:rsid w:val="00A331D7"/>
    <w:rsid w:val="00A3419E"/>
    <w:rsid w:val="00A3659C"/>
    <w:rsid w:val="00A37945"/>
    <w:rsid w:val="00A37E60"/>
    <w:rsid w:val="00A37EDD"/>
    <w:rsid w:val="00A4015B"/>
    <w:rsid w:val="00A43202"/>
    <w:rsid w:val="00A43635"/>
    <w:rsid w:val="00A437BE"/>
    <w:rsid w:val="00A43D83"/>
    <w:rsid w:val="00A43DBC"/>
    <w:rsid w:val="00A441C7"/>
    <w:rsid w:val="00A449D2"/>
    <w:rsid w:val="00A44F42"/>
    <w:rsid w:val="00A45AE9"/>
    <w:rsid w:val="00A45DC9"/>
    <w:rsid w:val="00A46C32"/>
    <w:rsid w:val="00A5035B"/>
    <w:rsid w:val="00A50FF9"/>
    <w:rsid w:val="00A51912"/>
    <w:rsid w:val="00A52F94"/>
    <w:rsid w:val="00A5392F"/>
    <w:rsid w:val="00A53E0F"/>
    <w:rsid w:val="00A54144"/>
    <w:rsid w:val="00A5416C"/>
    <w:rsid w:val="00A55069"/>
    <w:rsid w:val="00A55155"/>
    <w:rsid w:val="00A55A37"/>
    <w:rsid w:val="00A56E4B"/>
    <w:rsid w:val="00A56E75"/>
    <w:rsid w:val="00A56E91"/>
    <w:rsid w:val="00A57981"/>
    <w:rsid w:val="00A6040F"/>
    <w:rsid w:val="00A6146D"/>
    <w:rsid w:val="00A6229B"/>
    <w:rsid w:val="00A6267B"/>
    <w:rsid w:val="00A650B2"/>
    <w:rsid w:val="00A65D68"/>
    <w:rsid w:val="00A67937"/>
    <w:rsid w:val="00A67B6E"/>
    <w:rsid w:val="00A67CC1"/>
    <w:rsid w:val="00A70AEB"/>
    <w:rsid w:val="00A732F3"/>
    <w:rsid w:val="00A73CAD"/>
    <w:rsid w:val="00A74856"/>
    <w:rsid w:val="00A74AB1"/>
    <w:rsid w:val="00A74C43"/>
    <w:rsid w:val="00A7625F"/>
    <w:rsid w:val="00A76263"/>
    <w:rsid w:val="00A773AB"/>
    <w:rsid w:val="00A80BAF"/>
    <w:rsid w:val="00A81E84"/>
    <w:rsid w:val="00A855A5"/>
    <w:rsid w:val="00A85831"/>
    <w:rsid w:val="00A85E7A"/>
    <w:rsid w:val="00A8683D"/>
    <w:rsid w:val="00A8740A"/>
    <w:rsid w:val="00A87419"/>
    <w:rsid w:val="00A90EA7"/>
    <w:rsid w:val="00A91770"/>
    <w:rsid w:val="00A9294C"/>
    <w:rsid w:val="00A93FD5"/>
    <w:rsid w:val="00A948A8"/>
    <w:rsid w:val="00A957D7"/>
    <w:rsid w:val="00AA0236"/>
    <w:rsid w:val="00AA0581"/>
    <w:rsid w:val="00AA1493"/>
    <w:rsid w:val="00AA2373"/>
    <w:rsid w:val="00AA261D"/>
    <w:rsid w:val="00AA301F"/>
    <w:rsid w:val="00AA33E0"/>
    <w:rsid w:val="00AA3789"/>
    <w:rsid w:val="00AA3907"/>
    <w:rsid w:val="00AA514A"/>
    <w:rsid w:val="00AA5EFD"/>
    <w:rsid w:val="00AA7F1C"/>
    <w:rsid w:val="00AB0936"/>
    <w:rsid w:val="00AB0943"/>
    <w:rsid w:val="00AB3900"/>
    <w:rsid w:val="00AB50AA"/>
    <w:rsid w:val="00AB5CDF"/>
    <w:rsid w:val="00AB5DD2"/>
    <w:rsid w:val="00AC123D"/>
    <w:rsid w:val="00AC2DFB"/>
    <w:rsid w:val="00AC37CB"/>
    <w:rsid w:val="00AC6C92"/>
    <w:rsid w:val="00AC7FD5"/>
    <w:rsid w:val="00AD040A"/>
    <w:rsid w:val="00AD1761"/>
    <w:rsid w:val="00AD1934"/>
    <w:rsid w:val="00AD27C7"/>
    <w:rsid w:val="00AD352D"/>
    <w:rsid w:val="00AD39C7"/>
    <w:rsid w:val="00AD57C7"/>
    <w:rsid w:val="00AD5BEA"/>
    <w:rsid w:val="00AD6125"/>
    <w:rsid w:val="00AD7A0B"/>
    <w:rsid w:val="00AD7A89"/>
    <w:rsid w:val="00AE0E20"/>
    <w:rsid w:val="00AE1A0E"/>
    <w:rsid w:val="00AE32F0"/>
    <w:rsid w:val="00AE41B6"/>
    <w:rsid w:val="00AE41DD"/>
    <w:rsid w:val="00AE4240"/>
    <w:rsid w:val="00AE4F31"/>
    <w:rsid w:val="00AE78AF"/>
    <w:rsid w:val="00AF0026"/>
    <w:rsid w:val="00AF02DC"/>
    <w:rsid w:val="00AF0EC8"/>
    <w:rsid w:val="00AF10F9"/>
    <w:rsid w:val="00AF11AA"/>
    <w:rsid w:val="00AF264A"/>
    <w:rsid w:val="00AF2E5F"/>
    <w:rsid w:val="00AF2E99"/>
    <w:rsid w:val="00AF4B07"/>
    <w:rsid w:val="00AF4B4A"/>
    <w:rsid w:val="00AF5D20"/>
    <w:rsid w:val="00AF6C26"/>
    <w:rsid w:val="00AF77BD"/>
    <w:rsid w:val="00AF7B8C"/>
    <w:rsid w:val="00B014B9"/>
    <w:rsid w:val="00B014E3"/>
    <w:rsid w:val="00B01502"/>
    <w:rsid w:val="00B01AEB"/>
    <w:rsid w:val="00B01DCB"/>
    <w:rsid w:val="00B0268A"/>
    <w:rsid w:val="00B03677"/>
    <w:rsid w:val="00B062A9"/>
    <w:rsid w:val="00B06589"/>
    <w:rsid w:val="00B10F03"/>
    <w:rsid w:val="00B117FA"/>
    <w:rsid w:val="00B11AFD"/>
    <w:rsid w:val="00B11F9A"/>
    <w:rsid w:val="00B12D8A"/>
    <w:rsid w:val="00B131E1"/>
    <w:rsid w:val="00B1491D"/>
    <w:rsid w:val="00B14AED"/>
    <w:rsid w:val="00B154A7"/>
    <w:rsid w:val="00B15744"/>
    <w:rsid w:val="00B17680"/>
    <w:rsid w:val="00B2064B"/>
    <w:rsid w:val="00B20CEB"/>
    <w:rsid w:val="00B2250B"/>
    <w:rsid w:val="00B22DCC"/>
    <w:rsid w:val="00B24BFF"/>
    <w:rsid w:val="00B25D3C"/>
    <w:rsid w:val="00B25DA0"/>
    <w:rsid w:val="00B30970"/>
    <w:rsid w:val="00B30C73"/>
    <w:rsid w:val="00B31C08"/>
    <w:rsid w:val="00B32654"/>
    <w:rsid w:val="00B3400B"/>
    <w:rsid w:val="00B343CB"/>
    <w:rsid w:val="00B34C51"/>
    <w:rsid w:val="00B3570A"/>
    <w:rsid w:val="00B35DAF"/>
    <w:rsid w:val="00B364BE"/>
    <w:rsid w:val="00B3685C"/>
    <w:rsid w:val="00B369F0"/>
    <w:rsid w:val="00B37683"/>
    <w:rsid w:val="00B37CD9"/>
    <w:rsid w:val="00B40697"/>
    <w:rsid w:val="00B40961"/>
    <w:rsid w:val="00B4232E"/>
    <w:rsid w:val="00B46190"/>
    <w:rsid w:val="00B469DA"/>
    <w:rsid w:val="00B46DA8"/>
    <w:rsid w:val="00B47CCD"/>
    <w:rsid w:val="00B503F6"/>
    <w:rsid w:val="00B51971"/>
    <w:rsid w:val="00B55E44"/>
    <w:rsid w:val="00B567FB"/>
    <w:rsid w:val="00B57802"/>
    <w:rsid w:val="00B6087C"/>
    <w:rsid w:val="00B60F3D"/>
    <w:rsid w:val="00B61194"/>
    <w:rsid w:val="00B623AE"/>
    <w:rsid w:val="00B626F2"/>
    <w:rsid w:val="00B626F4"/>
    <w:rsid w:val="00B63378"/>
    <w:rsid w:val="00B6346E"/>
    <w:rsid w:val="00B64AD4"/>
    <w:rsid w:val="00B6503B"/>
    <w:rsid w:val="00B652A2"/>
    <w:rsid w:val="00B65C4C"/>
    <w:rsid w:val="00B66CF0"/>
    <w:rsid w:val="00B670FF"/>
    <w:rsid w:val="00B67354"/>
    <w:rsid w:val="00B7054D"/>
    <w:rsid w:val="00B72BF8"/>
    <w:rsid w:val="00B72C8A"/>
    <w:rsid w:val="00B7392D"/>
    <w:rsid w:val="00B73B43"/>
    <w:rsid w:val="00B76D6A"/>
    <w:rsid w:val="00B77E17"/>
    <w:rsid w:val="00B803FC"/>
    <w:rsid w:val="00B80868"/>
    <w:rsid w:val="00B80ED8"/>
    <w:rsid w:val="00B8182B"/>
    <w:rsid w:val="00B83EDA"/>
    <w:rsid w:val="00B84542"/>
    <w:rsid w:val="00B845B7"/>
    <w:rsid w:val="00B873B3"/>
    <w:rsid w:val="00B87DD5"/>
    <w:rsid w:val="00B916E1"/>
    <w:rsid w:val="00B93693"/>
    <w:rsid w:val="00B93835"/>
    <w:rsid w:val="00B9459A"/>
    <w:rsid w:val="00B94884"/>
    <w:rsid w:val="00B94C29"/>
    <w:rsid w:val="00B953F5"/>
    <w:rsid w:val="00B95D4B"/>
    <w:rsid w:val="00B964B1"/>
    <w:rsid w:val="00B9698A"/>
    <w:rsid w:val="00BA0BA5"/>
    <w:rsid w:val="00BA1580"/>
    <w:rsid w:val="00BA2B95"/>
    <w:rsid w:val="00BA35AD"/>
    <w:rsid w:val="00BA47F2"/>
    <w:rsid w:val="00BA522E"/>
    <w:rsid w:val="00BA587D"/>
    <w:rsid w:val="00BA5F22"/>
    <w:rsid w:val="00BA6F27"/>
    <w:rsid w:val="00BA7ABE"/>
    <w:rsid w:val="00BB1645"/>
    <w:rsid w:val="00BB17FE"/>
    <w:rsid w:val="00BB1D08"/>
    <w:rsid w:val="00BB1FDE"/>
    <w:rsid w:val="00BB2672"/>
    <w:rsid w:val="00BB4214"/>
    <w:rsid w:val="00BB6C7F"/>
    <w:rsid w:val="00BB7BD1"/>
    <w:rsid w:val="00BC06F3"/>
    <w:rsid w:val="00BC1080"/>
    <w:rsid w:val="00BC1C36"/>
    <w:rsid w:val="00BC1E48"/>
    <w:rsid w:val="00BC2593"/>
    <w:rsid w:val="00BC41F7"/>
    <w:rsid w:val="00BC5054"/>
    <w:rsid w:val="00BC549E"/>
    <w:rsid w:val="00BC581C"/>
    <w:rsid w:val="00BC6B69"/>
    <w:rsid w:val="00BD03BE"/>
    <w:rsid w:val="00BD06B7"/>
    <w:rsid w:val="00BD0AF3"/>
    <w:rsid w:val="00BD0E14"/>
    <w:rsid w:val="00BD112F"/>
    <w:rsid w:val="00BD232E"/>
    <w:rsid w:val="00BD29DA"/>
    <w:rsid w:val="00BD4D45"/>
    <w:rsid w:val="00BD6812"/>
    <w:rsid w:val="00BD6C52"/>
    <w:rsid w:val="00BD724F"/>
    <w:rsid w:val="00BE034C"/>
    <w:rsid w:val="00BE32C4"/>
    <w:rsid w:val="00BE342D"/>
    <w:rsid w:val="00BE4106"/>
    <w:rsid w:val="00BE4391"/>
    <w:rsid w:val="00BE5DCD"/>
    <w:rsid w:val="00BE633E"/>
    <w:rsid w:val="00BE63CA"/>
    <w:rsid w:val="00BE7B53"/>
    <w:rsid w:val="00BE7D4A"/>
    <w:rsid w:val="00BF0642"/>
    <w:rsid w:val="00BF0C0B"/>
    <w:rsid w:val="00BF1B68"/>
    <w:rsid w:val="00BF1F54"/>
    <w:rsid w:val="00BF423A"/>
    <w:rsid w:val="00BF5E5B"/>
    <w:rsid w:val="00BF65E1"/>
    <w:rsid w:val="00BF7003"/>
    <w:rsid w:val="00BF70C7"/>
    <w:rsid w:val="00BF7BF3"/>
    <w:rsid w:val="00BF7CE4"/>
    <w:rsid w:val="00C02787"/>
    <w:rsid w:val="00C0378D"/>
    <w:rsid w:val="00C0435B"/>
    <w:rsid w:val="00C04549"/>
    <w:rsid w:val="00C06824"/>
    <w:rsid w:val="00C076A2"/>
    <w:rsid w:val="00C10699"/>
    <w:rsid w:val="00C12E1E"/>
    <w:rsid w:val="00C13701"/>
    <w:rsid w:val="00C15186"/>
    <w:rsid w:val="00C156C6"/>
    <w:rsid w:val="00C15AB3"/>
    <w:rsid w:val="00C15BCE"/>
    <w:rsid w:val="00C17809"/>
    <w:rsid w:val="00C178FF"/>
    <w:rsid w:val="00C17B25"/>
    <w:rsid w:val="00C213BF"/>
    <w:rsid w:val="00C21D73"/>
    <w:rsid w:val="00C22837"/>
    <w:rsid w:val="00C22BE9"/>
    <w:rsid w:val="00C2339D"/>
    <w:rsid w:val="00C23531"/>
    <w:rsid w:val="00C242A5"/>
    <w:rsid w:val="00C242F7"/>
    <w:rsid w:val="00C25820"/>
    <w:rsid w:val="00C25FC8"/>
    <w:rsid w:val="00C27B07"/>
    <w:rsid w:val="00C30AA6"/>
    <w:rsid w:val="00C31398"/>
    <w:rsid w:val="00C31A11"/>
    <w:rsid w:val="00C339C8"/>
    <w:rsid w:val="00C357B6"/>
    <w:rsid w:val="00C35FE1"/>
    <w:rsid w:val="00C40825"/>
    <w:rsid w:val="00C41941"/>
    <w:rsid w:val="00C42368"/>
    <w:rsid w:val="00C426C6"/>
    <w:rsid w:val="00C43C15"/>
    <w:rsid w:val="00C4519B"/>
    <w:rsid w:val="00C451B0"/>
    <w:rsid w:val="00C46617"/>
    <w:rsid w:val="00C46AB2"/>
    <w:rsid w:val="00C504B0"/>
    <w:rsid w:val="00C54EFF"/>
    <w:rsid w:val="00C55A98"/>
    <w:rsid w:val="00C57F8A"/>
    <w:rsid w:val="00C60E05"/>
    <w:rsid w:val="00C617B5"/>
    <w:rsid w:val="00C622CB"/>
    <w:rsid w:val="00C633B1"/>
    <w:rsid w:val="00C642F9"/>
    <w:rsid w:val="00C6436C"/>
    <w:rsid w:val="00C70017"/>
    <w:rsid w:val="00C70A71"/>
    <w:rsid w:val="00C71168"/>
    <w:rsid w:val="00C73AAE"/>
    <w:rsid w:val="00C73D2B"/>
    <w:rsid w:val="00C73DC1"/>
    <w:rsid w:val="00C7502C"/>
    <w:rsid w:val="00C765F8"/>
    <w:rsid w:val="00C767ED"/>
    <w:rsid w:val="00C76D60"/>
    <w:rsid w:val="00C77EB4"/>
    <w:rsid w:val="00C806B7"/>
    <w:rsid w:val="00C80F6C"/>
    <w:rsid w:val="00C8285A"/>
    <w:rsid w:val="00C82E2A"/>
    <w:rsid w:val="00C834CA"/>
    <w:rsid w:val="00C84337"/>
    <w:rsid w:val="00C84CA1"/>
    <w:rsid w:val="00C861E9"/>
    <w:rsid w:val="00C871FE"/>
    <w:rsid w:val="00C90137"/>
    <w:rsid w:val="00C91535"/>
    <w:rsid w:val="00C93045"/>
    <w:rsid w:val="00C93349"/>
    <w:rsid w:val="00C93CF7"/>
    <w:rsid w:val="00C94669"/>
    <w:rsid w:val="00C950FC"/>
    <w:rsid w:val="00C95888"/>
    <w:rsid w:val="00C96B9B"/>
    <w:rsid w:val="00C96C61"/>
    <w:rsid w:val="00CA0496"/>
    <w:rsid w:val="00CA053F"/>
    <w:rsid w:val="00CA0ED0"/>
    <w:rsid w:val="00CA0EED"/>
    <w:rsid w:val="00CA1D3E"/>
    <w:rsid w:val="00CA212B"/>
    <w:rsid w:val="00CA3A80"/>
    <w:rsid w:val="00CA3D5E"/>
    <w:rsid w:val="00CA3FFD"/>
    <w:rsid w:val="00CA4248"/>
    <w:rsid w:val="00CA495D"/>
    <w:rsid w:val="00CA5858"/>
    <w:rsid w:val="00CA6CFE"/>
    <w:rsid w:val="00CA7B20"/>
    <w:rsid w:val="00CB0029"/>
    <w:rsid w:val="00CB0858"/>
    <w:rsid w:val="00CB162B"/>
    <w:rsid w:val="00CB2D32"/>
    <w:rsid w:val="00CB2FEF"/>
    <w:rsid w:val="00CB392C"/>
    <w:rsid w:val="00CB642F"/>
    <w:rsid w:val="00CB66EC"/>
    <w:rsid w:val="00CC0506"/>
    <w:rsid w:val="00CC25A2"/>
    <w:rsid w:val="00CC60EE"/>
    <w:rsid w:val="00CC7099"/>
    <w:rsid w:val="00CC762B"/>
    <w:rsid w:val="00CC7F63"/>
    <w:rsid w:val="00CD005B"/>
    <w:rsid w:val="00CD0361"/>
    <w:rsid w:val="00CD12C8"/>
    <w:rsid w:val="00CD1613"/>
    <w:rsid w:val="00CD2D1F"/>
    <w:rsid w:val="00CD401F"/>
    <w:rsid w:val="00CD4AAC"/>
    <w:rsid w:val="00CD5EC2"/>
    <w:rsid w:val="00CD7E38"/>
    <w:rsid w:val="00CD7FF1"/>
    <w:rsid w:val="00CE02D3"/>
    <w:rsid w:val="00CE342D"/>
    <w:rsid w:val="00CE3656"/>
    <w:rsid w:val="00CE3AFB"/>
    <w:rsid w:val="00CE3CD4"/>
    <w:rsid w:val="00CE3E41"/>
    <w:rsid w:val="00CE45DF"/>
    <w:rsid w:val="00CE4835"/>
    <w:rsid w:val="00CE494E"/>
    <w:rsid w:val="00CE559B"/>
    <w:rsid w:val="00CE7889"/>
    <w:rsid w:val="00CF1961"/>
    <w:rsid w:val="00CF1DE9"/>
    <w:rsid w:val="00CF5DD4"/>
    <w:rsid w:val="00CF618E"/>
    <w:rsid w:val="00CF6983"/>
    <w:rsid w:val="00D000A4"/>
    <w:rsid w:val="00D00C79"/>
    <w:rsid w:val="00D00C7A"/>
    <w:rsid w:val="00D0113C"/>
    <w:rsid w:val="00D012BE"/>
    <w:rsid w:val="00D06066"/>
    <w:rsid w:val="00D06FCD"/>
    <w:rsid w:val="00D1056B"/>
    <w:rsid w:val="00D10793"/>
    <w:rsid w:val="00D10BF8"/>
    <w:rsid w:val="00D11126"/>
    <w:rsid w:val="00D1256F"/>
    <w:rsid w:val="00D1286B"/>
    <w:rsid w:val="00D12A15"/>
    <w:rsid w:val="00D135CB"/>
    <w:rsid w:val="00D14747"/>
    <w:rsid w:val="00D15119"/>
    <w:rsid w:val="00D152DC"/>
    <w:rsid w:val="00D15AD0"/>
    <w:rsid w:val="00D16448"/>
    <w:rsid w:val="00D20415"/>
    <w:rsid w:val="00D2082E"/>
    <w:rsid w:val="00D209DC"/>
    <w:rsid w:val="00D25D56"/>
    <w:rsid w:val="00D25F11"/>
    <w:rsid w:val="00D274A2"/>
    <w:rsid w:val="00D305A0"/>
    <w:rsid w:val="00D31733"/>
    <w:rsid w:val="00D324D7"/>
    <w:rsid w:val="00D338F2"/>
    <w:rsid w:val="00D33A17"/>
    <w:rsid w:val="00D3446B"/>
    <w:rsid w:val="00D3644F"/>
    <w:rsid w:val="00D3663D"/>
    <w:rsid w:val="00D36A03"/>
    <w:rsid w:val="00D40388"/>
    <w:rsid w:val="00D416F9"/>
    <w:rsid w:val="00D41BCD"/>
    <w:rsid w:val="00D44748"/>
    <w:rsid w:val="00D45494"/>
    <w:rsid w:val="00D46F30"/>
    <w:rsid w:val="00D47951"/>
    <w:rsid w:val="00D50CAF"/>
    <w:rsid w:val="00D50D07"/>
    <w:rsid w:val="00D51497"/>
    <w:rsid w:val="00D54477"/>
    <w:rsid w:val="00D573AB"/>
    <w:rsid w:val="00D57BF4"/>
    <w:rsid w:val="00D57E56"/>
    <w:rsid w:val="00D61C4F"/>
    <w:rsid w:val="00D62E80"/>
    <w:rsid w:val="00D63BCD"/>
    <w:rsid w:val="00D646AF"/>
    <w:rsid w:val="00D649EE"/>
    <w:rsid w:val="00D64A8B"/>
    <w:rsid w:val="00D64B27"/>
    <w:rsid w:val="00D66D52"/>
    <w:rsid w:val="00D67563"/>
    <w:rsid w:val="00D70850"/>
    <w:rsid w:val="00D716AA"/>
    <w:rsid w:val="00D71D1E"/>
    <w:rsid w:val="00D7220C"/>
    <w:rsid w:val="00D735F5"/>
    <w:rsid w:val="00D75063"/>
    <w:rsid w:val="00D76072"/>
    <w:rsid w:val="00D76C8E"/>
    <w:rsid w:val="00D77AA9"/>
    <w:rsid w:val="00D8042B"/>
    <w:rsid w:val="00D80529"/>
    <w:rsid w:val="00D805D0"/>
    <w:rsid w:val="00D818A3"/>
    <w:rsid w:val="00D81AC9"/>
    <w:rsid w:val="00D81C27"/>
    <w:rsid w:val="00D829D6"/>
    <w:rsid w:val="00D84A36"/>
    <w:rsid w:val="00D85747"/>
    <w:rsid w:val="00D87629"/>
    <w:rsid w:val="00D87833"/>
    <w:rsid w:val="00D909D2"/>
    <w:rsid w:val="00D90F19"/>
    <w:rsid w:val="00D91B26"/>
    <w:rsid w:val="00D91F27"/>
    <w:rsid w:val="00D9384D"/>
    <w:rsid w:val="00D94724"/>
    <w:rsid w:val="00D950B5"/>
    <w:rsid w:val="00D9513A"/>
    <w:rsid w:val="00D959AE"/>
    <w:rsid w:val="00D95A16"/>
    <w:rsid w:val="00D96866"/>
    <w:rsid w:val="00D97509"/>
    <w:rsid w:val="00DA1CBC"/>
    <w:rsid w:val="00DA251C"/>
    <w:rsid w:val="00DA2B22"/>
    <w:rsid w:val="00DA4F0E"/>
    <w:rsid w:val="00DA6163"/>
    <w:rsid w:val="00DB143A"/>
    <w:rsid w:val="00DB26DA"/>
    <w:rsid w:val="00DB2C85"/>
    <w:rsid w:val="00DB2F7F"/>
    <w:rsid w:val="00DB31A3"/>
    <w:rsid w:val="00DB427C"/>
    <w:rsid w:val="00DB50C2"/>
    <w:rsid w:val="00DB5DF2"/>
    <w:rsid w:val="00DB5FB4"/>
    <w:rsid w:val="00DB7B59"/>
    <w:rsid w:val="00DC1231"/>
    <w:rsid w:val="00DC2D21"/>
    <w:rsid w:val="00DC2D3A"/>
    <w:rsid w:val="00DC3474"/>
    <w:rsid w:val="00DC36CA"/>
    <w:rsid w:val="00DC4F76"/>
    <w:rsid w:val="00DC4FF0"/>
    <w:rsid w:val="00DC5290"/>
    <w:rsid w:val="00DC5BC9"/>
    <w:rsid w:val="00DC675B"/>
    <w:rsid w:val="00DC74EA"/>
    <w:rsid w:val="00DD0D2F"/>
    <w:rsid w:val="00DD0D96"/>
    <w:rsid w:val="00DD364D"/>
    <w:rsid w:val="00DD4752"/>
    <w:rsid w:val="00DD519C"/>
    <w:rsid w:val="00DD6032"/>
    <w:rsid w:val="00DE0296"/>
    <w:rsid w:val="00DE20EB"/>
    <w:rsid w:val="00DE2413"/>
    <w:rsid w:val="00DE27CE"/>
    <w:rsid w:val="00DE2B3F"/>
    <w:rsid w:val="00DE4263"/>
    <w:rsid w:val="00DE4BB5"/>
    <w:rsid w:val="00DE5D2C"/>
    <w:rsid w:val="00DE7B87"/>
    <w:rsid w:val="00DF06DD"/>
    <w:rsid w:val="00DF2300"/>
    <w:rsid w:val="00DF2557"/>
    <w:rsid w:val="00DF2BD9"/>
    <w:rsid w:val="00DF40B4"/>
    <w:rsid w:val="00DF4664"/>
    <w:rsid w:val="00DF48A9"/>
    <w:rsid w:val="00DF5A28"/>
    <w:rsid w:val="00E00F3F"/>
    <w:rsid w:val="00E01063"/>
    <w:rsid w:val="00E0302E"/>
    <w:rsid w:val="00E12F53"/>
    <w:rsid w:val="00E1346B"/>
    <w:rsid w:val="00E1655F"/>
    <w:rsid w:val="00E16E85"/>
    <w:rsid w:val="00E16F1F"/>
    <w:rsid w:val="00E204A4"/>
    <w:rsid w:val="00E23CAC"/>
    <w:rsid w:val="00E24C8F"/>
    <w:rsid w:val="00E2522D"/>
    <w:rsid w:val="00E25929"/>
    <w:rsid w:val="00E26603"/>
    <w:rsid w:val="00E30474"/>
    <w:rsid w:val="00E30484"/>
    <w:rsid w:val="00E30ED0"/>
    <w:rsid w:val="00E3153D"/>
    <w:rsid w:val="00E33CEB"/>
    <w:rsid w:val="00E3666F"/>
    <w:rsid w:val="00E36F01"/>
    <w:rsid w:val="00E40CC6"/>
    <w:rsid w:val="00E4101B"/>
    <w:rsid w:val="00E413E4"/>
    <w:rsid w:val="00E4323D"/>
    <w:rsid w:val="00E44F2A"/>
    <w:rsid w:val="00E45434"/>
    <w:rsid w:val="00E460C2"/>
    <w:rsid w:val="00E460FF"/>
    <w:rsid w:val="00E46771"/>
    <w:rsid w:val="00E47BDF"/>
    <w:rsid w:val="00E505FD"/>
    <w:rsid w:val="00E50E74"/>
    <w:rsid w:val="00E50F0C"/>
    <w:rsid w:val="00E539D1"/>
    <w:rsid w:val="00E541E7"/>
    <w:rsid w:val="00E55114"/>
    <w:rsid w:val="00E55722"/>
    <w:rsid w:val="00E56FC9"/>
    <w:rsid w:val="00E57FA4"/>
    <w:rsid w:val="00E602A9"/>
    <w:rsid w:val="00E61048"/>
    <w:rsid w:val="00E61A14"/>
    <w:rsid w:val="00E63075"/>
    <w:rsid w:val="00E674A5"/>
    <w:rsid w:val="00E67728"/>
    <w:rsid w:val="00E67A27"/>
    <w:rsid w:val="00E73434"/>
    <w:rsid w:val="00E73693"/>
    <w:rsid w:val="00E74D5F"/>
    <w:rsid w:val="00E761C0"/>
    <w:rsid w:val="00E76A01"/>
    <w:rsid w:val="00E77059"/>
    <w:rsid w:val="00E7776E"/>
    <w:rsid w:val="00E77B0D"/>
    <w:rsid w:val="00E81A0C"/>
    <w:rsid w:val="00E81F83"/>
    <w:rsid w:val="00E82528"/>
    <w:rsid w:val="00E83F14"/>
    <w:rsid w:val="00E83F2F"/>
    <w:rsid w:val="00E842AA"/>
    <w:rsid w:val="00E846A4"/>
    <w:rsid w:val="00E85ECF"/>
    <w:rsid w:val="00E86199"/>
    <w:rsid w:val="00E877D8"/>
    <w:rsid w:val="00E87D9E"/>
    <w:rsid w:val="00E90A07"/>
    <w:rsid w:val="00E91E53"/>
    <w:rsid w:val="00E923D6"/>
    <w:rsid w:val="00E928EC"/>
    <w:rsid w:val="00E92D72"/>
    <w:rsid w:val="00E932BB"/>
    <w:rsid w:val="00E94660"/>
    <w:rsid w:val="00E94746"/>
    <w:rsid w:val="00E94BE2"/>
    <w:rsid w:val="00E94CD0"/>
    <w:rsid w:val="00E9526B"/>
    <w:rsid w:val="00E95463"/>
    <w:rsid w:val="00E96F14"/>
    <w:rsid w:val="00EA07E9"/>
    <w:rsid w:val="00EA0E18"/>
    <w:rsid w:val="00EA208E"/>
    <w:rsid w:val="00EA2314"/>
    <w:rsid w:val="00EA2760"/>
    <w:rsid w:val="00EA3677"/>
    <w:rsid w:val="00EA6C3E"/>
    <w:rsid w:val="00EB1F7B"/>
    <w:rsid w:val="00EB22FF"/>
    <w:rsid w:val="00EB42E7"/>
    <w:rsid w:val="00EB49E7"/>
    <w:rsid w:val="00EB4EFF"/>
    <w:rsid w:val="00EB52D2"/>
    <w:rsid w:val="00EB60F6"/>
    <w:rsid w:val="00EB660A"/>
    <w:rsid w:val="00EB67F9"/>
    <w:rsid w:val="00EB6D9B"/>
    <w:rsid w:val="00EC0256"/>
    <w:rsid w:val="00EC0AEF"/>
    <w:rsid w:val="00EC1950"/>
    <w:rsid w:val="00EC238E"/>
    <w:rsid w:val="00EC2B05"/>
    <w:rsid w:val="00EC389E"/>
    <w:rsid w:val="00EC457C"/>
    <w:rsid w:val="00EC5E6F"/>
    <w:rsid w:val="00EC6313"/>
    <w:rsid w:val="00EC6533"/>
    <w:rsid w:val="00EC6C86"/>
    <w:rsid w:val="00EC7055"/>
    <w:rsid w:val="00EC76E0"/>
    <w:rsid w:val="00ED02C6"/>
    <w:rsid w:val="00ED15A3"/>
    <w:rsid w:val="00ED3430"/>
    <w:rsid w:val="00ED36F7"/>
    <w:rsid w:val="00ED5D31"/>
    <w:rsid w:val="00ED673E"/>
    <w:rsid w:val="00ED7254"/>
    <w:rsid w:val="00ED72B5"/>
    <w:rsid w:val="00ED74A0"/>
    <w:rsid w:val="00EE176C"/>
    <w:rsid w:val="00EE2A5D"/>
    <w:rsid w:val="00EE3027"/>
    <w:rsid w:val="00EE3D4E"/>
    <w:rsid w:val="00EE44AC"/>
    <w:rsid w:val="00EE4DA4"/>
    <w:rsid w:val="00EF1147"/>
    <w:rsid w:val="00EF2525"/>
    <w:rsid w:val="00EF4F48"/>
    <w:rsid w:val="00EF5F83"/>
    <w:rsid w:val="00EF5FCF"/>
    <w:rsid w:val="00EF62EB"/>
    <w:rsid w:val="00F006CE"/>
    <w:rsid w:val="00F00720"/>
    <w:rsid w:val="00F00D65"/>
    <w:rsid w:val="00F02330"/>
    <w:rsid w:val="00F03B16"/>
    <w:rsid w:val="00F03C7E"/>
    <w:rsid w:val="00F054F9"/>
    <w:rsid w:val="00F05727"/>
    <w:rsid w:val="00F05DF1"/>
    <w:rsid w:val="00F065AF"/>
    <w:rsid w:val="00F07CD1"/>
    <w:rsid w:val="00F1186E"/>
    <w:rsid w:val="00F13B41"/>
    <w:rsid w:val="00F13EEF"/>
    <w:rsid w:val="00F156F3"/>
    <w:rsid w:val="00F15B7E"/>
    <w:rsid w:val="00F1616F"/>
    <w:rsid w:val="00F162BD"/>
    <w:rsid w:val="00F16C23"/>
    <w:rsid w:val="00F16DD0"/>
    <w:rsid w:val="00F210A5"/>
    <w:rsid w:val="00F21AE8"/>
    <w:rsid w:val="00F21B40"/>
    <w:rsid w:val="00F2217C"/>
    <w:rsid w:val="00F22258"/>
    <w:rsid w:val="00F22A57"/>
    <w:rsid w:val="00F23992"/>
    <w:rsid w:val="00F25B71"/>
    <w:rsid w:val="00F26F32"/>
    <w:rsid w:val="00F3009A"/>
    <w:rsid w:val="00F3013A"/>
    <w:rsid w:val="00F3024E"/>
    <w:rsid w:val="00F3135A"/>
    <w:rsid w:val="00F32684"/>
    <w:rsid w:val="00F343DB"/>
    <w:rsid w:val="00F34E2B"/>
    <w:rsid w:val="00F35116"/>
    <w:rsid w:val="00F355CD"/>
    <w:rsid w:val="00F3578B"/>
    <w:rsid w:val="00F37756"/>
    <w:rsid w:val="00F37819"/>
    <w:rsid w:val="00F405F6"/>
    <w:rsid w:val="00F421AE"/>
    <w:rsid w:val="00F427DB"/>
    <w:rsid w:val="00F42F4E"/>
    <w:rsid w:val="00F46771"/>
    <w:rsid w:val="00F472A3"/>
    <w:rsid w:val="00F520E3"/>
    <w:rsid w:val="00F53429"/>
    <w:rsid w:val="00F54229"/>
    <w:rsid w:val="00F5589A"/>
    <w:rsid w:val="00F579DD"/>
    <w:rsid w:val="00F57BBC"/>
    <w:rsid w:val="00F605E4"/>
    <w:rsid w:val="00F6081B"/>
    <w:rsid w:val="00F61A1B"/>
    <w:rsid w:val="00F62624"/>
    <w:rsid w:val="00F628F5"/>
    <w:rsid w:val="00F6384E"/>
    <w:rsid w:val="00F64AC2"/>
    <w:rsid w:val="00F64C55"/>
    <w:rsid w:val="00F664A6"/>
    <w:rsid w:val="00F665C1"/>
    <w:rsid w:val="00F66C80"/>
    <w:rsid w:val="00F674A6"/>
    <w:rsid w:val="00F706FA"/>
    <w:rsid w:val="00F70942"/>
    <w:rsid w:val="00F73DA5"/>
    <w:rsid w:val="00F7489F"/>
    <w:rsid w:val="00F77670"/>
    <w:rsid w:val="00F77A57"/>
    <w:rsid w:val="00F77A76"/>
    <w:rsid w:val="00F8201A"/>
    <w:rsid w:val="00F82581"/>
    <w:rsid w:val="00F829B5"/>
    <w:rsid w:val="00F83ACB"/>
    <w:rsid w:val="00F85372"/>
    <w:rsid w:val="00F85813"/>
    <w:rsid w:val="00F867C2"/>
    <w:rsid w:val="00F8714E"/>
    <w:rsid w:val="00F87EA3"/>
    <w:rsid w:val="00F90145"/>
    <w:rsid w:val="00F9088D"/>
    <w:rsid w:val="00F90DAA"/>
    <w:rsid w:val="00F9146D"/>
    <w:rsid w:val="00F91AB3"/>
    <w:rsid w:val="00F91E04"/>
    <w:rsid w:val="00F921FC"/>
    <w:rsid w:val="00F9356F"/>
    <w:rsid w:val="00F95BB9"/>
    <w:rsid w:val="00F95F48"/>
    <w:rsid w:val="00F965B4"/>
    <w:rsid w:val="00FA019B"/>
    <w:rsid w:val="00FA0DDE"/>
    <w:rsid w:val="00FA0F6B"/>
    <w:rsid w:val="00FA4827"/>
    <w:rsid w:val="00FA5433"/>
    <w:rsid w:val="00FA6532"/>
    <w:rsid w:val="00FB3178"/>
    <w:rsid w:val="00FB54AF"/>
    <w:rsid w:val="00FB6939"/>
    <w:rsid w:val="00FC04ED"/>
    <w:rsid w:val="00FC073D"/>
    <w:rsid w:val="00FC1F07"/>
    <w:rsid w:val="00FC219D"/>
    <w:rsid w:val="00FC2ADB"/>
    <w:rsid w:val="00FC2F76"/>
    <w:rsid w:val="00FC4E56"/>
    <w:rsid w:val="00FC5236"/>
    <w:rsid w:val="00FD0F4F"/>
    <w:rsid w:val="00FD2803"/>
    <w:rsid w:val="00FD2BE6"/>
    <w:rsid w:val="00FD32B4"/>
    <w:rsid w:val="00FD4EE8"/>
    <w:rsid w:val="00FD5420"/>
    <w:rsid w:val="00FD5A02"/>
    <w:rsid w:val="00FD666A"/>
    <w:rsid w:val="00FD6A52"/>
    <w:rsid w:val="00FD70BD"/>
    <w:rsid w:val="00FD78A5"/>
    <w:rsid w:val="00FE24A9"/>
    <w:rsid w:val="00FE2CCA"/>
    <w:rsid w:val="00FE3FEF"/>
    <w:rsid w:val="00FE4418"/>
    <w:rsid w:val="00FE4871"/>
    <w:rsid w:val="00FE4D74"/>
    <w:rsid w:val="00FE6808"/>
    <w:rsid w:val="00FE6F80"/>
    <w:rsid w:val="00FE7096"/>
    <w:rsid w:val="00FF13CE"/>
    <w:rsid w:val="00FF14D5"/>
    <w:rsid w:val="00FF1C07"/>
    <w:rsid w:val="00FF2270"/>
    <w:rsid w:val="00FF6A4F"/>
    <w:rsid w:val="00FF72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jc w:val="center"/>
      <w:outlineLvl w:val="0"/>
    </w:pPr>
    <w:rPr>
      <w:rFonts w:ascii="PdTimeH" w:hAnsi="PdTimeH"/>
      <w:b/>
      <w:bCs/>
      <w:sz w:val="22"/>
      <w:szCs w:val="22"/>
    </w:rPr>
  </w:style>
  <w:style w:type="paragraph" w:styleId="Heading2">
    <w:name w:val="heading 2"/>
    <w:basedOn w:val="Normal"/>
    <w:next w:val="Normal"/>
    <w:qFormat/>
    <w:pPr>
      <w:keepNext/>
      <w:numPr>
        <w:numId w:val="6"/>
      </w:numPr>
      <w:autoSpaceDE w:val="0"/>
      <w:autoSpaceDN w:val="0"/>
      <w:adjustRightInd w:val="0"/>
      <w:spacing w:before="80" w:after="80"/>
      <w:jc w:val="both"/>
      <w:outlineLvl w:val="1"/>
    </w:pPr>
    <w:rPr>
      <w:rFonts w:ascii=".VnTime" w:hAnsi=".VnTime"/>
      <w:b/>
      <w:bCs/>
      <w:sz w:val="22"/>
    </w:rPr>
  </w:style>
  <w:style w:type="paragraph" w:styleId="Heading3">
    <w:name w:val="heading 3"/>
    <w:basedOn w:val="Normal"/>
    <w:next w:val="Normal"/>
    <w:qFormat/>
    <w:pPr>
      <w:keepNext/>
      <w:widowControl w:val="0"/>
      <w:jc w:val="right"/>
      <w:outlineLvl w:val="2"/>
    </w:pPr>
    <w:rPr>
      <w:rFonts w:ascii=".VnTime" w:hAnsi=".VnTime"/>
      <w:b/>
      <w:snapToGrid w:val="0"/>
      <w:szCs w:val="20"/>
    </w:rPr>
  </w:style>
  <w:style w:type="paragraph" w:styleId="Heading4">
    <w:name w:val="heading 4"/>
    <w:basedOn w:val="Normal"/>
    <w:next w:val="Normal"/>
    <w:qFormat/>
    <w:pPr>
      <w:keepNext/>
      <w:jc w:val="both"/>
      <w:outlineLvl w:val="3"/>
    </w:pPr>
    <w:rPr>
      <w:rFonts w:ascii=".VnTime" w:hAnsi=".VnTime"/>
      <w:b/>
      <w:sz w:val="22"/>
    </w:rPr>
  </w:style>
  <w:style w:type="paragraph" w:styleId="Heading6">
    <w:name w:val="heading 6"/>
    <w:basedOn w:val="Normal"/>
    <w:next w:val="Normal"/>
    <w:qFormat/>
    <w:rsid w:val="007D24A3"/>
    <w:pPr>
      <w:spacing w:before="240" w:after="60"/>
      <w:outlineLvl w:val="5"/>
    </w:pPr>
    <w:rPr>
      <w:b/>
      <w:bCs/>
      <w:sz w:val="22"/>
      <w:szCs w:val="22"/>
    </w:rPr>
  </w:style>
  <w:style w:type="paragraph" w:styleId="Heading8">
    <w:name w:val="heading 8"/>
    <w:basedOn w:val="Normal"/>
    <w:next w:val="Normal"/>
    <w:qFormat/>
    <w:pPr>
      <w:keepNext/>
      <w:outlineLvl w:val="7"/>
    </w:pPr>
    <w:rPr>
      <w:rFonts w:ascii=".VnTime" w:hAnsi=".VnTime"/>
      <w:b/>
      <w:snapToGrid w:val="0"/>
      <w:color w:val="000000"/>
      <w:szCs w:val="20"/>
    </w:rPr>
  </w:style>
  <w:style w:type="character" w:default="1" w:styleId="DefaultParagraphFont">
    <w:name w:val="Default Paragraph Font"/>
    <w:link w:val="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rPr>
      <w:rFonts w:ascii=".VnTime" w:hAnsi=".VnTime"/>
      <w:noProof/>
      <w:szCs w:val="20"/>
    </w:rPr>
  </w:style>
  <w:style w:type="paragraph" w:styleId="Footer">
    <w:name w:val="footer"/>
    <w:basedOn w:val="Normal"/>
    <w:pPr>
      <w:tabs>
        <w:tab w:val="center" w:pos="4320"/>
        <w:tab w:val="right" w:pos="8640"/>
      </w:tabs>
    </w:pPr>
  </w:style>
  <w:style w:type="paragraph" w:styleId="BodyTextIndent">
    <w:name w:val="Body Text Indent"/>
    <w:basedOn w:val="Normal"/>
    <w:pPr>
      <w:autoSpaceDE w:val="0"/>
      <w:autoSpaceDN w:val="0"/>
      <w:adjustRightInd w:val="0"/>
      <w:spacing w:before="80" w:after="80"/>
      <w:ind w:left="748"/>
      <w:jc w:val="both"/>
    </w:pPr>
    <w:rPr>
      <w:rFonts w:ascii=".VnTime" w:hAnsi=".VnTime"/>
      <w:sz w:val="22"/>
    </w:rPr>
  </w:style>
  <w:style w:type="paragraph" w:styleId="BodyTextIndent2">
    <w:name w:val="Body Text Indent 2"/>
    <w:basedOn w:val="Normal"/>
    <w:pPr>
      <w:autoSpaceDE w:val="0"/>
      <w:autoSpaceDN w:val="0"/>
      <w:adjustRightInd w:val="0"/>
      <w:spacing w:before="80" w:after="80"/>
      <w:ind w:firstLine="374"/>
      <w:jc w:val="both"/>
    </w:pPr>
    <w:rPr>
      <w:rFonts w:ascii=".VnTime" w:hAnsi=".VnTime"/>
      <w:b/>
      <w:bCs/>
      <w:i/>
      <w:iCs/>
      <w:sz w:val="22"/>
    </w:rPr>
  </w:style>
  <w:style w:type="paragraph" w:styleId="BodyTextIndent3">
    <w:name w:val="Body Text Indent 3"/>
    <w:basedOn w:val="Normal"/>
    <w:pPr>
      <w:autoSpaceDE w:val="0"/>
      <w:autoSpaceDN w:val="0"/>
      <w:adjustRightInd w:val="0"/>
      <w:spacing w:before="80" w:after="80"/>
      <w:ind w:left="374"/>
      <w:jc w:val="both"/>
    </w:pPr>
    <w:rPr>
      <w:rFonts w:ascii=".VnTime" w:hAnsi=".VnTime"/>
      <w:b/>
      <w:bCs/>
      <w:i/>
      <w:iCs/>
      <w:sz w:val="22"/>
    </w:rPr>
  </w:style>
  <w:style w:type="character" w:styleId="PageNumber">
    <w:name w:val="page number"/>
    <w:basedOn w:val="DefaultParagraphFont"/>
  </w:style>
  <w:style w:type="paragraph" w:customStyle="1" w:styleId="xl30">
    <w:name w:val="xl30"/>
    <w:basedOn w:val="Normal"/>
    <w:pPr>
      <w:spacing w:before="100" w:beforeAutospacing="1" w:after="100" w:afterAutospacing="1"/>
      <w:textAlignment w:val="top"/>
    </w:pPr>
    <w:rPr>
      <w:rFonts w:ascii=".VnTime" w:eastAsia="Arial Unicode MS" w:hAnsi=".VnTime" w:cs="Arial Unicode MS"/>
    </w:rPr>
  </w:style>
  <w:style w:type="paragraph" w:styleId="BlockText">
    <w:name w:val="Block Text"/>
    <w:basedOn w:val="Normal"/>
    <w:pPr>
      <w:ind w:left="567" w:right="-12"/>
      <w:jc w:val="both"/>
    </w:pPr>
    <w:rPr>
      <w:rFonts w:ascii=".VnTime" w:hAnsi=".VnTime"/>
      <w:sz w:val="22"/>
    </w:rPr>
  </w:style>
  <w:style w:type="paragraph" w:styleId="ListBullet">
    <w:name w:val="List Bullet"/>
    <w:basedOn w:val="Normal"/>
    <w:autoRedefine/>
    <w:pPr>
      <w:widowControl w:val="0"/>
      <w:numPr>
        <w:numId w:val="7"/>
      </w:numPr>
      <w:overflowPunct w:val="0"/>
      <w:autoSpaceDE w:val="0"/>
      <w:autoSpaceDN w:val="0"/>
      <w:adjustRightInd w:val="0"/>
      <w:ind w:hangingChars="200"/>
      <w:textAlignment w:val="baseline"/>
    </w:pPr>
    <w:rPr>
      <w:rFonts w:ascii=".VnTime" w:eastAsia="MS Mincho" w:hAnsi=".VnTime"/>
      <w:szCs w:val="20"/>
    </w:rPr>
  </w:style>
  <w:style w:type="paragraph" w:styleId="BodyText2">
    <w:name w:val="Body Text 2"/>
    <w:basedOn w:val="Normal"/>
    <w:pPr>
      <w:widowControl w:val="0"/>
      <w:overflowPunct w:val="0"/>
      <w:autoSpaceDE w:val="0"/>
      <w:autoSpaceDN w:val="0"/>
      <w:adjustRightInd w:val="0"/>
      <w:spacing w:before="120" w:after="60"/>
      <w:ind w:left="720"/>
      <w:jc w:val="both"/>
      <w:textAlignment w:val="baseline"/>
    </w:pPr>
    <w:rPr>
      <w:rFonts w:ascii="VNtimes new roman" w:eastAsia="MS Mincho" w:hAnsi="VNtimes new roman"/>
      <w:sz w:val="22"/>
      <w:szCs w:val="20"/>
    </w:rPr>
  </w:style>
  <w:style w:type="paragraph" w:customStyle="1" w:styleId="listbulletindent">
    <w:name w:val="list bullet indent"/>
    <w:basedOn w:val="BodyTextIndent"/>
    <w:pPr>
      <w:numPr>
        <w:numId w:val="14"/>
      </w:numPr>
      <w:tabs>
        <w:tab w:val="clear" w:pos="1080"/>
        <w:tab w:val="left" w:pos="992"/>
      </w:tabs>
      <w:overflowPunct w:val="0"/>
      <w:spacing w:before="0" w:after="0"/>
      <w:ind w:left="993"/>
      <w:textAlignment w:val="baseline"/>
    </w:pPr>
    <w:rPr>
      <w:rFonts w:ascii="VNI-Times" w:eastAsia="MS Mincho" w:hAnsi="VNI-Times"/>
      <w:sz w:val="20"/>
      <w:szCs w:val="20"/>
    </w:rPr>
  </w:style>
  <w:style w:type="paragraph" w:customStyle="1" w:styleId="Bullet">
    <w:name w:val="Bullet"/>
    <w:basedOn w:val="ListBullet2"/>
    <w:pPr>
      <w:tabs>
        <w:tab w:val="clear" w:pos="720"/>
        <w:tab w:val="left" w:pos="284"/>
        <w:tab w:val="num" w:pos="1440"/>
      </w:tabs>
      <w:ind w:left="993"/>
      <w:jc w:val="both"/>
    </w:pPr>
    <w:rPr>
      <w:rFonts w:ascii="VNI-Times" w:hAnsi="VNI-Times"/>
      <w:sz w:val="22"/>
    </w:rPr>
  </w:style>
  <w:style w:type="paragraph" w:styleId="ListBullet2">
    <w:name w:val="List Bullet 2"/>
    <w:basedOn w:val="Normal"/>
    <w:autoRedefine/>
    <w:pPr>
      <w:tabs>
        <w:tab w:val="num" w:pos="720"/>
      </w:tabs>
      <w:overflowPunct w:val="0"/>
      <w:autoSpaceDE w:val="0"/>
      <w:autoSpaceDN w:val="0"/>
      <w:adjustRightInd w:val="0"/>
      <w:ind w:left="720" w:hanging="360"/>
      <w:textAlignment w:val="baseline"/>
    </w:pPr>
    <w:rPr>
      <w:rFonts w:eastAsia="MS Mincho"/>
      <w:sz w:val="20"/>
      <w:szCs w:val="20"/>
    </w:rPr>
  </w:style>
  <w:style w:type="paragraph" w:styleId="BodyText">
    <w:name w:val="Body Text"/>
    <w:basedOn w:val="Normal"/>
    <w:pPr>
      <w:widowControl w:val="0"/>
      <w:overflowPunct w:val="0"/>
      <w:autoSpaceDE w:val="0"/>
      <w:autoSpaceDN w:val="0"/>
      <w:adjustRightInd w:val="0"/>
      <w:spacing w:after="120"/>
      <w:textAlignment w:val="baseline"/>
    </w:pPr>
    <w:rPr>
      <w:rFonts w:ascii="VNTime" w:eastAsia="MS Mincho" w:hAnsi="VNTime"/>
      <w:szCs w:val="20"/>
    </w:rPr>
  </w:style>
  <w:style w:type="paragraph" w:customStyle="1" w:styleId="xl25">
    <w:name w:val="xl25"/>
    <w:basedOn w:val="Normal"/>
    <w:pPr>
      <w:spacing w:before="100" w:beforeAutospacing="1" w:after="100" w:afterAutospacing="1"/>
      <w:jc w:val="right"/>
    </w:pPr>
    <w:rPr>
      <w:rFonts w:ascii=".VnTime" w:eastAsia="Arial Unicode MS" w:hAnsi=".VnTime" w:cs="Arial Unicode MS"/>
    </w:rPr>
  </w:style>
  <w:style w:type="paragraph" w:customStyle="1" w:styleId="xl26">
    <w:name w:val="xl26"/>
    <w:basedOn w:val="Normal"/>
    <w:pPr>
      <w:spacing w:before="100" w:beforeAutospacing="1" w:after="100" w:afterAutospacing="1"/>
    </w:pPr>
    <w:rPr>
      <w:rFonts w:ascii=".VnTime" w:eastAsia="Arial Unicode MS" w:hAnsi=".VnTime" w:cs="Arial Unicode MS"/>
      <w:color w:val="000000"/>
    </w:rPr>
  </w:style>
  <w:style w:type="table" w:styleId="TableGrid">
    <w:name w:val="Table Grid"/>
    <w:basedOn w:val="TableNormal"/>
    <w:rsid w:val="00911D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 Char"/>
    <w:basedOn w:val="Normal"/>
    <w:link w:val="DefaultParagraphFont"/>
    <w:rsid w:val="00B24BFF"/>
    <w:pPr>
      <w:pageBreakBefore/>
      <w:spacing w:before="100" w:beforeAutospacing="1" w:after="100" w:afterAutospacing="1"/>
    </w:pPr>
    <w:rPr>
      <w:rFonts w:ascii="Tahoma" w:hAnsi="Tahoma"/>
      <w:sz w:val="20"/>
      <w:szCs w:val="20"/>
    </w:rPr>
  </w:style>
  <w:style w:type="paragraph" w:customStyle="1" w:styleId="Char0">
    <w:name w:val="Char"/>
    <w:basedOn w:val="Normal"/>
    <w:rsid w:val="00B24BFF"/>
    <w:pPr>
      <w:pageBreakBefore/>
      <w:spacing w:before="100" w:beforeAutospacing="1" w:after="100" w:afterAutospacing="1"/>
    </w:pPr>
    <w:rPr>
      <w:rFonts w:ascii="Tahoma" w:hAnsi="Tahoma"/>
      <w:sz w:val="20"/>
      <w:szCs w:val="20"/>
    </w:rPr>
  </w:style>
</w:styles>
</file>

<file path=word/webSettings.xml><?xml version="1.0" encoding="utf-8"?>
<w:webSettings xmlns:r="http://schemas.openxmlformats.org/officeDocument/2006/relationships" xmlns:w="http://schemas.openxmlformats.org/wordprocessingml/2006/main">
  <w:divs>
    <w:div w:id="4750355">
      <w:bodyDiv w:val="1"/>
      <w:marLeft w:val="0"/>
      <w:marRight w:val="0"/>
      <w:marTop w:val="0"/>
      <w:marBottom w:val="0"/>
      <w:divBdr>
        <w:top w:val="none" w:sz="0" w:space="0" w:color="auto"/>
        <w:left w:val="none" w:sz="0" w:space="0" w:color="auto"/>
        <w:bottom w:val="none" w:sz="0" w:space="0" w:color="auto"/>
        <w:right w:val="none" w:sz="0" w:space="0" w:color="auto"/>
      </w:divBdr>
    </w:div>
    <w:div w:id="12612342">
      <w:bodyDiv w:val="1"/>
      <w:marLeft w:val="0"/>
      <w:marRight w:val="0"/>
      <w:marTop w:val="0"/>
      <w:marBottom w:val="0"/>
      <w:divBdr>
        <w:top w:val="none" w:sz="0" w:space="0" w:color="auto"/>
        <w:left w:val="none" w:sz="0" w:space="0" w:color="auto"/>
        <w:bottom w:val="none" w:sz="0" w:space="0" w:color="auto"/>
        <w:right w:val="none" w:sz="0" w:space="0" w:color="auto"/>
      </w:divBdr>
    </w:div>
    <w:div w:id="33821251">
      <w:bodyDiv w:val="1"/>
      <w:marLeft w:val="0"/>
      <w:marRight w:val="0"/>
      <w:marTop w:val="0"/>
      <w:marBottom w:val="0"/>
      <w:divBdr>
        <w:top w:val="none" w:sz="0" w:space="0" w:color="auto"/>
        <w:left w:val="none" w:sz="0" w:space="0" w:color="auto"/>
        <w:bottom w:val="none" w:sz="0" w:space="0" w:color="auto"/>
        <w:right w:val="none" w:sz="0" w:space="0" w:color="auto"/>
      </w:divBdr>
    </w:div>
    <w:div w:id="42291738">
      <w:bodyDiv w:val="1"/>
      <w:marLeft w:val="0"/>
      <w:marRight w:val="0"/>
      <w:marTop w:val="0"/>
      <w:marBottom w:val="0"/>
      <w:divBdr>
        <w:top w:val="none" w:sz="0" w:space="0" w:color="auto"/>
        <w:left w:val="none" w:sz="0" w:space="0" w:color="auto"/>
        <w:bottom w:val="none" w:sz="0" w:space="0" w:color="auto"/>
        <w:right w:val="none" w:sz="0" w:space="0" w:color="auto"/>
      </w:divBdr>
    </w:div>
    <w:div w:id="45489332">
      <w:bodyDiv w:val="1"/>
      <w:marLeft w:val="0"/>
      <w:marRight w:val="0"/>
      <w:marTop w:val="0"/>
      <w:marBottom w:val="0"/>
      <w:divBdr>
        <w:top w:val="none" w:sz="0" w:space="0" w:color="auto"/>
        <w:left w:val="none" w:sz="0" w:space="0" w:color="auto"/>
        <w:bottom w:val="none" w:sz="0" w:space="0" w:color="auto"/>
        <w:right w:val="none" w:sz="0" w:space="0" w:color="auto"/>
      </w:divBdr>
    </w:div>
    <w:div w:id="75564527">
      <w:bodyDiv w:val="1"/>
      <w:marLeft w:val="0"/>
      <w:marRight w:val="0"/>
      <w:marTop w:val="0"/>
      <w:marBottom w:val="0"/>
      <w:divBdr>
        <w:top w:val="none" w:sz="0" w:space="0" w:color="auto"/>
        <w:left w:val="none" w:sz="0" w:space="0" w:color="auto"/>
        <w:bottom w:val="none" w:sz="0" w:space="0" w:color="auto"/>
        <w:right w:val="none" w:sz="0" w:space="0" w:color="auto"/>
      </w:divBdr>
    </w:div>
    <w:div w:id="86971852">
      <w:bodyDiv w:val="1"/>
      <w:marLeft w:val="0"/>
      <w:marRight w:val="0"/>
      <w:marTop w:val="0"/>
      <w:marBottom w:val="0"/>
      <w:divBdr>
        <w:top w:val="none" w:sz="0" w:space="0" w:color="auto"/>
        <w:left w:val="none" w:sz="0" w:space="0" w:color="auto"/>
        <w:bottom w:val="none" w:sz="0" w:space="0" w:color="auto"/>
        <w:right w:val="none" w:sz="0" w:space="0" w:color="auto"/>
      </w:divBdr>
    </w:div>
    <w:div w:id="94372890">
      <w:bodyDiv w:val="1"/>
      <w:marLeft w:val="0"/>
      <w:marRight w:val="0"/>
      <w:marTop w:val="0"/>
      <w:marBottom w:val="0"/>
      <w:divBdr>
        <w:top w:val="none" w:sz="0" w:space="0" w:color="auto"/>
        <w:left w:val="none" w:sz="0" w:space="0" w:color="auto"/>
        <w:bottom w:val="none" w:sz="0" w:space="0" w:color="auto"/>
        <w:right w:val="none" w:sz="0" w:space="0" w:color="auto"/>
      </w:divBdr>
    </w:div>
    <w:div w:id="105660573">
      <w:bodyDiv w:val="1"/>
      <w:marLeft w:val="0"/>
      <w:marRight w:val="0"/>
      <w:marTop w:val="0"/>
      <w:marBottom w:val="0"/>
      <w:divBdr>
        <w:top w:val="none" w:sz="0" w:space="0" w:color="auto"/>
        <w:left w:val="none" w:sz="0" w:space="0" w:color="auto"/>
        <w:bottom w:val="none" w:sz="0" w:space="0" w:color="auto"/>
        <w:right w:val="none" w:sz="0" w:space="0" w:color="auto"/>
      </w:divBdr>
    </w:div>
    <w:div w:id="108859329">
      <w:bodyDiv w:val="1"/>
      <w:marLeft w:val="0"/>
      <w:marRight w:val="0"/>
      <w:marTop w:val="0"/>
      <w:marBottom w:val="0"/>
      <w:divBdr>
        <w:top w:val="none" w:sz="0" w:space="0" w:color="auto"/>
        <w:left w:val="none" w:sz="0" w:space="0" w:color="auto"/>
        <w:bottom w:val="none" w:sz="0" w:space="0" w:color="auto"/>
        <w:right w:val="none" w:sz="0" w:space="0" w:color="auto"/>
      </w:divBdr>
    </w:div>
    <w:div w:id="113251256">
      <w:bodyDiv w:val="1"/>
      <w:marLeft w:val="0"/>
      <w:marRight w:val="0"/>
      <w:marTop w:val="0"/>
      <w:marBottom w:val="0"/>
      <w:divBdr>
        <w:top w:val="none" w:sz="0" w:space="0" w:color="auto"/>
        <w:left w:val="none" w:sz="0" w:space="0" w:color="auto"/>
        <w:bottom w:val="none" w:sz="0" w:space="0" w:color="auto"/>
        <w:right w:val="none" w:sz="0" w:space="0" w:color="auto"/>
      </w:divBdr>
    </w:div>
    <w:div w:id="131217462">
      <w:bodyDiv w:val="1"/>
      <w:marLeft w:val="0"/>
      <w:marRight w:val="0"/>
      <w:marTop w:val="0"/>
      <w:marBottom w:val="0"/>
      <w:divBdr>
        <w:top w:val="none" w:sz="0" w:space="0" w:color="auto"/>
        <w:left w:val="none" w:sz="0" w:space="0" w:color="auto"/>
        <w:bottom w:val="none" w:sz="0" w:space="0" w:color="auto"/>
        <w:right w:val="none" w:sz="0" w:space="0" w:color="auto"/>
      </w:divBdr>
    </w:div>
    <w:div w:id="146284250">
      <w:bodyDiv w:val="1"/>
      <w:marLeft w:val="0"/>
      <w:marRight w:val="0"/>
      <w:marTop w:val="0"/>
      <w:marBottom w:val="0"/>
      <w:divBdr>
        <w:top w:val="none" w:sz="0" w:space="0" w:color="auto"/>
        <w:left w:val="none" w:sz="0" w:space="0" w:color="auto"/>
        <w:bottom w:val="none" w:sz="0" w:space="0" w:color="auto"/>
        <w:right w:val="none" w:sz="0" w:space="0" w:color="auto"/>
      </w:divBdr>
    </w:div>
    <w:div w:id="159665728">
      <w:bodyDiv w:val="1"/>
      <w:marLeft w:val="0"/>
      <w:marRight w:val="0"/>
      <w:marTop w:val="0"/>
      <w:marBottom w:val="0"/>
      <w:divBdr>
        <w:top w:val="none" w:sz="0" w:space="0" w:color="auto"/>
        <w:left w:val="none" w:sz="0" w:space="0" w:color="auto"/>
        <w:bottom w:val="none" w:sz="0" w:space="0" w:color="auto"/>
        <w:right w:val="none" w:sz="0" w:space="0" w:color="auto"/>
      </w:divBdr>
    </w:div>
    <w:div w:id="169178425">
      <w:bodyDiv w:val="1"/>
      <w:marLeft w:val="0"/>
      <w:marRight w:val="0"/>
      <w:marTop w:val="0"/>
      <w:marBottom w:val="0"/>
      <w:divBdr>
        <w:top w:val="none" w:sz="0" w:space="0" w:color="auto"/>
        <w:left w:val="none" w:sz="0" w:space="0" w:color="auto"/>
        <w:bottom w:val="none" w:sz="0" w:space="0" w:color="auto"/>
        <w:right w:val="none" w:sz="0" w:space="0" w:color="auto"/>
      </w:divBdr>
    </w:div>
    <w:div w:id="174881127">
      <w:bodyDiv w:val="1"/>
      <w:marLeft w:val="0"/>
      <w:marRight w:val="0"/>
      <w:marTop w:val="0"/>
      <w:marBottom w:val="0"/>
      <w:divBdr>
        <w:top w:val="none" w:sz="0" w:space="0" w:color="auto"/>
        <w:left w:val="none" w:sz="0" w:space="0" w:color="auto"/>
        <w:bottom w:val="none" w:sz="0" w:space="0" w:color="auto"/>
        <w:right w:val="none" w:sz="0" w:space="0" w:color="auto"/>
      </w:divBdr>
    </w:div>
    <w:div w:id="185751595">
      <w:bodyDiv w:val="1"/>
      <w:marLeft w:val="0"/>
      <w:marRight w:val="0"/>
      <w:marTop w:val="0"/>
      <w:marBottom w:val="0"/>
      <w:divBdr>
        <w:top w:val="none" w:sz="0" w:space="0" w:color="auto"/>
        <w:left w:val="none" w:sz="0" w:space="0" w:color="auto"/>
        <w:bottom w:val="none" w:sz="0" w:space="0" w:color="auto"/>
        <w:right w:val="none" w:sz="0" w:space="0" w:color="auto"/>
      </w:divBdr>
    </w:div>
    <w:div w:id="190073732">
      <w:bodyDiv w:val="1"/>
      <w:marLeft w:val="0"/>
      <w:marRight w:val="0"/>
      <w:marTop w:val="0"/>
      <w:marBottom w:val="0"/>
      <w:divBdr>
        <w:top w:val="none" w:sz="0" w:space="0" w:color="auto"/>
        <w:left w:val="none" w:sz="0" w:space="0" w:color="auto"/>
        <w:bottom w:val="none" w:sz="0" w:space="0" w:color="auto"/>
        <w:right w:val="none" w:sz="0" w:space="0" w:color="auto"/>
      </w:divBdr>
    </w:div>
    <w:div w:id="198081864">
      <w:bodyDiv w:val="1"/>
      <w:marLeft w:val="0"/>
      <w:marRight w:val="0"/>
      <w:marTop w:val="0"/>
      <w:marBottom w:val="0"/>
      <w:divBdr>
        <w:top w:val="none" w:sz="0" w:space="0" w:color="auto"/>
        <w:left w:val="none" w:sz="0" w:space="0" w:color="auto"/>
        <w:bottom w:val="none" w:sz="0" w:space="0" w:color="auto"/>
        <w:right w:val="none" w:sz="0" w:space="0" w:color="auto"/>
      </w:divBdr>
    </w:div>
    <w:div w:id="259796967">
      <w:bodyDiv w:val="1"/>
      <w:marLeft w:val="0"/>
      <w:marRight w:val="0"/>
      <w:marTop w:val="0"/>
      <w:marBottom w:val="0"/>
      <w:divBdr>
        <w:top w:val="none" w:sz="0" w:space="0" w:color="auto"/>
        <w:left w:val="none" w:sz="0" w:space="0" w:color="auto"/>
        <w:bottom w:val="none" w:sz="0" w:space="0" w:color="auto"/>
        <w:right w:val="none" w:sz="0" w:space="0" w:color="auto"/>
      </w:divBdr>
    </w:div>
    <w:div w:id="262957248">
      <w:bodyDiv w:val="1"/>
      <w:marLeft w:val="0"/>
      <w:marRight w:val="0"/>
      <w:marTop w:val="0"/>
      <w:marBottom w:val="0"/>
      <w:divBdr>
        <w:top w:val="none" w:sz="0" w:space="0" w:color="auto"/>
        <w:left w:val="none" w:sz="0" w:space="0" w:color="auto"/>
        <w:bottom w:val="none" w:sz="0" w:space="0" w:color="auto"/>
        <w:right w:val="none" w:sz="0" w:space="0" w:color="auto"/>
      </w:divBdr>
    </w:div>
    <w:div w:id="269168065">
      <w:bodyDiv w:val="1"/>
      <w:marLeft w:val="0"/>
      <w:marRight w:val="0"/>
      <w:marTop w:val="0"/>
      <w:marBottom w:val="0"/>
      <w:divBdr>
        <w:top w:val="none" w:sz="0" w:space="0" w:color="auto"/>
        <w:left w:val="none" w:sz="0" w:space="0" w:color="auto"/>
        <w:bottom w:val="none" w:sz="0" w:space="0" w:color="auto"/>
        <w:right w:val="none" w:sz="0" w:space="0" w:color="auto"/>
      </w:divBdr>
    </w:div>
    <w:div w:id="274682434">
      <w:bodyDiv w:val="1"/>
      <w:marLeft w:val="0"/>
      <w:marRight w:val="0"/>
      <w:marTop w:val="0"/>
      <w:marBottom w:val="0"/>
      <w:divBdr>
        <w:top w:val="none" w:sz="0" w:space="0" w:color="auto"/>
        <w:left w:val="none" w:sz="0" w:space="0" w:color="auto"/>
        <w:bottom w:val="none" w:sz="0" w:space="0" w:color="auto"/>
        <w:right w:val="none" w:sz="0" w:space="0" w:color="auto"/>
      </w:divBdr>
    </w:div>
    <w:div w:id="274950807">
      <w:bodyDiv w:val="1"/>
      <w:marLeft w:val="0"/>
      <w:marRight w:val="0"/>
      <w:marTop w:val="0"/>
      <w:marBottom w:val="0"/>
      <w:divBdr>
        <w:top w:val="none" w:sz="0" w:space="0" w:color="auto"/>
        <w:left w:val="none" w:sz="0" w:space="0" w:color="auto"/>
        <w:bottom w:val="none" w:sz="0" w:space="0" w:color="auto"/>
        <w:right w:val="none" w:sz="0" w:space="0" w:color="auto"/>
      </w:divBdr>
    </w:div>
    <w:div w:id="278343971">
      <w:bodyDiv w:val="1"/>
      <w:marLeft w:val="0"/>
      <w:marRight w:val="0"/>
      <w:marTop w:val="0"/>
      <w:marBottom w:val="0"/>
      <w:divBdr>
        <w:top w:val="none" w:sz="0" w:space="0" w:color="auto"/>
        <w:left w:val="none" w:sz="0" w:space="0" w:color="auto"/>
        <w:bottom w:val="none" w:sz="0" w:space="0" w:color="auto"/>
        <w:right w:val="none" w:sz="0" w:space="0" w:color="auto"/>
      </w:divBdr>
    </w:div>
    <w:div w:id="294214956">
      <w:bodyDiv w:val="1"/>
      <w:marLeft w:val="0"/>
      <w:marRight w:val="0"/>
      <w:marTop w:val="0"/>
      <w:marBottom w:val="0"/>
      <w:divBdr>
        <w:top w:val="none" w:sz="0" w:space="0" w:color="auto"/>
        <w:left w:val="none" w:sz="0" w:space="0" w:color="auto"/>
        <w:bottom w:val="none" w:sz="0" w:space="0" w:color="auto"/>
        <w:right w:val="none" w:sz="0" w:space="0" w:color="auto"/>
      </w:divBdr>
    </w:div>
    <w:div w:id="298613246">
      <w:bodyDiv w:val="1"/>
      <w:marLeft w:val="0"/>
      <w:marRight w:val="0"/>
      <w:marTop w:val="0"/>
      <w:marBottom w:val="0"/>
      <w:divBdr>
        <w:top w:val="none" w:sz="0" w:space="0" w:color="auto"/>
        <w:left w:val="none" w:sz="0" w:space="0" w:color="auto"/>
        <w:bottom w:val="none" w:sz="0" w:space="0" w:color="auto"/>
        <w:right w:val="none" w:sz="0" w:space="0" w:color="auto"/>
      </w:divBdr>
    </w:div>
    <w:div w:id="302857663">
      <w:bodyDiv w:val="1"/>
      <w:marLeft w:val="0"/>
      <w:marRight w:val="0"/>
      <w:marTop w:val="0"/>
      <w:marBottom w:val="0"/>
      <w:divBdr>
        <w:top w:val="none" w:sz="0" w:space="0" w:color="auto"/>
        <w:left w:val="none" w:sz="0" w:space="0" w:color="auto"/>
        <w:bottom w:val="none" w:sz="0" w:space="0" w:color="auto"/>
        <w:right w:val="none" w:sz="0" w:space="0" w:color="auto"/>
      </w:divBdr>
    </w:div>
    <w:div w:id="331687443">
      <w:bodyDiv w:val="1"/>
      <w:marLeft w:val="0"/>
      <w:marRight w:val="0"/>
      <w:marTop w:val="0"/>
      <w:marBottom w:val="0"/>
      <w:divBdr>
        <w:top w:val="none" w:sz="0" w:space="0" w:color="auto"/>
        <w:left w:val="none" w:sz="0" w:space="0" w:color="auto"/>
        <w:bottom w:val="none" w:sz="0" w:space="0" w:color="auto"/>
        <w:right w:val="none" w:sz="0" w:space="0" w:color="auto"/>
      </w:divBdr>
    </w:div>
    <w:div w:id="356854492">
      <w:bodyDiv w:val="1"/>
      <w:marLeft w:val="0"/>
      <w:marRight w:val="0"/>
      <w:marTop w:val="0"/>
      <w:marBottom w:val="0"/>
      <w:divBdr>
        <w:top w:val="none" w:sz="0" w:space="0" w:color="auto"/>
        <w:left w:val="none" w:sz="0" w:space="0" w:color="auto"/>
        <w:bottom w:val="none" w:sz="0" w:space="0" w:color="auto"/>
        <w:right w:val="none" w:sz="0" w:space="0" w:color="auto"/>
      </w:divBdr>
    </w:div>
    <w:div w:id="362250016">
      <w:bodyDiv w:val="1"/>
      <w:marLeft w:val="0"/>
      <w:marRight w:val="0"/>
      <w:marTop w:val="0"/>
      <w:marBottom w:val="0"/>
      <w:divBdr>
        <w:top w:val="none" w:sz="0" w:space="0" w:color="auto"/>
        <w:left w:val="none" w:sz="0" w:space="0" w:color="auto"/>
        <w:bottom w:val="none" w:sz="0" w:space="0" w:color="auto"/>
        <w:right w:val="none" w:sz="0" w:space="0" w:color="auto"/>
      </w:divBdr>
    </w:div>
    <w:div w:id="362484589">
      <w:bodyDiv w:val="1"/>
      <w:marLeft w:val="0"/>
      <w:marRight w:val="0"/>
      <w:marTop w:val="0"/>
      <w:marBottom w:val="0"/>
      <w:divBdr>
        <w:top w:val="none" w:sz="0" w:space="0" w:color="auto"/>
        <w:left w:val="none" w:sz="0" w:space="0" w:color="auto"/>
        <w:bottom w:val="none" w:sz="0" w:space="0" w:color="auto"/>
        <w:right w:val="none" w:sz="0" w:space="0" w:color="auto"/>
      </w:divBdr>
    </w:div>
    <w:div w:id="362949885">
      <w:bodyDiv w:val="1"/>
      <w:marLeft w:val="0"/>
      <w:marRight w:val="0"/>
      <w:marTop w:val="0"/>
      <w:marBottom w:val="0"/>
      <w:divBdr>
        <w:top w:val="none" w:sz="0" w:space="0" w:color="auto"/>
        <w:left w:val="none" w:sz="0" w:space="0" w:color="auto"/>
        <w:bottom w:val="none" w:sz="0" w:space="0" w:color="auto"/>
        <w:right w:val="none" w:sz="0" w:space="0" w:color="auto"/>
      </w:divBdr>
    </w:div>
    <w:div w:id="388768898">
      <w:bodyDiv w:val="1"/>
      <w:marLeft w:val="0"/>
      <w:marRight w:val="0"/>
      <w:marTop w:val="0"/>
      <w:marBottom w:val="0"/>
      <w:divBdr>
        <w:top w:val="none" w:sz="0" w:space="0" w:color="auto"/>
        <w:left w:val="none" w:sz="0" w:space="0" w:color="auto"/>
        <w:bottom w:val="none" w:sz="0" w:space="0" w:color="auto"/>
        <w:right w:val="none" w:sz="0" w:space="0" w:color="auto"/>
      </w:divBdr>
    </w:div>
    <w:div w:id="406465291">
      <w:bodyDiv w:val="1"/>
      <w:marLeft w:val="0"/>
      <w:marRight w:val="0"/>
      <w:marTop w:val="0"/>
      <w:marBottom w:val="0"/>
      <w:divBdr>
        <w:top w:val="none" w:sz="0" w:space="0" w:color="auto"/>
        <w:left w:val="none" w:sz="0" w:space="0" w:color="auto"/>
        <w:bottom w:val="none" w:sz="0" w:space="0" w:color="auto"/>
        <w:right w:val="none" w:sz="0" w:space="0" w:color="auto"/>
      </w:divBdr>
    </w:div>
    <w:div w:id="414672519">
      <w:bodyDiv w:val="1"/>
      <w:marLeft w:val="0"/>
      <w:marRight w:val="0"/>
      <w:marTop w:val="0"/>
      <w:marBottom w:val="0"/>
      <w:divBdr>
        <w:top w:val="none" w:sz="0" w:space="0" w:color="auto"/>
        <w:left w:val="none" w:sz="0" w:space="0" w:color="auto"/>
        <w:bottom w:val="none" w:sz="0" w:space="0" w:color="auto"/>
        <w:right w:val="none" w:sz="0" w:space="0" w:color="auto"/>
      </w:divBdr>
    </w:div>
    <w:div w:id="440884375">
      <w:bodyDiv w:val="1"/>
      <w:marLeft w:val="0"/>
      <w:marRight w:val="0"/>
      <w:marTop w:val="0"/>
      <w:marBottom w:val="0"/>
      <w:divBdr>
        <w:top w:val="none" w:sz="0" w:space="0" w:color="auto"/>
        <w:left w:val="none" w:sz="0" w:space="0" w:color="auto"/>
        <w:bottom w:val="none" w:sz="0" w:space="0" w:color="auto"/>
        <w:right w:val="none" w:sz="0" w:space="0" w:color="auto"/>
      </w:divBdr>
    </w:div>
    <w:div w:id="447622835">
      <w:bodyDiv w:val="1"/>
      <w:marLeft w:val="0"/>
      <w:marRight w:val="0"/>
      <w:marTop w:val="0"/>
      <w:marBottom w:val="0"/>
      <w:divBdr>
        <w:top w:val="none" w:sz="0" w:space="0" w:color="auto"/>
        <w:left w:val="none" w:sz="0" w:space="0" w:color="auto"/>
        <w:bottom w:val="none" w:sz="0" w:space="0" w:color="auto"/>
        <w:right w:val="none" w:sz="0" w:space="0" w:color="auto"/>
      </w:divBdr>
    </w:div>
    <w:div w:id="466748972">
      <w:bodyDiv w:val="1"/>
      <w:marLeft w:val="0"/>
      <w:marRight w:val="0"/>
      <w:marTop w:val="0"/>
      <w:marBottom w:val="0"/>
      <w:divBdr>
        <w:top w:val="none" w:sz="0" w:space="0" w:color="auto"/>
        <w:left w:val="none" w:sz="0" w:space="0" w:color="auto"/>
        <w:bottom w:val="none" w:sz="0" w:space="0" w:color="auto"/>
        <w:right w:val="none" w:sz="0" w:space="0" w:color="auto"/>
      </w:divBdr>
    </w:div>
    <w:div w:id="486434962">
      <w:bodyDiv w:val="1"/>
      <w:marLeft w:val="0"/>
      <w:marRight w:val="0"/>
      <w:marTop w:val="0"/>
      <w:marBottom w:val="0"/>
      <w:divBdr>
        <w:top w:val="none" w:sz="0" w:space="0" w:color="auto"/>
        <w:left w:val="none" w:sz="0" w:space="0" w:color="auto"/>
        <w:bottom w:val="none" w:sz="0" w:space="0" w:color="auto"/>
        <w:right w:val="none" w:sz="0" w:space="0" w:color="auto"/>
      </w:divBdr>
    </w:div>
    <w:div w:id="497505521">
      <w:bodyDiv w:val="1"/>
      <w:marLeft w:val="0"/>
      <w:marRight w:val="0"/>
      <w:marTop w:val="0"/>
      <w:marBottom w:val="0"/>
      <w:divBdr>
        <w:top w:val="none" w:sz="0" w:space="0" w:color="auto"/>
        <w:left w:val="none" w:sz="0" w:space="0" w:color="auto"/>
        <w:bottom w:val="none" w:sz="0" w:space="0" w:color="auto"/>
        <w:right w:val="none" w:sz="0" w:space="0" w:color="auto"/>
      </w:divBdr>
    </w:div>
    <w:div w:id="506528943">
      <w:bodyDiv w:val="1"/>
      <w:marLeft w:val="0"/>
      <w:marRight w:val="0"/>
      <w:marTop w:val="0"/>
      <w:marBottom w:val="0"/>
      <w:divBdr>
        <w:top w:val="none" w:sz="0" w:space="0" w:color="auto"/>
        <w:left w:val="none" w:sz="0" w:space="0" w:color="auto"/>
        <w:bottom w:val="none" w:sz="0" w:space="0" w:color="auto"/>
        <w:right w:val="none" w:sz="0" w:space="0" w:color="auto"/>
      </w:divBdr>
    </w:div>
    <w:div w:id="507141902">
      <w:bodyDiv w:val="1"/>
      <w:marLeft w:val="0"/>
      <w:marRight w:val="0"/>
      <w:marTop w:val="0"/>
      <w:marBottom w:val="0"/>
      <w:divBdr>
        <w:top w:val="none" w:sz="0" w:space="0" w:color="auto"/>
        <w:left w:val="none" w:sz="0" w:space="0" w:color="auto"/>
        <w:bottom w:val="none" w:sz="0" w:space="0" w:color="auto"/>
        <w:right w:val="none" w:sz="0" w:space="0" w:color="auto"/>
      </w:divBdr>
    </w:div>
    <w:div w:id="517039479">
      <w:bodyDiv w:val="1"/>
      <w:marLeft w:val="0"/>
      <w:marRight w:val="0"/>
      <w:marTop w:val="0"/>
      <w:marBottom w:val="0"/>
      <w:divBdr>
        <w:top w:val="none" w:sz="0" w:space="0" w:color="auto"/>
        <w:left w:val="none" w:sz="0" w:space="0" w:color="auto"/>
        <w:bottom w:val="none" w:sz="0" w:space="0" w:color="auto"/>
        <w:right w:val="none" w:sz="0" w:space="0" w:color="auto"/>
      </w:divBdr>
    </w:div>
    <w:div w:id="518352777">
      <w:bodyDiv w:val="1"/>
      <w:marLeft w:val="0"/>
      <w:marRight w:val="0"/>
      <w:marTop w:val="0"/>
      <w:marBottom w:val="0"/>
      <w:divBdr>
        <w:top w:val="none" w:sz="0" w:space="0" w:color="auto"/>
        <w:left w:val="none" w:sz="0" w:space="0" w:color="auto"/>
        <w:bottom w:val="none" w:sz="0" w:space="0" w:color="auto"/>
        <w:right w:val="none" w:sz="0" w:space="0" w:color="auto"/>
      </w:divBdr>
    </w:div>
    <w:div w:id="520356212">
      <w:bodyDiv w:val="1"/>
      <w:marLeft w:val="0"/>
      <w:marRight w:val="0"/>
      <w:marTop w:val="0"/>
      <w:marBottom w:val="0"/>
      <w:divBdr>
        <w:top w:val="none" w:sz="0" w:space="0" w:color="auto"/>
        <w:left w:val="none" w:sz="0" w:space="0" w:color="auto"/>
        <w:bottom w:val="none" w:sz="0" w:space="0" w:color="auto"/>
        <w:right w:val="none" w:sz="0" w:space="0" w:color="auto"/>
      </w:divBdr>
    </w:div>
    <w:div w:id="523985422">
      <w:bodyDiv w:val="1"/>
      <w:marLeft w:val="0"/>
      <w:marRight w:val="0"/>
      <w:marTop w:val="0"/>
      <w:marBottom w:val="0"/>
      <w:divBdr>
        <w:top w:val="none" w:sz="0" w:space="0" w:color="auto"/>
        <w:left w:val="none" w:sz="0" w:space="0" w:color="auto"/>
        <w:bottom w:val="none" w:sz="0" w:space="0" w:color="auto"/>
        <w:right w:val="none" w:sz="0" w:space="0" w:color="auto"/>
      </w:divBdr>
    </w:div>
    <w:div w:id="526212547">
      <w:bodyDiv w:val="1"/>
      <w:marLeft w:val="0"/>
      <w:marRight w:val="0"/>
      <w:marTop w:val="0"/>
      <w:marBottom w:val="0"/>
      <w:divBdr>
        <w:top w:val="none" w:sz="0" w:space="0" w:color="auto"/>
        <w:left w:val="none" w:sz="0" w:space="0" w:color="auto"/>
        <w:bottom w:val="none" w:sz="0" w:space="0" w:color="auto"/>
        <w:right w:val="none" w:sz="0" w:space="0" w:color="auto"/>
      </w:divBdr>
    </w:div>
    <w:div w:id="536503617">
      <w:bodyDiv w:val="1"/>
      <w:marLeft w:val="0"/>
      <w:marRight w:val="0"/>
      <w:marTop w:val="0"/>
      <w:marBottom w:val="0"/>
      <w:divBdr>
        <w:top w:val="none" w:sz="0" w:space="0" w:color="auto"/>
        <w:left w:val="none" w:sz="0" w:space="0" w:color="auto"/>
        <w:bottom w:val="none" w:sz="0" w:space="0" w:color="auto"/>
        <w:right w:val="none" w:sz="0" w:space="0" w:color="auto"/>
      </w:divBdr>
    </w:div>
    <w:div w:id="537858977">
      <w:bodyDiv w:val="1"/>
      <w:marLeft w:val="0"/>
      <w:marRight w:val="0"/>
      <w:marTop w:val="0"/>
      <w:marBottom w:val="0"/>
      <w:divBdr>
        <w:top w:val="none" w:sz="0" w:space="0" w:color="auto"/>
        <w:left w:val="none" w:sz="0" w:space="0" w:color="auto"/>
        <w:bottom w:val="none" w:sz="0" w:space="0" w:color="auto"/>
        <w:right w:val="none" w:sz="0" w:space="0" w:color="auto"/>
      </w:divBdr>
    </w:div>
    <w:div w:id="543174485">
      <w:bodyDiv w:val="1"/>
      <w:marLeft w:val="0"/>
      <w:marRight w:val="0"/>
      <w:marTop w:val="0"/>
      <w:marBottom w:val="0"/>
      <w:divBdr>
        <w:top w:val="none" w:sz="0" w:space="0" w:color="auto"/>
        <w:left w:val="none" w:sz="0" w:space="0" w:color="auto"/>
        <w:bottom w:val="none" w:sz="0" w:space="0" w:color="auto"/>
        <w:right w:val="none" w:sz="0" w:space="0" w:color="auto"/>
      </w:divBdr>
    </w:div>
    <w:div w:id="547036168">
      <w:bodyDiv w:val="1"/>
      <w:marLeft w:val="0"/>
      <w:marRight w:val="0"/>
      <w:marTop w:val="0"/>
      <w:marBottom w:val="0"/>
      <w:divBdr>
        <w:top w:val="none" w:sz="0" w:space="0" w:color="auto"/>
        <w:left w:val="none" w:sz="0" w:space="0" w:color="auto"/>
        <w:bottom w:val="none" w:sz="0" w:space="0" w:color="auto"/>
        <w:right w:val="none" w:sz="0" w:space="0" w:color="auto"/>
      </w:divBdr>
    </w:div>
    <w:div w:id="553854451">
      <w:bodyDiv w:val="1"/>
      <w:marLeft w:val="0"/>
      <w:marRight w:val="0"/>
      <w:marTop w:val="0"/>
      <w:marBottom w:val="0"/>
      <w:divBdr>
        <w:top w:val="none" w:sz="0" w:space="0" w:color="auto"/>
        <w:left w:val="none" w:sz="0" w:space="0" w:color="auto"/>
        <w:bottom w:val="none" w:sz="0" w:space="0" w:color="auto"/>
        <w:right w:val="none" w:sz="0" w:space="0" w:color="auto"/>
      </w:divBdr>
    </w:div>
    <w:div w:id="554972730">
      <w:bodyDiv w:val="1"/>
      <w:marLeft w:val="0"/>
      <w:marRight w:val="0"/>
      <w:marTop w:val="0"/>
      <w:marBottom w:val="0"/>
      <w:divBdr>
        <w:top w:val="none" w:sz="0" w:space="0" w:color="auto"/>
        <w:left w:val="none" w:sz="0" w:space="0" w:color="auto"/>
        <w:bottom w:val="none" w:sz="0" w:space="0" w:color="auto"/>
        <w:right w:val="none" w:sz="0" w:space="0" w:color="auto"/>
      </w:divBdr>
    </w:div>
    <w:div w:id="557860274">
      <w:bodyDiv w:val="1"/>
      <w:marLeft w:val="0"/>
      <w:marRight w:val="0"/>
      <w:marTop w:val="0"/>
      <w:marBottom w:val="0"/>
      <w:divBdr>
        <w:top w:val="none" w:sz="0" w:space="0" w:color="auto"/>
        <w:left w:val="none" w:sz="0" w:space="0" w:color="auto"/>
        <w:bottom w:val="none" w:sz="0" w:space="0" w:color="auto"/>
        <w:right w:val="none" w:sz="0" w:space="0" w:color="auto"/>
      </w:divBdr>
    </w:div>
    <w:div w:id="563025657">
      <w:bodyDiv w:val="1"/>
      <w:marLeft w:val="0"/>
      <w:marRight w:val="0"/>
      <w:marTop w:val="0"/>
      <w:marBottom w:val="0"/>
      <w:divBdr>
        <w:top w:val="none" w:sz="0" w:space="0" w:color="auto"/>
        <w:left w:val="none" w:sz="0" w:space="0" w:color="auto"/>
        <w:bottom w:val="none" w:sz="0" w:space="0" w:color="auto"/>
        <w:right w:val="none" w:sz="0" w:space="0" w:color="auto"/>
      </w:divBdr>
    </w:div>
    <w:div w:id="584342090">
      <w:bodyDiv w:val="1"/>
      <w:marLeft w:val="0"/>
      <w:marRight w:val="0"/>
      <w:marTop w:val="0"/>
      <w:marBottom w:val="0"/>
      <w:divBdr>
        <w:top w:val="none" w:sz="0" w:space="0" w:color="auto"/>
        <w:left w:val="none" w:sz="0" w:space="0" w:color="auto"/>
        <w:bottom w:val="none" w:sz="0" w:space="0" w:color="auto"/>
        <w:right w:val="none" w:sz="0" w:space="0" w:color="auto"/>
      </w:divBdr>
    </w:div>
    <w:div w:id="593438638">
      <w:bodyDiv w:val="1"/>
      <w:marLeft w:val="0"/>
      <w:marRight w:val="0"/>
      <w:marTop w:val="0"/>
      <w:marBottom w:val="0"/>
      <w:divBdr>
        <w:top w:val="none" w:sz="0" w:space="0" w:color="auto"/>
        <w:left w:val="none" w:sz="0" w:space="0" w:color="auto"/>
        <w:bottom w:val="none" w:sz="0" w:space="0" w:color="auto"/>
        <w:right w:val="none" w:sz="0" w:space="0" w:color="auto"/>
      </w:divBdr>
    </w:div>
    <w:div w:id="601031549">
      <w:bodyDiv w:val="1"/>
      <w:marLeft w:val="0"/>
      <w:marRight w:val="0"/>
      <w:marTop w:val="0"/>
      <w:marBottom w:val="0"/>
      <w:divBdr>
        <w:top w:val="none" w:sz="0" w:space="0" w:color="auto"/>
        <w:left w:val="none" w:sz="0" w:space="0" w:color="auto"/>
        <w:bottom w:val="none" w:sz="0" w:space="0" w:color="auto"/>
        <w:right w:val="none" w:sz="0" w:space="0" w:color="auto"/>
      </w:divBdr>
    </w:div>
    <w:div w:id="604579543">
      <w:bodyDiv w:val="1"/>
      <w:marLeft w:val="0"/>
      <w:marRight w:val="0"/>
      <w:marTop w:val="0"/>
      <w:marBottom w:val="0"/>
      <w:divBdr>
        <w:top w:val="none" w:sz="0" w:space="0" w:color="auto"/>
        <w:left w:val="none" w:sz="0" w:space="0" w:color="auto"/>
        <w:bottom w:val="none" w:sz="0" w:space="0" w:color="auto"/>
        <w:right w:val="none" w:sz="0" w:space="0" w:color="auto"/>
      </w:divBdr>
    </w:div>
    <w:div w:id="605970066">
      <w:bodyDiv w:val="1"/>
      <w:marLeft w:val="0"/>
      <w:marRight w:val="0"/>
      <w:marTop w:val="0"/>
      <w:marBottom w:val="0"/>
      <w:divBdr>
        <w:top w:val="none" w:sz="0" w:space="0" w:color="auto"/>
        <w:left w:val="none" w:sz="0" w:space="0" w:color="auto"/>
        <w:bottom w:val="none" w:sz="0" w:space="0" w:color="auto"/>
        <w:right w:val="none" w:sz="0" w:space="0" w:color="auto"/>
      </w:divBdr>
    </w:div>
    <w:div w:id="619920881">
      <w:bodyDiv w:val="1"/>
      <w:marLeft w:val="0"/>
      <w:marRight w:val="0"/>
      <w:marTop w:val="0"/>
      <w:marBottom w:val="0"/>
      <w:divBdr>
        <w:top w:val="none" w:sz="0" w:space="0" w:color="auto"/>
        <w:left w:val="none" w:sz="0" w:space="0" w:color="auto"/>
        <w:bottom w:val="none" w:sz="0" w:space="0" w:color="auto"/>
        <w:right w:val="none" w:sz="0" w:space="0" w:color="auto"/>
      </w:divBdr>
    </w:div>
    <w:div w:id="621347721">
      <w:bodyDiv w:val="1"/>
      <w:marLeft w:val="0"/>
      <w:marRight w:val="0"/>
      <w:marTop w:val="0"/>
      <w:marBottom w:val="0"/>
      <w:divBdr>
        <w:top w:val="none" w:sz="0" w:space="0" w:color="auto"/>
        <w:left w:val="none" w:sz="0" w:space="0" w:color="auto"/>
        <w:bottom w:val="none" w:sz="0" w:space="0" w:color="auto"/>
        <w:right w:val="none" w:sz="0" w:space="0" w:color="auto"/>
      </w:divBdr>
    </w:div>
    <w:div w:id="626818627">
      <w:bodyDiv w:val="1"/>
      <w:marLeft w:val="0"/>
      <w:marRight w:val="0"/>
      <w:marTop w:val="0"/>
      <w:marBottom w:val="0"/>
      <w:divBdr>
        <w:top w:val="none" w:sz="0" w:space="0" w:color="auto"/>
        <w:left w:val="none" w:sz="0" w:space="0" w:color="auto"/>
        <w:bottom w:val="none" w:sz="0" w:space="0" w:color="auto"/>
        <w:right w:val="none" w:sz="0" w:space="0" w:color="auto"/>
      </w:divBdr>
    </w:div>
    <w:div w:id="633491232">
      <w:bodyDiv w:val="1"/>
      <w:marLeft w:val="0"/>
      <w:marRight w:val="0"/>
      <w:marTop w:val="0"/>
      <w:marBottom w:val="0"/>
      <w:divBdr>
        <w:top w:val="none" w:sz="0" w:space="0" w:color="auto"/>
        <w:left w:val="none" w:sz="0" w:space="0" w:color="auto"/>
        <w:bottom w:val="none" w:sz="0" w:space="0" w:color="auto"/>
        <w:right w:val="none" w:sz="0" w:space="0" w:color="auto"/>
      </w:divBdr>
    </w:div>
    <w:div w:id="634679860">
      <w:bodyDiv w:val="1"/>
      <w:marLeft w:val="0"/>
      <w:marRight w:val="0"/>
      <w:marTop w:val="0"/>
      <w:marBottom w:val="0"/>
      <w:divBdr>
        <w:top w:val="none" w:sz="0" w:space="0" w:color="auto"/>
        <w:left w:val="none" w:sz="0" w:space="0" w:color="auto"/>
        <w:bottom w:val="none" w:sz="0" w:space="0" w:color="auto"/>
        <w:right w:val="none" w:sz="0" w:space="0" w:color="auto"/>
      </w:divBdr>
    </w:div>
    <w:div w:id="652560558">
      <w:bodyDiv w:val="1"/>
      <w:marLeft w:val="0"/>
      <w:marRight w:val="0"/>
      <w:marTop w:val="0"/>
      <w:marBottom w:val="0"/>
      <w:divBdr>
        <w:top w:val="none" w:sz="0" w:space="0" w:color="auto"/>
        <w:left w:val="none" w:sz="0" w:space="0" w:color="auto"/>
        <w:bottom w:val="none" w:sz="0" w:space="0" w:color="auto"/>
        <w:right w:val="none" w:sz="0" w:space="0" w:color="auto"/>
      </w:divBdr>
    </w:div>
    <w:div w:id="657416420">
      <w:bodyDiv w:val="1"/>
      <w:marLeft w:val="0"/>
      <w:marRight w:val="0"/>
      <w:marTop w:val="0"/>
      <w:marBottom w:val="0"/>
      <w:divBdr>
        <w:top w:val="none" w:sz="0" w:space="0" w:color="auto"/>
        <w:left w:val="none" w:sz="0" w:space="0" w:color="auto"/>
        <w:bottom w:val="none" w:sz="0" w:space="0" w:color="auto"/>
        <w:right w:val="none" w:sz="0" w:space="0" w:color="auto"/>
      </w:divBdr>
    </w:div>
    <w:div w:id="662928291">
      <w:bodyDiv w:val="1"/>
      <w:marLeft w:val="0"/>
      <w:marRight w:val="0"/>
      <w:marTop w:val="0"/>
      <w:marBottom w:val="0"/>
      <w:divBdr>
        <w:top w:val="none" w:sz="0" w:space="0" w:color="auto"/>
        <w:left w:val="none" w:sz="0" w:space="0" w:color="auto"/>
        <w:bottom w:val="none" w:sz="0" w:space="0" w:color="auto"/>
        <w:right w:val="none" w:sz="0" w:space="0" w:color="auto"/>
      </w:divBdr>
    </w:div>
    <w:div w:id="664934979">
      <w:bodyDiv w:val="1"/>
      <w:marLeft w:val="0"/>
      <w:marRight w:val="0"/>
      <w:marTop w:val="0"/>
      <w:marBottom w:val="0"/>
      <w:divBdr>
        <w:top w:val="none" w:sz="0" w:space="0" w:color="auto"/>
        <w:left w:val="none" w:sz="0" w:space="0" w:color="auto"/>
        <w:bottom w:val="none" w:sz="0" w:space="0" w:color="auto"/>
        <w:right w:val="none" w:sz="0" w:space="0" w:color="auto"/>
      </w:divBdr>
    </w:div>
    <w:div w:id="667754127">
      <w:bodyDiv w:val="1"/>
      <w:marLeft w:val="0"/>
      <w:marRight w:val="0"/>
      <w:marTop w:val="0"/>
      <w:marBottom w:val="0"/>
      <w:divBdr>
        <w:top w:val="none" w:sz="0" w:space="0" w:color="auto"/>
        <w:left w:val="none" w:sz="0" w:space="0" w:color="auto"/>
        <w:bottom w:val="none" w:sz="0" w:space="0" w:color="auto"/>
        <w:right w:val="none" w:sz="0" w:space="0" w:color="auto"/>
      </w:divBdr>
    </w:div>
    <w:div w:id="671371576">
      <w:bodyDiv w:val="1"/>
      <w:marLeft w:val="0"/>
      <w:marRight w:val="0"/>
      <w:marTop w:val="0"/>
      <w:marBottom w:val="0"/>
      <w:divBdr>
        <w:top w:val="none" w:sz="0" w:space="0" w:color="auto"/>
        <w:left w:val="none" w:sz="0" w:space="0" w:color="auto"/>
        <w:bottom w:val="none" w:sz="0" w:space="0" w:color="auto"/>
        <w:right w:val="none" w:sz="0" w:space="0" w:color="auto"/>
      </w:divBdr>
    </w:div>
    <w:div w:id="678387011">
      <w:bodyDiv w:val="1"/>
      <w:marLeft w:val="0"/>
      <w:marRight w:val="0"/>
      <w:marTop w:val="0"/>
      <w:marBottom w:val="0"/>
      <w:divBdr>
        <w:top w:val="none" w:sz="0" w:space="0" w:color="auto"/>
        <w:left w:val="none" w:sz="0" w:space="0" w:color="auto"/>
        <w:bottom w:val="none" w:sz="0" w:space="0" w:color="auto"/>
        <w:right w:val="none" w:sz="0" w:space="0" w:color="auto"/>
      </w:divBdr>
    </w:div>
    <w:div w:id="685407484">
      <w:bodyDiv w:val="1"/>
      <w:marLeft w:val="0"/>
      <w:marRight w:val="0"/>
      <w:marTop w:val="0"/>
      <w:marBottom w:val="0"/>
      <w:divBdr>
        <w:top w:val="none" w:sz="0" w:space="0" w:color="auto"/>
        <w:left w:val="none" w:sz="0" w:space="0" w:color="auto"/>
        <w:bottom w:val="none" w:sz="0" w:space="0" w:color="auto"/>
        <w:right w:val="none" w:sz="0" w:space="0" w:color="auto"/>
      </w:divBdr>
    </w:div>
    <w:div w:id="685639454">
      <w:bodyDiv w:val="1"/>
      <w:marLeft w:val="0"/>
      <w:marRight w:val="0"/>
      <w:marTop w:val="0"/>
      <w:marBottom w:val="0"/>
      <w:divBdr>
        <w:top w:val="none" w:sz="0" w:space="0" w:color="auto"/>
        <w:left w:val="none" w:sz="0" w:space="0" w:color="auto"/>
        <w:bottom w:val="none" w:sz="0" w:space="0" w:color="auto"/>
        <w:right w:val="none" w:sz="0" w:space="0" w:color="auto"/>
      </w:divBdr>
    </w:div>
    <w:div w:id="690182334">
      <w:bodyDiv w:val="1"/>
      <w:marLeft w:val="0"/>
      <w:marRight w:val="0"/>
      <w:marTop w:val="0"/>
      <w:marBottom w:val="0"/>
      <w:divBdr>
        <w:top w:val="none" w:sz="0" w:space="0" w:color="auto"/>
        <w:left w:val="none" w:sz="0" w:space="0" w:color="auto"/>
        <w:bottom w:val="none" w:sz="0" w:space="0" w:color="auto"/>
        <w:right w:val="none" w:sz="0" w:space="0" w:color="auto"/>
      </w:divBdr>
    </w:div>
    <w:div w:id="700982870">
      <w:bodyDiv w:val="1"/>
      <w:marLeft w:val="0"/>
      <w:marRight w:val="0"/>
      <w:marTop w:val="0"/>
      <w:marBottom w:val="0"/>
      <w:divBdr>
        <w:top w:val="none" w:sz="0" w:space="0" w:color="auto"/>
        <w:left w:val="none" w:sz="0" w:space="0" w:color="auto"/>
        <w:bottom w:val="none" w:sz="0" w:space="0" w:color="auto"/>
        <w:right w:val="none" w:sz="0" w:space="0" w:color="auto"/>
      </w:divBdr>
    </w:div>
    <w:div w:id="703217261">
      <w:bodyDiv w:val="1"/>
      <w:marLeft w:val="0"/>
      <w:marRight w:val="0"/>
      <w:marTop w:val="0"/>
      <w:marBottom w:val="0"/>
      <w:divBdr>
        <w:top w:val="none" w:sz="0" w:space="0" w:color="auto"/>
        <w:left w:val="none" w:sz="0" w:space="0" w:color="auto"/>
        <w:bottom w:val="none" w:sz="0" w:space="0" w:color="auto"/>
        <w:right w:val="none" w:sz="0" w:space="0" w:color="auto"/>
      </w:divBdr>
    </w:div>
    <w:div w:id="707264571">
      <w:bodyDiv w:val="1"/>
      <w:marLeft w:val="0"/>
      <w:marRight w:val="0"/>
      <w:marTop w:val="0"/>
      <w:marBottom w:val="0"/>
      <w:divBdr>
        <w:top w:val="none" w:sz="0" w:space="0" w:color="auto"/>
        <w:left w:val="none" w:sz="0" w:space="0" w:color="auto"/>
        <w:bottom w:val="none" w:sz="0" w:space="0" w:color="auto"/>
        <w:right w:val="none" w:sz="0" w:space="0" w:color="auto"/>
      </w:divBdr>
    </w:div>
    <w:div w:id="712582475">
      <w:bodyDiv w:val="1"/>
      <w:marLeft w:val="0"/>
      <w:marRight w:val="0"/>
      <w:marTop w:val="0"/>
      <w:marBottom w:val="0"/>
      <w:divBdr>
        <w:top w:val="none" w:sz="0" w:space="0" w:color="auto"/>
        <w:left w:val="none" w:sz="0" w:space="0" w:color="auto"/>
        <w:bottom w:val="none" w:sz="0" w:space="0" w:color="auto"/>
        <w:right w:val="none" w:sz="0" w:space="0" w:color="auto"/>
      </w:divBdr>
    </w:div>
    <w:div w:id="717707619">
      <w:bodyDiv w:val="1"/>
      <w:marLeft w:val="0"/>
      <w:marRight w:val="0"/>
      <w:marTop w:val="0"/>
      <w:marBottom w:val="0"/>
      <w:divBdr>
        <w:top w:val="none" w:sz="0" w:space="0" w:color="auto"/>
        <w:left w:val="none" w:sz="0" w:space="0" w:color="auto"/>
        <w:bottom w:val="none" w:sz="0" w:space="0" w:color="auto"/>
        <w:right w:val="none" w:sz="0" w:space="0" w:color="auto"/>
      </w:divBdr>
    </w:div>
    <w:div w:id="727413017">
      <w:bodyDiv w:val="1"/>
      <w:marLeft w:val="0"/>
      <w:marRight w:val="0"/>
      <w:marTop w:val="0"/>
      <w:marBottom w:val="0"/>
      <w:divBdr>
        <w:top w:val="none" w:sz="0" w:space="0" w:color="auto"/>
        <w:left w:val="none" w:sz="0" w:space="0" w:color="auto"/>
        <w:bottom w:val="none" w:sz="0" w:space="0" w:color="auto"/>
        <w:right w:val="none" w:sz="0" w:space="0" w:color="auto"/>
      </w:divBdr>
    </w:div>
    <w:div w:id="756560975">
      <w:bodyDiv w:val="1"/>
      <w:marLeft w:val="0"/>
      <w:marRight w:val="0"/>
      <w:marTop w:val="0"/>
      <w:marBottom w:val="0"/>
      <w:divBdr>
        <w:top w:val="none" w:sz="0" w:space="0" w:color="auto"/>
        <w:left w:val="none" w:sz="0" w:space="0" w:color="auto"/>
        <w:bottom w:val="none" w:sz="0" w:space="0" w:color="auto"/>
        <w:right w:val="none" w:sz="0" w:space="0" w:color="auto"/>
      </w:divBdr>
    </w:div>
    <w:div w:id="760640000">
      <w:bodyDiv w:val="1"/>
      <w:marLeft w:val="0"/>
      <w:marRight w:val="0"/>
      <w:marTop w:val="0"/>
      <w:marBottom w:val="0"/>
      <w:divBdr>
        <w:top w:val="none" w:sz="0" w:space="0" w:color="auto"/>
        <w:left w:val="none" w:sz="0" w:space="0" w:color="auto"/>
        <w:bottom w:val="none" w:sz="0" w:space="0" w:color="auto"/>
        <w:right w:val="none" w:sz="0" w:space="0" w:color="auto"/>
      </w:divBdr>
    </w:div>
    <w:div w:id="770931233">
      <w:bodyDiv w:val="1"/>
      <w:marLeft w:val="0"/>
      <w:marRight w:val="0"/>
      <w:marTop w:val="0"/>
      <w:marBottom w:val="0"/>
      <w:divBdr>
        <w:top w:val="none" w:sz="0" w:space="0" w:color="auto"/>
        <w:left w:val="none" w:sz="0" w:space="0" w:color="auto"/>
        <w:bottom w:val="none" w:sz="0" w:space="0" w:color="auto"/>
        <w:right w:val="none" w:sz="0" w:space="0" w:color="auto"/>
      </w:divBdr>
    </w:div>
    <w:div w:id="776678261">
      <w:bodyDiv w:val="1"/>
      <w:marLeft w:val="0"/>
      <w:marRight w:val="0"/>
      <w:marTop w:val="0"/>
      <w:marBottom w:val="0"/>
      <w:divBdr>
        <w:top w:val="none" w:sz="0" w:space="0" w:color="auto"/>
        <w:left w:val="none" w:sz="0" w:space="0" w:color="auto"/>
        <w:bottom w:val="none" w:sz="0" w:space="0" w:color="auto"/>
        <w:right w:val="none" w:sz="0" w:space="0" w:color="auto"/>
      </w:divBdr>
    </w:div>
    <w:div w:id="778069353">
      <w:bodyDiv w:val="1"/>
      <w:marLeft w:val="0"/>
      <w:marRight w:val="0"/>
      <w:marTop w:val="0"/>
      <w:marBottom w:val="0"/>
      <w:divBdr>
        <w:top w:val="none" w:sz="0" w:space="0" w:color="auto"/>
        <w:left w:val="none" w:sz="0" w:space="0" w:color="auto"/>
        <w:bottom w:val="none" w:sz="0" w:space="0" w:color="auto"/>
        <w:right w:val="none" w:sz="0" w:space="0" w:color="auto"/>
      </w:divBdr>
    </w:div>
    <w:div w:id="789085273">
      <w:bodyDiv w:val="1"/>
      <w:marLeft w:val="0"/>
      <w:marRight w:val="0"/>
      <w:marTop w:val="0"/>
      <w:marBottom w:val="0"/>
      <w:divBdr>
        <w:top w:val="none" w:sz="0" w:space="0" w:color="auto"/>
        <w:left w:val="none" w:sz="0" w:space="0" w:color="auto"/>
        <w:bottom w:val="none" w:sz="0" w:space="0" w:color="auto"/>
        <w:right w:val="none" w:sz="0" w:space="0" w:color="auto"/>
      </w:divBdr>
    </w:div>
    <w:div w:id="803934752">
      <w:bodyDiv w:val="1"/>
      <w:marLeft w:val="0"/>
      <w:marRight w:val="0"/>
      <w:marTop w:val="0"/>
      <w:marBottom w:val="0"/>
      <w:divBdr>
        <w:top w:val="none" w:sz="0" w:space="0" w:color="auto"/>
        <w:left w:val="none" w:sz="0" w:space="0" w:color="auto"/>
        <w:bottom w:val="none" w:sz="0" w:space="0" w:color="auto"/>
        <w:right w:val="none" w:sz="0" w:space="0" w:color="auto"/>
      </w:divBdr>
    </w:div>
    <w:div w:id="820198470">
      <w:bodyDiv w:val="1"/>
      <w:marLeft w:val="0"/>
      <w:marRight w:val="0"/>
      <w:marTop w:val="0"/>
      <w:marBottom w:val="0"/>
      <w:divBdr>
        <w:top w:val="none" w:sz="0" w:space="0" w:color="auto"/>
        <w:left w:val="none" w:sz="0" w:space="0" w:color="auto"/>
        <w:bottom w:val="none" w:sz="0" w:space="0" w:color="auto"/>
        <w:right w:val="none" w:sz="0" w:space="0" w:color="auto"/>
      </w:divBdr>
    </w:div>
    <w:div w:id="828139079">
      <w:bodyDiv w:val="1"/>
      <w:marLeft w:val="0"/>
      <w:marRight w:val="0"/>
      <w:marTop w:val="0"/>
      <w:marBottom w:val="0"/>
      <w:divBdr>
        <w:top w:val="none" w:sz="0" w:space="0" w:color="auto"/>
        <w:left w:val="none" w:sz="0" w:space="0" w:color="auto"/>
        <w:bottom w:val="none" w:sz="0" w:space="0" w:color="auto"/>
        <w:right w:val="none" w:sz="0" w:space="0" w:color="auto"/>
      </w:divBdr>
    </w:div>
    <w:div w:id="837380929">
      <w:bodyDiv w:val="1"/>
      <w:marLeft w:val="0"/>
      <w:marRight w:val="0"/>
      <w:marTop w:val="0"/>
      <w:marBottom w:val="0"/>
      <w:divBdr>
        <w:top w:val="none" w:sz="0" w:space="0" w:color="auto"/>
        <w:left w:val="none" w:sz="0" w:space="0" w:color="auto"/>
        <w:bottom w:val="none" w:sz="0" w:space="0" w:color="auto"/>
        <w:right w:val="none" w:sz="0" w:space="0" w:color="auto"/>
      </w:divBdr>
    </w:div>
    <w:div w:id="849762482">
      <w:bodyDiv w:val="1"/>
      <w:marLeft w:val="0"/>
      <w:marRight w:val="0"/>
      <w:marTop w:val="0"/>
      <w:marBottom w:val="0"/>
      <w:divBdr>
        <w:top w:val="none" w:sz="0" w:space="0" w:color="auto"/>
        <w:left w:val="none" w:sz="0" w:space="0" w:color="auto"/>
        <w:bottom w:val="none" w:sz="0" w:space="0" w:color="auto"/>
        <w:right w:val="none" w:sz="0" w:space="0" w:color="auto"/>
      </w:divBdr>
    </w:div>
    <w:div w:id="869924987">
      <w:bodyDiv w:val="1"/>
      <w:marLeft w:val="0"/>
      <w:marRight w:val="0"/>
      <w:marTop w:val="0"/>
      <w:marBottom w:val="0"/>
      <w:divBdr>
        <w:top w:val="none" w:sz="0" w:space="0" w:color="auto"/>
        <w:left w:val="none" w:sz="0" w:space="0" w:color="auto"/>
        <w:bottom w:val="none" w:sz="0" w:space="0" w:color="auto"/>
        <w:right w:val="none" w:sz="0" w:space="0" w:color="auto"/>
      </w:divBdr>
    </w:div>
    <w:div w:id="875048690">
      <w:bodyDiv w:val="1"/>
      <w:marLeft w:val="0"/>
      <w:marRight w:val="0"/>
      <w:marTop w:val="0"/>
      <w:marBottom w:val="0"/>
      <w:divBdr>
        <w:top w:val="none" w:sz="0" w:space="0" w:color="auto"/>
        <w:left w:val="none" w:sz="0" w:space="0" w:color="auto"/>
        <w:bottom w:val="none" w:sz="0" w:space="0" w:color="auto"/>
        <w:right w:val="none" w:sz="0" w:space="0" w:color="auto"/>
      </w:divBdr>
    </w:div>
    <w:div w:id="876090089">
      <w:bodyDiv w:val="1"/>
      <w:marLeft w:val="0"/>
      <w:marRight w:val="0"/>
      <w:marTop w:val="0"/>
      <w:marBottom w:val="0"/>
      <w:divBdr>
        <w:top w:val="none" w:sz="0" w:space="0" w:color="auto"/>
        <w:left w:val="none" w:sz="0" w:space="0" w:color="auto"/>
        <w:bottom w:val="none" w:sz="0" w:space="0" w:color="auto"/>
        <w:right w:val="none" w:sz="0" w:space="0" w:color="auto"/>
      </w:divBdr>
    </w:div>
    <w:div w:id="879585409">
      <w:bodyDiv w:val="1"/>
      <w:marLeft w:val="0"/>
      <w:marRight w:val="0"/>
      <w:marTop w:val="0"/>
      <w:marBottom w:val="0"/>
      <w:divBdr>
        <w:top w:val="none" w:sz="0" w:space="0" w:color="auto"/>
        <w:left w:val="none" w:sz="0" w:space="0" w:color="auto"/>
        <w:bottom w:val="none" w:sz="0" w:space="0" w:color="auto"/>
        <w:right w:val="none" w:sz="0" w:space="0" w:color="auto"/>
      </w:divBdr>
    </w:div>
    <w:div w:id="879829106">
      <w:bodyDiv w:val="1"/>
      <w:marLeft w:val="0"/>
      <w:marRight w:val="0"/>
      <w:marTop w:val="0"/>
      <w:marBottom w:val="0"/>
      <w:divBdr>
        <w:top w:val="none" w:sz="0" w:space="0" w:color="auto"/>
        <w:left w:val="none" w:sz="0" w:space="0" w:color="auto"/>
        <w:bottom w:val="none" w:sz="0" w:space="0" w:color="auto"/>
        <w:right w:val="none" w:sz="0" w:space="0" w:color="auto"/>
      </w:divBdr>
    </w:div>
    <w:div w:id="886188528">
      <w:bodyDiv w:val="1"/>
      <w:marLeft w:val="0"/>
      <w:marRight w:val="0"/>
      <w:marTop w:val="0"/>
      <w:marBottom w:val="0"/>
      <w:divBdr>
        <w:top w:val="none" w:sz="0" w:space="0" w:color="auto"/>
        <w:left w:val="none" w:sz="0" w:space="0" w:color="auto"/>
        <w:bottom w:val="none" w:sz="0" w:space="0" w:color="auto"/>
        <w:right w:val="none" w:sz="0" w:space="0" w:color="auto"/>
      </w:divBdr>
    </w:div>
    <w:div w:id="889196001">
      <w:bodyDiv w:val="1"/>
      <w:marLeft w:val="0"/>
      <w:marRight w:val="0"/>
      <w:marTop w:val="0"/>
      <w:marBottom w:val="0"/>
      <w:divBdr>
        <w:top w:val="none" w:sz="0" w:space="0" w:color="auto"/>
        <w:left w:val="none" w:sz="0" w:space="0" w:color="auto"/>
        <w:bottom w:val="none" w:sz="0" w:space="0" w:color="auto"/>
        <w:right w:val="none" w:sz="0" w:space="0" w:color="auto"/>
      </w:divBdr>
    </w:div>
    <w:div w:id="891576981">
      <w:bodyDiv w:val="1"/>
      <w:marLeft w:val="0"/>
      <w:marRight w:val="0"/>
      <w:marTop w:val="0"/>
      <w:marBottom w:val="0"/>
      <w:divBdr>
        <w:top w:val="none" w:sz="0" w:space="0" w:color="auto"/>
        <w:left w:val="none" w:sz="0" w:space="0" w:color="auto"/>
        <w:bottom w:val="none" w:sz="0" w:space="0" w:color="auto"/>
        <w:right w:val="none" w:sz="0" w:space="0" w:color="auto"/>
      </w:divBdr>
    </w:div>
    <w:div w:id="894437970">
      <w:bodyDiv w:val="1"/>
      <w:marLeft w:val="0"/>
      <w:marRight w:val="0"/>
      <w:marTop w:val="0"/>
      <w:marBottom w:val="0"/>
      <w:divBdr>
        <w:top w:val="none" w:sz="0" w:space="0" w:color="auto"/>
        <w:left w:val="none" w:sz="0" w:space="0" w:color="auto"/>
        <w:bottom w:val="none" w:sz="0" w:space="0" w:color="auto"/>
        <w:right w:val="none" w:sz="0" w:space="0" w:color="auto"/>
      </w:divBdr>
    </w:div>
    <w:div w:id="896863848">
      <w:bodyDiv w:val="1"/>
      <w:marLeft w:val="0"/>
      <w:marRight w:val="0"/>
      <w:marTop w:val="0"/>
      <w:marBottom w:val="0"/>
      <w:divBdr>
        <w:top w:val="none" w:sz="0" w:space="0" w:color="auto"/>
        <w:left w:val="none" w:sz="0" w:space="0" w:color="auto"/>
        <w:bottom w:val="none" w:sz="0" w:space="0" w:color="auto"/>
        <w:right w:val="none" w:sz="0" w:space="0" w:color="auto"/>
      </w:divBdr>
    </w:div>
    <w:div w:id="904341522">
      <w:bodyDiv w:val="1"/>
      <w:marLeft w:val="0"/>
      <w:marRight w:val="0"/>
      <w:marTop w:val="0"/>
      <w:marBottom w:val="0"/>
      <w:divBdr>
        <w:top w:val="none" w:sz="0" w:space="0" w:color="auto"/>
        <w:left w:val="none" w:sz="0" w:space="0" w:color="auto"/>
        <w:bottom w:val="none" w:sz="0" w:space="0" w:color="auto"/>
        <w:right w:val="none" w:sz="0" w:space="0" w:color="auto"/>
      </w:divBdr>
    </w:div>
    <w:div w:id="905577880">
      <w:bodyDiv w:val="1"/>
      <w:marLeft w:val="0"/>
      <w:marRight w:val="0"/>
      <w:marTop w:val="0"/>
      <w:marBottom w:val="0"/>
      <w:divBdr>
        <w:top w:val="none" w:sz="0" w:space="0" w:color="auto"/>
        <w:left w:val="none" w:sz="0" w:space="0" w:color="auto"/>
        <w:bottom w:val="none" w:sz="0" w:space="0" w:color="auto"/>
        <w:right w:val="none" w:sz="0" w:space="0" w:color="auto"/>
      </w:divBdr>
    </w:div>
    <w:div w:id="916749805">
      <w:bodyDiv w:val="1"/>
      <w:marLeft w:val="0"/>
      <w:marRight w:val="0"/>
      <w:marTop w:val="0"/>
      <w:marBottom w:val="0"/>
      <w:divBdr>
        <w:top w:val="none" w:sz="0" w:space="0" w:color="auto"/>
        <w:left w:val="none" w:sz="0" w:space="0" w:color="auto"/>
        <w:bottom w:val="none" w:sz="0" w:space="0" w:color="auto"/>
        <w:right w:val="none" w:sz="0" w:space="0" w:color="auto"/>
      </w:divBdr>
    </w:div>
    <w:div w:id="939072125">
      <w:bodyDiv w:val="1"/>
      <w:marLeft w:val="0"/>
      <w:marRight w:val="0"/>
      <w:marTop w:val="0"/>
      <w:marBottom w:val="0"/>
      <w:divBdr>
        <w:top w:val="none" w:sz="0" w:space="0" w:color="auto"/>
        <w:left w:val="none" w:sz="0" w:space="0" w:color="auto"/>
        <w:bottom w:val="none" w:sz="0" w:space="0" w:color="auto"/>
        <w:right w:val="none" w:sz="0" w:space="0" w:color="auto"/>
      </w:divBdr>
    </w:div>
    <w:div w:id="950357528">
      <w:bodyDiv w:val="1"/>
      <w:marLeft w:val="0"/>
      <w:marRight w:val="0"/>
      <w:marTop w:val="0"/>
      <w:marBottom w:val="0"/>
      <w:divBdr>
        <w:top w:val="none" w:sz="0" w:space="0" w:color="auto"/>
        <w:left w:val="none" w:sz="0" w:space="0" w:color="auto"/>
        <w:bottom w:val="none" w:sz="0" w:space="0" w:color="auto"/>
        <w:right w:val="none" w:sz="0" w:space="0" w:color="auto"/>
      </w:divBdr>
    </w:div>
    <w:div w:id="1004475671">
      <w:bodyDiv w:val="1"/>
      <w:marLeft w:val="0"/>
      <w:marRight w:val="0"/>
      <w:marTop w:val="0"/>
      <w:marBottom w:val="0"/>
      <w:divBdr>
        <w:top w:val="none" w:sz="0" w:space="0" w:color="auto"/>
        <w:left w:val="none" w:sz="0" w:space="0" w:color="auto"/>
        <w:bottom w:val="none" w:sz="0" w:space="0" w:color="auto"/>
        <w:right w:val="none" w:sz="0" w:space="0" w:color="auto"/>
      </w:divBdr>
    </w:div>
    <w:div w:id="1009867651">
      <w:bodyDiv w:val="1"/>
      <w:marLeft w:val="0"/>
      <w:marRight w:val="0"/>
      <w:marTop w:val="0"/>
      <w:marBottom w:val="0"/>
      <w:divBdr>
        <w:top w:val="none" w:sz="0" w:space="0" w:color="auto"/>
        <w:left w:val="none" w:sz="0" w:space="0" w:color="auto"/>
        <w:bottom w:val="none" w:sz="0" w:space="0" w:color="auto"/>
        <w:right w:val="none" w:sz="0" w:space="0" w:color="auto"/>
      </w:divBdr>
    </w:div>
    <w:div w:id="1009912474">
      <w:bodyDiv w:val="1"/>
      <w:marLeft w:val="0"/>
      <w:marRight w:val="0"/>
      <w:marTop w:val="0"/>
      <w:marBottom w:val="0"/>
      <w:divBdr>
        <w:top w:val="none" w:sz="0" w:space="0" w:color="auto"/>
        <w:left w:val="none" w:sz="0" w:space="0" w:color="auto"/>
        <w:bottom w:val="none" w:sz="0" w:space="0" w:color="auto"/>
        <w:right w:val="none" w:sz="0" w:space="0" w:color="auto"/>
      </w:divBdr>
    </w:div>
    <w:div w:id="1019890433">
      <w:bodyDiv w:val="1"/>
      <w:marLeft w:val="0"/>
      <w:marRight w:val="0"/>
      <w:marTop w:val="0"/>
      <w:marBottom w:val="0"/>
      <w:divBdr>
        <w:top w:val="none" w:sz="0" w:space="0" w:color="auto"/>
        <w:left w:val="none" w:sz="0" w:space="0" w:color="auto"/>
        <w:bottom w:val="none" w:sz="0" w:space="0" w:color="auto"/>
        <w:right w:val="none" w:sz="0" w:space="0" w:color="auto"/>
      </w:divBdr>
    </w:div>
    <w:div w:id="1025210488">
      <w:bodyDiv w:val="1"/>
      <w:marLeft w:val="0"/>
      <w:marRight w:val="0"/>
      <w:marTop w:val="0"/>
      <w:marBottom w:val="0"/>
      <w:divBdr>
        <w:top w:val="none" w:sz="0" w:space="0" w:color="auto"/>
        <w:left w:val="none" w:sz="0" w:space="0" w:color="auto"/>
        <w:bottom w:val="none" w:sz="0" w:space="0" w:color="auto"/>
        <w:right w:val="none" w:sz="0" w:space="0" w:color="auto"/>
      </w:divBdr>
    </w:div>
    <w:div w:id="1039626585">
      <w:bodyDiv w:val="1"/>
      <w:marLeft w:val="0"/>
      <w:marRight w:val="0"/>
      <w:marTop w:val="0"/>
      <w:marBottom w:val="0"/>
      <w:divBdr>
        <w:top w:val="none" w:sz="0" w:space="0" w:color="auto"/>
        <w:left w:val="none" w:sz="0" w:space="0" w:color="auto"/>
        <w:bottom w:val="none" w:sz="0" w:space="0" w:color="auto"/>
        <w:right w:val="none" w:sz="0" w:space="0" w:color="auto"/>
      </w:divBdr>
    </w:div>
    <w:div w:id="1042486791">
      <w:bodyDiv w:val="1"/>
      <w:marLeft w:val="0"/>
      <w:marRight w:val="0"/>
      <w:marTop w:val="0"/>
      <w:marBottom w:val="0"/>
      <w:divBdr>
        <w:top w:val="none" w:sz="0" w:space="0" w:color="auto"/>
        <w:left w:val="none" w:sz="0" w:space="0" w:color="auto"/>
        <w:bottom w:val="none" w:sz="0" w:space="0" w:color="auto"/>
        <w:right w:val="none" w:sz="0" w:space="0" w:color="auto"/>
      </w:divBdr>
    </w:div>
    <w:div w:id="1058750297">
      <w:bodyDiv w:val="1"/>
      <w:marLeft w:val="0"/>
      <w:marRight w:val="0"/>
      <w:marTop w:val="0"/>
      <w:marBottom w:val="0"/>
      <w:divBdr>
        <w:top w:val="none" w:sz="0" w:space="0" w:color="auto"/>
        <w:left w:val="none" w:sz="0" w:space="0" w:color="auto"/>
        <w:bottom w:val="none" w:sz="0" w:space="0" w:color="auto"/>
        <w:right w:val="none" w:sz="0" w:space="0" w:color="auto"/>
      </w:divBdr>
    </w:div>
    <w:div w:id="1059017018">
      <w:bodyDiv w:val="1"/>
      <w:marLeft w:val="0"/>
      <w:marRight w:val="0"/>
      <w:marTop w:val="0"/>
      <w:marBottom w:val="0"/>
      <w:divBdr>
        <w:top w:val="none" w:sz="0" w:space="0" w:color="auto"/>
        <w:left w:val="none" w:sz="0" w:space="0" w:color="auto"/>
        <w:bottom w:val="none" w:sz="0" w:space="0" w:color="auto"/>
        <w:right w:val="none" w:sz="0" w:space="0" w:color="auto"/>
      </w:divBdr>
    </w:div>
    <w:div w:id="1080835654">
      <w:bodyDiv w:val="1"/>
      <w:marLeft w:val="0"/>
      <w:marRight w:val="0"/>
      <w:marTop w:val="0"/>
      <w:marBottom w:val="0"/>
      <w:divBdr>
        <w:top w:val="none" w:sz="0" w:space="0" w:color="auto"/>
        <w:left w:val="none" w:sz="0" w:space="0" w:color="auto"/>
        <w:bottom w:val="none" w:sz="0" w:space="0" w:color="auto"/>
        <w:right w:val="none" w:sz="0" w:space="0" w:color="auto"/>
      </w:divBdr>
    </w:div>
    <w:div w:id="1094279431">
      <w:bodyDiv w:val="1"/>
      <w:marLeft w:val="0"/>
      <w:marRight w:val="0"/>
      <w:marTop w:val="0"/>
      <w:marBottom w:val="0"/>
      <w:divBdr>
        <w:top w:val="none" w:sz="0" w:space="0" w:color="auto"/>
        <w:left w:val="none" w:sz="0" w:space="0" w:color="auto"/>
        <w:bottom w:val="none" w:sz="0" w:space="0" w:color="auto"/>
        <w:right w:val="none" w:sz="0" w:space="0" w:color="auto"/>
      </w:divBdr>
    </w:div>
    <w:div w:id="1096752794">
      <w:bodyDiv w:val="1"/>
      <w:marLeft w:val="0"/>
      <w:marRight w:val="0"/>
      <w:marTop w:val="0"/>
      <w:marBottom w:val="0"/>
      <w:divBdr>
        <w:top w:val="none" w:sz="0" w:space="0" w:color="auto"/>
        <w:left w:val="none" w:sz="0" w:space="0" w:color="auto"/>
        <w:bottom w:val="none" w:sz="0" w:space="0" w:color="auto"/>
        <w:right w:val="none" w:sz="0" w:space="0" w:color="auto"/>
      </w:divBdr>
    </w:div>
    <w:div w:id="1099988921">
      <w:bodyDiv w:val="1"/>
      <w:marLeft w:val="0"/>
      <w:marRight w:val="0"/>
      <w:marTop w:val="0"/>
      <w:marBottom w:val="0"/>
      <w:divBdr>
        <w:top w:val="none" w:sz="0" w:space="0" w:color="auto"/>
        <w:left w:val="none" w:sz="0" w:space="0" w:color="auto"/>
        <w:bottom w:val="none" w:sz="0" w:space="0" w:color="auto"/>
        <w:right w:val="none" w:sz="0" w:space="0" w:color="auto"/>
      </w:divBdr>
    </w:div>
    <w:div w:id="1102992454">
      <w:bodyDiv w:val="1"/>
      <w:marLeft w:val="0"/>
      <w:marRight w:val="0"/>
      <w:marTop w:val="0"/>
      <w:marBottom w:val="0"/>
      <w:divBdr>
        <w:top w:val="none" w:sz="0" w:space="0" w:color="auto"/>
        <w:left w:val="none" w:sz="0" w:space="0" w:color="auto"/>
        <w:bottom w:val="none" w:sz="0" w:space="0" w:color="auto"/>
        <w:right w:val="none" w:sz="0" w:space="0" w:color="auto"/>
      </w:divBdr>
    </w:div>
    <w:div w:id="1103958471">
      <w:bodyDiv w:val="1"/>
      <w:marLeft w:val="0"/>
      <w:marRight w:val="0"/>
      <w:marTop w:val="0"/>
      <w:marBottom w:val="0"/>
      <w:divBdr>
        <w:top w:val="none" w:sz="0" w:space="0" w:color="auto"/>
        <w:left w:val="none" w:sz="0" w:space="0" w:color="auto"/>
        <w:bottom w:val="none" w:sz="0" w:space="0" w:color="auto"/>
        <w:right w:val="none" w:sz="0" w:space="0" w:color="auto"/>
      </w:divBdr>
    </w:div>
    <w:div w:id="1122454631">
      <w:bodyDiv w:val="1"/>
      <w:marLeft w:val="0"/>
      <w:marRight w:val="0"/>
      <w:marTop w:val="0"/>
      <w:marBottom w:val="0"/>
      <w:divBdr>
        <w:top w:val="none" w:sz="0" w:space="0" w:color="auto"/>
        <w:left w:val="none" w:sz="0" w:space="0" w:color="auto"/>
        <w:bottom w:val="none" w:sz="0" w:space="0" w:color="auto"/>
        <w:right w:val="none" w:sz="0" w:space="0" w:color="auto"/>
      </w:divBdr>
    </w:div>
    <w:div w:id="1125854242">
      <w:bodyDiv w:val="1"/>
      <w:marLeft w:val="0"/>
      <w:marRight w:val="0"/>
      <w:marTop w:val="0"/>
      <w:marBottom w:val="0"/>
      <w:divBdr>
        <w:top w:val="none" w:sz="0" w:space="0" w:color="auto"/>
        <w:left w:val="none" w:sz="0" w:space="0" w:color="auto"/>
        <w:bottom w:val="none" w:sz="0" w:space="0" w:color="auto"/>
        <w:right w:val="none" w:sz="0" w:space="0" w:color="auto"/>
      </w:divBdr>
    </w:div>
    <w:div w:id="1134713145">
      <w:bodyDiv w:val="1"/>
      <w:marLeft w:val="0"/>
      <w:marRight w:val="0"/>
      <w:marTop w:val="0"/>
      <w:marBottom w:val="0"/>
      <w:divBdr>
        <w:top w:val="none" w:sz="0" w:space="0" w:color="auto"/>
        <w:left w:val="none" w:sz="0" w:space="0" w:color="auto"/>
        <w:bottom w:val="none" w:sz="0" w:space="0" w:color="auto"/>
        <w:right w:val="none" w:sz="0" w:space="0" w:color="auto"/>
      </w:divBdr>
    </w:div>
    <w:div w:id="1140148589">
      <w:bodyDiv w:val="1"/>
      <w:marLeft w:val="0"/>
      <w:marRight w:val="0"/>
      <w:marTop w:val="0"/>
      <w:marBottom w:val="0"/>
      <w:divBdr>
        <w:top w:val="none" w:sz="0" w:space="0" w:color="auto"/>
        <w:left w:val="none" w:sz="0" w:space="0" w:color="auto"/>
        <w:bottom w:val="none" w:sz="0" w:space="0" w:color="auto"/>
        <w:right w:val="none" w:sz="0" w:space="0" w:color="auto"/>
      </w:divBdr>
    </w:div>
    <w:div w:id="1152336512">
      <w:bodyDiv w:val="1"/>
      <w:marLeft w:val="0"/>
      <w:marRight w:val="0"/>
      <w:marTop w:val="0"/>
      <w:marBottom w:val="0"/>
      <w:divBdr>
        <w:top w:val="none" w:sz="0" w:space="0" w:color="auto"/>
        <w:left w:val="none" w:sz="0" w:space="0" w:color="auto"/>
        <w:bottom w:val="none" w:sz="0" w:space="0" w:color="auto"/>
        <w:right w:val="none" w:sz="0" w:space="0" w:color="auto"/>
      </w:divBdr>
    </w:div>
    <w:div w:id="1159687957">
      <w:bodyDiv w:val="1"/>
      <w:marLeft w:val="0"/>
      <w:marRight w:val="0"/>
      <w:marTop w:val="0"/>
      <w:marBottom w:val="0"/>
      <w:divBdr>
        <w:top w:val="none" w:sz="0" w:space="0" w:color="auto"/>
        <w:left w:val="none" w:sz="0" w:space="0" w:color="auto"/>
        <w:bottom w:val="none" w:sz="0" w:space="0" w:color="auto"/>
        <w:right w:val="none" w:sz="0" w:space="0" w:color="auto"/>
      </w:divBdr>
    </w:div>
    <w:div w:id="1161576409">
      <w:bodyDiv w:val="1"/>
      <w:marLeft w:val="0"/>
      <w:marRight w:val="0"/>
      <w:marTop w:val="0"/>
      <w:marBottom w:val="0"/>
      <w:divBdr>
        <w:top w:val="none" w:sz="0" w:space="0" w:color="auto"/>
        <w:left w:val="none" w:sz="0" w:space="0" w:color="auto"/>
        <w:bottom w:val="none" w:sz="0" w:space="0" w:color="auto"/>
        <w:right w:val="none" w:sz="0" w:space="0" w:color="auto"/>
      </w:divBdr>
    </w:div>
    <w:div w:id="1177234333">
      <w:bodyDiv w:val="1"/>
      <w:marLeft w:val="0"/>
      <w:marRight w:val="0"/>
      <w:marTop w:val="0"/>
      <w:marBottom w:val="0"/>
      <w:divBdr>
        <w:top w:val="none" w:sz="0" w:space="0" w:color="auto"/>
        <w:left w:val="none" w:sz="0" w:space="0" w:color="auto"/>
        <w:bottom w:val="none" w:sz="0" w:space="0" w:color="auto"/>
        <w:right w:val="none" w:sz="0" w:space="0" w:color="auto"/>
      </w:divBdr>
    </w:div>
    <w:div w:id="1198811910">
      <w:bodyDiv w:val="1"/>
      <w:marLeft w:val="0"/>
      <w:marRight w:val="0"/>
      <w:marTop w:val="0"/>
      <w:marBottom w:val="0"/>
      <w:divBdr>
        <w:top w:val="none" w:sz="0" w:space="0" w:color="auto"/>
        <w:left w:val="none" w:sz="0" w:space="0" w:color="auto"/>
        <w:bottom w:val="none" w:sz="0" w:space="0" w:color="auto"/>
        <w:right w:val="none" w:sz="0" w:space="0" w:color="auto"/>
      </w:divBdr>
    </w:div>
    <w:div w:id="1206329773">
      <w:bodyDiv w:val="1"/>
      <w:marLeft w:val="0"/>
      <w:marRight w:val="0"/>
      <w:marTop w:val="0"/>
      <w:marBottom w:val="0"/>
      <w:divBdr>
        <w:top w:val="none" w:sz="0" w:space="0" w:color="auto"/>
        <w:left w:val="none" w:sz="0" w:space="0" w:color="auto"/>
        <w:bottom w:val="none" w:sz="0" w:space="0" w:color="auto"/>
        <w:right w:val="none" w:sz="0" w:space="0" w:color="auto"/>
      </w:divBdr>
    </w:div>
    <w:div w:id="1215388899">
      <w:bodyDiv w:val="1"/>
      <w:marLeft w:val="0"/>
      <w:marRight w:val="0"/>
      <w:marTop w:val="0"/>
      <w:marBottom w:val="0"/>
      <w:divBdr>
        <w:top w:val="none" w:sz="0" w:space="0" w:color="auto"/>
        <w:left w:val="none" w:sz="0" w:space="0" w:color="auto"/>
        <w:bottom w:val="none" w:sz="0" w:space="0" w:color="auto"/>
        <w:right w:val="none" w:sz="0" w:space="0" w:color="auto"/>
      </w:divBdr>
    </w:div>
    <w:div w:id="1226140050">
      <w:bodyDiv w:val="1"/>
      <w:marLeft w:val="0"/>
      <w:marRight w:val="0"/>
      <w:marTop w:val="0"/>
      <w:marBottom w:val="0"/>
      <w:divBdr>
        <w:top w:val="none" w:sz="0" w:space="0" w:color="auto"/>
        <w:left w:val="none" w:sz="0" w:space="0" w:color="auto"/>
        <w:bottom w:val="none" w:sz="0" w:space="0" w:color="auto"/>
        <w:right w:val="none" w:sz="0" w:space="0" w:color="auto"/>
      </w:divBdr>
    </w:div>
    <w:div w:id="1227716949">
      <w:bodyDiv w:val="1"/>
      <w:marLeft w:val="0"/>
      <w:marRight w:val="0"/>
      <w:marTop w:val="0"/>
      <w:marBottom w:val="0"/>
      <w:divBdr>
        <w:top w:val="none" w:sz="0" w:space="0" w:color="auto"/>
        <w:left w:val="none" w:sz="0" w:space="0" w:color="auto"/>
        <w:bottom w:val="none" w:sz="0" w:space="0" w:color="auto"/>
        <w:right w:val="none" w:sz="0" w:space="0" w:color="auto"/>
      </w:divBdr>
    </w:div>
    <w:div w:id="1248804622">
      <w:bodyDiv w:val="1"/>
      <w:marLeft w:val="0"/>
      <w:marRight w:val="0"/>
      <w:marTop w:val="0"/>
      <w:marBottom w:val="0"/>
      <w:divBdr>
        <w:top w:val="none" w:sz="0" w:space="0" w:color="auto"/>
        <w:left w:val="none" w:sz="0" w:space="0" w:color="auto"/>
        <w:bottom w:val="none" w:sz="0" w:space="0" w:color="auto"/>
        <w:right w:val="none" w:sz="0" w:space="0" w:color="auto"/>
      </w:divBdr>
    </w:div>
    <w:div w:id="1259097728">
      <w:bodyDiv w:val="1"/>
      <w:marLeft w:val="0"/>
      <w:marRight w:val="0"/>
      <w:marTop w:val="0"/>
      <w:marBottom w:val="0"/>
      <w:divBdr>
        <w:top w:val="none" w:sz="0" w:space="0" w:color="auto"/>
        <w:left w:val="none" w:sz="0" w:space="0" w:color="auto"/>
        <w:bottom w:val="none" w:sz="0" w:space="0" w:color="auto"/>
        <w:right w:val="none" w:sz="0" w:space="0" w:color="auto"/>
      </w:divBdr>
    </w:div>
    <w:div w:id="1259366215">
      <w:bodyDiv w:val="1"/>
      <w:marLeft w:val="0"/>
      <w:marRight w:val="0"/>
      <w:marTop w:val="0"/>
      <w:marBottom w:val="0"/>
      <w:divBdr>
        <w:top w:val="none" w:sz="0" w:space="0" w:color="auto"/>
        <w:left w:val="none" w:sz="0" w:space="0" w:color="auto"/>
        <w:bottom w:val="none" w:sz="0" w:space="0" w:color="auto"/>
        <w:right w:val="none" w:sz="0" w:space="0" w:color="auto"/>
      </w:divBdr>
    </w:div>
    <w:div w:id="1262759786">
      <w:bodyDiv w:val="1"/>
      <w:marLeft w:val="0"/>
      <w:marRight w:val="0"/>
      <w:marTop w:val="0"/>
      <w:marBottom w:val="0"/>
      <w:divBdr>
        <w:top w:val="none" w:sz="0" w:space="0" w:color="auto"/>
        <w:left w:val="none" w:sz="0" w:space="0" w:color="auto"/>
        <w:bottom w:val="none" w:sz="0" w:space="0" w:color="auto"/>
        <w:right w:val="none" w:sz="0" w:space="0" w:color="auto"/>
      </w:divBdr>
    </w:div>
    <w:div w:id="1265990206">
      <w:bodyDiv w:val="1"/>
      <w:marLeft w:val="0"/>
      <w:marRight w:val="0"/>
      <w:marTop w:val="0"/>
      <w:marBottom w:val="0"/>
      <w:divBdr>
        <w:top w:val="none" w:sz="0" w:space="0" w:color="auto"/>
        <w:left w:val="none" w:sz="0" w:space="0" w:color="auto"/>
        <w:bottom w:val="none" w:sz="0" w:space="0" w:color="auto"/>
        <w:right w:val="none" w:sz="0" w:space="0" w:color="auto"/>
      </w:divBdr>
    </w:div>
    <w:div w:id="1267545507">
      <w:bodyDiv w:val="1"/>
      <w:marLeft w:val="0"/>
      <w:marRight w:val="0"/>
      <w:marTop w:val="0"/>
      <w:marBottom w:val="0"/>
      <w:divBdr>
        <w:top w:val="none" w:sz="0" w:space="0" w:color="auto"/>
        <w:left w:val="none" w:sz="0" w:space="0" w:color="auto"/>
        <w:bottom w:val="none" w:sz="0" w:space="0" w:color="auto"/>
        <w:right w:val="none" w:sz="0" w:space="0" w:color="auto"/>
      </w:divBdr>
    </w:div>
    <w:div w:id="1279413905">
      <w:bodyDiv w:val="1"/>
      <w:marLeft w:val="0"/>
      <w:marRight w:val="0"/>
      <w:marTop w:val="0"/>
      <w:marBottom w:val="0"/>
      <w:divBdr>
        <w:top w:val="none" w:sz="0" w:space="0" w:color="auto"/>
        <w:left w:val="none" w:sz="0" w:space="0" w:color="auto"/>
        <w:bottom w:val="none" w:sz="0" w:space="0" w:color="auto"/>
        <w:right w:val="none" w:sz="0" w:space="0" w:color="auto"/>
      </w:divBdr>
    </w:div>
    <w:div w:id="1281302930">
      <w:bodyDiv w:val="1"/>
      <w:marLeft w:val="0"/>
      <w:marRight w:val="0"/>
      <w:marTop w:val="0"/>
      <w:marBottom w:val="0"/>
      <w:divBdr>
        <w:top w:val="none" w:sz="0" w:space="0" w:color="auto"/>
        <w:left w:val="none" w:sz="0" w:space="0" w:color="auto"/>
        <w:bottom w:val="none" w:sz="0" w:space="0" w:color="auto"/>
        <w:right w:val="none" w:sz="0" w:space="0" w:color="auto"/>
      </w:divBdr>
    </w:div>
    <w:div w:id="1285190059">
      <w:bodyDiv w:val="1"/>
      <w:marLeft w:val="0"/>
      <w:marRight w:val="0"/>
      <w:marTop w:val="0"/>
      <w:marBottom w:val="0"/>
      <w:divBdr>
        <w:top w:val="none" w:sz="0" w:space="0" w:color="auto"/>
        <w:left w:val="none" w:sz="0" w:space="0" w:color="auto"/>
        <w:bottom w:val="none" w:sz="0" w:space="0" w:color="auto"/>
        <w:right w:val="none" w:sz="0" w:space="0" w:color="auto"/>
      </w:divBdr>
    </w:div>
    <w:div w:id="1285311970">
      <w:bodyDiv w:val="1"/>
      <w:marLeft w:val="0"/>
      <w:marRight w:val="0"/>
      <w:marTop w:val="0"/>
      <w:marBottom w:val="0"/>
      <w:divBdr>
        <w:top w:val="none" w:sz="0" w:space="0" w:color="auto"/>
        <w:left w:val="none" w:sz="0" w:space="0" w:color="auto"/>
        <w:bottom w:val="none" w:sz="0" w:space="0" w:color="auto"/>
        <w:right w:val="none" w:sz="0" w:space="0" w:color="auto"/>
      </w:divBdr>
    </w:div>
    <w:div w:id="1285500298">
      <w:bodyDiv w:val="1"/>
      <w:marLeft w:val="0"/>
      <w:marRight w:val="0"/>
      <w:marTop w:val="0"/>
      <w:marBottom w:val="0"/>
      <w:divBdr>
        <w:top w:val="none" w:sz="0" w:space="0" w:color="auto"/>
        <w:left w:val="none" w:sz="0" w:space="0" w:color="auto"/>
        <w:bottom w:val="none" w:sz="0" w:space="0" w:color="auto"/>
        <w:right w:val="none" w:sz="0" w:space="0" w:color="auto"/>
      </w:divBdr>
    </w:div>
    <w:div w:id="1295720416">
      <w:bodyDiv w:val="1"/>
      <w:marLeft w:val="0"/>
      <w:marRight w:val="0"/>
      <w:marTop w:val="0"/>
      <w:marBottom w:val="0"/>
      <w:divBdr>
        <w:top w:val="none" w:sz="0" w:space="0" w:color="auto"/>
        <w:left w:val="none" w:sz="0" w:space="0" w:color="auto"/>
        <w:bottom w:val="none" w:sz="0" w:space="0" w:color="auto"/>
        <w:right w:val="none" w:sz="0" w:space="0" w:color="auto"/>
      </w:divBdr>
    </w:div>
    <w:div w:id="1298610466">
      <w:bodyDiv w:val="1"/>
      <w:marLeft w:val="0"/>
      <w:marRight w:val="0"/>
      <w:marTop w:val="0"/>
      <w:marBottom w:val="0"/>
      <w:divBdr>
        <w:top w:val="none" w:sz="0" w:space="0" w:color="auto"/>
        <w:left w:val="none" w:sz="0" w:space="0" w:color="auto"/>
        <w:bottom w:val="none" w:sz="0" w:space="0" w:color="auto"/>
        <w:right w:val="none" w:sz="0" w:space="0" w:color="auto"/>
      </w:divBdr>
    </w:div>
    <w:div w:id="1316565049">
      <w:bodyDiv w:val="1"/>
      <w:marLeft w:val="0"/>
      <w:marRight w:val="0"/>
      <w:marTop w:val="0"/>
      <w:marBottom w:val="0"/>
      <w:divBdr>
        <w:top w:val="none" w:sz="0" w:space="0" w:color="auto"/>
        <w:left w:val="none" w:sz="0" w:space="0" w:color="auto"/>
        <w:bottom w:val="none" w:sz="0" w:space="0" w:color="auto"/>
        <w:right w:val="none" w:sz="0" w:space="0" w:color="auto"/>
      </w:divBdr>
    </w:div>
    <w:div w:id="1322006916">
      <w:bodyDiv w:val="1"/>
      <w:marLeft w:val="0"/>
      <w:marRight w:val="0"/>
      <w:marTop w:val="0"/>
      <w:marBottom w:val="0"/>
      <w:divBdr>
        <w:top w:val="none" w:sz="0" w:space="0" w:color="auto"/>
        <w:left w:val="none" w:sz="0" w:space="0" w:color="auto"/>
        <w:bottom w:val="none" w:sz="0" w:space="0" w:color="auto"/>
        <w:right w:val="none" w:sz="0" w:space="0" w:color="auto"/>
      </w:divBdr>
    </w:div>
    <w:div w:id="1329477600">
      <w:bodyDiv w:val="1"/>
      <w:marLeft w:val="0"/>
      <w:marRight w:val="0"/>
      <w:marTop w:val="0"/>
      <w:marBottom w:val="0"/>
      <w:divBdr>
        <w:top w:val="none" w:sz="0" w:space="0" w:color="auto"/>
        <w:left w:val="none" w:sz="0" w:space="0" w:color="auto"/>
        <w:bottom w:val="none" w:sz="0" w:space="0" w:color="auto"/>
        <w:right w:val="none" w:sz="0" w:space="0" w:color="auto"/>
      </w:divBdr>
    </w:div>
    <w:div w:id="1337998805">
      <w:bodyDiv w:val="1"/>
      <w:marLeft w:val="0"/>
      <w:marRight w:val="0"/>
      <w:marTop w:val="0"/>
      <w:marBottom w:val="0"/>
      <w:divBdr>
        <w:top w:val="none" w:sz="0" w:space="0" w:color="auto"/>
        <w:left w:val="none" w:sz="0" w:space="0" w:color="auto"/>
        <w:bottom w:val="none" w:sz="0" w:space="0" w:color="auto"/>
        <w:right w:val="none" w:sz="0" w:space="0" w:color="auto"/>
      </w:divBdr>
    </w:div>
    <w:div w:id="1349478796">
      <w:bodyDiv w:val="1"/>
      <w:marLeft w:val="0"/>
      <w:marRight w:val="0"/>
      <w:marTop w:val="0"/>
      <w:marBottom w:val="0"/>
      <w:divBdr>
        <w:top w:val="none" w:sz="0" w:space="0" w:color="auto"/>
        <w:left w:val="none" w:sz="0" w:space="0" w:color="auto"/>
        <w:bottom w:val="none" w:sz="0" w:space="0" w:color="auto"/>
        <w:right w:val="none" w:sz="0" w:space="0" w:color="auto"/>
      </w:divBdr>
    </w:div>
    <w:div w:id="1352535333">
      <w:bodyDiv w:val="1"/>
      <w:marLeft w:val="0"/>
      <w:marRight w:val="0"/>
      <w:marTop w:val="0"/>
      <w:marBottom w:val="0"/>
      <w:divBdr>
        <w:top w:val="none" w:sz="0" w:space="0" w:color="auto"/>
        <w:left w:val="none" w:sz="0" w:space="0" w:color="auto"/>
        <w:bottom w:val="none" w:sz="0" w:space="0" w:color="auto"/>
        <w:right w:val="none" w:sz="0" w:space="0" w:color="auto"/>
      </w:divBdr>
    </w:div>
    <w:div w:id="1364015476">
      <w:bodyDiv w:val="1"/>
      <w:marLeft w:val="0"/>
      <w:marRight w:val="0"/>
      <w:marTop w:val="0"/>
      <w:marBottom w:val="0"/>
      <w:divBdr>
        <w:top w:val="none" w:sz="0" w:space="0" w:color="auto"/>
        <w:left w:val="none" w:sz="0" w:space="0" w:color="auto"/>
        <w:bottom w:val="none" w:sz="0" w:space="0" w:color="auto"/>
        <w:right w:val="none" w:sz="0" w:space="0" w:color="auto"/>
      </w:divBdr>
    </w:div>
    <w:div w:id="1364163660">
      <w:bodyDiv w:val="1"/>
      <w:marLeft w:val="0"/>
      <w:marRight w:val="0"/>
      <w:marTop w:val="0"/>
      <w:marBottom w:val="0"/>
      <w:divBdr>
        <w:top w:val="none" w:sz="0" w:space="0" w:color="auto"/>
        <w:left w:val="none" w:sz="0" w:space="0" w:color="auto"/>
        <w:bottom w:val="none" w:sz="0" w:space="0" w:color="auto"/>
        <w:right w:val="none" w:sz="0" w:space="0" w:color="auto"/>
      </w:divBdr>
    </w:div>
    <w:div w:id="1378971670">
      <w:bodyDiv w:val="1"/>
      <w:marLeft w:val="0"/>
      <w:marRight w:val="0"/>
      <w:marTop w:val="0"/>
      <w:marBottom w:val="0"/>
      <w:divBdr>
        <w:top w:val="none" w:sz="0" w:space="0" w:color="auto"/>
        <w:left w:val="none" w:sz="0" w:space="0" w:color="auto"/>
        <w:bottom w:val="none" w:sz="0" w:space="0" w:color="auto"/>
        <w:right w:val="none" w:sz="0" w:space="0" w:color="auto"/>
      </w:divBdr>
    </w:div>
    <w:div w:id="1390617788">
      <w:bodyDiv w:val="1"/>
      <w:marLeft w:val="0"/>
      <w:marRight w:val="0"/>
      <w:marTop w:val="0"/>
      <w:marBottom w:val="0"/>
      <w:divBdr>
        <w:top w:val="none" w:sz="0" w:space="0" w:color="auto"/>
        <w:left w:val="none" w:sz="0" w:space="0" w:color="auto"/>
        <w:bottom w:val="none" w:sz="0" w:space="0" w:color="auto"/>
        <w:right w:val="none" w:sz="0" w:space="0" w:color="auto"/>
      </w:divBdr>
    </w:div>
    <w:div w:id="1390953300">
      <w:bodyDiv w:val="1"/>
      <w:marLeft w:val="0"/>
      <w:marRight w:val="0"/>
      <w:marTop w:val="0"/>
      <w:marBottom w:val="0"/>
      <w:divBdr>
        <w:top w:val="none" w:sz="0" w:space="0" w:color="auto"/>
        <w:left w:val="none" w:sz="0" w:space="0" w:color="auto"/>
        <w:bottom w:val="none" w:sz="0" w:space="0" w:color="auto"/>
        <w:right w:val="none" w:sz="0" w:space="0" w:color="auto"/>
      </w:divBdr>
    </w:div>
    <w:div w:id="1399596656">
      <w:bodyDiv w:val="1"/>
      <w:marLeft w:val="0"/>
      <w:marRight w:val="0"/>
      <w:marTop w:val="0"/>
      <w:marBottom w:val="0"/>
      <w:divBdr>
        <w:top w:val="none" w:sz="0" w:space="0" w:color="auto"/>
        <w:left w:val="none" w:sz="0" w:space="0" w:color="auto"/>
        <w:bottom w:val="none" w:sz="0" w:space="0" w:color="auto"/>
        <w:right w:val="none" w:sz="0" w:space="0" w:color="auto"/>
      </w:divBdr>
    </w:div>
    <w:div w:id="1408841725">
      <w:bodyDiv w:val="1"/>
      <w:marLeft w:val="0"/>
      <w:marRight w:val="0"/>
      <w:marTop w:val="0"/>
      <w:marBottom w:val="0"/>
      <w:divBdr>
        <w:top w:val="none" w:sz="0" w:space="0" w:color="auto"/>
        <w:left w:val="none" w:sz="0" w:space="0" w:color="auto"/>
        <w:bottom w:val="none" w:sz="0" w:space="0" w:color="auto"/>
        <w:right w:val="none" w:sz="0" w:space="0" w:color="auto"/>
      </w:divBdr>
    </w:div>
    <w:div w:id="1419135236">
      <w:bodyDiv w:val="1"/>
      <w:marLeft w:val="0"/>
      <w:marRight w:val="0"/>
      <w:marTop w:val="0"/>
      <w:marBottom w:val="0"/>
      <w:divBdr>
        <w:top w:val="none" w:sz="0" w:space="0" w:color="auto"/>
        <w:left w:val="none" w:sz="0" w:space="0" w:color="auto"/>
        <w:bottom w:val="none" w:sz="0" w:space="0" w:color="auto"/>
        <w:right w:val="none" w:sz="0" w:space="0" w:color="auto"/>
      </w:divBdr>
    </w:div>
    <w:div w:id="1429231746">
      <w:bodyDiv w:val="1"/>
      <w:marLeft w:val="0"/>
      <w:marRight w:val="0"/>
      <w:marTop w:val="0"/>
      <w:marBottom w:val="0"/>
      <w:divBdr>
        <w:top w:val="none" w:sz="0" w:space="0" w:color="auto"/>
        <w:left w:val="none" w:sz="0" w:space="0" w:color="auto"/>
        <w:bottom w:val="none" w:sz="0" w:space="0" w:color="auto"/>
        <w:right w:val="none" w:sz="0" w:space="0" w:color="auto"/>
      </w:divBdr>
    </w:div>
    <w:div w:id="1434671640">
      <w:bodyDiv w:val="1"/>
      <w:marLeft w:val="0"/>
      <w:marRight w:val="0"/>
      <w:marTop w:val="0"/>
      <w:marBottom w:val="0"/>
      <w:divBdr>
        <w:top w:val="none" w:sz="0" w:space="0" w:color="auto"/>
        <w:left w:val="none" w:sz="0" w:space="0" w:color="auto"/>
        <w:bottom w:val="none" w:sz="0" w:space="0" w:color="auto"/>
        <w:right w:val="none" w:sz="0" w:space="0" w:color="auto"/>
      </w:divBdr>
    </w:div>
    <w:div w:id="1446074436">
      <w:bodyDiv w:val="1"/>
      <w:marLeft w:val="0"/>
      <w:marRight w:val="0"/>
      <w:marTop w:val="0"/>
      <w:marBottom w:val="0"/>
      <w:divBdr>
        <w:top w:val="none" w:sz="0" w:space="0" w:color="auto"/>
        <w:left w:val="none" w:sz="0" w:space="0" w:color="auto"/>
        <w:bottom w:val="none" w:sz="0" w:space="0" w:color="auto"/>
        <w:right w:val="none" w:sz="0" w:space="0" w:color="auto"/>
      </w:divBdr>
    </w:div>
    <w:div w:id="1453668834">
      <w:bodyDiv w:val="1"/>
      <w:marLeft w:val="0"/>
      <w:marRight w:val="0"/>
      <w:marTop w:val="0"/>
      <w:marBottom w:val="0"/>
      <w:divBdr>
        <w:top w:val="none" w:sz="0" w:space="0" w:color="auto"/>
        <w:left w:val="none" w:sz="0" w:space="0" w:color="auto"/>
        <w:bottom w:val="none" w:sz="0" w:space="0" w:color="auto"/>
        <w:right w:val="none" w:sz="0" w:space="0" w:color="auto"/>
      </w:divBdr>
    </w:div>
    <w:div w:id="1463109904">
      <w:bodyDiv w:val="1"/>
      <w:marLeft w:val="0"/>
      <w:marRight w:val="0"/>
      <w:marTop w:val="0"/>
      <w:marBottom w:val="0"/>
      <w:divBdr>
        <w:top w:val="none" w:sz="0" w:space="0" w:color="auto"/>
        <w:left w:val="none" w:sz="0" w:space="0" w:color="auto"/>
        <w:bottom w:val="none" w:sz="0" w:space="0" w:color="auto"/>
        <w:right w:val="none" w:sz="0" w:space="0" w:color="auto"/>
      </w:divBdr>
    </w:div>
    <w:div w:id="1476069958">
      <w:bodyDiv w:val="1"/>
      <w:marLeft w:val="0"/>
      <w:marRight w:val="0"/>
      <w:marTop w:val="0"/>
      <w:marBottom w:val="0"/>
      <w:divBdr>
        <w:top w:val="none" w:sz="0" w:space="0" w:color="auto"/>
        <w:left w:val="none" w:sz="0" w:space="0" w:color="auto"/>
        <w:bottom w:val="none" w:sz="0" w:space="0" w:color="auto"/>
        <w:right w:val="none" w:sz="0" w:space="0" w:color="auto"/>
      </w:divBdr>
    </w:div>
    <w:div w:id="1502621101">
      <w:bodyDiv w:val="1"/>
      <w:marLeft w:val="0"/>
      <w:marRight w:val="0"/>
      <w:marTop w:val="0"/>
      <w:marBottom w:val="0"/>
      <w:divBdr>
        <w:top w:val="none" w:sz="0" w:space="0" w:color="auto"/>
        <w:left w:val="none" w:sz="0" w:space="0" w:color="auto"/>
        <w:bottom w:val="none" w:sz="0" w:space="0" w:color="auto"/>
        <w:right w:val="none" w:sz="0" w:space="0" w:color="auto"/>
      </w:divBdr>
    </w:div>
    <w:div w:id="1509557554">
      <w:bodyDiv w:val="1"/>
      <w:marLeft w:val="0"/>
      <w:marRight w:val="0"/>
      <w:marTop w:val="0"/>
      <w:marBottom w:val="0"/>
      <w:divBdr>
        <w:top w:val="none" w:sz="0" w:space="0" w:color="auto"/>
        <w:left w:val="none" w:sz="0" w:space="0" w:color="auto"/>
        <w:bottom w:val="none" w:sz="0" w:space="0" w:color="auto"/>
        <w:right w:val="none" w:sz="0" w:space="0" w:color="auto"/>
      </w:divBdr>
    </w:div>
    <w:div w:id="1515993444">
      <w:bodyDiv w:val="1"/>
      <w:marLeft w:val="0"/>
      <w:marRight w:val="0"/>
      <w:marTop w:val="0"/>
      <w:marBottom w:val="0"/>
      <w:divBdr>
        <w:top w:val="none" w:sz="0" w:space="0" w:color="auto"/>
        <w:left w:val="none" w:sz="0" w:space="0" w:color="auto"/>
        <w:bottom w:val="none" w:sz="0" w:space="0" w:color="auto"/>
        <w:right w:val="none" w:sz="0" w:space="0" w:color="auto"/>
      </w:divBdr>
    </w:div>
    <w:div w:id="1520653728">
      <w:bodyDiv w:val="1"/>
      <w:marLeft w:val="0"/>
      <w:marRight w:val="0"/>
      <w:marTop w:val="0"/>
      <w:marBottom w:val="0"/>
      <w:divBdr>
        <w:top w:val="none" w:sz="0" w:space="0" w:color="auto"/>
        <w:left w:val="none" w:sz="0" w:space="0" w:color="auto"/>
        <w:bottom w:val="none" w:sz="0" w:space="0" w:color="auto"/>
        <w:right w:val="none" w:sz="0" w:space="0" w:color="auto"/>
      </w:divBdr>
    </w:div>
    <w:div w:id="1522276136">
      <w:bodyDiv w:val="1"/>
      <w:marLeft w:val="0"/>
      <w:marRight w:val="0"/>
      <w:marTop w:val="0"/>
      <w:marBottom w:val="0"/>
      <w:divBdr>
        <w:top w:val="none" w:sz="0" w:space="0" w:color="auto"/>
        <w:left w:val="none" w:sz="0" w:space="0" w:color="auto"/>
        <w:bottom w:val="none" w:sz="0" w:space="0" w:color="auto"/>
        <w:right w:val="none" w:sz="0" w:space="0" w:color="auto"/>
      </w:divBdr>
    </w:div>
    <w:div w:id="1529249689">
      <w:bodyDiv w:val="1"/>
      <w:marLeft w:val="0"/>
      <w:marRight w:val="0"/>
      <w:marTop w:val="0"/>
      <w:marBottom w:val="0"/>
      <w:divBdr>
        <w:top w:val="none" w:sz="0" w:space="0" w:color="auto"/>
        <w:left w:val="none" w:sz="0" w:space="0" w:color="auto"/>
        <w:bottom w:val="none" w:sz="0" w:space="0" w:color="auto"/>
        <w:right w:val="none" w:sz="0" w:space="0" w:color="auto"/>
      </w:divBdr>
    </w:div>
    <w:div w:id="1536231187">
      <w:bodyDiv w:val="1"/>
      <w:marLeft w:val="0"/>
      <w:marRight w:val="0"/>
      <w:marTop w:val="0"/>
      <w:marBottom w:val="0"/>
      <w:divBdr>
        <w:top w:val="none" w:sz="0" w:space="0" w:color="auto"/>
        <w:left w:val="none" w:sz="0" w:space="0" w:color="auto"/>
        <w:bottom w:val="none" w:sz="0" w:space="0" w:color="auto"/>
        <w:right w:val="none" w:sz="0" w:space="0" w:color="auto"/>
      </w:divBdr>
    </w:div>
    <w:div w:id="1537696110">
      <w:bodyDiv w:val="1"/>
      <w:marLeft w:val="0"/>
      <w:marRight w:val="0"/>
      <w:marTop w:val="0"/>
      <w:marBottom w:val="0"/>
      <w:divBdr>
        <w:top w:val="none" w:sz="0" w:space="0" w:color="auto"/>
        <w:left w:val="none" w:sz="0" w:space="0" w:color="auto"/>
        <w:bottom w:val="none" w:sz="0" w:space="0" w:color="auto"/>
        <w:right w:val="none" w:sz="0" w:space="0" w:color="auto"/>
      </w:divBdr>
    </w:div>
    <w:div w:id="1546134932">
      <w:bodyDiv w:val="1"/>
      <w:marLeft w:val="0"/>
      <w:marRight w:val="0"/>
      <w:marTop w:val="0"/>
      <w:marBottom w:val="0"/>
      <w:divBdr>
        <w:top w:val="none" w:sz="0" w:space="0" w:color="auto"/>
        <w:left w:val="none" w:sz="0" w:space="0" w:color="auto"/>
        <w:bottom w:val="none" w:sz="0" w:space="0" w:color="auto"/>
        <w:right w:val="none" w:sz="0" w:space="0" w:color="auto"/>
      </w:divBdr>
    </w:div>
    <w:div w:id="1548106012">
      <w:bodyDiv w:val="1"/>
      <w:marLeft w:val="0"/>
      <w:marRight w:val="0"/>
      <w:marTop w:val="0"/>
      <w:marBottom w:val="0"/>
      <w:divBdr>
        <w:top w:val="none" w:sz="0" w:space="0" w:color="auto"/>
        <w:left w:val="none" w:sz="0" w:space="0" w:color="auto"/>
        <w:bottom w:val="none" w:sz="0" w:space="0" w:color="auto"/>
        <w:right w:val="none" w:sz="0" w:space="0" w:color="auto"/>
      </w:divBdr>
    </w:div>
    <w:div w:id="1552764055">
      <w:bodyDiv w:val="1"/>
      <w:marLeft w:val="0"/>
      <w:marRight w:val="0"/>
      <w:marTop w:val="0"/>
      <w:marBottom w:val="0"/>
      <w:divBdr>
        <w:top w:val="none" w:sz="0" w:space="0" w:color="auto"/>
        <w:left w:val="none" w:sz="0" w:space="0" w:color="auto"/>
        <w:bottom w:val="none" w:sz="0" w:space="0" w:color="auto"/>
        <w:right w:val="none" w:sz="0" w:space="0" w:color="auto"/>
      </w:divBdr>
    </w:div>
    <w:div w:id="1556887162">
      <w:bodyDiv w:val="1"/>
      <w:marLeft w:val="0"/>
      <w:marRight w:val="0"/>
      <w:marTop w:val="0"/>
      <w:marBottom w:val="0"/>
      <w:divBdr>
        <w:top w:val="none" w:sz="0" w:space="0" w:color="auto"/>
        <w:left w:val="none" w:sz="0" w:space="0" w:color="auto"/>
        <w:bottom w:val="none" w:sz="0" w:space="0" w:color="auto"/>
        <w:right w:val="none" w:sz="0" w:space="0" w:color="auto"/>
      </w:divBdr>
    </w:div>
    <w:div w:id="1556893243">
      <w:bodyDiv w:val="1"/>
      <w:marLeft w:val="0"/>
      <w:marRight w:val="0"/>
      <w:marTop w:val="0"/>
      <w:marBottom w:val="0"/>
      <w:divBdr>
        <w:top w:val="none" w:sz="0" w:space="0" w:color="auto"/>
        <w:left w:val="none" w:sz="0" w:space="0" w:color="auto"/>
        <w:bottom w:val="none" w:sz="0" w:space="0" w:color="auto"/>
        <w:right w:val="none" w:sz="0" w:space="0" w:color="auto"/>
      </w:divBdr>
    </w:div>
    <w:div w:id="1574506300">
      <w:bodyDiv w:val="1"/>
      <w:marLeft w:val="0"/>
      <w:marRight w:val="0"/>
      <w:marTop w:val="0"/>
      <w:marBottom w:val="0"/>
      <w:divBdr>
        <w:top w:val="none" w:sz="0" w:space="0" w:color="auto"/>
        <w:left w:val="none" w:sz="0" w:space="0" w:color="auto"/>
        <w:bottom w:val="none" w:sz="0" w:space="0" w:color="auto"/>
        <w:right w:val="none" w:sz="0" w:space="0" w:color="auto"/>
      </w:divBdr>
    </w:div>
    <w:div w:id="1585994113">
      <w:bodyDiv w:val="1"/>
      <w:marLeft w:val="0"/>
      <w:marRight w:val="0"/>
      <w:marTop w:val="0"/>
      <w:marBottom w:val="0"/>
      <w:divBdr>
        <w:top w:val="none" w:sz="0" w:space="0" w:color="auto"/>
        <w:left w:val="none" w:sz="0" w:space="0" w:color="auto"/>
        <w:bottom w:val="none" w:sz="0" w:space="0" w:color="auto"/>
        <w:right w:val="none" w:sz="0" w:space="0" w:color="auto"/>
      </w:divBdr>
    </w:div>
    <w:div w:id="1597204980">
      <w:bodyDiv w:val="1"/>
      <w:marLeft w:val="0"/>
      <w:marRight w:val="0"/>
      <w:marTop w:val="0"/>
      <w:marBottom w:val="0"/>
      <w:divBdr>
        <w:top w:val="none" w:sz="0" w:space="0" w:color="auto"/>
        <w:left w:val="none" w:sz="0" w:space="0" w:color="auto"/>
        <w:bottom w:val="none" w:sz="0" w:space="0" w:color="auto"/>
        <w:right w:val="none" w:sz="0" w:space="0" w:color="auto"/>
      </w:divBdr>
    </w:div>
    <w:div w:id="1602490679">
      <w:bodyDiv w:val="1"/>
      <w:marLeft w:val="0"/>
      <w:marRight w:val="0"/>
      <w:marTop w:val="0"/>
      <w:marBottom w:val="0"/>
      <w:divBdr>
        <w:top w:val="none" w:sz="0" w:space="0" w:color="auto"/>
        <w:left w:val="none" w:sz="0" w:space="0" w:color="auto"/>
        <w:bottom w:val="none" w:sz="0" w:space="0" w:color="auto"/>
        <w:right w:val="none" w:sz="0" w:space="0" w:color="auto"/>
      </w:divBdr>
    </w:div>
    <w:div w:id="1611427410">
      <w:bodyDiv w:val="1"/>
      <w:marLeft w:val="0"/>
      <w:marRight w:val="0"/>
      <w:marTop w:val="0"/>
      <w:marBottom w:val="0"/>
      <w:divBdr>
        <w:top w:val="none" w:sz="0" w:space="0" w:color="auto"/>
        <w:left w:val="none" w:sz="0" w:space="0" w:color="auto"/>
        <w:bottom w:val="none" w:sz="0" w:space="0" w:color="auto"/>
        <w:right w:val="none" w:sz="0" w:space="0" w:color="auto"/>
      </w:divBdr>
    </w:div>
    <w:div w:id="1619608028">
      <w:bodyDiv w:val="1"/>
      <w:marLeft w:val="0"/>
      <w:marRight w:val="0"/>
      <w:marTop w:val="0"/>
      <w:marBottom w:val="0"/>
      <w:divBdr>
        <w:top w:val="none" w:sz="0" w:space="0" w:color="auto"/>
        <w:left w:val="none" w:sz="0" w:space="0" w:color="auto"/>
        <w:bottom w:val="none" w:sz="0" w:space="0" w:color="auto"/>
        <w:right w:val="none" w:sz="0" w:space="0" w:color="auto"/>
      </w:divBdr>
    </w:div>
    <w:div w:id="1620456241">
      <w:bodyDiv w:val="1"/>
      <w:marLeft w:val="0"/>
      <w:marRight w:val="0"/>
      <w:marTop w:val="0"/>
      <w:marBottom w:val="0"/>
      <w:divBdr>
        <w:top w:val="none" w:sz="0" w:space="0" w:color="auto"/>
        <w:left w:val="none" w:sz="0" w:space="0" w:color="auto"/>
        <w:bottom w:val="none" w:sz="0" w:space="0" w:color="auto"/>
        <w:right w:val="none" w:sz="0" w:space="0" w:color="auto"/>
      </w:divBdr>
    </w:div>
    <w:div w:id="1622608546">
      <w:bodyDiv w:val="1"/>
      <w:marLeft w:val="0"/>
      <w:marRight w:val="0"/>
      <w:marTop w:val="0"/>
      <w:marBottom w:val="0"/>
      <w:divBdr>
        <w:top w:val="none" w:sz="0" w:space="0" w:color="auto"/>
        <w:left w:val="none" w:sz="0" w:space="0" w:color="auto"/>
        <w:bottom w:val="none" w:sz="0" w:space="0" w:color="auto"/>
        <w:right w:val="none" w:sz="0" w:space="0" w:color="auto"/>
      </w:divBdr>
    </w:div>
    <w:div w:id="1624459545">
      <w:bodyDiv w:val="1"/>
      <w:marLeft w:val="0"/>
      <w:marRight w:val="0"/>
      <w:marTop w:val="0"/>
      <w:marBottom w:val="0"/>
      <w:divBdr>
        <w:top w:val="none" w:sz="0" w:space="0" w:color="auto"/>
        <w:left w:val="none" w:sz="0" w:space="0" w:color="auto"/>
        <w:bottom w:val="none" w:sz="0" w:space="0" w:color="auto"/>
        <w:right w:val="none" w:sz="0" w:space="0" w:color="auto"/>
      </w:divBdr>
    </w:div>
    <w:div w:id="1624534377">
      <w:bodyDiv w:val="1"/>
      <w:marLeft w:val="0"/>
      <w:marRight w:val="0"/>
      <w:marTop w:val="0"/>
      <w:marBottom w:val="0"/>
      <w:divBdr>
        <w:top w:val="none" w:sz="0" w:space="0" w:color="auto"/>
        <w:left w:val="none" w:sz="0" w:space="0" w:color="auto"/>
        <w:bottom w:val="none" w:sz="0" w:space="0" w:color="auto"/>
        <w:right w:val="none" w:sz="0" w:space="0" w:color="auto"/>
      </w:divBdr>
    </w:div>
    <w:div w:id="1632437932">
      <w:bodyDiv w:val="1"/>
      <w:marLeft w:val="0"/>
      <w:marRight w:val="0"/>
      <w:marTop w:val="0"/>
      <w:marBottom w:val="0"/>
      <w:divBdr>
        <w:top w:val="none" w:sz="0" w:space="0" w:color="auto"/>
        <w:left w:val="none" w:sz="0" w:space="0" w:color="auto"/>
        <w:bottom w:val="none" w:sz="0" w:space="0" w:color="auto"/>
        <w:right w:val="none" w:sz="0" w:space="0" w:color="auto"/>
      </w:divBdr>
    </w:div>
    <w:div w:id="1633485235">
      <w:bodyDiv w:val="1"/>
      <w:marLeft w:val="0"/>
      <w:marRight w:val="0"/>
      <w:marTop w:val="0"/>
      <w:marBottom w:val="0"/>
      <w:divBdr>
        <w:top w:val="none" w:sz="0" w:space="0" w:color="auto"/>
        <w:left w:val="none" w:sz="0" w:space="0" w:color="auto"/>
        <w:bottom w:val="none" w:sz="0" w:space="0" w:color="auto"/>
        <w:right w:val="none" w:sz="0" w:space="0" w:color="auto"/>
      </w:divBdr>
    </w:div>
    <w:div w:id="1639728837">
      <w:bodyDiv w:val="1"/>
      <w:marLeft w:val="0"/>
      <w:marRight w:val="0"/>
      <w:marTop w:val="0"/>
      <w:marBottom w:val="0"/>
      <w:divBdr>
        <w:top w:val="none" w:sz="0" w:space="0" w:color="auto"/>
        <w:left w:val="none" w:sz="0" w:space="0" w:color="auto"/>
        <w:bottom w:val="none" w:sz="0" w:space="0" w:color="auto"/>
        <w:right w:val="none" w:sz="0" w:space="0" w:color="auto"/>
      </w:divBdr>
    </w:div>
    <w:div w:id="1646277459">
      <w:bodyDiv w:val="1"/>
      <w:marLeft w:val="0"/>
      <w:marRight w:val="0"/>
      <w:marTop w:val="0"/>
      <w:marBottom w:val="0"/>
      <w:divBdr>
        <w:top w:val="none" w:sz="0" w:space="0" w:color="auto"/>
        <w:left w:val="none" w:sz="0" w:space="0" w:color="auto"/>
        <w:bottom w:val="none" w:sz="0" w:space="0" w:color="auto"/>
        <w:right w:val="none" w:sz="0" w:space="0" w:color="auto"/>
      </w:divBdr>
    </w:div>
    <w:div w:id="1656227246">
      <w:bodyDiv w:val="1"/>
      <w:marLeft w:val="0"/>
      <w:marRight w:val="0"/>
      <w:marTop w:val="0"/>
      <w:marBottom w:val="0"/>
      <w:divBdr>
        <w:top w:val="none" w:sz="0" w:space="0" w:color="auto"/>
        <w:left w:val="none" w:sz="0" w:space="0" w:color="auto"/>
        <w:bottom w:val="none" w:sz="0" w:space="0" w:color="auto"/>
        <w:right w:val="none" w:sz="0" w:space="0" w:color="auto"/>
      </w:divBdr>
    </w:div>
    <w:div w:id="1657298967">
      <w:bodyDiv w:val="1"/>
      <w:marLeft w:val="0"/>
      <w:marRight w:val="0"/>
      <w:marTop w:val="0"/>
      <w:marBottom w:val="0"/>
      <w:divBdr>
        <w:top w:val="none" w:sz="0" w:space="0" w:color="auto"/>
        <w:left w:val="none" w:sz="0" w:space="0" w:color="auto"/>
        <w:bottom w:val="none" w:sz="0" w:space="0" w:color="auto"/>
        <w:right w:val="none" w:sz="0" w:space="0" w:color="auto"/>
      </w:divBdr>
    </w:div>
    <w:div w:id="1669553185">
      <w:bodyDiv w:val="1"/>
      <w:marLeft w:val="0"/>
      <w:marRight w:val="0"/>
      <w:marTop w:val="0"/>
      <w:marBottom w:val="0"/>
      <w:divBdr>
        <w:top w:val="none" w:sz="0" w:space="0" w:color="auto"/>
        <w:left w:val="none" w:sz="0" w:space="0" w:color="auto"/>
        <w:bottom w:val="none" w:sz="0" w:space="0" w:color="auto"/>
        <w:right w:val="none" w:sz="0" w:space="0" w:color="auto"/>
      </w:divBdr>
    </w:div>
    <w:div w:id="1680615752">
      <w:bodyDiv w:val="1"/>
      <w:marLeft w:val="0"/>
      <w:marRight w:val="0"/>
      <w:marTop w:val="0"/>
      <w:marBottom w:val="0"/>
      <w:divBdr>
        <w:top w:val="none" w:sz="0" w:space="0" w:color="auto"/>
        <w:left w:val="none" w:sz="0" w:space="0" w:color="auto"/>
        <w:bottom w:val="none" w:sz="0" w:space="0" w:color="auto"/>
        <w:right w:val="none" w:sz="0" w:space="0" w:color="auto"/>
      </w:divBdr>
    </w:div>
    <w:div w:id="1688749258">
      <w:bodyDiv w:val="1"/>
      <w:marLeft w:val="0"/>
      <w:marRight w:val="0"/>
      <w:marTop w:val="0"/>
      <w:marBottom w:val="0"/>
      <w:divBdr>
        <w:top w:val="none" w:sz="0" w:space="0" w:color="auto"/>
        <w:left w:val="none" w:sz="0" w:space="0" w:color="auto"/>
        <w:bottom w:val="none" w:sz="0" w:space="0" w:color="auto"/>
        <w:right w:val="none" w:sz="0" w:space="0" w:color="auto"/>
      </w:divBdr>
    </w:div>
    <w:div w:id="1691570324">
      <w:bodyDiv w:val="1"/>
      <w:marLeft w:val="0"/>
      <w:marRight w:val="0"/>
      <w:marTop w:val="0"/>
      <w:marBottom w:val="0"/>
      <w:divBdr>
        <w:top w:val="none" w:sz="0" w:space="0" w:color="auto"/>
        <w:left w:val="none" w:sz="0" w:space="0" w:color="auto"/>
        <w:bottom w:val="none" w:sz="0" w:space="0" w:color="auto"/>
        <w:right w:val="none" w:sz="0" w:space="0" w:color="auto"/>
      </w:divBdr>
    </w:div>
    <w:div w:id="1711220104">
      <w:bodyDiv w:val="1"/>
      <w:marLeft w:val="0"/>
      <w:marRight w:val="0"/>
      <w:marTop w:val="0"/>
      <w:marBottom w:val="0"/>
      <w:divBdr>
        <w:top w:val="none" w:sz="0" w:space="0" w:color="auto"/>
        <w:left w:val="none" w:sz="0" w:space="0" w:color="auto"/>
        <w:bottom w:val="none" w:sz="0" w:space="0" w:color="auto"/>
        <w:right w:val="none" w:sz="0" w:space="0" w:color="auto"/>
      </w:divBdr>
    </w:div>
    <w:div w:id="1717656728">
      <w:bodyDiv w:val="1"/>
      <w:marLeft w:val="0"/>
      <w:marRight w:val="0"/>
      <w:marTop w:val="0"/>
      <w:marBottom w:val="0"/>
      <w:divBdr>
        <w:top w:val="none" w:sz="0" w:space="0" w:color="auto"/>
        <w:left w:val="none" w:sz="0" w:space="0" w:color="auto"/>
        <w:bottom w:val="none" w:sz="0" w:space="0" w:color="auto"/>
        <w:right w:val="none" w:sz="0" w:space="0" w:color="auto"/>
      </w:divBdr>
    </w:div>
    <w:div w:id="1726681889">
      <w:bodyDiv w:val="1"/>
      <w:marLeft w:val="0"/>
      <w:marRight w:val="0"/>
      <w:marTop w:val="0"/>
      <w:marBottom w:val="0"/>
      <w:divBdr>
        <w:top w:val="none" w:sz="0" w:space="0" w:color="auto"/>
        <w:left w:val="none" w:sz="0" w:space="0" w:color="auto"/>
        <w:bottom w:val="none" w:sz="0" w:space="0" w:color="auto"/>
        <w:right w:val="none" w:sz="0" w:space="0" w:color="auto"/>
      </w:divBdr>
    </w:div>
    <w:div w:id="1726904412">
      <w:bodyDiv w:val="1"/>
      <w:marLeft w:val="0"/>
      <w:marRight w:val="0"/>
      <w:marTop w:val="0"/>
      <w:marBottom w:val="0"/>
      <w:divBdr>
        <w:top w:val="none" w:sz="0" w:space="0" w:color="auto"/>
        <w:left w:val="none" w:sz="0" w:space="0" w:color="auto"/>
        <w:bottom w:val="none" w:sz="0" w:space="0" w:color="auto"/>
        <w:right w:val="none" w:sz="0" w:space="0" w:color="auto"/>
      </w:divBdr>
    </w:div>
    <w:div w:id="1741243753">
      <w:bodyDiv w:val="1"/>
      <w:marLeft w:val="0"/>
      <w:marRight w:val="0"/>
      <w:marTop w:val="0"/>
      <w:marBottom w:val="0"/>
      <w:divBdr>
        <w:top w:val="none" w:sz="0" w:space="0" w:color="auto"/>
        <w:left w:val="none" w:sz="0" w:space="0" w:color="auto"/>
        <w:bottom w:val="none" w:sz="0" w:space="0" w:color="auto"/>
        <w:right w:val="none" w:sz="0" w:space="0" w:color="auto"/>
      </w:divBdr>
    </w:div>
    <w:div w:id="1745183558">
      <w:bodyDiv w:val="1"/>
      <w:marLeft w:val="0"/>
      <w:marRight w:val="0"/>
      <w:marTop w:val="0"/>
      <w:marBottom w:val="0"/>
      <w:divBdr>
        <w:top w:val="none" w:sz="0" w:space="0" w:color="auto"/>
        <w:left w:val="none" w:sz="0" w:space="0" w:color="auto"/>
        <w:bottom w:val="none" w:sz="0" w:space="0" w:color="auto"/>
        <w:right w:val="none" w:sz="0" w:space="0" w:color="auto"/>
      </w:divBdr>
    </w:div>
    <w:div w:id="1758018243">
      <w:bodyDiv w:val="1"/>
      <w:marLeft w:val="0"/>
      <w:marRight w:val="0"/>
      <w:marTop w:val="0"/>
      <w:marBottom w:val="0"/>
      <w:divBdr>
        <w:top w:val="none" w:sz="0" w:space="0" w:color="auto"/>
        <w:left w:val="none" w:sz="0" w:space="0" w:color="auto"/>
        <w:bottom w:val="none" w:sz="0" w:space="0" w:color="auto"/>
        <w:right w:val="none" w:sz="0" w:space="0" w:color="auto"/>
      </w:divBdr>
    </w:div>
    <w:div w:id="1766992604">
      <w:bodyDiv w:val="1"/>
      <w:marLeft w:val="0"/>
      <w:marRight w:val="0"/>
      <w:marTop w:val="0"/>
      <w:marBottom w:val="0"/>
      <w:divBdr>
        <w:top w:val="none" w:sz="0" w:space="0" w:color="auto"/>
        <w:left w:val="none" w:sz="0" w:space="0" w:color="auto"/>
        <w:bottom w:val="none" w:sz="0" w:space="0" w:color="auto"/>
        <w:right w:val="none" w:sz="0" w:space="0" w:color="auto"/>
      </w:divBdr>
    </w:div>
    <w:div w:id="1767073843">
      <w:bodyDiv w:val="1"/>
      <w:marLeft w:val="0"/>
      <w:marRight w:val="0"/>
      <w:marTop w:val="0"/>
      <w:marBottom w:val="0"/>
      <w:divBdr>
        <w:top w:val="none" w:sz="0" w:space="0" w:color="auto"/>
        <w:left w:val="none" w:sz="0" w:space="0" w:color="auto"/>
        <w:bottom w:val="none" w:sz="0" w:space="0" w:color="auto"/>
        <w:right w:val="none" w:sz="0" w:space="0" w:color="auto"/>
      </w:divBdr>
    </w:div>
    <w:div w:id="1778938946">
      <w:bodyDiv w:val="1"/>
      <w:marLeft w:val="0"/>
      <w:marRight w:val="0"/>
      <w:marTop w:val="0"/>
      <w:marBottom w:val="0"/>
      <w:divBdr>
        <w:top w:val="none" w:sz="0" w:space="0" w:color="auto"/>
        <w:left w:val="none" w:sz="0" w:space="0" w:color="auto"/>
        <w:bottom w:val="none" w:sz="0" w:space="0" w:color="auto"/>
        <w:right w:val="none" w:sz="0" w:space="0" w:color="auto"/>
      </w:divBdr>
    </w:div>
    <w:div w:id="1787770804">
      <w:bodyDiv w:val="1"/>
      <w:marLeft w:val="0"/>
      <w:marRight w:val="0"/>
      <w:marTop w:val="0"/>
      <w:marBottom w:val="0"/>
      <w:divBdr>
        <w:top w:val="none" w:sz="0" w:space="0" w:color="auto"/>
        <w:left w:val="none" w:sz="0" w:space="0" w:color="auto"/>
        <w:bottom w:val="none" w:sz="0" w:space="0" w:color="auto"/>
        <w:right w:val="none" w:sz="0" w:space="0" w:color="auto"/>
      </w:divBdr>
    </w:div>
    <w:div w:id="1799378387">
      <w:bodyDiv w:val="1"/>
      <w:marLeft w:val="0"/>
      <w:marRight w:val="0"/>
      <w:marTop w:val="0"/>
      <w:marBottom w:val="0"/>
      <w:divBdr>
        <w:top w:val="none" w:sz="0" w:space="0" w:color="auto"/>
        <w:left w:val="none" w:sz="0" w:space="0" w:color="auto"/>
        <w:bottom w:val="none" w:sz="0" w:space="0" w:color="auto"/>
        <w:right w:val="none" w:sz="0" w:space="0" w:color="auto"/>
      </w:divBdr>
    </w:div>
    <w:div w:id="1809476452">
      <w:bodyDiv w:val="1"/>
      <w:marLeft w:val="0"/>
      <w:marRight w:val="0"/>
      <w:marTop w:val="0"/>
      <w:marBottom w:val="0"/>
      <w:divBdr>
        <w:top w:val="none" w:sz="0" w:space="0" w:color="auto"/>
        <w:left w:val="none" w:sz="0" w:space="0" w:color="auto"/>
        <w:bottom w:val="none" w:sz="0" w:space="0" w:color="auto"/>
        <w:right w:val="none" w:sz="0" w:space="0" w:color="auto"/>
      </w:divBdr>
    </w:div>
    <w:div w:id="1813136872">
      <w:bodyDiv w:val="1"/>
      <w:marLeft w:val="0"/>
      <w:marRight w:val="0"/>
      <w:marTop w:val="0"/>
      <w:marBottom w:val="0"/>
      <w:divBdr>
        <w:top w:val="none" w:sz="0" w:space="0" w:color="auto"/>
        <w:left w:val="none" w:sz="0" w:space="0" w:color="auto"/>
        <w:bottom w:val="none" w:sz="0" w:space="0" w:color="auto"/>
        <w:right w:val="none" w:sz="0" w:space="0" w:color="auto"/>
      </w:divBdr>
    </w:div>
    <w:div w:id="1817917078">
      <w:bodyDiv w:val="1"/>
      <w:marLeft w:val="0"/>
      <w:marRight w:val="0"/>
      <w:marTop w:val="0"/>
      <w:marBottom w:val="0"/>
      <w:divBdr>
        <w:top w:val="none" w:sz="0" w:space="0" w:color="auto"/>
        <w:left w:val="none" w:sz="0" w:space="0" w:color="auto"/>
        <w:bottom w:val="none" w:sz="0" w:space="0" w:color="auto"/>
        <w:right w:val="none" w:sz="0" w:space="0" w:color="auto"/>
      </w:divBdr>
    </w:div>
    <w:div w:id="1835559656">
      <w:bodyDiv w:val="1"/>
      <w:marLeft w:val="0"/>
      <w:marRight w:val="0"/>
      <w:marTop w:val="0"/>
      <w:marBottom w:val="0"/>
      <w:divBdr>
        <w:top w:val="none" w:sz="0" w:space="0" w:color="auto"/>
        <w:left w:val="none" w:sz="0" w:space="0" w:color="auto"/>
        <w:bottom w:val="none" w:sz="0" w:space="0" w:color="auto"/>
        <w:right w:val="none" w:sz="0" w:space="0" w:color="auto"/>
      </w:divBdr>
    </w:div>
    <w:div w:id="1866168577">
      <w:bodyDiv w:val="1"/>
      <w:marLeft w:val="0"/>
      <w:marRight w:val="0"/>
      <w:marTop w:val="0"/>
      <w:marBottom w:val="0"/>
      <w:divBdr>
        <w:top w:val="none" w:sz="0" w:space="0" w:color="auto"/>
        <w:left w:val="none" w:sz="0" w:space="0" w:color="auto"/>
        <w:bottom w:val="none" w:sz="0" w:space="0" w:color="auto"/>
        <w:right w:val="none" w:sz="0" w:space="0" w:color="auto"/>
      </w:divBdr>
    </w:div>
    <w:div w:id="1868366442">
      <w:bodyDiv w:val="1"/>
      <w:marLeft w:val="0"/>
      <w:marRight w:val="0"/>
      <w:marTop w:val="0"/>
      <w:marBottom w:val="0"/>
      <w:divBdr>
        <w:top w:val="none" w:sz="0" w:space="0" w:color="auto"/>
        <w:left w:val="none" w:sz="0" w:space="0" w:color="auto"/>
        <w:bottom w:val="none" w:sz="0" w:space="0" w:color="auto"/>
        <w:right w:val="none" w:sz="0" w:space="0" w:color="auto"/>
      </w:divBdr>
    </w:div>
    <w:div w:id="1868523583">
      <w:bodyDiv w:val="1"/>
      <w:marLeft w:val="0"/>
      <w:marRight w:val="0"/>
      <w:marTop w:val="0"/>
      <w:marBottom w:val="0"/>
      <w:divBdr>
        <w:top w:val="none" w:sz="0" w:space="0" w:color="auto"/>
        <w:left w:val="none" w:sz="0" w:space="0" w:color="auto"/>
        <w:bottom w:val="none" w:sz="0" w:space="0" w:color="auto"/>
        <w:right w:val="none" w:sz="0" w:space="0" w:color="auto"/>
      </w:divBdr>
    </w:div>
    <w:div w:id="1879001040">
      <w:bodyDiv w:val="1"/>
      <w:marLeft w:val="0"/>
      <w:marRight w:val="0"/>
      <w:marTop w:val="0"/>
      <w:marBottom w:val="0"/>
      <w:divBdr>
        <w:top w:val="none" w:sz="0" w:space="0" w:color="auto"/>
        <w:left w:val="none" w:sz="0" w:space="0" w:color="auto"/>
        <w:bottom w:val="none" w:sz="0" w:space="0" w:color="auto"/>
        <w:right w:val="none" w:sz="0" w:space="0" w:color="auto"/>
      </w:divBdr>
    </w:div>
    <w:div w:id="1879585602">
      <w:bodyDiv w:val="1"/>
      <w:marLeft w:val="0"/>
      <w:marRight w:val="0"/>
      <w:marTop w:val="0"/>
      <w:marBottom w:val="0"/>
      <w:divBdr>
        <w:top w:val="none" w:sz="0" w:space="0" w:color="auto"/>
        <w:left w:val="none" w:sz="0" w:space="0" w:color="auto"/>
        <w:bottom w:val="none" w:sz="0" w:space="0" w:color="auto"/>
        <w:right w:val="none" w:sz="0" w:space="0" w:color="auto"/>
      </w:divBdr>
    </w:div>
    <w:div w:id="1882088828">
      <w:bodyDiv w:val="1"/>
      <w:marLeft w:val="0"/>
      <w:marRight w:val="0"/>
      <w:marTop w:val="0"/>
      <w:marBottom w:val="0"/>
      <w:divBdr>
        <w:top w:val="none" w:sz="0" w:space="0" w:color="auto"/>
        <w:left w:val="none" w:sz="0" w:space="0" w:color="auto"/>
        <w:bottom w:val="none" w:sz="0" w:space="0" w:color="auto"/>
        <w:right w:val="none" w:sz="0" w:space="0" w:color="auto"/>
      </w:divBdr>
    </w:div>
    <w:div w:id="1901939648">
      <w:bodyDiv w:val="1"/>
      <w:marLeft w:val="0"/>
      <w:marRight w:val="0"/>
      <w:marTop w:val="0"/>
      <w:marBottom w:val="0"/>
      <w:divBdr>
        <w:top w:val="none" w:sz="0" w:space="0" w:color="auto"/>
        <w:left w:val="none" w:sz="0" w:space="0" w:color="auto"/>
        <w:bottom w:val="none" w:sz="0" w:space="0" w:color="auto"/>
        <w:right w:val="none" w:sz="0" w:space="0" w:color="auto"/>
      </w:divBdr>
    </w:div>
    <w:div w:id="1902058138">
      <w:bodyDiv w:val="1"/>
      <w:marLeft w:val="0"/>
      <w:marRight w:val="0"/>
      <w:marTop w:val="0"/>
      <w:marBottom w:val="0"/>
      <w:divBdr>
        <w:top w:val="none" w:sz="0" w:space="0" w:color="auto"/>
        <w:left w:val="none" w:sz="0" w:space="0" w:color="auto"/>
        <w:bottom w:val="none" w:sz="0" w:space="0" w:color="auto"/>
        <w:right w:val="none" w:sz="0" w:space="0" w:color="auto"/>
      </w:divBdr>
    </w:div>
    <w:div w:id="1905212169">
      <w:bodyDiv w:val="1"/>
      <w:marLeft w:val="0"/>
      <w:marRight w:val="0"/>
      <w:marTop w:val="0"/>
      <w:marBottom w:val="0"/>
      <w:divBdr>
        <w:top w:val="none" w:sz="0" w:space="0" w:color="auto"/>
        <w:left w:val="none" w:sz="0" w:space="0" w:color="auto"/>
        <w:bottom w:val="none" w:sz="0" w:space="0" w:color="auto"/>
        <w:right w:val="none" w:sz="0" w:space="0" w:color="auto"/>
      </w:divBdr>
    </w:div>
    <w:div w:id="1923375272">
      <w:bodyDiv w:val="1"/>
      <w:marLeft w:val="0"/>
      <w:marRight w:val="0"/>
      <w:marTop w:val="0"/>
      <w:marBottom w:val="0"/>
      <w:divBdr>
        <w:top w:val="none" w:sz="0" w:space="0" w:color="auto"/>
        <w:left w:val="none" w:sz="0" w:space="0" w:color="auto"/>
        <w:bottom w:val="none" w:sz="0" w:space="0" w:color="auto"/>
        <w:right w:val="none" w:sz="0" w:space="0" w:color="auto"/>
      </w:divBdr>
    </w:div>
    <w:div w:id="1928272312">
      <w:bodyDiv w:val="1"/>
      <w:marLeft w:val="0"/>
      <w:marRight w:val="0"/>
      <w:marTop w:val="0"/>
      <w:marBottom w:val="0"/>
      <w:divBdr>
        <w:top w:val="none" w:sz="0" w:space="0" w:color="auto"/>
        <w:left w:val="none" w:sz="0" w:space="0" w:color="auto"/>
        <w:bottom w:val="none" w:sz="0" w:space="0" w:color="auto"/>
        <w:right w:val="none" w:sz="0" w:space="0" w:color="auto"/>
      </w:divBdr>
    </w:div>
    <w:div w:id="1930235721">
      <w:bodyDiv w:val="1"/>
      <w:marLeft w:val="0"/>
      <w:marRight w:val="0"/>
      <w:marTop w:val="0"/>
      <w:marBottom w:val="0"/>
      <w:divBdr>
        <w:top w:val="none" w:sz="0" w:space="0" w:color="auto"/>
        <w:left w:val="none" w:sz="0" w:space="0" w:color="auto"/>
        <w:bottom w:val="none" w:sz="0" w:space="0" w:color="auto"/>
        <w:right w:val="none" w:sz="0" w:space="0" w:color="auto"/>
      </w:divBdr>
    </w:div>
    <w:div w:id="1933732478">
      <w:bodyDiv w:val="1"/>
      <w:marLeft w:val="0"/>
      <w:marRight w:val="0"/>
      <w:marTop w:val="0"/>
      <w:marBottom w:val="0"/>
      <w:divBdr>
        <w:top w:val="none" w:sz="0" w:space="0" w:color="auto"/>
        <w:left w:val="none" w:sz="0" w:space="0" w:color="auto"/>
        <w:bottom w:val="none" w:sz="0" w:space="0" w:color="auto"/>
        <w:right w:val="none" w:sz="0" w:space="0" w:color="auto"/>
      </w:divBdr>
    </w:div>
    <w:div w:id="1936740928">
      <w:bodyDiv w:val="1"/>
      <w:marLeft w:val="0"/>
      <w:marRight w:val="0"/>
      <w:marTop w:val="0"/>
      <w:marBottom w:val="0"/>
      <w:divBdr>
        <w:top w:val="none" w:sz="0" w:space="0" w:color="auto"/>
        <w:left w:val="none" w:sz="0" w:space="0" w:color="auto"/>
        <w:bottom w:val="none" w:sz="0" w:space="0" w:color="auto"/>
        <w:right w:val="none" w:sz="0" w:space="0" w:color="auto"/>
      </w:divBdr>
    </w:div>
    <w:div w:id="1939870946">
      <w:bodyDiv w:val="1"/>
      <w:marLeft w:val="0"/>
      <w:marRight w:val="0"/>
      <w:marTop w:val="0"/>
      <w:marBottom w:val="0"/>
      <w:divBdr>
        <w:top w:val="none" w:sz="0" w:space="0" w:color="auto"/>
        <w:left w:val="none" w:sz="0" w:space="0" w:color="auto"/>
        <w:bottom w:val="none" w:sz="0" w:space="0" w:color="auto"/>
        <w:right w:val="none" w:sz="0" w:space="0" w:color="auto"/>
      </w:divBdr>
    </w:div>
    <w:div w:id="1971981824">
      <w:bodyDiv w:val="1"/>
      <w:marLeft w:val="0"/>
      <w:marRight w:val="0"/>
      <w:marTop w:val="0"/>
      <w:marBottom w:val="0"/>
      <w:divBdr>
        <w:top w:val="none" w:sz="0" w:space="0" w:color="auto"/>
        <w:left w:val="none" w:sz="0" w:space="0" w:color="auto"/>
        <w:bottom w:val="none" w:sz="0" w:space="0" w:color="auto"/>
        <w:right w:val="none" w:sz="0" w:space="0" w:color="auto"/>
      </w:divBdr>
    </w:div>
    <w:div w:id="1997880764">
      <w:bodyDiv w:val="1"/>
      <w:marLeft w:val="0"/>
      <w:marRight w:val="0"/>
      <w:marTop w:val="0"/>
      <w:marBottom w:val="0"/>
      <w:divBdr>
        <w:top w:val="none" w:sz="0" w:space="0" w:color="auto"/>
        <w:left w:val="none" w:sz="0" w:space="0" w:color="auto"/>
        <w:bottom w:val="none" w:sz="0" w:space="0" w:color="auto"/>
        <w:right w:val="none" w:sz="0" w:space="0" w:color="auto"/>
      </w:divBdr>
    </w:div>
    <w:div w:id="2000845897">
      <w:bodyDiv w:val="1"/>
      <w:marLeft w:val="0"/>
      <w:marRight w:val="0"/>
      <w:marTop w:val="0"/>
      <w:marBottom w:val="0"/>
      <w:divBdr>
        <w:top w:val="none" w:sz="0" w:space="0" w:color="auto"/>
        <w:left w:val="none" w:sz="0" w:space="0" w:color="auto"/>
        <w:bottom w:val="none" w:sz="0" w:space="0" w:color="auto"/>
        <w:right w:val="none" w:sz="0" w:space="0" w:color="auto"/>
      </w:divBdr>
    </w:div>
    <w:div w:id="2007588273">
      <w:bodyDiv w:val="1"/>
      <w:marLeft w:val="0"/>
      <w:marRight w:val="0"/>
      <w:marTop w:val="0"/>
      <w:marBottom w:val="0"/>
      <w:divBdr>
        <w:top w:val="none" w:sz="0" w:space="0" w:color="auto"/>
        <w:left w:val="none" w:sz="0" w:space="0" w:color="auto"/>
        <w:bottom w:val="none" w:sz="0" w:space="0" w:color="auto"/>
        <w:right w:val="none" w:sz="0" w:space="0" w:color="auto"/>
      </w:divBdr>
    </w:div>
    <w:div w:id="2008553025">
      <w:bodyDiv w:val="1"/>
      <w:marLeft w:val="0"/>
      <w:marRight w:val="0"/>
      <w:marTop w:val="0"/>
      <w:marBottom w:val="0"/>
      <w:divBdr>
        <w:top w:val="none" w:sz="0" w:space="0" w:color="auto"/>
        <w:left w:val="none" w:sz="0" w:space="0" w:color="auto"/>
        <w:bottom w:val="none" w:sz="0" w:space="0" w:color="auto"/>
        <w:right w:val="none" w:sz="0" w:space="0" w:color="auto"/>
      </w:divBdr>
    </w:div>
    <w:div w:id="2009743930">
      <w:bodyDiv w:val="1"/>
      <w:marLeft w:val="0"/>
      <w:marRight w:val="0"/>
      <w:marTop w:val="0"/>
      <w:marBottom w:val="0"/>
      <w:divBdr>
        <w:top w:val="none" w:sz="0" w:space="0" w:color="auto"/>
        <w:left w:val="none" w:sz="0" w:space="0" w:color="auto"/>
        <w:bottom w:val="none" w:sz="0" w:space="0" w:color="auto"/>
        <w:right w:val="none" w:sz="0" w:space="0" w:color="auto"/>
      </w:divBdr>
    </w:div>
    <w:div w:id="2030522380">
      <w:bodyDiv w:val="1"/>
      <w:marLeft w:val="0"/>
      <w:marRight w:val="0"/>
      <w:marTop w:val="0"/>
      <w:marBottom w:val="0"/>
      <w:divBdr>
        <w:top w:val="none" w:sz="0" w:space="0" w:color="auto"/>
        <w:left w:val="none" w:sz="0" w:space="0" w:color="auto"/>
        <w:bottom w:val="none" w:sz="0" w:space="0" w:color="auto"/>
        <w:right w:val="none" w:sz="0" w:space="0" w:color="auto"/>
      </w:divBdr>
    </w:div>
    <w:div w:id="2031713408">
      <w:bodyDiv w:val="1"/>
      <w:marLeft w:val="0"/>
      <w:marRight w:val="0"/>
      <w:marTop w:val="0"/>
      <w:marBottom w:val="0"/>
      <w:divBdr>
        <w:top w:val="none" w:sz="0" w:space="0" w:color="auto"/>
        <w:left w:val="none" w:sz="0" w:space="0" w:color="auto"/>
        <w:bottom w:val="none" w:sz="0" w:space="0" w:color="auto"/>
        <w:right w:val="none" w:sz="0" w:space="0" w:color="auto"/>
      </w:divBdr>
    </w:div>
    <w:div w:id="2037584792">
      <w:bodyDiv w:val="1"/>
      <w:marLeft w:val="0"/>
      <w:marRight w:val="0"/>
      <w:marTop w:val="0"/>
      <w:marBottom w:val="0"/>
      <w:divBdr>
        <w:top w:val="none" w:sz="0" w:space="0" w:color="auto"/>
        <w:left w:val="none" w:sz="0" w:space="0" w:color="auto"/>
        <w:bottom w:val="none" w:sz="0" w:space="0" w:color="auto"/>
        <w:right w:val="none" w:sz="0" w:space="0" w:color="auto"/>
      </w:divBdr>
    </w:div>
    <w:div w:id="2040082820">
      <w:bodyDiv w:val="1"/>
      <w:marLeft w:val="0"/>
      <w:marRight w:val="0"/>
      <w:marTop w:val="0"/>
      <w:marBottom w:val="0"/>
      <w:divBdr>
        <w:top w:val="none" w:sz="0" w:space="0" w:color="auto"/>
        <w:left w:val="none" w:sz="0" w:space="0" w:color="auto"/>
        <w:bottom w:val="none" w:sz="0" w:space="0" w:color="auto"/>
        <w:right w:val="none" w:sz="0" w:space="0" w:color="auto"/>
      </w:divBdr>
    </w:div>
    <w:div w:id="2074693827">
      <w:bodyDiv w:val="1"/>
      <w:marLeft w:val="0"/>
      <w:marRight w:val="0"/>
      <w:marTop w:val="0"/>
      <w:marBottom w:val="0"/>
      <w:divBdr>
        <w:top w:val="none" w:sz="0" w:space="0" w:color="auto"/>
        <w:left w:val="none" w:sz="0" w:space="0" w:color="auto"/>
        <w:bottom w:val="none" w:sz="0" w:space="0" w:color="auto"/>
        <w:right w:val="none" w:sz="0" w:space="0" w:color="auto"/>
      </w:divBdr>
    </w:div>
    <w:div w:id="2084444499">
      <w:bodyDiv w:val="1"/>
      <w:marLeft w:val="0"/>
      <w:marRight w:val="0"/>
      <w:marTop w:val="0"/>
      <w:marBottom w:val="0"/>
      <w:divBdr>
        <w:top w:val="none" w:sz="0" w:space="0" w:color="auto"/>
        <w:left w:val="none" w:sz="0" w:space="0" w:color="auto"/>
        <w:bottom w:val="none" w:sz="0" w:space="0" w:color="auto"/>
        <w:right w:val="none" w:sz="0" w:space="0" w:color="auto"/>
      </w:divBdr>
    </w:div>
    <w:div w:id="2085906869">
      <w:bodyDiv w:val="1"/>
      <w:marLeft w:val="0"/>
      <w:marRight w:val="0"/>
      <w:marTop w:val="0"/>
      <w:marBottom w:val="0"/>
      <w:divBdr>
        <w:top w:val="none" w:sz="0" w:space="0" w:color="auto"/>
        <w:left w:val="none" w:sz="0" w:space="0" w:color="auto"/>
        <w:bottom w:val="none" w:sz="0" w:space="0" w:color="auto"/>
        <w:right w:val="none" w:sz="0" w:space="0" w:color="auto"/>
      </w:divBdr>
    </w:div>
    <w:div w:id="2100902235">
      <w:bodyDiv w:val="1"/>
      <w:marLeft w:val="0"/>
      <w:marRight w:val="0"/>
      <w:marTop w:val="0"/>
      <w:marBottom w:val="0"/>
      <w:divBdr>
        <w:top w:val="none" w:sz="0" w:space="0" w:color="auto"/>
        <w:left w:val="none" w:sz="0" w:space="0" w:color="auto"/>
        <w:bottom w:val="none" w:sz="0" w:space="0" w:color="auto"/>
        <w:right w:val="none" w:sz="0" w:space="0" w:color="auto"/>
      </w:divBdr>
    </w:div>
    <w:div w:id="2106225559">
      <w:bodyDiv w:val="1"/>
      <w:marLeft w:val="0"/>
      <w:marRight w:val="0"/>
      <w:marTop w:val="0"/>
      <w:marBottom w:val="0"/>
      <w:divBdr>
        <w:top w:val="none" w:sz="0" w:space="0" w:color="auto"/>
        <w:left w:val="none" w:sz="0" w:space="0" w:color="auto"/>
        <w:bottom w:val="none" w:sz="0" w:space="0" w:color="auto"/>
        <w:right w:val="none" w:sz="0" w:space="0" w:color="auto"/>
      </w:divBdr>
    </w:div>
    <w:div w:id="2111394378">
      <w:bodyDiv w:val="1"/>
      <w:marLeft w:val="0"/>
      <w:marRight w:val="0"/>
      <w:marTop w:val="0"/>
      <w:marBottom w:val="0"/>
      <w:divBdr>
        <w:top w:val="none" w:sz="0" w:space="0" w:color="auto"/>
        <w:left w:val="none" w:sz="0" w:space="0" w:color="auto"/>
        <w:bottom w:val="none" w:sz="0" w:space="0" w:color="auto"/>
        <w:right w:val="none" w:sz="0" w:space="0" w:color="auto"/>
      </w:divBdr>
    </w:div>
    <w:div w:id="214573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3141</Words>
  <Characters>17910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BiÓu sè 07</vt:lpstr>
    </vt:vector>
  </TitlesOfParts>
  <Company>Q93H6-W8JXV-VM2TF-D9C9G-2FP26</Company>
  <LinksUpToDate>false</LinksUpToDate>
  <CharactersWithSpaces>21009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BiÓu sè 07</dc:title>
  <dc:creator>Microsoft Cop.</dc:creator>
  <cp:lastModifiedBy>Admin</cp:lastModifiedBy>
  <cp:revision>2</cp:revision>
  <cp:lastPrinted>2015-07-16T01:46:00Z</cp:lastPrinted>
  <dcterms:created xsi:type="dcterms:W3CDTF">2015-07-17T07:09:00Z</dcterms:created>
  <dcterms:modified xsi:type="dcterms:W3CDTF">2015-07-17T07:09:00Z</dcterms:modified>
</cp:coreProperties>
</file>

<file path=package/services/digital-signature/_rels/origin.psdsor.rels>&#65279;<?xml version="1.0" encoding="utf-8"?><Relationships xmlns="http://schemas.openxmlformats.org/package/2006/relationships"><Relationship Type="http://schemas.openxmlformats.org/package/2006/relationships/digital-signature/signature" Target="/package/services/digital-signature/xml-signature/3c82b9929305489db29190b6764e0a0c.psdsxs" Id="R9358501657d44de6" /></Relationships>
</file>