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396a4001de1e47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5D" w:rsidRPr="00843FAC" w:rsidRDefault="00AA665D" w:rsidP="009E729D">
      <w:pPr>
        <w:pStyle w:val="BodyText"/>
        <w:widowControl w:val="0"/>
        <w:numPr>
          <w:ilvl w:val="0"/>
          <w:numId w:val="2"/>
        </w:numPr>
        <w:spacing w:before="240" w:after="120"/>
        <w:outlineLvl w:val="1"/>
        <w:rPr>
          <w:rFonts w:ascii="Times New Roman" w:hAnsi="Times New Roman"/>
          <w:b/>
          <w:sz w:val="22"/>
          <w:szCs w:val="22"/>
        </w:rPr>
      </w:pPr>
      <w:r w:rsidRPr="00843FAC">
        <w:rPr>
          <w:rFonts w:ascii="Times New Roman" w:hAnsi="Times New Roman"/>
          <w:b/>
          <w:sz w:val="22"/>
          <w:szCs w:val="22"/>
        </w:rPr>
        <w:t>Đặc điểm hoạt động</w:t>
      </w:r>
      <w:r w:rsidR="007978D0" w:rsidRPr="00843FAC">
        <w:rPr>
          <w:rFonts w:ascii="Times New Roman" w:hAnsi="Times New Roman"/>
          <w:b/>
          <w:sz w:val="22"/>
          <w:szCs w:val="22"/>
        </w:rPr>
        <w:t xml:space="preserve"> </w:t>
      </w:r>
    </w:p>
    <w:p w:rsidR="007978D0" w:rsidRPr="00843FAC" w:rsidRDefault="007978D0" w:rsidP="007978D0">
      <w:pPr>
        <w:pStyle w:val="BodyText"/>
        <w:widowControl w:val="0"/>
        <w:numPr>
          <w:ilvl w:val="1"/>
          <w:numId w:val="20"/>
        </w:numPr>
        <w:tabs>
          <w:tab w:val="num" w:pos="360"/>
        </w:tabs>
        <w:spacing w:before="120" w:after="120"/>
        <w:ind w:left="360"/>
        <w:outlineLvl w:val="1"/>
        <w:rPr>
          <w:rFonts w:ascii="Times New Roman" w:hAnsi="Times New Roman"/>
          <w:b/>
          <w:i/>
          <w:sz w:val="22"/>
          <w:szCs w:val="22"/>
        </w:rPr>
      </w:pPr>
      <w:r w:rsidRPr="00843FAC">
        <w:rPr>
          <w:rFonts w:ascii="Times New Roman" w:hAnsi="Times New Roman"/>
          <w:b/>
          <w:i/>
          <w:sz w:val="22"/>
          <w:szCs w:val="22"/>
        </w:rPr>
        <w:t>Khái quát chung</w:t>
      </w:r>
    </w:p>
    <w:p w:rsidR="00CE2C17" w:rsidRPr="00843FAC" w:rsidRDefault="00CE2C17" w:rsidP="00CE2C17">
      <w:pPr>
        <w:pStyle w:val="BodyTextIndent2"/>
        <w:tabs>
          <w:tab w:val="clear" w:pos="-2268"/>
          <w:tab w:val="clear" w:pos="1701"/>
          <w:tab w:val="clear" w:pos="4536"/>
          <w:tab w:val="clear" w:pos="7371"/>
        </w:tabs>
        <w:rPr>
          <w:color w:val="auto"/>
          <w:sz w:val="22"/>
          <w:szCs w:val="22"/>
        </w:rPr>
      </w:pPr>
      <w:r w:rsidRPr="00843FAC">
        <w:rPr>
          <w:color w:val="auto"/>
          <w:sz w:val="22"/>
          <w:szCs w:val="22"/>
        </w:rPr>
        <w:t>Công ty Cổ phần Công trình Giao thông Vận tải Quảng Nam (sau đây gọi tắt là “Công ty”) được thành lập trên c</w:t>
      </w:r>
      <w:r w:rsidRPr="00843FAC">
        <w:rPr>
          <w:rFonts w:hint="eastAsia"/>
          <w:color w:val="auto"/>
          <w:sz w:val="22"/>
          <w:szCs w:val="22"/>
        </w:rPr>
        <w:t>ơ</w:t>
      </w:r>
      <w:r w:rsidRPr="00843FAC">
        <w:rPr>
          <w:color w:val="auto"/>
          <w:sz w:val="22"/>
          <w:szCs w:val="22"/>
        </w:rPr>
        <w:t xml:space="preserve"> sở cổ phần hoá Công ty Quản lý và Xây dựng </w:t>
      </w:r>
      <w:r w:rsidRPr="00843FAC">
        <w:rPr>
          <w:rFonts w:hint="eastAsia"/>
          <w:color w:val="auto"/>
          <w:sz w:val="22"/>
          <w:szCs w:val="22"/>
        </w:rPr>
        <w:t>Đư</w:t>
      </w:r>
      <w:r w:rsidRPr="00843FAC">
        <w:rPr>
          <w:color w:val="auto"/>
          <w:sz w:val="22"/>
          <w:szCs w:val="22"/>
        </w:rPr>
        <w:t xml:space="preserve">ờng bộ Quảng Nam theo Quyết </w:t>
      </w:r>
      <w:r w:rsidRPr="00843FAC">
        <w:rPr>
          <w:rFonts w:hint="eastAsia"/>
          <w:color w:val="auto"/>
          <w:sz w:val="22"/>
          <w:szCs w:val="22"/>
        </w:rPr>
        <w:t>đ</w:t>
      </w:r>
      <w:r w:rsidRPr="00843FAC">
        <w:rPr>
          <w:color w:val="auto"/>
          <w:sz w:val="22"/>
          <w:szCs w:val="22"/>
        </w:rPr>
        <w:t>ịnh số 5233/Q</w:t>
      </w:r>
      <w:r w:rsidRPr="00843FAC">
        <w:rPr>
          <w:rFonts w:hint="eastAsia"/>
          <w:color w:val="auto"/>
          <w:sz w:val="22"/>
          <w:szCs w:val="22"/>
        </w:rPr>
        <w:t>Đ</w:t>
      </w:r>
      <w:r w:rsidRPr="00843FAC">
        <w:rPr>
          <w:color w:val="auto"/>
          <w:sz w:val="22"/>
          <w:szCs w:val="22"/>
        </w:rPr>
        <w:t>-UB ngày 27 tháng 11 n</w:t>
      </w:r>
      <w:r w:rsidRPr="00843FAC">
        <w:rPr>
          <w:rFonts w:hint="eastAsia"/>
          <w:color w:val="auto"/>
          <w:sz w:val="22"/>
          <w:szCs w:val="22"/>
        </w:rPr>
        <w:t>ă</w:t>
      </w:r>
      <w:r w:rsidRPr="00843FAC">
        <w:rPr>
          <w:color w:val="auto"/>
          <w:sz w:val="22"/>
          <w:szCs w:val="22"/>
        </w:rPr>
        <w:t xml:space="preserve">m 2003 của Ủy ban Nhân dân Tỉnh Quảng Nam. Công ty </w:t>
      </w:r>
      <w:r w:rsidRPr="00843FAC">
        <w:rPr>
          <w:rFonts w:hint="eastAsia"/>
          <w:color w:val="auto"/>
          <w:sz w:val="22"/>
          <w:szCs w:val="22"/>
        </w:rPr>
        <w:t>đư</w:t>
      </w:r>
      <w:r w:rsidRPr="00843FAC">
        <w:rPr>
          <w:color w:val="auto"/>
          <w:sz w:val="22"/>
          <w:szCs w:val="22"/>
        </w:rPr>
        <w:t xml:space="preserve">ợc Sở Kế hoạch và </w:t>
      </w:r>
      <w:r w:rsidRPr="00843FAC">
        <w:rPr>
          <w:rFonts w:hint="eastAsia"/>
          <w:color w:val="auto"/>
          <w:sz w:val="22"/>
          <w:szCs w:val="22"/>
        </w:rPr>
        <w:t>Đ</w:t>
      </w:r>
      <w:r w:rsidRPr="00843FAC">
        <w:rPr>
          <w:color w:val="auto"/>
          <w:sz w:val="22"/>
          <w:szCs w:val="22"/>
        </w:rPr>
        <w:t>ầu t</w:t>
      </w:r>
      <w:r w:rsidRPr="00843FAC">
        <w:rPr>
          <w:rFonts w:hint="eastAsia"/>
          <w:color w:val="auto"/>
          <w:sz w:val="22"/>
          <w:szCs w:val="22"/>
        </w:rPr>
        <w:t>ư</w:t>
      </w:r>
      <w:r w:rsidRPr="00843FAC">
        <w:rPr>
          <w:color w:val="auto"/>
          <w:sz w:val="22"/>
          <w:szCs w:val="22"/>
        </w:rPr>
        <w:t xml:space="preserve"> Tỉnh Quảng Nam cấp Giấy chứng nhận </w:t>
      </w:r>
      <w:r w:rsidRPr="00843FAC">
        <w:rPr>
          <w:rFonts w:hint="eastAsia"/>
          <w:color w:val="auto"/>
          <w:sz w:val="22"/>
          <w:szCs w:val="22"/>
        </w:rPr>
        <w:t>đă</w:t>
      </w:r>
      <w:r w:rsidRPr="00843FAC">
        <w:rPr>
          <w:color w:val="auto"/>
          <w:sz w:val="22"/>
          <w:szCs w:val="22"/>
        </w:rPr>
        <w:t>ng ký kinh doanh số 3303070058 ngày 02 tháng 01 n</w:t>
      </w:r>
      <w:r w:rsidRPr="00843FAC">
        <w:rPr>
          <w:rFonts w:hint="eastAsia"/>
          <w:color w:val="auto"/>
          <w:sz w:val="22"/>
          <w:szCs w:val="22"/>
        </w:rPr>
        <w:t>ă</w:t>
      </w:r>
      <w:r w:rsidRPr="00843FAC">
        <w:rPr>
          <w:color w:val="auto"/>
          <w:sz w:val="22"/>
          <w:szCs w:val="22"/>
        </w:rPr>
        <w:t>m 2004. Từ khi thành lập đến nay Công ty đã 8 lần điều chỉnh Giấy chứng nhận đăng ký kinh doanh và lần điều chỉnh gần nhất vào ngày 05 tháng 09 n</w:t>
      </w:r>
      <w:r w:rsidRPr="00843FAC">
        <w:rPr>
          <w:rFonts w:hint="eastAsia"/>
          <w:color w:val="auto"/>
          <w:sz w:val="22"/>
          <w:szCs w:val="22"/>
        </w:rPr>
        <w:t>ă</w:t>
      </w:r>
      <w:r w:rsidRPr="00843FAC">
        <w:rPr>
          <w:color w:val="auto"/>
          <w:sz w:val="22"/>
          <w:szCs w:val="22"/>
        </w:rPr>
        <w:t xml:space="preserve">m 2014 với mã số doanh nghiệp là 4000390766. Công ty là </w:t>
      </w:r>
      <w:r w:rsidRPr="00843FAC">
        <w:rPr>
          <w:rFonts w:hint="eastAsia"/>
          <w:color w:val="auto"/>
          <w:sz w:val="22"/>
          <w:szCs w:val="22"/>
        </w:rPr>
        <w:t>đơ</w:t>
      </w:r>
      <w:r w:rsidRPr="00843FAC">
        <w:rPr>
          <w:color w:val="auto"/>
          <w:sz w:val="22"/>
          <w:szCs w:val="22"/>
        </w:rPr>
        <w:t xml:space="preserve">n vị hạch toán </w:t>
      </w:r>
      <w:r w:rsidRPr="00843FAC">
        <w:rPr>
          <w:rFonts w:hint="eastAsia"/>
          <w:color w:val="auto"/>
          <w:sz w:val="22"/>
          <w:szCs w:val="22"/>
        </w:rPr>
        <w:t>đ</w:t>
      </w:r>
      <w:r w:rsidRPr="00843FAC">
        <w:rPr>
          <w:color w:val="auto"/>
          <w:sz w:val="22"/>
          <w:szCs w:val="22"/>
        </w:rPr>
        <w:t xml:space="preserve">ộc lập, hoạt </w:t>
      </w:r>
      <w:r w:rsidRPr="00843FAC">
        <w:rPr>
          <w:rFonts w:hint="eastAsia"/>
          <w:color w:val="auto"/>
          <w:sz w:val="22"/>
          <w:szCs w:val="22"/>
        </w:rPr>
        <w:t>đ</w:t>
      </w:r>
      <w:r w:rsidRPr="00843FAC">
        <w:rPr>
          <w:color w:val="auto"/>
          <w:sz w:val="22"/>
          <w:szCs w:val="22"/>
        </w:rPr>
        <w:t xml:space="preserve">ộng sản xuất kinh doanh theo Luật Doanh nghiệp, </w:t>
      </w:r>
      <w:r w:rsidRPr="00843FAC">
        <w:rPr>
          <w:rFonts w:hint="eastAsia"/>
          <w:color w:val="auto"/>
          <w:sz w:val="22"/>
          <w:szCs w:val="22"/>
        </w:rPr>
        <w:t>Đ</w:t>
      </w:r>
      <w:r w:rsidRPr="00843FAC">
        <w:rPr>
          <w:color w:val="auto"/>
          <w:sz w:val="22"/>
          <w:szCs w:val="22"/>
        </w:rPr>
        <w:t xml:space="preserve">iều lệ Công ty và các quy định pháp lý hiện hành có liên quan. </w:t>
      </w:r>
    </w:p>
    <w:p w:rsidR="00CE2C17" w:rsidRPr="00843FAC" w:rsidRDefault="00CE2C17" w:rsidP="00CE2C17">
      <w:pPr>
        <w:pStyle w:val="BodyTextIndent2"/>
        <w:tabs>
          <w:tab w:val="clear" w:pos="-2268"/>
          <w:tab w:val="clear" w:pos="1701"/>
          <w:tab w:val="clear" w:pos="4536"/>
          <w:tab w:val="clear" w:pos="7371"/>
        </w:tabs>
        <w:rPr>
          <w:color w:val="auto"/>
          <w:sz w:val="22"/>
          <w:szCs w:val="22"/>
        </w:rPr>
      </w:pPr>
      <w:r w:rsidRPr="00843FAC">
        <w:rPr>
          <w:color w:val="auto"/>
          <w:sz w:val="22"/>
          <w:szCs w:val="22"/>
        </w:rPr>
        <w:t>Công ty được chấp thuận niêm yết cổ phiếu phổ thông với mã chứng khoán QTC tại Sở Giao dịch Chứng khoán Hà Nội theo Quyết định số 532/QĐ – TTGDHN ngày 29/12/2008 của Trung tâm Giao dịch Chứng khoán Hà Nội (nay là Sở Giao dịch chứng khoán Hà Nội). Ngày chính thức giao dịch của cổ phiếu là 19/01/2009.</w:t>
      </w:r>
    </w:p>
    <w:p w:rsidR="00A8300F" w:rsidRPr="00843FAC" w:rsidRDefault="00A8300F" w:rsidP="00A8300F">
      <w:pPr>
        <w:pStyle w:val="BodyTextIndent2"/>
        <w:tabs>
          <w:tab w:val="clear" w:pos="-2268"/>
          <w:tab w:val="clear" w:pos="1701"/>
          <w:tab w:val="clear" w:pos="4536"/>
          <w:tab w:val="clear" w:pos="7371"/>
        </w:tabs>
        <w:rPr>
          <w:color w:val="auto"/>
          <w:sz w:val="22"/>
          <w:szCs w:val="22"/>
        </w:rPr>
      </w:pPr>
      <w:r w:rsidRPr="00843FAC">
        <w:rPr>
          <w:iCs/>
          <w:color w:val="auto"/>
          <w:sz w:val="22"/>
          <w:szCs w:val="22"/>
        </w:rPr>
        <w:t>Vốn điều lệ:</w:t>
      </w:r>
      <w:r w:rsidR="00CE2C17" w:rsidRPr="00843FAC">
        <w:rPr>
          <w:color w:val="auto"/>
          <w:sz w:val="22"/>
          <w:szCs w:val="22"/>
        </w:rPr>
        <w:t xml:space="preserve"> 27</w:t>
      </w:r>
      <w:r w:rsidRPr="00843FAC">
        <w:rPr>
          <w:color w:val="auto"/>
          <w:sz w:val="22"/>
          <w:szCs w:val="22"/>
        </w:rPr>
        <w:t>.000.000.000 đồng.</w:t>
      </w:r>
    </w:p>
    <w:p w:rsidR="00022C5C" w:rsidRPr="00843FAC" w:rsidRDefault="00022C5C" w:rsidP="00022C5C">
      <w:pPr>
        <w:pStyle w:val="BodyText"/>
        <w:widowControl w:val="0"/>
        <w:numPr>
          <w:ilvl w:val="1"/>
          <w:numId w:val="20"/>
        </w:numPr>
        <w:tabs>
          <w:tab w:val="num" w:pos="360"/>
        </w:tabs>
        <w:spacing w:before="240" w:after="120"/>
        <w:ind w:left="360"/>
        <w:outlineLvl w:val="1"/>
        <w:rPr>
          <w:rFonts w:ascii="Times New Roman" w:hAnsi="Times New Roman"/>
          <w:b/>
          <w:i/>
          <w:sz w:val="22"/>
          <w:szCs w:val="22"/>
        </w:rPr>
      </w:pPr>
      <w:r w:rsidRPr="00843FAC">
        <w:rPr>
          <w:rFonts w:ascii="Times New Roman" w:hAnsi="Times New Roman"/>
          <w:b/>
          <w:i/>
          <w:sz w:val="22"/>
          <w:szCs w:val="22"/>
        </w:rPr>
        <w:t>Lĩnh vực kinh doanh chính:</w:t>
      </w:r>
      <w:r w:rsidR="00A8300F" w:rsidRPr="00843FAC">
        <w:rPr>
          <w:rFonts w:ascii="Times New Roman" w:hAnsi="Times New Roman"/>
          <w:b/>
          <w:i/>
          <w:sz w:val="22"/>
          <w:szCs w:val="22"/>
        </w:rPr>
        <w:t xml:space="preserve"> </w:t>
      </w:r>
      <w:r w:rsidR="00487D7E" w:rsidRPr="00843FAC">
        <w:rPr>
          <w:rFonts w:ascii="Times New Roman" w:hAnsi="Times New Roman"/>
          <w:i/>
          <w:sz w:val="22"/>
          <w:szCs w:val="22"/>
          <w:lang w:val="en-US"/>
        </w:rPr>
        <w:t>Xây lắp, khai thác đá và kinh doanh bất động sản</w:t>
      </w:r>
    </w:p>
    <w:p w:rsidR="00AA665D" w:rsidRPr="00843FAC" w:rsidRDefault="007978D0" w:rsidP="00022C5C">
      <w:pPr>
        <w:pStyle w:val="BodyText"/>
        <w:widowControl w:val="0"/>
        <w:numPr>
          <w:ilvl w:val="1"/>
          <w:numId w:val="20"/>
        </w:numPr>
        <w:tabs>
          <w:tab w:val="num" w:pos="360"/>
        </w:tabs>
        <w:spacing w:before="120" w:after="120"/>
        <w:ind w:left="360"/>
        <w:outlineLvl w:val="1"/>
        <w:rPr>
          <w:rFonts w:ascii="Times New Roman" w:hAnsi="Times New Roman"/>
          <w:b/>
          <w:i/>
          <w:sz w:val="22"/>
          <w:szCs w:val="22"/>
        </w:rPr>
      </w:pPr>
      <w:r w:rsidRPr="00843FAC">
        <w:rPr>
          <w:rFonts w:ascii="Times New Roman" w:hAnsi="Times New Roman"/>
          <w:b/>
          <w:i/>
          <w:sz w:val="22"/>
          <w:szCs w:val="22"/>
        </w:rPr>
        <w:t xml:space="preserve">Ngành nghề kinh doanh </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Xây dựng công trình kỹ thuật dân dụng khác: Xây dựng công trình dân dụng, giao thông đường bộ, thủy lợi, thủy điện, các công trình công cộng;</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 xml:space="preserve">Hoạt động tư vấn quản lý: Quản lý, khai thác và duy tu các công trình giao thông </w:t>
      </w:r>
      <w:r w:rsidRPr="00843FAC">
        <w:rPr>
          <w:rFonts w:ascii="Times New Roman" w:hAnsi="Times New Roman" w:hint="eastAsia"/>
          <w:sz w:val="22"/>
          <w:szCs w:val="22"/>
        </w:rPr>
        <w:t>đư</w:t>
      </w:r>
      <w:r w:rsidRPr="00843FAC">
        <w:rPr>
          <w:rFonts w:ascii="Times New Roman" w:hAnsi="Times New Roman"/>
          <w:sz w:val="22"/>
          <w:szCs w:val="22"/>
        </w:rPr>
        <w:t>ờng bộ;</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 xml:space="preserve">Kinh doanh bất </w:t>
      </w:r>
      <w:r w:rsidRPr="00843FAC">
        <w:rPr>
          <w:rFonts w:ascii="Times New Roman" w:hAnsi="Times New Roman" w:hint="eastAsia"/>
          <w:sz w:val="22"/>
          <w:szCs w:val="22"/>
        </w:rPr>
        <w:t>đ</w:t>
      </w:r>
      <w:r w:rsidRPr="00843FAC">
        <w:rPr>
          <w:rFonts w:ascii="Times New Roman" w:hAnsi="Times New Roman"/>
          <w:sz w:val="22"/>
          <w:szCs w:val="22"/>
        </w:rPr>
        <w:t>ộng sản, quyền sử dụng đất thuộc chủ sở hữu, chủ sử dụng hoặc đi thuê;</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Dịch vụ lưu trú ngắn ngày;</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Nhà hàng và các dịch vụ ăn uống phục vụ lưu động;</w:t>
      </w:r>
    </w:p>
    <w:p w:rsidR="00CE2C17" w:rsidRPr="00843FAC" w:rsidRDefault="002E072B"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Hoạt động kiến trúc và tư v</w:t>
      </w:r>
      <w:r w:rsidRPr="00843FAC">
        <w:rPr>
          <w:rFonts w:ascii="Times New Roman" w:hAnsi="Times New Roman"/>
          <w:sz w:val="22"/>
          <w:szCs w:val="22"/>
          <w:lang w:val="en-US"/>
        </w:rPr>
        <w:t>ấ</w:t>
      </w:r>
      <w:r w:rsidR="00CE2C17" w:rsidRPr="00843FAC">
        <w:rPr>
          <w:rFonts w:ascii="Times New Roman" w:hAnsi="Times New Roman"/>
          <w:sz w:val="22"/>
          <w:szCs w:val="22"/>
        </w:rPr>
        <w:t>n kỹ thuật có liên quan: Lập dự án, lập hồ sơ thiết kế kỹ thuật thi công và dự toán các công trình xây dựng, công trình giao thông; Giám sát công trình đường bộ;</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Lắp đặt hệ thống điện;</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Lắp đặt hệ thống cấp, thoát nước, lò sưởi và điều hòa không khí.</w:t>
      </w:r>
    </w:p>
    <w:p w:rsidR="00CE2C17" w:rsidRPr="00843FAC" w:rsidRDefault="00CE2C17" w:rsidP="00CE2C17">
      <w:pPr>
        <w:pStyle w:val="BodyText"/>
        <w:numPr>
          <w:ilvl w:val="1"/>
          <w:numId w:val="31"/>
        </w:numPr>
        <w:spacing w:before="120"/>
        <w:ind w:left="630" w:hanging="270"/>
        <w:rPr>
          <w:rFonts w:ascii="Times New Roman" w:hAnsi="Times New Roman"/>
          <w:sz w:val="22"/>
          <w:szCs w:val="22"/>
        </w:rPr>
      </w:pPr>
      <w:r w:rsidRPr="00843FAC">
        <w:rPr>
          <w:rFonts w:ascii="Times New Roman" w:hAnsi="Times New Roman"/>
          <w:sz w:val="22"/>
          <w:szCs w:val="22"/>
        </w:rPr>
        <w:t>Khai khoáng khác chưa được phân vào đâu: Thăm dò, khai thác và sản xuất các loại vật liệu phục vụ sửa chữa và xây dựng hệ thống giao thông đường bộ.</w:t>
      </w:r>
    </w:p>
    <w:p w:rsidR="003B3A1B" w:rsidRPr="00843FAC" w:rsidRDefault="003B3A1B" w:rsidP="003B3A1B">
      <w:pPr>
        <w:pStyle w:val="BodyText"/>
        <w:widowControl w:val="0"/>
        <w:numPr>
          <w:ilvl w:val="1"/>
          <w:numId w:val="20"/>
        </w:numPr>
        <w:tabs>
          <w:tab w:val="num" w:pos="360"/>
        </w:tabs>
        <w:spacing w:before="240" w:after="120"/>
        <w:ind w:left="360"/>
        <w:outlineLvl w:val="1"/>
        <w:rPr>
          <w:rFonts w:ascii="Times New Roman" w:hAnsi="Times New Roman"/>
          <w:b/>
          <w:i/>
          <w:sz w:val="22"/>
          <w:szCs w:val="22"/>
        </w:rPr>
      </w:pPr>
      <w:r w:rsidRPr="00843FAC">
        <w:rPr>
          <w:rFonts w:ascii="Times New Roman" w:hAnsi="Times New Roman"/>
          <w:b/>
          <w:i/>
          <w:sz w:val="22"/>
          <w:szCs w:val="22"/>
          <w:lang w:val="en-US"/>
        </w:rPr>
        <w:t xml:space="preserve">Cấu trúc </w:t>
      </w:r>
      <w:r w:rsidR="00B36A0F" w:rsidRPr="00843FAC">
        <w:rPr>
          <w:rFonts w:ascii="Times New Roman" w:hAnsi="Times New Roman"/>
          <w:b/>
          <w:i/>
          <w:sz w:val="22"/>
          <w:szCs w:val="22"/>
          <w:lang w:val="en-US"/>
        </w:rPr>
        <w:t>Tập đoàn</w:t>
      </w:r>
    </w:p>
    <w:p w:rsidR="003B3A1B" w:rsidRPr="00843FAC" w:rsidRDefault="00B36A0F" w:rsidP="003B3A1B">
      <w:pPr>
        <w:pStyle w:val="BodyText"/>
        <w:spacing w:before="120"/>
        <w:ind w:left="360"/>
        <w:rPr>
          <w:rFonts w:ascii="Times New Roman" w:hAnsi="Times New Roman"/>
          <w:sz w:val="22"/>
          <w:szCs w:val="22"/>
          <w:lang w:val="en-US"/>
        </w:rPr>
      </w:pPr>
      <w:r w:rsidRPr="00843FAC">
        <w:rPr>
          <w:rFonts w:ascii="Times New Roman" w:hAnsi="Times New Roman"/>
          <w:sz w:val="22"/>
          <w:szCs w:val="22"/>
          <w:lang w:val="en-US"/>
        </w:rPr>
        <w:t>Tập đoàn bao gồm Công ty và 1 công ty con. Công ty con đã được hợp nhất vào báo cáo tài chính này. Ngoài ra, không có công ty con nào bị loại khỏi quá trình hợp nhất.</w:t>
      </w:r>
    </w:p>
    <w:p w:rsidR="00B36A0F" w:rsidRPr="00843FAC" w:rsidRDefault="00B36A0F" w:rsidP="003B3A1B">
      <w:pPr>
        <w:pStyle w:val="BodyText"/>
        <w:spacing w:before="120"/>
        <w:ind w:left="360"/>
        <w:rPr>
          <w:rFonts w:ascii="Times New Roman" w:hAnsi="Times New Roman"/>
          <w:sz w:val="22"/>
          <w:szCs w:val="22"/>
          <w:lang w:val="en-US"/>
        </w:rPr>
      </w:pPr>
      <w:r w:rsidRPr="00843FAC">
        <w:rPr>
          <w:rFonts w:ascii="Times New Roman" w:hAnsi="Times New Roman"/>
          <w:sz w:val="22"/>
          <w:szCs w:val="22"/>
          <w:lang w:val="en-US"/>
        </w:rPr>
        <w:t>Thông tin về tái cấu trúc Tập đoàn: Trong năm, Tập đoàn không tái cấu trúc.</w:t>
      </w:r>
    </w:p>
    <w:p w:rsidR="00B36A0F" w:rsidRPr="00843FAC" w:rsidRDefault="00B36A0F" w:rsidP="003B3A1B">
      <w:pPr>
        <w:pStyle w:val="BodyText"/>
        <w:spacing w:before="120"/>
        <w:ind w:left="360"/>
        <w:rPr>
          <w:rFonts w:ascii="Times New Roman" w:hAnsi="Times New Roman"/>
          <w:b/>
          <w:i/>
          <w:sz w:val="22"/>
          <w:szCs w:val="22"/>
          <w:lang w:val="en-US"/>
        </w:rPr>
      </w:pPr>
      <w:r w:rsidRPr="00843FAC">
        <w:rPr>
          <w:rFonts w:ascii="Times New Roman" w:hAnsi="Times New Roman"/>
          <w:b/>
          <w:i/>
          <w:sz w:val="22"/>
          <w:szCs w:val="22"/>
          <w:lang w:val="en-US"/>
        </w:rPr>
        <w:t xml:space="preserve">Công ty con: </w:t>
      </w:r>
      <w:r w:rsidRPr="00843FAC">
        <w:rPr>
          <w:rFonts w:ascii="Times New Roman" w:hAnsi="Times New Roman"/>
          <w:b/>
          <w:i/>
          <w:sz w:val="22"/>
          <w:szCs w:val="22"/>
        </w:rPr>
        <w:t>Công ty TNHH MTV Sửa chữa và Xây dựng Đường bộ Số 1</w:t>
      </w:r>
    </w:p>
    <w:p w:rsidR="00B36A0F" w:rsidRPr="00843FAC" w:rsidRDefault="00B36A0F" w:rsidP="00B36A0F">
      <w:pPr>
        <w:pStyle w:val="BodyText"/>
        <w:spacing w:before="120"/>
        <w:ind w:left="360"/>
        <w:rPr>
          <w:rFonts w:ascii="Times New Roman" w:hAnsi="Times New Roman"/>
          <w:sz w:val="22"/>
          <w:szCs w:val="22"/>
        </w:rPr>
      </w:pPr>
      <w:r w:rsidRPr="00843FAC">
        <w:rPr>
          <w:rFonts w:ascii="Times New Roman" w:hAnsi="Times New Roman"/>
          <w:sz w:val="22"/>
          <w:szCs w:val="22"/>
        </w:rPr>
        <w:t>Địa chỉ: 10 Nguyễn Du, Phường An Mỹ, Thành phố Tam Kỳ, Tỉnh Quảng Nam, Việt Nam</w:t>
      </w:r>
    </w:p>
    <w:p w:rsidR="00B36A0F" w:rsidRPr="00843FAC" w:rsidRDefault="00B36A0F" w:rsidP="00B36A0F">
      <w:pPr>
        <w:pStyle w:val="BodyText"/>
        <w:spacing w:before="120"/>
        <w:ind w:left="360"/>
        <w:rPr>
          <w:rFonts w:ascii="Times New Roman" w:hAnsi="Times New Roman"/>
          <w:sz w:val="22"/>
          <w:szCs w:val="22"/>
        </w:rPr>
      </w:pPr>
      <w:r w:rsidRPr="00843FAC">
        <w:rPr>
          <w:rFonts w:ascii="Times New Roman" w:hAnsi="Times New Roman"/>
          <w:sz w:val="22"/>
          <w:szCs w:val="22"/>
        </w:rPr>
        <w:t>Ngành nghề kinh doanh chính: Xây dựng công trình dân dụng, giao thông đường bộ, thủy lợi, thủy điện, các công trình công cộng.</w:t>
      </w:r>
    </w:p>
    <w:p w:rsidR="00B36A0F" w:rsidRPr="00843FAC" w:rsidRDefault="00B36A0F" w:rsidP="00C42749">
      <w:pPr>
        <w:pStyle w:val="BodyText"/>
        <w:spacing w:before="120"/>
        <w:ind w:left="360"/>
        <w:rPr>
          <w:rFonts w:ascii="Times New Roman" w:hAnsi="Times New Roman"/>
          <w:sz w:val="22"/>
          <w:szCs w:val="22"/>
          <w:lang w:val="en-US"/>
        </w:rPr>
      </w:pPr>
      <w:r w:rsidRPr="00843FAC">
        <w:rPr>
          <w:rFonts w:ascii="Times New Roman" w:hAnsi="Times New Roman"/>
          <w:sz w:val="22"/>
          <w:szCs w:val="22"/>
        </w:rPr>
        <w:lastRenderedPageBreak/>
        <w:t>Tỷ lệ sở hữu: 100%.</w:t>
      </w:r>
    </w:p>
    <w:p w:rsidR="00AB3C9C" w:rsidRPr="00843FAC" w:rsidRDefault="009100B8" w:rsidP="00F15C50">
      <w:pPr>
        <w:pStyle w:val="BodyText"/>
        <w:widowControl w:val="0"/>
        <w:numPr>
          <w:ilvl w:val="0"/>
          <w:numId w:val="2"/>
        </w:numPr>
        <w:spacing w:before="240" w:after="120"/>
        <w:outlineLvl w:val="1"/>
        <w:rPr>
          <w:rFonts w:ascii="Times New Roman" w:hAnsi="Times New Roman"/>
          <w:b/>
          <w:sz w:val="22"/>
          <w:szCs w:val="22"/>
        </w:rPr>
      </w:pPr>
      <w:r w:rsidRPr="00843FAC">
        <w:rPr>
          <w:rFonts w:ascii="Times New Roman" w:hAnsi="Times New Roman"/>
          <w:b/>
          <w:sz w:val="22"/>
          <w:szCs w:val="22"/>
        </w:rPr>
        <w:t>Kỳ kế toán, đơn vị tiền tệ sử dụng trong kế toán</w:t>
      </w:r>
    </w:p>
    <w:p w:rsidR="00AA665D" w:rsidRPr="00843FAC" w:rsidRDefault="00AB3C9C" w:rsidP="00B816D7">
      <w:pPr>
        <w:pStyle w:val="BodyTextIndent2"/>
        <w:tabs>
          <w:tab w:val="clear" w:pos="-2268"/>
          <w:tab w:val="clear" w:pos="1701"/>
          <w:tab w:val="clear" w:pos="4536"/>
          <w:tab w:val="clear" w:pos="7371"/>
        </w:tabs>
        <w:rPr>
          <w:color w:val="auto"/>
          <w:sz w:val="22"/>
          <w:szCs w:val="22"/>
        </w:rPr>
      </w:pPr>
      <w:r w:rsidRPr="00843FAC">
        <w:rPr>
          <w:color w:val="auto"/>
          <w:sz w:val="22"/>
          <w:szCs w:val="22"/>
        </w:rPr>
        <w:t xml:space="preserve">Báo cáo tài chính này được lập cho kỳ kế toán </w:t>
      </w:r>
      <w:r w:rsidR="00AF2959">
        <w:rPr>
          <w:color w:val="auto"/>
          <w:sz w:val="22"/>
          <w:szCs w:val="22"/>
        </w:rPr>
        <w:t xml:space="preserve">Quý </w:t>
      </w:r>
      <w:r w:rsidR="00710A66">
        <w:rPr>
          <w:color w:val="auto"/>
          <w:sz w:val="22"/>
          <w:szCs w:val="22"/>
        </w:rPr>
        <w:t>4</w:t>
      </w:r>
      <w:r w:rsidRPr="00843FAC">
        <w:rPr>
          <w:color w:val="auto"/>
          <w:sz w:val="22"/>
          <w:szCs w:val="22"/>
        </w:rPr>
        <w:t xml:space="preserve"> năm</w:t>
      </w:r>
      <w:r w:rsidR="00D3604C" w:rsidRPr="00843FAC">
        <w:rPr>
          <w:color w:val="auto"/>
          <w:sz w:val="22"/>
          <w:szCs w:val="22"/>
        </w:rPr>
        <w:t xml:space="preserve"> 2015</w:t>
      </w:r>
      <w:r w:rsidRPr="00843FAC">
        <w:rPr>
          <w:color w:val="auto"/>
          <w:sz w:val="22"/>
          <w:szCs w:val="22"/>
        </w:rPr>
        <w:t xml:space="preserve"> (</w:t>
      </w:r>
      <w:r w:rsidR="00D64567" w:rsidRPr="00843FAC">
        <w:rPr>
          <w:color w:val="auto"/>
          <w:sz w:val="22"/>
          <w:szCs w:val="22"/>
        </w:rPr>
        <w:t xml:space="preserve">bắt đầu từ ngày </w:t>
      </w:r>
      <w:r w:rsidR="00D3604C" w:rsidRPr="00843FAC">
        <w:rPr>
          <w:color w:val="auto"/>
          <w:sz w:val="22"/>
          <w:szCs w:val="22"/>
        </w:rPr>
        <w:t>01/</w:t>
      </w:r>
      <w:r w:rsidR="00710A66">
        <w:rPr>
          <w:color w:val="auto"/>
          <w:sz w:val="22"/>
          <w:szCs w:val="22"/>
        </w:rPr>
        <w:t>10</w:t>
      </w:r>
      <w:r w:rsidRPr="00843FAC">
        <w:rPr>
          <w:color w:val="auto"/>
          <w:sz w:val="22"/>
          <w:szCs w:val="22"/>
        </w:rPr>
        <w:t>/</w:t>
      </w:r>
      <w:r w:rsidR="00D3604C" w:rsidRPr="00843FAC">
        <w:rPr>
          <w:color w:val="auto"/>
          <w:sz w:val="22"/>
          <w:szCs w:val="22"/>
        </w:rPr>
        <w:t>2015</w:t>
      </w:r>
      <w:r w:rsidR="00AA665D" w:rsidRPr="00843FAC">
        <w:rPr>
          <w:color w:val="auto"/>
          <w:sz w:val="22"/>
          <w:szCs w:val="22"/>
        </w:rPr>
        <w:t xml:space="preserve"> và kết th</w:t>
      </w:r>
      <w:r w:rsidRPr="00843FAC">
        <w:rPr>
          <w:color w:val="auto"/>
          <w:sz w:val="22"/>
          <w:szCs w:val="22"/>
        </w:rPr>
        <w:t xml:space="preserve">úc vào ngày </w:t>
      </w:r>
      <w:r w:rsidR="00D3604C" w:rsidRPr="00843FAC">
        <w:rPr>
          <w:color w:val="auto"/>
          <w:sz w:val="22"/>
          <w:szCs w:val="22"/>
        </w:rPr>
        <w:t>3</w:t>
      </w:r>
      <w:r w:rsidR="00710A66">
        <w:rPr>
          <w:color w:val="auto"/>
          <w:sz w:val="22"/>
          <w:szCs w:val="22"/>
        </w:rPr>
        <w:t>1</w:t>
      </w:r>
      <w:r w:rsidR="00D3604C" w:rsidRPr="00843FAC">
        <w:rPr>
          <w:color w:val="auto"/>
          <w:sz w:val="22"/>
          <w:szCs w:val="22"/>
        </w:rPr>
        <w:t>/</w:t>
      </w:r>
      <w:r w:rsidR="00710A66">
        <w:rPr>
          <w:color w:val="auto"/>
          <w:sz w:val="22"/>
          <w:szCs w:val="22"/>
        </w:rPr>
        <w:t>12</w:t>
      </w:r>
      <w:r w:rsidR="00D3604C" w:rsidRPr="00843FAC">
        <w:rPr>
          <w:color w:val="auto"/>
          <w:sz w:val="22"/>
          <w:szCs w:val="22"/>
        </w:rPr>
        <w:t>/2015</w:t>
      </w:r>
      <w:r w:rsidRPr="00843FAC">
        <w:rPr>
          <w:color w:val="auto"/>
          <w:sz w:val="22"/>
          <w:szCs w:val="22"/>
        </w:rPr>
        <w:t>)</w:t>
      </w:r>
      <w:r w:rsidR="00AA665D" w:rsidRPr="00843FAC">
        <w:rPr>
          <w:color w:val="auto"/>
          <w:sz w:val="22"/>
          <w:szCs w:val="22"/>
        </w:rPr>
        <w:t>.</w:t>
      </w:r>
      <w:r w:rsidR="00922FBE" w:rsidRPr="00843FAC">
        <w:rPr>
          <w:color w:val="auto"/>
          <w:sz w:val="22"/>
          <w:szCs w:val="22"/>
        </w:rPr>
        <w:t xml:space="preserve"> </w:t>
      </w:r>
    </w:p>
    <w:p w:rsidR="003B3A1B" w:rsidRPr="00843FAC" w:rsidRDefault="00022C5C" w:rsidP="003B3A1B">
      <w:pPr>
        <w:pStyle w:val="BodyTextIndent2"/>
        <w:tabs>
          <w:tab w:val="clear" w:pos="-2268"/>
          <w:tab w:val="clear" w:pos="1701"/>
          <w:tab w:val="clear" w:pos="4536"/>
          <w:tab w:val="clear" w:pos="7371"/>
        </w:tabs>
        <w:rPr>
          <w:color w:val="auto"/>
          <w:sz w:val="22"/>
          <w:szCs w:val="22"/>
        </w:rPr>
      </w:pPr>
      <w:r w:rsidRPr="00843FAC">
        <w:rPr>
          <w:color w:val="auto"/>
          <w:sz w:val="22"/>
          <w:szCs w:val="22"/>
        </w:rPr>
        <w:t xml:space="preserve">Đơn vị tiền tệ dùng để ghi sổ kế toán và trình bày </w:t>
      </w:r>
      <w:r w:rsidR="00AA665D" w:rsidRPr="00843FAC">
        <w:rPr>
          <w:color w:val="auto"/>
          <w:sz w:val="22"/>
          <w:szCs w:val="22"/>
        </w:rPr>
        <w:t xml:space="preserve">Báo cáo tài chính </w:t>
      </w:r>
      <w:r w:rsidRPr="00843FAC">
        <w:rPr>
          <w:color w:val="auto"/>
          <w:sz w:val="22"/>
          <w:szCs w:val="22"/>
        </w:rPr>
        <w:t>là</w:t>
      </w:r>
      <w:r w:rsidR="00AA665D" w:rsidRPr="00843FAC">
        <w:rPr>
          <w:color w:val="auto"/>
          <w:sz w:val="22"/>
          <w:szCs w:val="22"/>
        </w:rPr>
        <w:t xml:space="preserve"> Đồng Việt Nam (VND).</w:t>
      </w:r>
    </w:p>
    <w:p w:rsidR="00AA665D" w:rsidRPr="00843FAC" w:rsidRDefault="00AA665D" w:rsidP="00F15C50">
      <w:pPr>
        <w:pStyle w:val="BodyText"/>
        <w:widowControl w:val="0"/>
        <w:numPr>
          <w:ilvl w:val="0"/>
          <w:numId w:val="2"/>
        </w:numPr>
        <w:spacing w:before="240" w:after="120"/>
        <w:outlineLvl w:val="1"/>
        <w:rPr>
          <w:rFonts w:ascii="Times New Roman" w:hAnsi="Times New Roman"/>
          <w:b/>
          <w:sz w:val="22"/>
          <w:szCs w:val="22"/>
        </w:rPr>
      </w:pPr>
      <w:r w:rsidRPr="00843FAC">
        <w:rPr>
          <w:rFonts w:ascii="Times New Roman" w:hAnsi="Times New Roman"/>
          <w:b/>
          <w:sz w:val="22"/>
          <w:szCs w:val="22"/>
        </w:rPr>
        <w:t>Chuẩn mực và chế độ kế toán áp dụng</w:t>
      </w:r>
    </w:p>
    <w:p w:rsidR="00AA665D" w:rsidRPr="00843FAC" w:rsidRDefault="00C42749" w:rsidP="00B816D7">
      <w:pPr>
        <w:pStyle w:val="BodyTextIndent2"/>
        <w:tabs>
          <w:tab w:val="clear" w:pos="-2268"/>
          <w:tab w:val="clear" w:pos="1701"/>
          <w:tab w:val="clear" w:pos="4536"/>
          <w:tab w:val="clear" w:pos="7371"/>
        </w:tabs>
        <w:rPr>
          <w:color w:val="auto"/>
          <w:sz w:val="22"/>
          <w:szCs w:val="22"/>
        </w:rPr>
      </w:pPr>
      <w:r w:rsidRPr="00843FAC">
        <w:rPr>
          <w:color w:val="auto"/>
          <w:sz w:val="22"/>
          <w:szCs w:val="22"/>
        </w:rPr>
        <w:t>Tập đoàn</w:t>
      </w:r>
      <w:r w:rsidR="00AA665D" w:rsidRPr="00843FAC">
        <w:rPr>
          <w:color w:val="auto"/>
          <w:sz w:val="22"/>
          <w:szCs w:val="22"/>
        </w:rPr>
        <w:t xml:space="preserve"> áp dụng Chế độ kế toán </w:t>
      </w:r>
      <w:r w:rsidR="00AB3C9C" w:rsidRPr="00843FAC">
        <w:rPr>
          <w:color w:val="auto"/>
          <w:sz w:val="22"/>
          <w:szCs w:val="22"/>
        </w:rPr>
        <w:t xml:space="preserve">doanh nghiệp </w:t>
      </w:r>
      <w:r w:rsidR="00AA665D" w:rsidRPr="00843FAC">
        <w:rPr>
          <w:color w:val="auto"/>
          <w:sz w:val="22"/>
          <w:szCs w:val="22"/>
        </w:rPr>
        <w:t xml:space="preserve">Việt Nam ban hành theo </w:t>
      </w:r>
      <w:r w:rsidR="00AB3C9C" w:rsidRPr="00843FAC">
        <w:rPr>
          <w:color w:val="auto"/>
          <w:sz w:val="22"/>
          <w:szCs w:val="22"/>
        </w:rPr>
        <w:t>Thông tư</w:t>
      </w:r>
      <w:r w:rsidR="00AA665D" w:rsidRPr="00843FAC">
        <w:rPr>
          <w:color w:val="auto"/>
          <w:sz w:val="22"/>
          <w:szCs w:val="22"/>
        </w:rPr>
        <w:t xml:space="preserve"> số </w:t>
      </w:r>
      <w:r w:rsidR="00AB3C9C" w:rsidRPr="00843FAC">
        <w:rPr>
          <w:color w:val="auto"/>
          <w:sz w:val="22"/>
          <w:szCs w:val="22"/>
        </w:rPr>
        <w:t>200</w:t>
      </w:r>
      <w:r w:rsidR="00AA665D" w:rsidRPr="00843FAC">
        <w:rPr>
          <w:color w:val="auto"/>
          <w:sz w:val="22"/>
          <w:szCs w:val="22"/>
        </w:rPr>
        <w:t>/20</w:t>
      </w:r>
      <w:r w:rsidR="00AB3C9C" w:rsidRPr="00843FAC">
        <w:rPr>
          <w:color w:val="auto"/>
          <w:sz w:val="22"/>
          <w:szCs w:val="22"/>
        </w:rPr>
        <w:t>14</w:t>
      </w:r>
      <w:r w:rsidR="00AA665D" w:rsidRPr="00843FAC">
        <w:rPr>
          <w:color w:val="auto"/>
          <w:sz w:val="22"/>
          <w:szCs w:val="22"/>
        </w:rPr>
        <w:t>/</w:t>
      </w:r>
      <w:r w:rsidR="00AB3C9C" w:rsidRPr="00843FAC">
        <w:rPr>
          <w:color w:val="auto"/>
          <w:sz w:val="22"/>
          <w:szCs w:val="22"/>
        </w:rPr>
        <w:t>TT</w:t>
      </w:r>
      <w:r w:rsidR="00AA665D" w:rsidRPr="00843FAC">
        <w:rPr>
          <w:color w:val="auto"/>
          <w:sz w:val="22"/>
          <w:szCs w:val="22"/>
        </w:rPr>
        <w:t>-BTC ngày 2</w:t>
      </w:r>
      <w:r w:rsidR="00AB3C9C" w:rsidRPr="00843FAC">
        <w:rPr>
          <w:color w:val="auto"/>
          <w:sz w:val="22"/>
          <w:szCs w:val="22"/>
        </w:rPr>
        <w:t>2</w:t>
      </w:r>
      <w:r w:rsidR="00AA665D" w:rsidRPr="00843FAC">
        <w:rPr>
          <w:color w:val="auto"/>
          <w:sz w:val="22"/>
          <w:szCs w:val="22"/>
        </w:rPr>
        <w:t>/</w:t>
      </w:r>
      <w:r w:rsidR="00AB3C9C" w:rsidRPr="00843FAC">
        <w:rPr>
          <w:color w:val="auto"/>
          <w:sz w:val="22"/>
          <w:szCs w:val="22"/>
        </w:rPr>
        <w:t>12</w:t>
      </w:r>
      <w:r w:rsidR="00AA665D" w:rsidRPr="00843FAC">
        <w:rPr>
          <w:color w:val="auto"/>
          <w:sz w:val="22"/>
          <w:szCs w:val="22"/>
        </w:rPr>
        <w:t>/20</w:t>
      </w:r>
      <w:r w:rsidR="00AB3C9C" w:rsidRPr="00843FAC">
        <w:rPr>
          <w:color w:val="auto"/>
          <w:sz w:val="22"/>
          <w:szCs w:val="22"/>
        </w:rPr>
        <w:t>14 và</w:t>
      </w:r>
      <w:r w:rsidR="00887265" w:rsidRPr="00843FAC">
        <w:rPr>
          <w:color w:val="auto"/>
          <w:sz w:val="22"/>
          <w:szCs w:val="22"/>
        </w:rPr>
        <w:t xml:space="preserve"> </w:t>
      </w:r>
      <w:r w:rsidR="00D64567" w:rsidRPr="00843FAC">
        <w:rPr>
          <w:color w:val="auto"/>
          <w:sz w:val="22"/>
          <w:szCs w:val="22"/>
        </w:rPr>
        <w:t>Hệ thống Chuẩn mực Kế toán Việt Nam</w:t>
      </w:r>
      <w:r w:rsidR="00887265" w:rsidRPr="00843FAC">
        <w:rPr>
          <w:color w:val="auto"/>
          <w:sz w:val="22"/>
          <w:szCs w:val="22"/>
        </w:rPr>
        <w:t xml:space="preserve"> </w:t>
      </w:r>
      <w:r w:rsidR="00D64567" w:rsidRPr="00843FAC">
        <w:rPr>
          <w:color w:val="auto"/>
          <w:sz w:val="22"/>
          <w:szCs w:val="22"/>
        </w:rPr>
        <w:t>do Bộ Tài chính ban hành</w:t>
      </w:r>
      <w:r w:rsidR="00AA665D" w:rsidRPr="00843FAC">
        <w:rPr>
          <w:color w:val="auto"/>
          <w:sz w:val="22"/>
          <w:szCs w:val="22"/>
        </w:rPr>
        <w:t>.</w:t>
      </w:r>
      <w:r w:rsidRPr="00843FAC">
        <w:rPr>
          <w:color w:val="auto"/>
          <w:sz w:val="22"/>
          <w:szCs w:val="22"/>
        </w:rPr>
        <w:t xml:space="preserve"> Báo cáo tài chính hợp nhất này được lập theo quy định tại Thông tư số 202/2014/TT-BTC ngày 22/12/2014 </w:t>
      </w:r>
      <w:r w:rsidR="00324A10">
        <w:rPr>
          <w:color w:val="auto"/>
          <w:sz w:val="22"/>
          <w:szCs w:val="22"/>
        </w:rPr>
        <w:t xml:space="preserve">của Bộ Tài chính về </w:t>
      </w:r>
      <w:r w:rsidRPr="00843FAC">
        <w:rPr>
          <w:color w:val="auto"/>
          <w:sz w:val="22"/>
          <w:szCs w:val="22"/>
        </w:rPr>
        <w:t>hướng dẫn lập và trình bày Báo cáo tài chính hợp nhất.</w:t>
      </w:r>
    </w:p>
    <w:p w:rsidR="00E752DE" w:rsidRPr="00843FAC" w:rsidRDefault="00AA665D" w:rsidP="00154E45">
      <w:pPr>
        <w:pStyle w:val="BodyTextIndent2"/>
        <w:tabs>
          <w:tab w:val="clear" w:pos="-2268"/>
          <w:tab w:val="clear" w:pos="1701"/>
          <w:tab w:val="clear" w:pos="4536"/>
          <w:tab w:val="clear" w:pos="7371"/>
        </w:tabs>
        <w:rPr>
          <w:color w:val="auto"/>
          <w:sz w:val="22"/>
          <w:szCs w:val="22"/>
        </w:rPr>
      </w:pPr>
      <w:r w:rsidRPr="00843FAC">
        <w:rPr>
          <w:color w:val="auto"/>
          <w:sz w:val="22"/>
          <w:szCs w:val="22"/>
        </w:rPr>
        <w:t xml:space="preserve">Hình thức kế toán: </w:t>
      </w:r>
      <w:r w:rsidR="00A8300F" w:rsidRPr="00843FAC">
        <w:rPr>
          <w:color w:val="auto"/>
          <w:sz w:val="22"/>
          <w:szCs w:val="22"/>
        </w:rPr>
        <w:t>Chứng từ ghi sổ</w:t>
      </w:r>
      <w:r w:rsidRPr="00843FAC">
        <w:rPr>
          <w:color w:val="auto"/>
          <w:sz w:val="22"/>
          <w:szCs w:val="22"/>
        </w:rPr>
        <w:t>.</w:t>
      </w:r>
    </w:p>
    <w:p w:rsidR="008C40B1" w:rsidRPr="00843FAC" w:rsidRDefault="004006B9" w:rsidP="008C40B1">
      <w:pPr>
        <w:pStyle w:val="BodyText"/>
        <w:widowControl w:val="0"/>
        <w:numPr>
          <w:ilvl w:val="0"/>
          <w:numId w:val="2"/>
        </w:numPr>
        <w:spacing w:before="240" w:after="120"/>
        <w:outlineLvl w:val="1"/>
        <w:rPr>
          <w:rFonts w:ascii="Times New Roman" w:hAnsi="Times New Roman"/>
          <w:sz w:val="22"/>
          <w:szCs w:val="22"/>
        </w:rPr>
      </w:pPr>
      <w:r w:rsidRPr="00843FAC">
        <w:rPr>
          <w:rFonts w:ascii="Times New Roman" w:hAnsi="Times New Roman"/>
          <w:b/>
          <w:sz w:val="22"/>
          <w:szCs w:val="22"/>
        </w:rPr>
        <w:t>Tóm tắt các chính sách kế toán ch</w:t>
      </w:r>
      <w:r w:rsidR="00AB3C9C" w:rsidRPr="00843FAC">
        <w:rPr>
          <w:rFonts w:ascii="Times New Roman" w:hAnsi="Times New Roman"/>
          <w:b/>
          <w:sz w:val="22"/>
          <w:szCs w:val="22"/>
        </w:rPr>
        <w:t>ủ yếu</w:t>
      </w:r>
    </w:p>
    <w:p w:rsidR="0003687C" w:rsidRPr="00843FAC" w:rsidRDefault="0003687C" w:rsidP="0003687C">
      <w:pPr>
        <w:pStyle w:val="BodyText"/>
        <w:numPr>
          <w:ilvl w:val="1"/>
          <w:numId w:val="4"/>
        </w:numPr>
        <w:spacing w:before="120" w:after="120"/>
        <w:ind w:left="418" w:hanging="418"/>
        <w:rPr>
          <w:rFonts w:ascii="Times New Roman" w:hAnsi="Times New Roman"/>
          <w:b/>
          <w:i/>
          <w:sz w:val="22"/>
          <w:szCs w:val="22"/>
        </w:rPr>
      </w:pPr>
      <w:r w:rsidRPr="00843FAC">
        <w:rPr>
          <w:rFonts w:ascii="Times New Roman" w:hAnsi="Times New Roman"/>
          <w:b/>
          <w:i/>
          <w:sz w:val="22"/>
          <w:szCs w:val="22"/>
        </w:rPr>
        <w:t>Các nguyên tắc và phương pháp lập báo cáo tài chính hợp nhất</w:t>
      </w:r>
    </w:p>
    <w:p w:rsidR="0003687C" w:rsidRPr="00843FAC" w:rsidRDefault="0003687C" w:rsidP="0003687C">
      <w:pPr>
        <w:pStyle w:val="BodyText"/>
        <w:numPr>
          <w:ilvl w:val="2"/>
          <w:numId w:val="4"/>
        </w:numPr>
        <w:spacing w:before="120"/>
        <w:ind w:hanging="540"/>
        <w:rPr>
          <w:rFonts w:ascii="Times New Roman" w:hAnsi="Times New Roman"/>
          <w:b/>
          <w:i/>
          <w:sz w:val="22"/>
          <w:szCs w:val="22"/>
          <w:lang w:val="vi-VN"/>
        </w:rPr>
      </w:pPr>
      <w:r w:rsidRPr="00843FAC">
        <w:rPr>
          <w:rFonts w:ascii="Times New Roman" w:hAnsi="Times New Roman"/>
          <w:b/>
          <w:i/>
          <w:sz w:val="22"/>
          <w:szCs w:val="22"/>
          <w:lang w:val="vi-VN"/>
        </w:rPr>
        <w:t>Cơ sở hợp nhất báo cáo tài chính</w:t>
      </w:r>
    </w:p>
    <w:p w:rsidR="0003687C" w:rsidRPr="00843FAC" w:rsidRDefault="0003687C" w:rsidP="0003687C">
      <w:pPr>
        <w:pStyle w:val="BodyText"/>
        <w:spacing w:before="240"/>
        <w:ind w:left="418"/>
        <w:rPr>
          <w:rFonts w:ascii="Times New Roman" w:hAnsi="Times New Roman"/>
          <w:sz w:val="22"/>
          <w:szCs w:val="22"/>
          <w:lang w:val="vi-VN"/>
        </w:rPr>
      </w:pPr>
      <w:r w:rsidRPr="00843FAC">
        <w:rPr>
          <w:rFonts w:ascii="Times New Roman" w:hAnsi="Times New Roman"/>
          <w:sz w:val="22"/>
          <w:szCs w:val="22"/>
          <w:lang w:val="vi-VN"/>
        </w:rPr>
        <w:t>Báo cáo tài chính hợp nhất của Tập đoàn bao gồm báo cáo tài chính của Công ty và công ty con</w:t>
      </w:r>
    </w:p>
    <w:p w:rsidR="0003687C" w:rsidRPr="00843FAC" w:rsidRDefault="0003687C" w:rsidP="0003687C">
      <w:pPr>
        <w:spacing w:before="120"/>
        <w:ind w:left="420"/>
        <w:rPr>
          <w:rFonts w:ascii="Times New Roman" w:hAnsi="Times New Roman"/>
          <w:sz w:val="22"/>
          <w:szCs w:val="22"/>
          <w:lang w:val="vi-VN"/>
        </w:rPr>
      </w:pPr>
      <w:r w:rsidRPr="00843FAC">
        <w:rPr>
          <w:rFonts w:ascii="Times New Roman" w:hAnsi="Times New Roman"/>
          <w:sz w:val="22"/>
          <w:szCs w:val="22"/>
          <w:lang w:val="vi-VN"/>
        </w:rPr>
        <w:t>Công ty con là đơn vị do Công ty kiểm soát. Sự kiểm soát tồn tại khi Công ty có khả năng trực tiếp hay gián tiếp chi phối các chính sách tài chính và hoạt động của công ty nhận đầu tư nhằm thu được lợi ích từ các hoạt động của công ty này. Báo cáo tài chính của công ty con được hợp nhất trong báo cáo tài chính hợp nhất từ ngày Công ty bắt đầu kiểm soát đến ngày kết thúc kiểm soát.</w:t>
      </w:r>
    </w:p>
    <w:p w:rsidR="0003687C" w:rsidRPr="00843FAC" w:rsidRDefault="0003687C" w:rsidP="00C45F27">
      <w:pPr>
        <w:spacing w:before="120" w:after="120"/>
        <w:ind w:left="418"/>
        <w:rPr>
          <w:rFonts w:ascii="Times New Roman" w:hAnsi="Times New Roman"/>
          <w:sz w:val="22"/>
          <w:szCs w:val="22"/>
        </w:rPr>
      </w:pPr>
      <w:r w:rsidRPr="00843FAC">
        <w:rPr>
          <w:rFonts w:ascii="Times New Roman" w:hAnsi="Times New Roman"/>
          <w:sz w:val="22"/>
          <w:szCs w:val="22"/>
          <w:lang w:val="vi-VN"/>
        </w:rPr>
        <w:t>Các Báo cáo tài chính của Công ty và công ty con sử dụng để hợp nhất được lập cho cùng kỳ kế toán và được áp dụng các chính sách kế toán một cách nhất quán. Các bút toán điều chỉnh được thực hiện đối với bất kỳ chính sách kế toán nào có điểm khác biệt nhằm đảm bảo tính nhất quán giữa các công ty trong cùng Tập đoàn.</w:t>
      </w:r>
    </w:p>
    <w:p w:rsidR="00C45F27" w:rsidRPr="00843FAC" w:rsidRDefault="00C45F27" w:rsidP="0003687C">
      <w:pPr>
        <w:spacing w:before="120"/>
        <w:ind w:left="420"/>
        <w:rPr>
          <w:rFonts w:ascii="Times New Roman" w:hAnsi="Times New Roman"/>
          <w:b/>
          <w:i/>
          <w:sz w:val="22"/>
          <w:szCs w:val="22"/>
        </w:rPr>
      </w:pPr>
      <w:r w:rsidRPr="00843FAC">
        <w:rPr>
          <w:rFonts w:ascii="Times New Roman" w:hAnsi="Times New Roman"/>
          <w:b/>
          <w:i/>
          <w:sz w:val="22"/>
          <w:szCs w:val="22"/>
        </w:rPr>
        <w:t>Loại trừ các giao dịch nội bộ</w:t>
      </w:r>
    </w:p>
    <w:p w:rsidR="0003687C" w:rsidRPr="00843FAC" w:rsidRDefault="0003687C" w:rsidP="0003687C">
      <w:pPr>
        <w:pStyle w:val="BodyText"/>
        <w:widowControl w:val="0"/>
        <w:spacing w:before="240" w:after="120"/>
        <w:ind w:left="420"/>
        <w:outlineLvl w:val="1"/>
        <w:rPr>
          <w:rFonts w:ascii="Times New Roman" w:hAnsi="Times New Roman"/>
          <w:sz w:val="22"/>
          <w:szCs w:val="22"/>
          <w:lang w:val="en-US"/>
        </w:rPr>
      </w:pPr>
      <w:r w:rsidRPr="00843FAC">
        <w:rPr>
          <w:rFonts w:ascii="Times New Roman" w:hAnsi="Times New Roman"/>
          <w:sz w:val="22"/>
          <w:szCs w:val="22"/>
          <w:lang w:val="vi-VN"/>
        </w:rPr>
        <w:t>Các số dư, giao dịch nội bộ và các khoản lãi hoặc lỗ chưa thực hiện phát sinh từ các giao dịch nội bộ giữa các công ty trong cùng Tập đoàn với nhau bị loại trừ khi lập báo cáo tài chính hợp nhất.</w:t>
      </w:r>
    </w:p>
    <w:p w:rsidR="0003687C" w:rsidRPr="00843FAC" w:rsidRDefault="0003687C" w:rsidP="0003687C">
      <w:pPr>
        <w:pStyle w:val="BodyText"/>
        <w:numPr>
          <w:ilvl w:val="2"/>
          <w:numId w:val="4"/>
        </w:numPr>
        <w:spacing w:before="120"/>
        <w:ind w:hanging="540"/>
        <w:rPr>
          <w:rFonts w:ascii="Times New Roman" w:hAnsi="Times New Roman"/>
          <w:b/>
          <w:i/>
          <w:sz w:val="22"/>
          <w:szCs w:val="22"/>
          <w:lang w:val="vi-VN"/>
        </w:rPr>
      </w:pPr>
      <w:r w:rsidRPr="00843FAC">
        <w:rPr>
          <w:rFonts w:ascii="Times New Roman" w:hAnsi="Times New Roman"/>
          <w:b/>
          <w:i/>
          <w:sz w:val="22"/>
          <w:szCs w:val="22"/>
          <w:lang w:val="vi-VN"/>
        </w:rPr>
        <w:t>Hợp nhất kinh doanh</w:t>
      </w:r>
    </w:p>
    <w:p w:rsidR="0003687C" w:rsidRPr="00843FAC" w:rsidRDefault="0003687C" w:rsidP="0003687C">
      <w:pPr>
        <w:pStyle w:val="BodyText"/>
        <w:widowControl w:val="0"/>
        <w:spacing w:before="240" w:after="120"/>
        <w:ind w:left="420"/>
        <w:outlineLvl w:val="1"/>
        <w:rPr>
          <w:rFonts w:ascii="Times New Roman" w:hAnsi="Times New Roman"/>
          <w:sz w:val="22"/>
          <w:szCs w:val="22"/>
          <w:lang w:val="en-US"/>
        </w:rPr>
      </w:pPr>
      <w:r w:rsidRPr="00843FAC">
        <w:rPr>
          <w:rFonts w:ascii="Times New Roman" w:hAnsi="Times New Roman"/>
          <w:sz w:val="22"/>
          <w:szCs w:val="22"/>
          <w:lang w:val="vi-VN"/>
        </w:rPr>
        <w:t>Tài sản, công nợ và công nợ tiềm tàng của công ty con được xác định theo giá trị hợp lý tại ngày mua công ty con. Bất kỳ khoản phụ trội nào giữa giá mua và tổng giá trị hợp lý của tài sản được mua được ghi nhận là lợi thế thương mại. Bất kỳ khoản thiếu hụt nào giữa giá mua và tổng giá trị hợp lý của tài sản được mua được ghi nhận vào kết quả hoạt động kinh doanh của kỳ kế toán phát sinh hoạt động mua công ty con.</w:t>
      </w:r>
    </w:p>
    <w:p w:rsidR="00C45F27" w:rsidRPr="00843FAC" w:rsidRDefault="00C45F27" w:rsidP="0003687C">
      <w:pPr>
        <w:pStyle w:val="BodyText"/>
        <w:widowControl w:val="0"/>
        <w:spacing w:before="240" w:after="120"/>
        <w:ind w:left="420"/>
        <w:outlineLvl w:val="1"/>
        <w:rPr>
          <w:rFonts w:ascii="Times New Roman" w:hAnsi="Times New Roman"/>
          <w:sz w:val="22"/>
          <w:szCs w:val="22"/>
          <w:lang w:val="en-US"/>
        </w:rPr>
      </w:pPr>
    </w:p>
    <w:p w:rsidR="00AA665D" w:rsidRPr="00843FAC" w:rsidRDefault="004006B9" w:rsidP="008C40B1">
      <w:pPr>
        <w:pStyle w:val="BodyText"/>
        <w:numPr>
          <w:ilvl w:val="1"/>
          <w:numId w:val="4"/>
        </w:numPr>
        <w:spacing w:before="120" w:after="120"/>
        <w:ind w:left="418" w:hanging="418"/>
        <w:rPr>
          <w:rFonts w:ascii="Times New Roman" w:hAnsi="Times New Roman"/>
          <w:b/>
          <w:i/>
          <w:sz w:val="22"/>
          <w:szCs w:val="22"/>
        </w:rPr>
      </w:pPr>
      <w:r w:rsidRPr="00843FAC">
        <w:rPr>
          <w:rFonts w:ascii="Times New Roman" w:hAnsi="Times New Roman"/>
          <w:b/>
          <w:i/>
          <w:sz w:val="22"/>
          <w:szCs w:val="22"/>
        </w:rPr>
        <w:t>Tiền và các khoản</w:t>
      </w:r>
      <w:r w:rsidR="00AA665D" w:rsidRPr="00843FAC">
        <w:rPr>
          <w:rFonts w:ascii="Times New Roman" w:hAnsi="Times New Roman"/>
          <w:b/>
          <w:i/>
          <w:sz w:val="22"/>
          <w:szCs w:val="22"/>
        </w:rPr>
        <w:t xml:space="preserve"> tương đương tiền</w:t>
      </w:r>
    </w:p>
    <w:p w:rsidR="004006B9" w:rsidRPr="00843FAC" w:rsidRDefault="004006B9" w:rsidP="00B816D7">
      <w:pPr>
        <w:pStyle w:val="BodyText"/>
        <w:spacing w:before="120"/>
        <w:ind w:left="418" w:right="130"/>
        <w:rPr>
          <w:rFonts w:ascii="Times New Roman" w:hAnsi="Times New Roman"/>
          <w:sz w:val="22"/>
          <w:szCs w:val="22"/>
        </w:rPr>
      </w:pPr>
      <w:r w:rsidRPr="00843FAC">
        <w:rPr>
          <w:rFonts w:ascii="Times New Roman" w:hAnsi="Times New Roman"/>
          <w:sz w:val="22"/>
          <w:szCs w:val="22"/>
        </w:rPr>
        <w:lastRenderedPageBreak/>
        <w:t>Tiền bao gồm: Tiền mặt</w:t>
      </w:r>
      <w:r w:rsidR="00D9025F" w:rsidRPr="00843FAC">
        <w:rPr>
          <w:rFonts w:ascii="Times New Roman" w:hAnsi="Times New Roman"/>
          <w:sz w:val="22"/>
          <w:szCs w:val="22"/>
        </w:rPr>
        <w:t xml:space="preserve"> tại quỹ</w:t>
      </w:r>
      <w:r w:rsidRPr="00843FAC">
        <w:rPr>
          <w:rFonts w:ascii="Times New Roman" w:hAnsi="Times New Roman"/>
          <w:sz w:val="22"/>
          <w:szCs w:val="22"/>
        </w:rPr>
        <w:t xml:space="preserve">, tiền gửi ngân hàng </w:t>
      </w:r>
      <w:r w:rsidR="00D9025F" w:rsidRPr="00843FAC">
        <w:rPr>
          <w:rFonts w:ascii="Times New Roman" w:hAnsi="Times New Roman"/>
          <w:sz w:val="22"/>
          <w:szCs w:val="22"/>
        </w:rPr>
        <w:t xml:space="preserve">không kỳ hạn, </w:t>
      </w:r>
      <w:r w:rsidRPr="00843FAC">
        <w:rPr>
          <w:rFonts w:ascii="Times New Roman" w:hAnsi="Times New Roman"/>
          <w:sz w:val="22"/>
          <w:szCs w:val="22"/>
        </w:rPr>
        <w:t>tiền đang chuyển</w:t>
      </w:r>
      <w:r w:rsidR="00D9025F" w:rsidRPr="00843FAC">
        <w:rPr>
          <w:rFonts w:ascii="Times New Roman" w:hAnsi="Times New Roman"/>
          <w:sz w:val="22"/>
          <w:szCs w:val="22"/>
        </w:rPr>
        <w:t xml:space="preserve"> và các khoản tương đương tiền</w:t>
      </w:r>
      <w:r w:rsidRPr="00843FAC">
        <w:rPr>
          <w:rFonts w:ascii="Times New Roman" w:hAnsi="Times New Roman"/>
          <w:sz w:val="22"/>
          <w:szCs w:val="22"/>
        </w:rPr>
        <w:t>.</w:t>
      </w:r>
    </w:p>
    <w:p w:rsidR="004006B9" w:rsidRPr="00843FAC" w:rsidRDefault="004006B9" w:rsidP="00B816D7">
      <w:pPr>
        <w:pStyle w:val="BodyText"/>
        <w:spacing w:before="120"/>
        <w:ind w:left="418" w:right="130"/>
        <w:rPr>
          <w:rFonts w:ascii="Times New Roman" w:hAnsi="Times New Roman"/>
          <w:sz w:val="22"/>
          <w:szCs w:val="22"/>
        </w:rPr>
      </w:pPr>
      <w:r w:rsidRPr="00843FAC">
        <w:rPr>
          <w:rFonts w:ascii="Times New Roman" w:hAnsi="Times New Roman"/>
          <w:sz w:val="22"/>
          <w:szCs w:val="22"/>
        </w:rPr>
        <w:t xml:space="preserve">Các khoản tương đương tiền là các khoản đầu tư ngắn hạn có thời hạn thu hồi hoặc đáo hạn không quá 3 tháng kể từ ngày </w:t>
      </w:r>
      <w:r w:rsidR="00D9025F" w:rsidRPr="00843FAC">
        <w:rPr>
          <w:rFonts w:ascii="Times New Roman" w:hAnsi="Times New Roman"/>
          <w:sz w:val="22"/>
          <w:szCs w:val="22"/>
        </w:rPr>
        <w:t>đầu tư</w:t>
      </w:r>
      <w:r w:rsidRPr="00843FAC">
        <w:rPr>
          <w:rFonts w:ascii="Times New Roman" w:hAnsi="Times New Roman"/>
          <w:sz w:val="22"/>
          <w:szCs w:val="22"/>
        </w:rPr>
        <w:t xml:space="preserve">, có khả năng chuyển đổi dễ dàng thành một lượng tiền xác định và không có rủi ro trong </w:t>
      </w:r>
      <w:r w:rsidR="00D9025F" w:rsidRPr="00843FAC">
        <w:rPr>
          <w:rFonts w:ascii="Times New Roman" w:hAnsi="Times New Roman"/>
          <w:sz w:val="22"/>
          <w:szCs w:val="22"/>
        </w:rPr>
        <w:t xml:space="preserve">việc </w:t>
      </w:r>
      <w:r w:rsidRPr="00843FAC">
        <w:rPr>
          <w:rFonts w:ascii="Times New Roman" w:hAnsi="Times New Roman"/>
          <w:sz w:val="22"/>
          <w:szCs w:val="22"/>
        </w:rPr>
        <w:t>chuyển đổi thành tiền</w:t>
      </w:r>
      <w:r w:rsidR="00D9025F" w:rsidRPr="00843FAC">
        <w:rPr>
          <w:rFonts w:ascii="Times New Roman" w:hAnsi="Times New Roman"/>
          <w:sz w:val="22"/>
          <w:szCs w:val="22"/>
        </w:rPr>
        <w:t xml:space="preserve"> tại thời điểm báo cáo</w:t>
      </w:r>
      <w:r w:rsidRPr="00843FAC">
        <w:rPr>
          <w:rFonts w:ascii="Times New Roman" w:hAnsi="Times New Roman"/>
          <w:sz w:val="22"/>
          <w:szCs w:val="22"/>
        </w:rPr>
        <w:t>.</w:t>
      </w:r>
    </w:p>
    <w:p w:rsidR="00503DDC" w:rsidRPr="00843FAC" w:rsidRDefault="00E46C89" w:rsidP="001C14A4">
      <w:pPr>
        <w:pStyle w:val="BodyText"/>
        <w:numPr>
          <w:ilvl w:val="1"/>
          <w:numId w:val="4"/>
        </w:numPr>
        <w:tabs>
          <w:tab w:val="clear" w:pos="420"/>
          <w:tab w:val="num" w:pos="360"/>
        </w:tabs>
        <w:spacing w:before="240" w:after="120"/>
        <w:ind w:left="360" w:hanging="360"/>
        <w:rPr>
          <w:rFonts w:ascii="Times New Roman" w:hAnsi="Times New Roman"/>
          <w:b/>
          <w:i/>
          <w:sz w:val="22"/>
          <w:szCs w:val="22"/>
        </w:rPr>
      </w:pPr>
      <w:r w:rsidRPr="00843FAC">
        <w:rPr>
          <w:rFonts w:ascii="Times New Roman" w:hAnsi="Times New Roman"/>
          <w:b/>
          <w:i/>
          <w:sz w:val="22"/>
          <w:szCs w:val="22"/>
        </w:rPr>
        <w:t>Các khoản đầu tư tài chính</w:t>
      </w:r>
    </w:p>
    <w:p w:rsidR="00A8300F" w:rsidRPr="00843FAC" w:rsidRDefault="00A8300F" w:rsidP="008C40B1">
      <w:pPr>
        <w:pStyle w:val="BodyText"/>
        <w:spacing w:before="120"/>
        <w:ind w:left="418" w:right="130"/>
        <w:rPr>
          <w:rFonts w:ascii="Times New Roman" w:hAnsi="Times New Roman"/>
          <w:b/>
          <w:i/>
          <w:sz w:val="22"/>
          <w:szCs w:val="22"/>
        </w:rPr>
      </w:pPr>
      <w:r w:rsidRPr="00843FAC">
        <w:rPr>
          <w:rFonts w:ascii="Times New Roman" w:hAnsi="Times New Roman"/>
          <w:b/>
          <w:i/>
          <w:sz w:val="22"/>
          <w:szCs w:val="22"/>
        </w:rPr>
        <w:t>Các khoản đầu tư nắm giữ đến ngày đáo hạn</w:t>
      </w:r>
    </w:p>
    <w:p w:rsidR="00A8300F" w:rsidRPr="00843FAC" w:rsidRDefault="00A8300F" w:rsidP="008969F7">
      <w:pPr>
        <w:pStyle w:val="BodyText"/>
        <w:spacing w:before="240"/>
        <w:ind w:left="418" w:right="130"/>
        <w:rPr>
          <w:rFonts w:ascii="Times New Roman" w:hAnsi="Times New Roman"/>
          <w:sz w:val="22"/>
          <w:szCs w:val="22"/>
        </w:rPr>
      </w:pPr>
      <w:r w:rsidRPr="00843FAC">
        <w:rPr>
          <w:rFonts w:ascii="Times New Roman" w:hAnsi="Times New Roman"/>
          <w:sz w:val="22"/>
          <w:szCs w:val="22"/>
        </w:rPr>
        <w:t>Các khoản đầu tư nắm giữ đến ngày đáo hạn là các khoản tiền gởi có kỳ hạn (bao gồm cả các loại tín phiếu, kỳ phiếu), trái phiếu, cổ phiếu ưu đãi mà bên phát hành bắt buộc phải mua lại tại một thời điểm nhất định trong tương lai,</w:t>
      </w:r>
      <w:r w:rsidRPr="00843FAC">
        <w:rPr>
          <w:rFonts w:ascii="Times New Roman" w:hAnsi="Times New Roman"/>
          <w:color w:val="FF0000"/>
          <w:sz w:val="22"/>
          <w:szCs w:val="22"/>
        </w:rPr>
        <w:t xml:space="preserve"> </w:t>
      </w:r>
      <w:r w:rsidRPr="00843FAC">
        <w:rPr>
          <w:rFonts w:ascii="Times New Roman" w:hAnsi="Times New Roman"/>
          <w:sz w:val="22"/>
          <w:szCs w:val="22"/>
        </w:rPr>
        <w:t>các khoản cho vay nắm giữ đến ngày đáo hạn với mục đích thu lãi hàng kỳ và các khoản đầu tư nắm giữ đến ngày đáo hạn khác.</w:t>
      </w:r>
    </w:p>
    <w:p w:rsidR="00A8300F" w:rsidRPr="00843FAC" w:rsidRDefault="00A8300F" w:rsidP="00A8300F">
      <w:pPr>
        <w:pStyle w:val="BodyText"/>
        <w:spacing w:before="120"/>
        <w:ind w:left="418" w:right="130"/>
        <w:rPr>
          <w:rFonts w:ascii="Times New Roman" w:hAnsi="Times New Roman"/>
          <w:sz w:val="22"/>
          <w:szCs w:val="22"/>
        </w:rPr>
      </w:pPr>
      <w:r w:rsidRPr="00843FAC">
        <w:rPr>
          <w:rFonts w:ascii="Times New Roman" w:hAnsi="Times New Roman"/>
          <w:sz w:val="22"/>
          <w:szCs w:val="22"/>
        </w:rPr>
        <w:t>Các khoản đầu tư nắm giữ đến ngày đáo hạn được ghi nhận theo giá ghi sổ sau khi đã đánh giá lại. Số dự phòng tổn thất được ghi giảm trực tiếp vào giá trị ghi sổ của khoản đầu tư. Cụ thể, khi có bằng chứng chắc chắn cho thấy có thể không thu hồi được khoản đầu tư này thì xử lý như sau:</w:t>
      </w:r>
    </w:p>
    <w:p w:rsidR="00A8300F" w:rsidRPr="00843FAC" w:rsidRDefault="00A8300F" w:rsidP="00A8300F">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Nếu giá trị tổn thất được xác định một cách đáng tin cậy thì phần chênh lệch giữa giá trị có thể thu hồi nhỏ hơn giá trị ghi sổ khoản đầu tư được</w:t>
      </w:r>
      <w:r w:rsidR="008969F7" w:rsidRPr="00843FAC">
        <w:rPr>
          <w:rFonts w:ascii="Times New Roman" w:hAnsi="Times New Roman"/>
          <w:sz w:val="22"/>
          <w:szCs w:val="22"/>
        </w:rPr>
        <w:t xml:space="preserve"> ghi nhận vào chi phí tài chính</w:t>
      </w:r>
      <w:r w:rsidR="008969F7" w:rsidRPr="00843FAC">
        <w:rPr>
          <w:rFonts w:ascii="Times New Roman" w:hAnsi="Times New Roman"/>
          <w:sz w:val="22"/>
          <w:szCs w:val="22"/>
          <w:lang w:val="en-US"/>
        </w:rPr>
        <w:t>;</w:t>
      </w:r>
    </w:p>
    <w:p w:rsidR="00A8300F" w:rsidRPr="00843FAC" w:rsidRDefault="00A8300F" w:rsidP="00A8300F">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Nếu giá trị tổn thất không thể xác định được một cách đáng tin cậy thì thuyết minh rõ trên báo cáo tài chính về khả năng thu hồi</w:t>
      </w:r>
      <w:r w:rsidR="008969F7" w:rsidRPr="00843FAC">
        <w:rPr>
          <w:rFonts w:ascii="Times New Roman" w:hAnsi="Times New Roman"/>
          <w:sz w:val="22"/>
          <w:szCs w:val="22"/>
        </w:rPr>
        <w:t xml:space="preserve"> và không ghi giảm khoản đầu tư</w:t>
      </w:r>
      <w:r w:rsidR="008969F7" w:rsidRPr="00843FAC">
        <w:rPr>
          <w:rFonts w:ascii="Times New Roman" w:hAnsi="Times New Roman"/>
          <w:sz w:val="22"/>
          <w:szCs w:val="22"/>
          <w:lang w:val="en-US"/>
        </w:rPr>
        <w:t>.</w:t>
      </w:r>
    </w:p>
    <w:p w:rsidR="00C120D2" w:rsidRPr="00843FAC" w:rsidRDefault="00C120D2" w:rsidP="002A477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 xml:space="preserve">Các khoản </w:t>
      </w:r>
      <w:r w:rsidR="00E46C89" w:rsidRPr="00843FAC">
        <w:rPr>
          <w:rFonts w:ascii="Times New Roman" w:hAnsi="Times New Roman"/>
          <w:b/>
          <w:i/>
          <w:sz w:val="22"/>
          <w:szCs w:val="22"/>
        </w:rPr>
        <w:t xml:space="preserve">nợ </w:t>
      </w:r>
      <w:r w:rsidRPr="00843FAC">
        <w:rPr>
          <w:rFonts w:ascii="Times New Roman" w:hAnsi="Times New Roman"/>
          <w:b/>
          <w:i/>
          <w:sz w:val="22"/>
          <w:szCs w:val="22"/>
        </w:rPr>
        <w:t>phải thu</w:t>
      </w:r>
    </w:p>
    <w:p w:rsidR="006D4B9B" w:rsidRPr="00843FAC" w:rsidRDefault="006D4B9B" w:rsidP="006D4B9B">
      <w:pPr>
        <w:pStyle w:val="BodyText"/>
        <w:spacing w:before="120"/>
        <w:ind w:left="418"/>
        <w:rPr>
          <w:rFonts w:ascii="Times New Roman" w:hAnsi="Times New Roman"/>
          <w:sz w:val="22"/>
          <w:szCs w:val="22"/>
        </w:rPr>
      </w:pPr>
      <w:r w:rsidRPr="00843FAC">
        <w:rPr>
          <w:rFonts w:ascii="Times New Roman" w:hAnsi="Times New Roman"/>
          <w:sz w:val="22"/>
          <w:szCs w:val="22"/>
        </w:rPr>
        <w:t>Các khoản nợ phải thu bao gồm: phải thu khách hàng,</w:t>
      </w:r>
      <w:r w:rsidR="00E6581C" w:rsidRPr="00843FAC">
        <w:rPr>
          <w:rFonts w:ascii="Times New Roman" w:hAnsi="Times New Roman"/>
          <w:sz w:val="22"/>
          <w:szCs w:val="22"/>
        </w:rPr>
        <w:t xml:space="preserve"> phải thu khác</w:t>
      </w:r>
      <w:r w:rsidRPr="00843FAC">
        <w:rPr>
          <w:rFonts w:ascii="Times New Roman" w:hAnsi="Times New Roman"/>
          <w:sz w:val="22"/>
          <w:szCs w:val="22"/>
        </w:rPr>
        <w:t>:</w:t>
      </w:r>
    </w:p>
    <w:p w:rsidR="006D4B9B" w:rsidRPr="00843FAC" w:rsidRDefault="006D4B9B" w:rsidP="006D4B9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 xml:space="preserve">Phải thu khách hàng là các khoản phải thu mang tính chất thương mại, phát sinh từ các giao dịch có tính chất mua bán giữa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và người mua</w:t>
      </w:r>
      <w:r w:rsidR="008969F7" w:rsidRPr="00843FAC">
        <w:rPr>
          <w:rFonts w:ascii="Times New Roman" w:hAnsi="Times New Roman"/>
          <w:sz w:val="22"/>
          <w:szCs w:val="22"/>
          <w:lang w:val="en-US"/>
        </w:rPr>
        <w:t>;</w:t>
      </w:r>
    </w:p>
    <w:p w:rsidR="006D4B9B" w:rsidRPr="00843FAC" w:rsidRDefault="006D4B9B" w:rsidP="006D4B9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Phải thu khác là các khoản phải thu không có tính chất thương mại, không liên quan đến giao dịch mua bán, nội bộ.</w:t>
      </w:r>
    </w:p>
    <w:p w:rsidR="006D4B9B" w:rsidRPr="00843FAC" w:rsidRDefault="006D4B9B" w:rsidP="006D4B9B">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t>Các khoản nợ phải thu được ghi nhận theo giá gốc trừ đi dự phòng nợ phải thu khó đòi. Dự phòng thể hiện phần giá trị dự kiến bị tổn thất tại thời điểm cuối kỳ kế toán đối với các khoản phải thu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6D4B9B" w:rsidRPr="00843FAC" w:rsidRDefault="006D4B9B" w:rsidP="006D4B9B">
      <w:pPr>
        <w:pStyle w:val="BodyText"/>
        <w:spacing w:before="120"/>
        <w:ind w:left="418"/>
        <w:rPr>
          <w:rFonts w:ascii="Times New Roman" w:hAnsi="Times New Roman"/>
          <w:sz w:val="22"/>
          <w:szCs w:val="22"/>
        </w:rPr>
      </w:pPr>
      <w:r w:rsidRPr="00843FAC">
        <w:rPr>
          <w:rFonts w:ascii="Times New Roman" w:hAnsi="Times New Roman"/>
          <w:sz w:val="22"/>
          <w:szCs w:val="22"/>
        </w:rPr>
        <w:t xml:space="preserve">Các khoản nợ phải thu được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theo dõi chi tiết theo đối tượng, kỳ hạn gốc, kỳ hạn nợ còn lại và theo nguyên tệ. </w:t>
      </w:r>
    </w:p>
    <w:p w:rsidR="00AA665D" w:rsidRPr="00843FAC" w:rsidRDefault="00C120D2"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H</w:t>
      </w:r>
      <w:r w:rsidR="00AA665D" w:rsidRPr="00843FAC">
        <w:rPr>
          <w:rFonts w:ascii="Times New Roman" w:hAnsi="Times New Roman"/>
          <w:b/>
          <w:i/>
          <w:sz w:val="22"/>
          <w:szCs w:val="22"/>
        </w:rPr>
        <w:t>àng tồn kho</w:t>
      </w:r>
    </w:p>
    <w:p w:rsidR="000B5CC6" w:rsidRPr="00843FAC" w:rsidRDefault="000B5CC6" w:rsidP="00922B61">
      <w:pPr>
        <w:pStyle w:val="BodyTextIndent2"/>
        <w:spacing w:line="240" w:lineRule="atLeast"/>
        <w:ind w:left="418"/>
        <w:rPr>
          <w:color w:val="auto"/>
          <w:sz w:val="22"/>
          <w:szCs w:val="22"/>
        </w:rPr>
      </w:pPr>
      <w:r w:rsidRPr="00843FAC">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0B5CC6" w:rsidRPr="00843FAC" w:rsidRDefault="000B5CC6" w:rsidP="00922B61">
      <w:pPr>
        <w:pStyle w:val="BodyTextIndent2"/>
        <w:spacing w:line="240" w:lineRule="atLeast"/>
        <w:ind w:left="418"/>
        <w:rPr>
          <w:color w:val="auto"/>
          <w:sz w:val="22"/>
          <w:szCs w:val="22"/>
        </w:rPr>
      </w:pPr>
      <w:r w:rsidRPr="00843FAC">
        <w:rPr>
          <w:color w:val="auto"/>
          <w:sz w:val="22"/>
          <w:szCs w:val="22"/>
        </w:rPr>
        <w:t xml:space="preserve">Giá gốc hàng tồn kho được tính theo phương pháp </w:t>
      </w:r>
      <w:r w:rsidR="00FA3E98" w:rsidRPr="00843FAC">
        <w:rPr>
          <w:color w:val="auto"/>
          <w:sz w:val="22"/>
          <w:szCs w:val="22"/>
        </w:rPr>
        <w:t>bình quân gia quyền</w:t>
      </w:r>
      <w:r w:rsidRPr="00843FAC">
        <w:rPr>
          <w:color w:val="auto"/>
          <w:sz w:val="22"/>
          <w:szCs w:val="22"/>
        </w:rPr>
        <w:t xml:space="preserve"> và được hạch toán theo phương pháp kê khai thường xuyên.</w:t>
      </w:r>
    </w:p>
    <w:p w:rsidR="000B5CC6" w:rsidRPr="00843FAC" w:rsidRDefault="000B5CC6" w:rsidP="00922B61">
      <w:pPr>
        <w:pStyle w:val="BodyTextIndent2"/>
        <w:spacing w:line="240" w:lineRule="atLeast"/>
        <w:ind w:left="418"/>
        <w:rPr>
          <w:color w:val="auto"/>
          <w:sz w:val="22"/>
          <w:szCs w:val="22"/>
        </w:rPr>
      </w:pPr>
      <w:r w:rsidRPr="00843FAC">
        <w:rPr>
          <w:color w:val="auto"/>
          <w:sz w:val="22"/>
          <w:szCs w:val="22"/>
        </w:rPr>
        <w:lastRenderedPageBreak/>
        <w:t xml:space="preserve">Dự phòng giảm giá hàng tồn kho được trích lập khi giá trị thuần có thể thực hiện được của hàng tồn kho nhỏ hơn giá gốc. </w:t>
      </w:r>
      <w:r w:rsidR="00F15C50" w:rsidRPr="00843FAC">
        <w:rPr>
          <w:color w:val="auto"/>
          <w:sz w:val="22"/>
          <w:szCs w:val="22"/>
        </w:rPr>
        <w:t>Việc trích lập dự phòng thực hiện theo hướng dẫn tại Thông tư số 228/2009/TT-BTC ngày 7/12/2009 của Bộ Tài chính</w:t>
      </w:r>
      <w:r w:rsidRPr="00843FAC">
        <w:rPr>
          <w:color w:val="auto"/>
          <w:sz w:val="22"/>
          <w:szCs w:val="22"/>
        </w:rPr>
        <w:t>.</w:t>
      </w:r>
    </w:p>
    <w:p w:rsidR="00E810E2" w:rsidRPr="00843FAC" w:rsidRDefault="00E810E2"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 xml:space="preserve">Tài sản cố định </w:t>
      </w:r>
      <w:r w:rsidR="00ED2DDB" w:rsidRPr="00843FAC">
        <w:rPr>
          <w:rFonts w:ascii="Times New Roman" w:hAnsi="Times New Roman"/>
          <w:b/>
          <w:i/>
          <w:sz w:val="22"/>
          <w:szCs w:val="22"/>
        </w:rPr>
        <w:t>hữu hình</w:t>
      </w:r>
    </w:p>
    <w:p w:rsidR="00E810E2" w:rsidRPr="00843FAC" w:rsidRDefault="00E810E2" w:rsidP="00B816D7">
      <w:pPr>
        <w:pStyle w:val="BodyText"/>
        <w:tabs>
          <w:tab w:val="left" w:pos="270"/>
        </w:tabs>
        <w:spacing w:before="120" w:after="120"/>
        <w:ind w:left="450"/>
        <w:rPr>
          <w:rFonts w:ascii="Times New Roman" w:hAnsi="Times New Roman"/>
          <w:b/>
          <w:i/>
          <w:sz w:val="22"/>
          <w:szCs w:val="22"/>
        </w:rPr>
      </w:pPr>
      <w:r w:rsidRPr="00843FAC">
        <w:rPr>
          <w:rFonts w:ascii="Times New Roman" w:hAnsi="Times New Roman"/>
          <w:b/>
          <w:i/>
          <w:sz w:val="22"/>
          <w:szCs w:val="22"/>
        </w:rPr>
        <w:t>Nguyên giá</w:t>
      </w:r>
    </w:p>
    <w:p w:rsidR="000B5CC6" w:rsidRPr="00843FAC" w:rsidRDefault="000B5CC6" w:rsidP="00B816D7">
      <w:pPr>
        <w:pStyle w:val="BodyText"/>
        <w:tabs>
          <w:tab w:val="left" w:pos="270"/>
        </w:tabs>
        <w:spacing w:before="120"/>
        <w:ind w:left="450"/>
        <w:rPr>
          <w:rFonts w:ascii="Times New Roman" w:hAnsi="Times New Roman"/>
          <w:sz w:val="22"/>
          <w:szCs w:val="22"/>
        </w:rPr>
      </w:pPr>
      <w:r w:rsidRPr="00843FAC">
        <w:rPr>
          <w:rFonts w:ascii="Times New Roman" w:hAnsi="Times New Roman"/>
          <w:sz w:val="22"/>
          <w:szCs w:val="22"/>
        </w:rPr>
        <w:t xml:space="preserve">Tài sản cố định </w:t>
      </w:r>
      <w:r w:rsidR="00ED2DDB" w:rsidRPr="00843FAC">
        <w:rPr>
          <w:rFonts w:ascii="Times New Roman" w:hAnsi="Times New Roman"/>
          <w:sz w:val="22"/>
          <w:szCs w:val="22"/>
        </w:rPr>
        <w:t xml:space="preserve">hữu hình </w:t>
      </w:r>
      <w:r w:rsidRPr="00843FAC">
        <w:rPr>
          <w:rFonts w:ascii="Times New Roman" w:hAnsi="Times New Roman"/>
          <w:sz w:val="22"/>
          <w:szCs w:val="22"/>
        </w:rPr>
        <w:t>được phản ánh theo nguyên</w:t>
      </w:r>
      <w:r w:rsidR="006866F4" w:rsidRPr="00843FAC">
        <w:rPr>
          <w:rFonts w:ascii="Times New Roman" w:hAnsi="Times New Roman"/>
          <w:sz w:val="22"/>
          <w:szCs w:val="22"/>
        </w:rPr>
        <w:t xml:space="preserve"> giá trừ đi khấu hao lũy</w:t>
      </w:r>
      <w:r w:rsidRPr="00843FAC">
        <w:rPr>
          <w:rFonts w:ascii="Times New Roman" w:hAnsi="Times New Roman"/>
          <w:sz w:val="22"/>
          <w:szCs w:val="22"/>
        </w:rPr>
        <w:t xml:space="preserve"> kế.</w:t>
      </w:r>
    </w:p>
    <w:p w:rsidR="000B5CC6" w:rsidRPr="00843FAC" w:rsidRDefault="000B5CC6" w:rsidP="00B816D7">
      <w:pPr>
        <w:pStyle w:val="BodyText"/>
        <w:tabs>
          <w:tab w:val="left" w:pos="270"/>
        </w:tabs>
        <w:spacing w:before="120"/>
        <w:ind w:left="450"/>
        <w:rPr>
          <w:rFonts w:ascii="Times New Roman" w:hAnsi="Times New Roman"/>
          <w:sz w:val="22"/>
          <w:szCs w:val="22"/>
        </w:rPr>
      </w:pPr>
      <w:r w:rsidRPr="00843FAC">
        <w:rPr>
          <w:rFonts w:ascii="Times New Roman" w:hAnsi="Times New Roman"/>
          <w:sz w:val="22"/>
          <w:szCs w:val="22"/>
        </w:rPr>
        <w:t xml:space="preserve">Nguyên giá bao gồm giá mua và toàn bộ các chi phí mà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bỏ ra để có được tài sản cố định </w:t>
      </w:r>
      <w:r w:rsidR="00ED2DDB" w:rsidRPr="00843FAC">
        <w:rPr>
          <w:rFonts w:ascii="Times New Roman" w:hAnsi="Times New Roman"/>
          <w:sz w:val="22"/>
          <w:szCs w:val="22"/>
        </w:rPr>
        <w:t xml:space="preserve">hữu hình </w:t>
      </w:r>
      <w:r w:rsidRPr="00843FAC">
        <w:rPr>
          <w:rFonts w:ascii="Times New Roman" w:hAnsi="Times New Roman"/>
          <w:sz w:val="22"/>
          <w:szCs w:val="22"/>
        </w:rPr>
        <w:t xml:space="preserve">tính đến thời điểm đưa tài sản cố định đó vào trạng thái sẵn sàng sử dụng. Các chi phí phát sinh sau ghi nhận ban đầu chỉ được ghi tăng nguyên giá tài sản cố định </w:t>
      </w:r>
      <w:r w:rsidR="00ED2DDB" w:rsidRPr="00843FAC">
        <w:rPr>
          <w:rFonts w:ascii="Times New Roman" w:hAnsi="Times New Roman"/>
          <w:sz w:val="22"/>
          <w:szCs w:val="22"/>
        </w:rPr>
        <w:t xml:space="preserve">hữu hình </w:t>
      </w:r>
      <w:r w:rsidRPr="00843FAC">
        <w:rPr>
          <w:rFonts w:ascii="Times New Roman" w:hAnsi="Times New Roman"/>
          <w:sz w:val="22"/>
          <w:szCs w:val="22"/>
        </w:rPr>
        <w:t>nếu các chi phí này chắc chắn làm tăng lợi ích kinh tế trong tương lai do sử dụng tài sản đó. Các chi phí không thỏa mãn điều kiện trên được ghi nhận là chi phí trong kỳ.</w:t>
      </w:r>
    </w:p>
    <w:p w:rsidR="00E810E2" w:rsidRPr="00843FAC" w:rsidRDefault="00E810E2" w:rsidP="00B816D7">
      <w:pPr>
        <w:pStyle w:val="BodyText"/>
        <w:tabs>
          <w:tab w:val="left" w:pos="270"/>
        </w:tabs>
        <w:spacing w:before="240" w:after="120"/>
        <w:ind w:left="446"/>
        <w:rPr>
          <w:rFonts w:ascii="Times New Roman" w:hAnsi="Times New Roman"/>
          <w:b/>
          <w:i/>
          <w:sz w:val="22"/>
          <w:szCs w:val="22"/>
        </w:rPr>
      </w:pPr>
      <w:r w:rsidRPr="00843FAC">
        <w:rPr>
          <w:rFonts w:ascii="Times New Roman" w:hAnsi="Times New Roman"/>
          <w:b/>
          <w:i/>
          <w:sz w:val="22"/>
          <w:szCs w:val="22"/>
        </w:rPr>
        <w:t>Khấu hao</w:t>
      </w:r>
    </w:p>
    <w:p w:rsidR="00E810E2" w:rsidRPr="00843FAC" w:rsidRDefault="00ED2DDB" w:rsidP="00B816D7">
      <w:pPr>
        <w:spacing w:before="100"/>
        <w:ind w:left="450"/>
        <w:rPr>
          <w:rFonts w:ascii="Times New Roman" w:hAnsi="Times New Roman"/>
          <w:sz w:val="22"/>
          <w:szCs w:val="22"/>
        </w:rPr>
      </w:pPr>
      <w:r w:rsidRPr="00843FAC">
        <w:rPr>
          <w:rFonts w:ascii="Times New Roman" w:hAnsi="Times New Roman"/>
          <w:sz w:val="22"/>
          <w:szCs w:val="22"/>
        </w:rPr>
        <w:t>Tài sản cố định hữu hình được k</w:t>
      </w:r>
      <w:r w:rsidR="00E810E2" w:rsidRPr="00843FAC">
        <w:rPr>
          <w:rFonts w:ascii="Times New Roman" w:hAnsi="Times New Roman"/>
          <w:sz w:val="22"/>
          <w:szCs w:val="22"/>
        </w:rPr>
        <w:t>hấu hao theo ph</w:t>
      </w:r>
      <w:r w:rsidR="008162E6" w:rsidRPr="00843FAC">
        <w:rPr>
          <w:rFonts w:ascii="Times New Roman" w:hAnsi="Times New Roman"/>
          <w:sz w:val="22"/>
          <w:szCs w:val="22"/>
        </w:rPr>
        <w:t>ương pháp đường thẳng</w:t>
      </w:r>
      <w:r w:rsidRPr="00843FAC">
        <w:rPr>
          <w:rFonts w:ascii="Times New Roman" w:hAnsi="Times New Roman"/>
          <w:sz w:val="22"/>
          <w:szCs w:val="22"/>
        </w:rPr>
        <w:t>. Mức khấu hao được xác định</w:t>
      </w:r>
      <w:r w:rsidR="008162E6" w:rsidRPr="00843FAC">
        <w:rPr>
          <w:rFonts w:ascii="Times New Roman" w:hAnsi="Times New Roman"/>
          <w:sz w:val="22"/>
          <w:szCs w:val="22"/>
        </w:rPr>
        <w:t xml:space="preserve"> căn cứ</w:t>
      </w:r>
      <w:r w:rsidR="00E810E2" w:rsidRPr="00843FAC">
        <w:rPr>
          <w:rFonts w:ascii="Times New Roman" w:hAnsi="Times New Roman"/>
          <w:sz w:val="22"/>
          <w:szCs w:val="22"/>
        </w:rPr>
        <w:t xml:space="preserve"> </w:t>
      </w:r>
      <w:r w:rsidR="008162E6" w:rsidRPr="00843FAC">
        <w:rPr>
          <w:rFonts w:ascii="Times New Roman" w:hAnsi="Times New Roman"/>
          <w:sz w:val="22"/>
          <w:szCs w:val="22"/>
        </w:rPr>
        <w:t xml:space="preserve">vào nguyên giá và </w:t>
      </w:r>
      <w:r w:rsidR="00E810E2" w:rsidRPr="00843FAC">
        <w:rPr>
          <w:rFonts w:ascii="Times New Roman" w:hAnsi="Times New Roman"/>
          <w:sz w:val="22"/>
          <w:szCs w:val="22"/>
        </w:rPr>
        <w:t>thời gia</w:t>
      </w:r>
      <w:r w:rsidRPr="00843FAC">
        <w:rPr>
          <w:rFonts w:ascii="Times New Roman" w:hAnsi="Times New Roman"/>
          <w:sz w:val="22"/>
          <w:szCs w:val="22"/>
        </w:rPr>
        <w:t xml:space="preserve">n hữu dụng ước tính của tài sản. Thời gian khấu hao </w:t>
      </w:r>
      <w:r w:rsidR="00E810E2" w:rsidRPr="00843FAC">
        <w:rPr>
          <w:rFonts w:ascii="Times New Roman" w:hAnsi="Times New Roman"/>
          <w:sz w:val="22"/>
          <w:szCs w:val="22"/>
        </w:rPr>
        <w:t xml:space="preserve">phù hợp với </w:t>
      </w:r>
      <w:r w:rsidR="00BE3BB5" w:rsidRPr="00843FAC">
        <w:rPr>
          <w:rFonts w:ascii="Times New Roman" w:hAnsi="Times New Roman"/>
          <w:sz w:val="22"/>
          <w:szCs w:val="22"/>
        </w:rPr>
        <w:t>Thông tư</w:t>
      </w:r>
      <w:r w:rsidR="00E810E2" w:rsidRPr="00843FAC">
        <w:rPr>
          <w:rFonts w:ascii="Times New Roman" w:hAnsi="Times New Roman"/>
          <w:sz w:val="22"/>
          <w:szCs w:val="22"/>
        </w:rPr>
        <w:t xml:space="preserve"> số </w:t>
      </w:r>
      <w:r w:rsidR="002A4770" w:rsidRPr="00843FAC">
        <w:rPr>
          <w:rFonts w:ascii="Times New Roman" w:hAnsi="Times New Roman"/>
          <w:sz w:val="22"/>
          <w:szCs w:val="22"/>
        </w:rPr>
        <w:t>45</w:t>
      </w:r>
      <w:r w:rsidR="00E810E2" w:rsidRPr="00843FAC">
        <w:rPr>
          <w:rFonts w:ascii="Times New Roman" w:hAnsi="Times New Roman"/>
          <w:sz w:val="22"/>
          <w:szCs w:val="22"/>
        </w:rPr>
        <w:t>/20</w:t>
      </w:r>
      <w:r w:rsidR="002A4770" w:rsidRPr="00843FAC">
        <w:rPr>
          <w:rFonts w:ascii="Times New Roman" w:hAnsi="Times New Roman"/>
          <w:sz w:val="22"/>
          <w:szCs w:val="22"/>
        </w:rPr>
        <w:t>13</w:t>
      </w:r>
      <w:r w:rsidR="00F9294E" w:rsidRPr="00843FAC">
        <w:rPr>
          <w:rFonts w:ascii="Times New Roman" w:hAnsi="Times New Roman"/>
          <w:sz w:val="22"/>
          <w:szCs w:val="22"/>
        </w:rPr>
        <w:t>/TT</w:t>
      </w:r>
      <w:r w:rsidR="002A4770" w:rsidRPr="00843FAC">
        <w:rPr>
          <w:rFonts w:ascii="Times New Roman" w:hAnsi="Times New Roman"/>
          <w:sz w:val="22"/>
          <w:szCs w:val="22"/>
        </w:rPr>
        <w:t>-BTC ngày 25/4/2013</w:t>
      </w:r>
      <w:r w:rsidR="00E810E2" w:rsidRPr="00843FAC">
        <w:rPr>
          <w:rFonts w:ascii="Times New Roman" w:hAnsi="Times New Roman"/>
          <w:sz w:val="22"/>
          <w:szCs w:val="22"/>
        </w:rPr>
        <w:t xml:space="preserve"> của Bộ Tài chính.</w:t>
      </w:r>
      <w:r w:rsidRPr="00843FAC">
        <w:rPr>
          <w:rFonts w:ascii="Times New Roman" w:hAnsi="Times New Roman"/>
          <w:sz w:val="22"/>
          <w:szCs w:val="22"/>
        </w:rPr>
        <w:t xml:space="preserve"> Cụ thể như sau:</w:t>
      </w:r>
    </w:p>
    <w:p w:rsidR="00617386" w:rsidRPr="00843FAC" w:rsidRDefault="00617386" w:rsidP="00B816D7">
      <w:pPr>
        <w:spacing w:before="100"/>
        <w:ind w:left="450"/>
        <w:rPr>
          <w:rFonts w:ascii="Times New Roman" w:hAnsi="Times New Roman"/>
          <w:sz w:val="22"/>
          <w:szCs w:val="22"/>
        </w:rPr>
      </w:pPr>
    </w:p>
    <w:tbl>
      <w:tblPr>
        <w:tblW w:w="0" w:type="auto"/>
        <w:tblInd w:w="817" w:type="dxa"/>
        <w:tblLayout w:type="fixed"/>
        <w:tblLook w:val="0000"/>
      </w:tblPr>
      <w:tblGrid>
        <w:gridCol w:w="3251"/>
        <w:gridCol w:w="990"/>
        <w:gridCol w:w="3960"/>
      </w:tblGrid>
      <w:tr w:rsidR="00617386" w:rsidRPr="00843FAC">
        <w:tblPrEx>
          <w:tblCellMar>
            <w:top w:w="0" w:type="dxa"/>
            <w:bottom w:w="0" w:type="dxa"/>
          </w:tblCellMar>
        </w:tblPrEx>
        <w:tc>
          <w:tcPr>
            <w:tcW w:w="3251" w:type="dxa"/>
          </w:tcPr>
          <w:p w:rsidR="00617386" w:rsidRPr="00843FAC" w:rsidRDefault="00617386" w:rsidP="00F75728">
            <w:pPr>
              <w:pStyle w:val="BodyText"/>
              <w:tabs>
                <w:tab w:val="left" w:pos="-3787"/>
              </w:tabs>
              <w:spacing w:before="120"/>
              <w:ind w:left="540"/>
              <w:rPr>
                <w:rFonts w:ascii="Times New Roman" w:hAnsi="Times New Roman"/>
                <w:sz w:val="22"/>
                <w:szCs w:val="22"/>
                <w:u w:val="single"/>
                <w:lang w:val="en-US" w:eastAsia="en-US"/>
              </w:rPr>
            </w:pPr>
            <w:r w:rsidRPr="00843FAC">
              <w:rPr>
                <w:rFonts w:ascii="Times New Roman" w:hAnsi="Times New Roman"/>
                <w:sz w:val="22"/>
                <w:szCs w:val="22"/>
                <w:u w:val="single"/>
                <w:lang w:val="en-US" w:eastAsia="en-US"/>
              </w:rPr>
              <w:t>Loại tài sản</w:t>
            </w:r>
          </w:p>
        </w:tc>
        <w:tc>
          <w:tcPr>
            <w:tcW w:w="990" w:type="dxa"/>
          </w:tcPr>
          <w:p w:rsidR="00617386" w:rsidRPr="00843FAC" w:rsidRDefault="00617386" w:rsidP="00F75728">
            <w:pPr>
              <w:pStyle w:val="BodyText"/>
              <w:tabs>
                <w:tab w:val="left" w:pos="-3787"/>
              </w:tabs>
              <w:spacing w:before="120"/>
              <w:ind w:left="540"/>
              <w:rPr>
                <w:rFonts w:ascii="Times New Roman" w:hAnsi="Times New Roman"/>
                <w:sz w:val="22"/>
                <w:szCs w:val="22"/>
                <w:lang w:val="en-US" w:eastAsia="en-US"/>
              </w:rPr>
            </w:pPr>
          </w:p>
        </w:tc>
        <w:tc>
          <w:tcPr>
            <w:tcW w:w="3960" w:type="dxa"/>
          </w:tcPr>
          <w:p w:rsidR="00617386" w:rsidRPr="00843FAC" w:rsidRDefault="00617386" w:rsidP="00F75728">
            <w:pPr>
              <w:pStyle w:val="BodyText"/>
              <w:tabs>
                <w:tab w:val="num" w:pos="180"/>
                <w:tab w:val="left" w:pos="5245"/>
              </w:tabs>
              <w:spacing w:before="120"/>
              <w:ind w:left="540"/>
              <w:jc w:val="center"/>
              <w:rPr>
                <w:rFonts w:ascii="Times New Roman" w:hAnsi="Times New Roman"/>
                <w:sz w:val="22"/>
                <w:szCs w:val="22"/>
                <w:u w:val="single"/>
                <w:lang w:val="en-US" w:eastAsia="en-US"/>
              </w:rPr>
            </w:pPr>
            <w:r w:rsidRPr="00843FAC">
              <w:rPr>
                <w:rFonts w:ascii="Times New Roman" w:hAnsi="Times New Roman"/>
                <w:sz w:val="22"/>
                <w:szCs w:val="22"/>
                <w:u w:val="single"/>
                <w:lang w:val="en-US" w:eastAsia="en-US"/>
              </w:rPr>
              <w:t>Thời gian khấu hao (năm)</w:t>
            </w:r>
          </w:p>
        </w:tc>
      </w:tr>
      <w:tr w:rsidR="00617386" w:rsidRPr="00843FAC">
        <w:tblPrEx>
          <w:tblCellMar>
            <w:top w:w="0" w:type="dxa"/>
            <w:bottom w:w="0" w:type="dxa"/>
          </w:tblCellMar>
        </w:tblPrEx>
        <w:tc>
          <w:tcPr>
            <w:tcW w:w="4241" w:type="dxa"/>
            <w:gridSpan w:val="2"/>
          </w:tcPr>
          <w:p w:rsidR="00617386" w:rsidRPr="00843FAC" w:rsidRDefault="00617386" w:rsidP="00F75728">
            <w:pPr>
              <w:pStyle w:val="BodyText"/>
              <w:tabs>
                <w:tab w:val="left" w:pos="-3787"/>
              </w:tabs>
              <w:spacing w:before="120"/>
              <w:ind w:left="540"/>
              <w:rPr>
                <w:rFonts w:ascii="Times New Roman" w:hAnsi="Times New Roman"/>
                <w:sz w:val="22"/>
                <w:szCs w:val="22"/>
                <w:lang w:val="en-US" w:eastAsia="en-US"/>
              </w:rPr>
            </w:pPr>
            <w:r w:rsidRPr="00843FAC">
              <w:rPr>
                <w:rFonts w:ascii="Times New Roman" w:hAnsi="Times New Roman"/>
                <w:sz w:val="22"/>
                <w:szCs w:val="22"/>
                <w:lang w:val="en-US" w:eastAsia="en-US"/>
              </w:rPr>
              <w:t>Nhà cửa, vật kiến trúc</w:t>
            </w:r>
          </w:p>
        </w:tc>
        <w:tc>
          <w:tcPr>
            <w:tcW w:w="3960" w:type="dxa"/>
          </w:tcPr>
          <w:p w:rsidR="00617386" w:rsidRPr="00843FAC" w:rsidRDefault="003B3A1B" w:rsidP="00F75728">
            <w:pPr>
              <w:pStyle w:val="BodyText"/>
              <w:tabs>
                <w:tab w:val="num" w:pos="180"/>
                <w:tab w:val="left" w:pos="5245"/>
              </w:tabs>
              <w:spacing w:before="120"/>
              <w:ind w:left="540"/>
              <w:jc w:val="center"/>
              <w:rPr>
                <w:rFonts w:ascii="Times New Roman" w:hAnsi="Times New Roman"/>
                <w:sz w:val="22"/>
                <w:szCs w:val="22"/>
                <w:lang w:val="en-US" w:eastAsia="en-US"/>
              </w:rPr>
            </w:pPr>
            <w:r w:rsidRPr="00843FAC">
              <w:rPr>
                <w:rFonts w:ascii="Times New Roman" w:hAnsi="Times New Roman"/>
                <w:sz w:val="22"/>
                <w:szCs w:val="22"/>
                <w:lang w:val="en-US" w:eastAsia="en-US"/>
              </w:rPr>
              <w:t>5</w:t>
            </w:r>
            <w:r w:rsidR="00617386" w:rsidRPr="00843FAC">
              <w:rPr>
                <w:rFonts w:ascii="Times New Roman" w:hAnsi="Times New Roman"/>
                <w:sz w:val="22"/>
                <w:szCs w:val="22"/>
                <w:lang w:val="en-US" w:eastAsia="en-US"/>
              </w:rPr>
              <w:t xml:space="preserve"> - 25</w:t>
            </w:r>
          </w:p>
        </w:tc>
      </w:tr>
      <w:tr w:rsidR="00617386" w:rsidRPr="00843FAC">
        <w:tblPrEx>
          <w:tblCellMar>
            <w:top w:w="0" w:type="dxa"/>
            <w:bottom w:w="0" w:type="dxa"/>
          </w:tblCellMar>
        </w:tblPrEx>
        <w:tc>
          <w:tcPr>
            <w:tcW w:w="4241" w:type="dxa"/>
            <w:gridSpan w:val="2"/>
          </w:tcPr>
          <w:p w:rsidR="00617386" w:rsidRPr="00843FAC" w:rsidRDefault="003B3A1B" w:rsidP="00F75728">
            <w:pPr>
              <w:pStyle w:val="BodyText"/>
              <w:tabs>
                <w:tab w:val="left" w:pos="-3787"/>
              </w:tabs>
              <w:spacing w:before="120"/>
              <w:ind w:left="540"/>
              <w:rPr>
                <w:rFonts w:ascii="Times New Roman" w:hAnsi="Times New Roman"/>
                <w:sz w:val="22"/>
                <w:szCs w:val="22"/>
                <w:lang w:val="en-US" w:eastAsia="en-US"/>
              </w:rPr>
            </w:pPr>
            <w:r w:rsidRPr="00843FAC">
              <w:rPr>
                <w:rFonts w:ascii="Times New Roman" w:hAnsi="Times New Roman"/>
                <w:sz w:val="22"/>
                <w:szCs w:val="22"/>
                <w:lang w:val="en-US" w:eastAsia="en-US"/>
              </w:rPr>
              <w:t>Máy móc, thiết bị</w:t>
            </w:r>
          </w:p>
        </w:tc>
        <w:tc>
          <w:tcPr>
            <w:tcW w:w="3960" w:type="dxa"/>
          </w:tcPr>
          <w:p w:rsidR="00617386" w:rsidRPr="00843FAC" w:rsidRDefault="001E65F3" w:rsidP="00F75728">
            <w:pPr>
              <w:pStyle w:val="BodyText"/>
              <w:tabs>
                <w:tab w:val="num" w:pos="180"/>
                <w:tab w:val="left" w:pos="5245"/>
              </w:tabs>
              <w:spacing w:before="120"/>
              <w:ind w:left="540"/>
              <w:jc w:val="center"/>
              <w:rPr>
                <w:rFonts w:ascii="Times New Roman" w:hAnsi="Times New Roman"/>
                <w:sz w:val="22"/>
                <w:szCs w:val="22"/>
                <w:lang w:val="en-US" w:eastAsia="en-US"/>
              </w:rPr>
            </w:pPr>
            <w:r w:rsidRPr="00843FAC">
              <w:rPr>
                <w:rFonts w:ascii="Times New Roman" w:hAnsi="Times New Roman"/>
                <w:sz w:val="22"/>
                <w:szCs w:val="22"/>
                <w:lang w:val="en-US" w:eastAsia="en-US"/>
              </w:rPr>
              <w:t>2,5</w:t>
            </w:r>
            <w:r w:rsidR="003B3A1B" w:rsidRPr="00843FAC">
              <w:rPr>
                <w:rFonts w:ascii="Times New Roman" w:hAnsi="Times New Roman"/>
                <w:sz w:val="22"/>
                <w:szCs w:val="22"/>
                <w:lang w:val="en-US" w:eastAsia="en-US"/>
              </w:rPr>
              <w:t xml:space="preserve"> </w:t>
            </w:r>
            <w:r w:rsidR="00617386" w:rsidRPr="00843FAC">
              <w:rPr>
                <w:rFonts w:ascii="Times New Roman" w:hAnsi="Times New Roman"/>
                <w:sz w:val="22"/>
                <w:szCs w:val="22"/>
                <w:lang w:val="en-US" w:eastAsia="en-US"/>
              </w:rPr>
              <w:t xml:space="preserve">- </w:t>
            </w:r>
            <w:r w:rsidR="003B3A1B" w:rsidRPr="00843FAC">
              <w:rPr>
                <w:rFonts w:ascii="Times New Roman" w:hAnsi="Times New Roman"/>
                <w:sz w:val="22"/>
                <w:szCs w:val="22"/>
                <w:lang w:val="en-US" w:eastAsia="en-US"/>
              </w:rPr>
              <w:t>8</w:t>
            </w:r>
          </w:p>
        </w:tc>
      </w:tr>
      <w:tr w:rsidR="00617386" w:rsidRPr="00843FAC">
        <w:tblPrEx>
          <w:tblCellMar>
            <w:top w:w="0" w:type="dxa"/>
            <w:bottom w:w="0" w:type="dxa"/>
          </w:tblCellMar>
        </w:tblPrEx>
        <w:tc>
          <w:tcPr>
            <w:tcW w:w="4241" w:type="dxa"/>
            <w:gridSpan w:val="2"/>
          </w:tcPr>
          <w:p w:rsidR="00617386" w:rsidRPr="00843FAC" w:rsidRDefault="003B3A1B" w:rsidP="00F75728">
            <w:pPr>
              <w:pStyle w:val="BodyText"/>
              <w:tabs>
                <w:tab w:val="left" w:pos="-3787"/>
              </w:tabs>
              <w:spacing w:before="120"/>
              <w:ind w:left="540"/>
              <w:rPr>
                <w:rFonts w:ascii="Times New Roman" w:hAnsi="Times New Roman"/>
                <w:sz w:val="22"/>
                <w:szCs w:val="22"/>
                <w:lang w:val="en-US" w:eastAsia="en-US"/>
              </w:rPr>
            </w:pPr>
            <w:r w:rsidRPr="00843FAC">
              <w:rPr>
                <w:rFonts w:ascii="Times New Roman" w:hAnsi="Times New Roman"/>
                <w:sz w:val="22"/>
                <w:szCs w:val="22"/>
                <w:lang w:val="en-US" w:eastAsia="en-US"/>
              </w:rPr>
              <w:t>Phương tiện vận tải</w:t>
            </w:r>
          </w:p>
        </w:tc>
        <w:tc>
          <w:tcPr>
            <w:tcW w:w="3960" w:type="dxa"/>
          </w:tcPr>
          <w:p w:rsidR="00617386" w:rsidRPr="00843FAC" w:rsidRDefault="003B3A1B" w:rsidP="00F75728">
            <w:pPr>
              <w:pStyle w:val="BodyText"/>
              <w:tabs>
                <w:tab w:val="num" w:pos="180"/>
                <w:tab w:val="left" w:pos="5245"/>
              </w:tabs>
              <w:spacing w:before="120"/>
              <w:ind w:left="540"/>
              <w:jc w:val="center"/>
              <w:rPr>
                <w:rFonts w:ascii="Times New Roman" w:hAnsi="Times New Roman"/>
                <w:sz w:val="22"/>
                <w:szCs w:val="22"/>
                <w:lang w:val="en-US" w:eastAsia="en-US"/>
              </w:rPr>
            </w:pPr>
            <w:r w:rsidRPr="00843FAC">
              <w:rPr>
                <w:rFonts w:ascii="Times New Roman" w:hAnsi="Times New Roman"/>
                <w:sz w:val="22"/>
                <w:szCs w:val="22"/>
                <w:lang w:val="en-US" w:eastAsia="en-US"/>
              </w:rPr>
              <w:t xml:space="preserve">5 - </w:t>
            </w:r>
            <w:r w:rsidR="00617386" w:rsidRPr="00843FAC">
              <w:rPr>
                <w:rFonts w:ascii="Times New Roman" w:hAnsi="Times New Roman"/>
                <w:sz w:val="22"/>
                <w:szCs w:val="22"/>
                <w:lang w:val="en-US" w:eastAsia="en-US"/>
              </w:rPr>
              <w:t>8</w:t>
            </w:r>
          </w:p>
        </w:tc>
      </w:tr>
    </w:tbl>
    <w:p w:rsidR="001E65F3" w:rsidRPr="00843FAC" w:rsidRDefault="001E65F3" w:rsidP="001E65F3">
      <w:pPr>
        <w:spacing w:before="100"/>
        <w:ind w:left="450"/>
        <w:rPr>
          <w:rFonts w:ascii="Times New Roman" w:hAnsi="Times New Roman"/>
          <w:sz w:val="22"/>
          <w:szCs w:val="22"/>
          <w:lang/>
        </w:rPr>
      </w:pPr>
      <w:r w:rsidRPr="00843FAC">
        <w:rPr>
          <w:rFonts w:ascii="Times New Roman" w:hAnsi="Times New Roman"/>
          <w:sz w:val="22"/>
          <w:szCs w:val="22"/>
        </w:rPr>
        <w:t>Trong kỳ</w:t>
      </w:r>
      <w:r w:rsidR="00324A10">
        <w:rPr>
          <w:rFonts w:ascii="Times New Roman" w:hAnsi="Times New Roman"/>
          <w:sz w:val="22"/>
          <w:szCs w:val="22"/>
        </w:rPr>
        <w:t>,</w:t>
      </w:r>
      <w:r w:rsidRPr="00843FAC">
        <w:rPr>
          <w:rFonts w:ascii="Times New Roman" w:hAnsi="Times New Roman"/>
          <w:sz w:val="22"/>
          <w:szCs w:val="22"/>
        </w:rPr>
        <w:t xml:space="preserve"> </w:t>
      </w:r>
      <w:r w:rsidR="00C45F27" w:rsidRPr="00843FAC">
        <w:rPr>
          <w:rFonts w:ascii="Times New Roman" w:hAnsi="Times New Roman"/>
          <w:sz w:val="22"/>
          <w:szCs w:val="22"/>
        </w:rPr>
        <w:t>Tập đoàn</w:t>
      </w:r>
      <w:r w:rsidRPr="00843FAC">
        <w:rPr>
          <w:rFonts w:ascii="Times New Roman" w:hAnsi="Times New Roman"/>
          <w:sz w:val="22"/>
          <w:szCs w:val="22"/>
        </w:rPr>
        <w:t xml:space="preserve"> thực hiện trích khấu hao nhanh đối với một số tài sản nhằm đảm bảo sự hợp lý hơn về thời gian sử dụng ước tính của các tài sản này.</w:t>
      </w:r>
    </w:p>
    <w:p w:rsidR="003B3A1B" w:rsidRPr="00843FAC" w:rsidRDefault="003B3A1B" w:rsidP="003B3A1B">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Tài sản cố định vô hình</w:t>
      </w:r>
    </w:p>
    <w:p w:rsidR="003B3A1B" w:rsidRPr="00843FAC" w:rsidRDefault="003B3A1B" w:rsidP="003B3A1B">
      <w:pPr>
        <w:pStyle w:val="BodyText"/>
        <w:tabs>
          <w:tab w:val="left" w:pos="270"/>
        </w:tabs>
        <w:spacing w:before="120" w:after="120"/>
        <w:ind w:left="450"/>
        <w:rPr>
          <w:rFonts w:ascii="Times New Roman" w:hAnsi="Times New Roman"/>
          <w:b/>
          <w:i/>
          <w:sz w:val="22"/>
          <w:szCs w:val="22"/>
        </w:rPr>
      </w:pPr>
      <w:r w:rsidRPr="00843FAC">
        <w:rPr>
          <w:rFonts w:ascii="Times New Roman" w:hAnsi="Times New Roman"/>
          <w:b/>
          <w:i/>
          <w:sz w:val="22"/>
          <w:szCs w:val="22"/>
        </w:rPr>
        <w:t>Nguyên giá</w:t>
      </w:r>
    </w:p>
    <w:p w:rsidR="003B3A1B" w:rsidRPr="00843FAC" w:rsidRDefault="003B3A1B" w:rsidP="003B3A1B">
      <w:pPr>
        <w:pStyle w:val="BodyText"/>
        <w:tabs>
          <w:tab w:val="left" w:pos="270"/>
        </w:tabs>
        <w:spacing w:before="120"/>
        <w:ind w:left="450"/>
        <w:rPr>
          <w:rFonts w:ascii="Times New Roman" w:hAnsi="Times New Roman"/>
          <w:sz w:val="22"/>
          <w:szCs w:val="22"/>
        </w:rPr>
      </w:pPr>
      <w:r w:rsidRPr="00843FAC">
        <w:rPr>
          <w:rFonts w:ascii="Times New Roman" w:hAnsi="Times New Roman"/>
          <w:sz w:val="22"/>
          <w:szCs w:val="22"/>
        </w:rPr>
        <w:t>Tài sản cố định vô hình được phản ánh theo nguyên giá trừ đi khấu hao lũy kế.</w:t>
      </w:r>
    </w:p>
    <w:p w:rsidR="003B3A1B" w:rsidRPr="00843FAC" w:rsidRDefault="003B3A1B" w:rsidP="003B3A1B">
      <w:pPr>
        <w:pStyle w:val="BodyText"/>
        <w:tabs>
          <w:tab w:val="left" w:pos="270"/>
        </w:tabs>
        <w:spacing w:before="120"/>
        <w:ind w:left="450"/>
        <w:rPr>
          <w:rFonts w:ascii="Times New Roman" w:hAnsi="Times New Roman"/>
          <w:sz w:val="22"/>
          <w:szCs w:val="22"/>
        </w:rPr>
      </w:pPr>
      <w:r w:rsidRPr="00843FAC">
        <w:rPr>
          <w:rFonts w:ascii="Times New Roman" w:hAnsi="Times New Roman"/>
          <w:sz w:val="22"/>
          <w:szCs w:val="22"/>
        </w:rPr>
        <w:t xml:space="preserve">Nguyên giá tài sản cố định vô hình là toàn bộ các chi phí mà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phải bỏ ra để có được tài sản cố định vô hình tính đến thời điểm đưa tài sản đó vào sử dụng theo dự kiến.</w:t>
      </w:r>
    </w:p>
    <w:p w:rsidR="003B3A1B" w:rsidRPr="00843FAC" w:rsidRDefault="003B3A1B" w:rsidP="003B3A1B">
      <w:pPr>
        <w:pStyle w:val="BodyText"/>
        <w:tabs>
          <w:tab w:val="left" w:pos="270"/>
        </w:tabs>
        <w:spacing w:before="120" w:after="120"/>
        <w:ind w:left="446"/>
        <w:rPr>
          <w:rFonts w:ascii="Times New Roman" w:hAnsi="Times New Roman"/>
          <w:i/>
          <w:sz w:val="22"/>
          <w:szCs w:val="22"/>
        </w:rPr>
      </w:pPr>
      <w:r w:rsidRPr="00843FAC">
        <w:rPr>
          <w:rFonts w:ascii="Times New Roman" w:hAnsi="Times New Roman"/>
          <w:i/>
          <w:sz w:val="22"/>
          <w:szCs w:val="22"/>
        </w:rPr>
        <w:t>Quyền sử dụng đất</w:t>
      </w:r>
    </w:p>
    <w:p w:rsidR="003B3A1B" w:rsidRPr="00843FAC" w:rsidRDefault="003B3A1B" w:rsidP="003B3A1B">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TSCĐ vô hình là quyền sử dụng đất bao gồm:</w:t>
      </w:r>
    </w:p>
    <w:p w:rsidR="003B3A1B" w:rsidRPr="00843FAC" w:rsidRDefault="003B3A1B" w:rsidP="003B3A1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3B3A1B" w:rsidRPr="00843FAC" w:rsidRDefault="003B3A1B" w:rsidP="003B3A1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Quyền sử dụng đất thuê trước ngày có hiệu lực của Luật Đất đai năm 2003 mà đã trả tiền thuê đất cho cả thời gian thuê hoặc đã trả trước tiền thuê đất cho nhiều năm mà thời hạn thuê đất đã được trả tiền còn lại ít nhất là 05 năm và được cơ quan có thẩm quyền cấp giấy chứng nhận quyền sử dụng đất.</w:t>
      </w:r>
    </w:p>
    <w:p w:rsidR="003B3A1B" w:rsidRPr="00843FAC" w:rsidRDefault="003B3A1B" w:rsidP="003B3A1B">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Nguyên giá TSCĐ là quyền sử dụng đất được xác định là toàn bộ khoản tiền chi ra để có quyền sử dụng đất hợp pháp cộng các chi phí cho đền bù giải phóng mặt bằng, san lấp mặt bằng, lệ phí trước bạ </w:t>
      </w:r>
      <w:r w:rsidRPr="00843FAC">
        <w:rPr>
          <w:rFonts w:ascii="Times New Roman" w:hAnsi="Times New Roman"/>
          <w:bCs/>
          <w:sz w:val="22"/>
          <w:szCs w:val="22"/>
        </w:rPr>
        <w:lastRenderedPageBreak/>
        <w:t>(không bao gồm các chi phí chi ra để xây dựng các công trình trên đất); hoặc là giá trị quyền sử dụng đất nhận góp vốn.</w:t>
      </w:r>
    </w:p>
    <w:p w:rsidR="003B3A1B" w:rsidRPr="00843FAC" w:rsidRDefault="003B3A1B" w:rsidP="003B3A1B">
      <w:pPr>
        <w:pStyle w:val="BodyText"/>
        <w:tabs>
          <w:tab w:val="left" w:pos="270"/>
        </w:tabs>
        <w:spacing w:before="240" w:after="120"/>
        <w:ind w:left="446"/>
        <w:rPr>
          <w:rFonts w:ascii="Times New Roman" w:hAnsi="Times New Roman"/>
          <w:b/>
          <w:i/>
          <w:sz w:val="22"/>
          <w:szCs w:val="22"/>
        </w:rPr>
      </w:pPr>
      <w:r w:rsidRPr="00843FAC">
        <w:rPr>
          <w:rFonts w:ascii="Times New Roman" w:hAnsi="Times New Roman"/>
          <w:b/>
          <w:i/>
          <w:sz w:val="22"/>
          <w:szCs w:val="22"/>
        </w:rPr>
        <w:t>Khấu hao</w:t>
      </w:r>
    </w:p>
    <w:p w:rsidR="003B3A1B" w:rsidRPr="00843FAC" w:rsidRDefault="003B3A1B" w:rsidP="003B3A1B">
      <w:pPr>
        <w:spacing w:before="120"/>
        <w:ind w:left="450"/>
        <w:rPr>
          <w:rFonts w:ascii="Times New Roman" w:hAnsi="Times New Roman"/>
          <w:bCs/>
          <w:sz w:val="22"/>
          <w:szCs w:val="22"/>
        </w:rPr>
      </w:pPr>
      <w:r w:rsidRPr="00843FAC">
        <w:rPr>
          <w:rFonts w:ascii="Times New Roman" w:hAnsi="Times New Roman"/>
          <w:bCs/>
          <w:sz w:val="22"/>
          <w:szCs w:val="22"/>
        </w:rPr>
        <w:t xml:space="preserve">Tài sản cố định vô hình là quyền sử dụng đất không có thời hạn thì không thực hiện khấu hao. Đối với quyền sử dụng đất có thời hạn thì thời gian trích khấu hao là thời gian được phép sử dụng đất của </w:t>
      </w:r>
      <w:r w:rsidR="00C45F27" w:rsidRPr="00843FAC">
        <w:rPr>
          <w:rFonts w:ascii="Times New Roman" w:hAnsi="Times New Roman"/>
          <w:bCs/>
          <w:sz w:val="22"/>
          <w:szCs w:val="22"/>
        </w:rPr>
        <w:t>Tập đoàn</w:t>
      </w:r>
      <w:r w:rsidRPr="00843FAC">
        <w:rPr>
          <w:rFonts w:ascii="Times New Roman" w:hAnsi="Times New Roman"/>
          <w:bCs/>
          <w:sz w:val="22"/>
          <w:szCs w:val="22"/>
        </w:rPr>
        <w:t>.</w:t>
      </w:r>
    </w:p>
    <w:p w:rsidR="003B3A1B" w:rsidRPr="00843FAC" w:rsidRDefault="003B3A1B" w:rsidP="003B3A1B">
      <w:pPr>
        <w:spacing w:before="120"/>
        <w:ind w:left="450"/>
        <w:rPr>
          <w:rFonts w:ascii="Times New Roman" w:hAnsi="Times New Roman"/>
          <w:sz w:val="22"/>
          <w:szCs w:val="22"/>
        </w:rPr>
      </w:pPr>
      <w:r w:rsidRPr="00843FAC">
        <w:rPr>
          <w:rFonts w:ascii="Times New Roman" w:hAnsi="Times New Roman"/>
          <w:bCs/>
          <w:sz w:val="22"/>
          <w:szCs w:val="22"/>
        </w:rPr>
        <w:t xml:space="preserve">Tài sản cố định vô hình khác được khấu hao theo phương pháp đường thẳng. Mức khấu hao </w:t>
      </w:r>
      <w:r w:rsidRPr="00843FAC">
        <w:rPr>
          <w:rFonts w:ascii="Times New Roman" w:hAnsi="Times New Roman"/>
          <w:sz w:val="22"/>
          <w:szCs w:val="22"/>
        </w:rPr>
        <w:t xml:space="preserve">dựa trên nguyên giá và thời gian hữu dụng ước tính của tài sản. Thời gian khấu hao phù hợp với Thông tư số 45/2013/TT-BTC ngày 25/4/2013 của Bộ Tài chính. </w:t>
      </w:r>
    </w:p>
    <w:p w:rsidR="003B3A1B" w:rsidRPr="00843FAC" w:rsidRDefault="003B3A1B" w:rsidP="003B3A1B">
      <w:pPr>
        <w:spacing w:before="120" w:after="120"/>
        <w:ind w:left="446"/>
        <w:rPr>
          <w:rFonts w:ascii="Times New Roman" w:hAnsi="Times New Roman"/>
          <w:sz w:val="22"/>
          <w:szCs w:val="22"/>
        </w:rPr>
      </w:pPr>
      <w:r w:rsidRPr="00843FAC">
        <w:rPr>
          <w:rFonts w:ascii="Times New Roman" w:hAnsi="Times New Roman"/>
          <w:sz w:val="22"/>
          <w:szCs w:val="22"/>
        </w:rPr>
        <w:t xml:space="preserve">Thời gian khấu hao tài sản cố định vô hình tại </w:t>
      </w:r>
      <w:r w:rsidR="00C45F27" w:rsidRPr="00843FAC">
        <w:rPr>
          <w:rFonts w:ascii="Times New Roman" w:hAnsi="Times New Roman"/>
          <w:sz w:val="22"/>
          <w:szCs w:val="22"/>
        </w:rPr>
        <w:t>Tập đoàn</w:t>
      </w:r>
      <w:r w:rsidRPr="00843FAC">
        <w:rPr>
          <w:rFonts w:ascii="Times New Roman" w:hAnsi="Times New Roman"/>
          <w:sz w:val="22"/>
          <w:szCs w:val="22"/>
        </w:rPr>
        <w:t xml:space="preserve"> cụ thể như sau:</w:t>
      </w:r>
    </w:p>
    <w:tbl>
      <w:tblPr>
        <w:tblW w:w="7301" w:type="dxa"/>
        <w:tblInd w:w="817" w:type="dxa"/>
        <w:tblLayout w:type="fixed"/>
        <w:tblLook w:val="0000"/>
      </w:tblPr>
      <w:tblGrid>
        <w:gridCol w:w="4241"/>
        <w:gridCol w:w="3060"/>
      </w:tblGrid>
      <w:tr w:rsidR="003B3A1B" w:rsidRPr="00843FAC">
        <w:tblPrEx>
          <w:tblCellMar>
            <w:top w:w="0" w:type="dxa"/>
            <w:bottom w:w="0" w:type="dxa"/>
          </w:tblCellMar>
        </w:tblPrEx>
        <w:tc>
          <w:tcPr>
            <w:tcW w:w="4241" w:type="dxa"/>
          </w:tcPr>
          <w:p w:rsidR="003B3A1B" w:rsidRPr="00843FAC" w:rsidRDefault="003B3A1B" w:rsidP="00CA50C9">
            <w:pPr>
              <w:pStyle w:val="BodyText"/>
              <w:tabs>
                <w:tab w:val="left" w:pos="-3787"/>
              </w:tabs>
              <w:spacing w:before="120"/>
              <w:ind w:left="540"/>
              <w:rPr>
                <w:rFonts w:ascii="Times New Roman" w:hAnsi="Times New Roman"/>
                <w:sz w:val="22"/>
                <w:szCs w:val="22"/>
                <w:u w:val="single"/>
                <w:lang w:val="en-US" w:eastAsia="en-US"/>
              </w:rPr>
            </w:pPr>
            <w:r w:rsidRPr="00843FAC">
              <w:rPr>
                <w:rFonts w:ascii="Times New Roman" w:hAnsi="Times New Roman"/>
                <w:sz w:val="22"/>
                <w:szCs w:val="22"/>
                <w:u w:val="single"/>
                <w:lang w:val="en-US" w:eastAsia="en-US"/>
              </w:rPr>
              <w:t>Loại tài sản</w:t>
            </w:r>
          </w:p>
        </w:tc>
        <w:tc>
          <w:tcPr>
            <w:tcW w:w="3060" w:type="dxa"/>
          </w:tcPr>
          <w:p w:rsidR="003B3A1B" w:rsidRPr="00843FAC" w:rsidRDefault="003B3A1B" w:rsidP="00CA50C9">
            <w:pPr>
              <w:pStyle w:val="BodyText"/>
              <w:tabs>
                <w:tab w:val="num" w:pos="180"/>
                <w:tab w:val="left" w:pos="5245"/>
              </w:tabs>
              <w:spacing w:before="120"/>
              <w:ind w:left="540"/>
              <w:jc w:val="center"/>
              <w:rPr>
                <w:rFonts w:ascii="Times New Roman" w:hAnsi="Times New Roman"/>
                <w:sz w:val="22"/>
                <w:szCs w:val="22"/>
                <w:u w:val="single"/>
                <w:lang w:val="en-US" w:eastAsia="en-US"/>
              </w:rPr>
            </w:pPr>
            <w:r w:rsidRPr="00843FAC">
              <w:rPr>
                <w:rFonts w:ascii="Times New Roman" w:hAnsi="Times New Roman"/>
                <w:sz w:val="22"/>
                <w:szCs w:val="22"/>
                <w:u w:val="single"/>
                <w:lang w:val="en-US" w:eastAsia="en-US"/>
              </w:rPr>
              <w:t>Thời gian khấu hao (n</w:t>
            </w:r>
            <w:r w:rsidRPr="00843FAC">
              <w:rPr>
                <w:rFonts w:ascii="Times New Roman" w:hAnsi="Times New Roman" w:hint="eastAsia"/>
                <w:sz w:val="22"/>
                <w:szCs w:val="22"/>
                <w:u w:val="single"/>
                <w:lang w:val="en-US" w:eastAsia="en-US"/>
              </w:rPr>
              <w:t>ă</w:t>
            </w:r>
            <w:r w:rsidRPr="00843FAC">
              <w:rPr>
                <w:rFonts w:ascii="Times New Roman" w:hAnsi="Times New Roman"/>
                <w:sz w:val="22"/>
                <w:szCs w:val="22"/>
                <w:u w:val="single"/>
                <w:lang w:val="en-US" w:eastAsia="en-US"/>
              </w:rPr>
              <w:t>m)</w:t>
            </w:r>
          </w:p>
        </w:tc>
      </w:tr>
      <w:tr w:rsidR="003B3A1B" w:rsidRPr="00843FAC">
        <w:tblPrEx>
          <w:tblCellMar>
            <w:top w:w="0" w:type="dxa"/>
            <w:bottom w:w="0" w:type="dxa"/>
          </w:tblCellMar>
        </w:tblPrEx>
        <w:tc>
          <w:tcPr>
            <w:tcW w:w="4241" w:type="dxa"/>
          </w:tcPr>
          <w:p w:rsidR="003B3A1B" w:rsidRPr="00843FAC" w:rsidRDefault="003B3A1B" w:rsidP="00CA50C9">
            <w:pPr>
              <w:pStyle w:val="BodyText"/>
              <w:tabs>
                <w:tab w:val="left" w:pos="-3787"/>
              </w:tabs>
              <w:spacing w:before="120"/>
              <w:ind w:left="540"/>
              <w:rPr>
                <w:rFonts w:ascii="Times New Roman" w:hAnsi="Times New Roman"/>
                <w:sz w:val="22"/>
                <w:szCs w:val="22"/>
                <w:lang w:val="en-US" w:eastAsia="en-US"/>
              </w:rPr>
            </w:pPr>
            <w:r w:rsidRPr="00843FAC">
              <w:rPr>
                <w:rFonts w:ascii="Times New Roman" w:hAnsi="Times New Roman"/>
                <w:sz w:val="22"/>
                <w:szCs w:val="22"/>
                <w:lang w:val="en-US" w:eastAsia="en-US"/>
              </w:rPr>
              <w:t>Quyền sử dụng đất có thời hạn</w:t>
            </w:r>
          </w:p>
        </w:tc>
        <w:tc>
          <w:tcPr>
            <w:tcW w:w="3060" w:type="dxa"/>
          </w:tcPr>
          <w:p w:rsidR="003B3A1B" w:rsidRPr="00843FAC" w:rsidRDefault="003B3A1B" w:rsidP="00CA50C9">
            <w:pPr>
              <w:pStyle w:val="BodyText"/>
              <w:tabs>
                <w:tab w:val="num" w:pos="180"/>
                <w:tab w:val="left" w:pos="5245"/>
              </w:tabs>
              <w:spacing w:before="120"/>
              <w:ind w:left="540"/>
              <w:jc w:val="center"/>
              <w:rPr>
                <w:rFonts w:ascii="Times New Roman" w:hAnsi="Times New Roman"/>
                <w:sz w:val="22"/>
                <w:szCs w:val="22"/>
                <w:lang w:val="en-US" w:eastAsia="en-US"/>
              </w:rPr>
            </w:pPr>
            <w:r w:rsidRPr="00843FAC">
              <w:rPr>
                <w:rFonts w:ascii="Times New Roman" w:hAnsi="Times New Roman"/>
                <w:sz w:val="22"/>
                <w:szCs w:val="22"/>
                <w:lang w:val="en-US" w:eastAsia="en-US"/>
              </w:rPr>
              <w:t>35</w:t>
            </w:r>
          </w:p>
        </w:tc>
      </w:tr>
    </w:tbl>
    <w:p w:rsidR="00E46C89" w:rsidRPr="00843FAC" w:rsidRDefault="00E46C89" w:rsidP="00E46C89">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Chi phí trả trước</w:t>
      </w:r>
    </w:p>
    <w:p w:rsidR="003B3A1B" w:rsidRPr="00843FAC" w:rsidRDefault="00560533" w:rsidP="0003687C">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 xml:space="preserve">Chi phí trả trước </w:t>
      </w:r>
      <w:r w:rsidR="00401B8D" w:rsidRPr="00843FAC">
        <w:rPr>
          <w:rFonts w:ascii="Times New Roman" w:hAnsi="Times New Roman"/>
          <w:bCs/>
          <w:sz w:val="22"/>
          <w:szCs w:val="22"/>
        </w:rPr>
        <w:t xml:space="preserve">được phân loại thành chi phí trả trước ngắn hạn và chi phí trả trước dài hạn. Đây là </w:t>
      </w:r>
      <w:r w:rsidRPr="00843FAC">
        <w:rPr>
          <w:rFonts w:ascii="Times New Roman" w:hAnsi="Times New Roman"/>
          <w:bCs/>
          <w:sz w:val="22"/>
          <w:szCs w:val="22"/>
        </w:rPr>
        <w:t xml:space="preserve">các chi phí thực tế đã phát sinh nhưng có liên quan đến kết quả hoạt động sản xuất kinh doanh của nhiều </w:t>
      </w:r>
      <w:r w:rsidR="00401B8D" w:rsidRPr="00843FAC">
        <w:rPr>
          <w:rFonts w:ascii="Times New Roman" w:hAnsi="Times New Roman"/>
          <w:bCs/>
          <w:sz w:val="22"/>
          <w:szCs w:val="22"/>
        </w:rPr>
        <w:t>thời kỳ</w:t>
      </w:r>
      <w:r w:rsidRPr="00843FAC">
        <w:rPr>
          <w:rFonts w:ascii="Times New Roman" w:hAnsi="Times New Roman"/>
          <w:bCs/>
          <w:sz w:val="22"/>
          <w:szCs w:val="22"/>
        </w:rPr>
        <w:t xml:space="preserve">. </w:t>
      </w:r>
      <w:r w:rsidR="00401B8D" w:rsidRPr="00843FAC">
        <w:rPr>
          <w:rFonts w:ascii="Times New Roman" w:hAnsi="Times New Roman"/>
          <w:bCs/>
          <w:sz w:val="22"/>
          <w:szCs w:val="22"/>
        </w:rPr>
        <w:t xml:space="preserve">Căn cứ vào tính chất, mức độ chi phí, </w:t>
      </w:r>
      <w:r w:rsidR="00C45F27" w:rsidRPr="00843FAC">
        <w:rPr>
          <w:rFonts w:ascii="Times New Roman" w:hAnsi="Times New Roman"/>
          <w:bCs/>
          <w:sz w:val="22"/>
          <w:szCs w:val="22"/>
          <w:lang w:val="en-US"/>
        </w:rPr>
        <w:t>Tập đoàn</w:t>
      </w:r>
      <w:r w:rsidR="00401B8D" w:rsidRPr="00843FAC">
        <w:rPr>
          <w:rFonts w:ascii="Times New Roman" w:hAnsi="Times New Roman"/>
          <w:bCs/>
          <w:sz w:val="22"/>
          <w:szCs w:val="22"/>
        </w:rPr>
        <w:t xml:space="preserve"> lựa chọn phương pháp và tiêu thức phân bổ phù hợp trong thời gian mà lợi ích kinh tế được dự kiến tạo ra.</w:t>
      </w:r>
    </w:p>
    <w:p w:rsidR="00560533" w:rsidRPr="00843FAC" w:rsidRDefault="00560533"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 xml:space="preserve">Các khoản </w:t>
      </w:r>
      <w:r w:rsidR="00E46C89" w:rsidRPr="00843FAC">
        <w:rPr>
          <w:rFonts w:ascii="Times New Roman" w:hAnsi="Times New Roman"/>
          <w:b/>
          <w:i/>
          <w:sz w:val="22"/>
          <w:szCs w:val="22"/>
        </w:rPr>
        <w:t xml:space="preserve">nợ </w:t>
      </w:r>
      <w:r w:rsidRPr="00843FAC">
        <w:rPr>
          <w:rFonts w:ascii="Times New Roman" w:hAnsi="Times New Roman"/>
          <w:b/>
          <w:i/>
          <w:sz w:val="22"/>
          <w:szCs w:val="22"/>
        </w:rPr>
        <w:t xml:space="preserve">phải trả </w:t>
      </w:r>
    </w:p>
    <w:p w:rsidR="00401B8D" w:rsidRPr="00843FAC" w:rsidRDefault="00401B8D" w:rsidP="00401B8D">
      <w:pPr>
        <w:pStyle w:val="BodyText"/>
        <w:spacing w:before="120"/>
        <w:ind w:left="418"/>
        <w:rPr>
          <w:rFonts w:ascii="Times New Roman" w:hAnsi="Times New Roman"/>
          <w:sz w:val="22"/>
          <w:szCs w:val="22"/>
        </w:rPr>
      </w:pPr>
      <w:r w:rsidRPr="00843FAC">
        <w:rPr>
          <w:rFonts w:ascii="Times New Roman" w:hAnsi="Times New Roman"/>
          <w:sz w:val="22"/>
          <w:szCs w:val="22"/>
        </w:rPr>
        <w:t>Các khoản nợ phải trả bao gồm: phải trả người bán và phải trả khác:</w:t>
      </w:r>
    </w:p>
    <w:p w:rsidR="00401B8D" w:rsidRPr="00843FAC" w:rsidRDefault="00401B8D" w:rsidP="00401B8D">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 xml:space="preserve">Phải trả người bán là các khoản phải trả mang tính chất thương mại, phát sinh từ các giao dịch có tính chất mua bán giữa nhà cung cấp và </w:t>
      </w:r>
      <w:r w:rsidR="00C45F27" w:rsidRPr="00843FAC">
        <w:rPr>
          <w:rFonts w:ascii="Times New Roman" w:hAnsi="Times New Roman"/>
          <w:sz w:val="22"/>
          <w:szCs w:val="22"/>
          <w:lang w:val="en-US"/>
        </w:rPr>
        <w:t>Tập đoàn</w:t>
      </w:r>
      <w:r w:rsidR="008969F7" w:rsidRPr="00843FAC">
        <w:rPr>
          <w:rFonts w:ascii="Times New Roman" w:hAnsi="Times New Roman"/>
          <w:sz w:val="22"/>
          <w:szCs w:val="22"/>
          <w:lang w:val="en-US"/>
        </w:rPr>
        <w:t>;</w:t>
      </w:r>
    </w:p>
    <w:p w:rsidR="00401B8D" w:rsidRPr="00843FAC" w:rsidRDefault="00401B8D" w:rsidP="00401B8D">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Phải trả khác là các khoản phải trả không có tính chất thương mại, không liên quan đến giao dịch mua bán, nội bộ.</w:t>
      </w:r>
    </w:p>
    <w:p w:rsidR="00401B8D" w:rsidRPr="00843FAC" w:rsidRDefault="00401B8D" w:rsidP="00401B8D">
      <w:pPr>
        <w:pStyle w:val="BodyText"/>
        <w:tabs>
          <w:tab w:val="num" w:pos="851"/>
        </w:tabs>
        <w:spacing w:before="120"/>
        <w:ind w:left="418"/>
        <w:rPr>
          <w:rFonts w:ascii="Times New Roman" w:hAnsi="Times New Roman"/>
          <w:sz w:val="22"/>
          <w:szCs w:val="22"/>
          <w:lang w:val="en-US"/>
        </w:rPr>
      </w:pPr>
      <w:r w:rsidRPr="00843FAC">
        <w:rPr>
          <w:rFonts w:ascii="Times New Roman" w:hAnsi="Times New Roman"/>
          <w:sz w:val="22"/>
          <w:szCs w:val="22"/>
        </w:rPr>
        <w:t>Các khoản nợ phải trả được ghi nhận theo giá gốc, được phân loại thành nợ phải trả ngắn hạn và dài hạn khi trình bày trên báo cáo tài chính</w:t>
      </w:r>
      <w:r w:rsidR="008969F7" w:rsidRPr="00843FAC">
        <w:rPr>
          <w:rFonts w:ascii="Times New Roman" w:hAnsi="Times New Roman"/>
          <w:sz w:val="22"/>
          <w:szCs w:val="22"/>
          <w:lang w:val="en-US"/>
        </w:rPr>
        <w:t>.</w:t>
      </w:r>
    </w:p>
    <w:p w:rsidR="00401B8D" w:rsidRPr="00843FAC" w:rsidRDefault="00401B8D" w:rsidP="00401B8D">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t xml:space="preserve">Thời điểm ghi nhận nợ phải trả là thời điểm phát sinh nghĩa vụ phải thanh toán của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hoặc khi có bằng chứng chắc chắn cho thấy một khoản tổn thất có khả năng chắc chắn xảy ra.</w:t>
      </w:r>
    </w:p>
    <w:p w:rsidR="00401B8D" w:rsidRPr="00843FAC" w:rsidRDefault="00401B8D" w:rsidP="00401B8D">
      <w:pPr>
        <w:pStyle w:val="BodyText"/>
        <w:spacing w:before="120"/>
        <w:ind w:left="418"/>
        <w:rPr>
          <w:rFonts w:ascii="Times New Roman" w:hAnsi="Times New Roman"/>
          <w:sz w:val="22"/>
          <w:szCs w:val="22"/>
        </w:rPr>
      </w:pPr>
      <w:r w:rsidRPr="00843FAC">
        <w:rPr>
          <w:rFonts w:ascii="Times New Roman" w:hAnsi="Times New Roman"/>
          <w:sz w:val="22"/>
          <w:szCs w:val="22"/>
        </w:rPr>
        <w:t xml:space="preserve">Các khoản nợ phải trả được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theo dõi chi tiết theo đối tượng, kỳ hạn gốc, kỳ hạn nợ còn lại và theo nguyên tệ. </w:t>
      </w:r>
    </w:p>
    <w:p w:rsidR="00E46C89" w:rsidRPr="00843FAC" w:rsidRDefault="00E46C89"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Vay và nợ phải trả thuê tài chính</w:t>
      </w:r>
    </w:p>
    <w:p w:rsidR="00401B8D" w:rsidRPr="00843FAC" w:rsidRDefault="00401B8D" w:rsidP="00401B8D">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t xml:space="preserve">Các khoản vay và nợ phải trả thuê tài chính được phản ánh theo giá gốc và được phân loại thành nợ ngắn hạn, dài hạn khi trình bày trên báo cáo tài chính. </w:t>
      </w:r>
    </w:p>
    <w:p w:rsidR="00401B8D" w:rsidRPr="00843FAC" w:rsidRDefault="00401B8D" w:rsidP="00401B8D">
      <w:pPr>
        <w:pStyle w:val="BodyText"/>
        <w:spacing w:before="120"/>
        <w:ind w:left="418"/>
        <w:rPr>
          <w:rFonts w:ascii="Times New Roman" w:hAnsi="Times New Roman"/>
          <w:sz w:val="22"/>
          <w:szCs w:val="22"/>
        </w:rPr>
      </w:pPr>
      <w:r w:rsidRPr="00843FAC">
        <w:rPr>
          <w:rFonts w:ascii="Times New Roman" w:hAnsi="Times New Roman"/>
          <w:sz w:val="22"/>
          <w:szCs w:val="22"/>
        </w:rPr>
        <w:t xml:space="preserve">Các khoản vay và nợ phải trả thuê tài chính được </w:t>
      </w:r>
      <w:r w:rsidR="00C45F27" w:rsidRPr="00843FAC">
        <w:rPr>
          <w:rFonts w:ascii="Times New Roman" w:hAnsi="Times New Roman"/>
          <w:sz w:val="22"/>
          <w:szCs w:val="22"/>
          <w:lang w:val="en-US"/>
        </w:rPr>
        <w:t>Tập đoàn</w:t>
      </w:r>
      <w:r w:rsidRPr="00843FAC">
        <w:rPr>
          <w:rFonts w:ascii="Times New Roman" w:hAnsi="Times New Roman"/>
          <w:sz w:val="22"/>
          <w:szCs w:val="22"/>
        </w:rPr>
        <w:t xml:space="preserve"> theo dõi chi tiết theo đối tượng, theo các khế ước vay, kỳ hạn gốc, kỳ hạn nợ còn lại và theo nguyên tệ. Đối với các khoản vay và nợ thuê tài chính là khoản mục tiền tệ có gốc ngoại tệ thì </w:t>
      </w:r>
      <w:r w:rsidR="002075BA" w:rsidRPr="00843FAC">
        <w:rPr>
          <w:rFonts w:ascii="Times New Roman" w:hAnsi="Times New Roman"/>
          <w:sz w:val="22"/>
          <w:szCs w:val="22"/>
        </w:rPr>
        <w:t xml:space="preserve">được đánh giá lại theo tỷ giá bán tại thời điểm cuối kỳ của ngân hàng thương mại nơi </w:t>
      </w:r>
      <w:r w:rsidR="00C45F27" w:rsidRPr="00843FAC">
        <w:rPr>
          <w:rFonts w:ascii="Times New Roman" w:hAnsi="Times New Roman"/>
          <w:sz w:val="22"/>
          <w:szCs w:val="22"/>
          <w:lang w:val="en-US"/>
        </w:rPr>
        <w:t>Tập đoàn</w:t>
      </w:r>
      <w:r w:rsidR="002075BA" w:rsidRPr="00843FAC">
        <w:rPr>
          <w:rFonts w:ascii="Times New Roman" w:hAnsi="Times New Roman"/>
          <w:sz w:val="22"/>
          <w:szCs w:val="22"/>
        </w:rPr>
        <w:t xml:space="preserve"> thường xuyên có giao dịch.</w:t>
      </w:r>
    </w:p>
    <w:p w:rsidR="003A1A5D" w:rsidRPr="00843FAC" w:rsidRDefault="00061EB3" w:rsidP="00401B8D">
      <w:pPr>
        <w:pStyle w:val="BodyText"/>
        <w:spacing w:before="240" w:after="120"/>
        <w:ind w:left="418"/>
        <w:rPr>
          <w:rFonts w:ascii="Times New Roman" w:hAnsi="Times New Roman"/>
          <w:i/>
          <w:sz w:val="22"/>
          <w:szCs w:val="22"/>
        </w:rPr>
      </w:pPr>
      <w:r w:rsidRPr="00843FAC">
        <w:rPr>
          <w:rFonts w:ascii="Times New Roman" w:hAnsi="Times New Roman"/>
          <w:i/>
          <w:sz w:val="22"/>
          <w:szCs w:val="22"/>
        </w:rPr>
        <w:t xml:space="preserve">Chi phí </w:t>
      </w:r>
      <w:r w:rsidR="008E4397" w:rsidRPr="00843FAC">
        <w:rPr>
          <w:rFonts w:ascii="Times New Roman" w:hAnsi="Times New Roman"/>
          <w:i/>
          <w:sz w:val="22"/>
          <w:szCs w:val="22"/>
        </w:rPr>
        <w:t xml:space="preserve">đi </w:t>
      </w:r>
      <w:r w:rsidRPr="00843FAC">
        <w:rPr>
          <w:rFonts w:ascii="Times New Roman" w:hAnsi="Times New Roman"/>
          <w:i/>
          <w:sz w:val="22"/>
          <w:szCs w:val="22"/>
        </w:rPr>
        <w:t>vay</w:t>
      </w:r>
    </w:p>
    <w:p w:rsidR="008B24CB" w:rsidRPr="00843FAC" w:rsidRDefault="008B24CB" w:rsidP="008B24CB">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lastRenderedPageBreak/>
        <w:t xml:space="preserve">Chi phí đi vay bao gồm lãi tiền vay và các chi phí khác phát sinh liên quan trực tiếp đến các khoản vay của </w:t>
      </w:r>
      <w:r w:rsidR="00C45F27" w:rsidRPr="00843FAC">
        <w:rPr>
          <w:rFonts w:ascii="Times New Roman" w:hAnsi="Times New Roman"/>
          <w:sz w:val="22"/>
          <w:szCs w:val="22"/>
          <w:lang w:val="en-US"/>
        </w:rPr>
        <w:t>Tập đoàn</w:t>
      </w:r>
      <w:r w:rsidRPr="00843FAC">
        <w:rPr>
          <w:rFonts w:ascii="Times New Roman" w:hAnsi="Times New Roman"/>
          <w:sz w:val="22"/>
          <w:szCs w:val="22"/>
        </w:rPr>
        <w:t>. Chi phí đi vay được ghi nhận vào chi phí hoạt động trong kỳ phát sinh, trừ khi thỏa mãn điều kiện được vốn hoá theo quy định của Chuẩn mực kế toán “Chi phí đi vay”.</w:t>
      </w:r>
    </w:p>
    <w:p w:rsidR="008B24CB" w:rsidRPr="00843FAC" w:rsidRDefault="00061EB3" w:rsidP="008B24CB">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t xml:space="preserve">Chi phí đi vay </w:t>
      </w:r>
      <w:r w:rsidR="008B24CB" w:rsidRPr="00843FAC">
        <w:rPr>
          <w:rFonts w:ascii="Times New Roman" w:hAnsi="Times New Roman"/>
          <w:sz w:val="22"/>
          <w:szCs w:val="22"/>
        </w:rPr>
        <w:t xml:space="preserve">liên quan đến khoản vay riêng biệt chỉ sử dụng cho mục đích đầu tư, xây dựng hoặc hình thành một tài sản cụ thể của </w:t>
      </w:r>
      <w:r w:rsidR="00C45F27" w:rsidRPr="00843FAC">
        <w:rPr>
          <w:rFonts w:ascii="Times New Roman" w:hAnsi="Times New Roman"/>
          <w:sz w:val="22"/>
          <w:szCs w:val="22"/>
          <w:lang w:val="en-US"/>
        </w:rPr>
        <w:t>Tập đoàn</w:t>
      </w:r>
      <w:r w:rsidR="008B24CB" w:rsidRPr="00843FAC">
        <w:rPr>
          <w:rFonts w:ascii="Times New Roman" w:hAnsi="Times New Roman"/>
          <w:sz w:val="22"/>
          <w:szCs w:val="22"/>
        </w:rPr>
        <w:t xml:space="preserve"> thì được vốn hóa vào nguyên giá tài sản đó. Đối với các khoản vốn vay chung thì số chi phí </w:t>
      </w:r>
      <w:r w:rsidR="008B24CB" w:rsidRPr="00843FAC">
        <w:rPr>
          <w:rFonts w:ascii="Times New Roman" w:hAnsi="Times New Roman" w:hint="eastAsia"/>
          <w:sz w:val="22"/>
          <w:szCs w:val="22"/>
        </w:rPr>
        <w:t>đ</w:t>
      </w:r>
      <w:r w:rsidR="008B24CB" w:rsidRPr="00843FAC">
        <w:rPr>
          <w:rFonts w:ascii="Times New Roman" w:hAnsi="Times New Roman"/>
          <w:sz w:val="22"/>
          <w:szCs w:val="22"/>
        </w:rPr>
        <w:t xml:space="preserve">i vay có </w:t>
      </w:r>
      <w:r w:rsidR="008B24CB" w:rsidRPr="00843FAC">
        <w:rPr>
          <w:rFonts w:ascii="Times New Roman" w:hAnsi="Times New Roman" w:hint="eastAsia"/>
          <w:sz w:val="22"/>
          <w:szCs w:val="22"/>
        </w:rPr>
        <w:t>đ</w:t>
      </w:r>
      <w:r w:rsidR="008B24CB" w:rsidRPr="00843FAC">
        <w:rPr>
          <w:rFonts w:ascii="Times New Roman" w:hAnsi="Times New Roman"/>
          <w:sz w:val="22"/>
          <w:szCs w:val="22"/>
        </w:rPr>
        <w:t xml:space="preserve">ủ </w:t>
      </w:r>
      <w:r w:rsidR="008B24CB" w:rsidRPr="00843FAC">
        <w:rPr>
          <w:rFonts w:ascii="Times New Roman" w:hAnsi="Times New Roman" w:hint="eastAsia"/>
          <w:sz w:val="22"/>
          <w:szCs w:val="22"/>
        </w:rPr>
        <w:t>đ</w:t>
      </w:r>
      <w:r w:rsidR="008B24CB" w:rsidRPr="00843FAC">
        <w:rPr>
          <w:rFonts w:ascii="Times New Roman" w:hAnsi="Times New Roman"/>
          <w:sz w:val="22"/>
          <w:szCs w:val="22"/>
        </w:rPr>
        <w:t xml:space="preserve">iều kiện vốn hoá trong kỳ kế toán </w:t>
      </w:r>
      <w:r w:rsidR="008B24CB" w:rsidRPr="00843FAC">
        <w:rPr>
          <w:rFonts w:ascii="Times New Roman" w:hAnsi="Times New Roman" w:hint="eastAsia"/>
          <w:sz w:val="22"/>
          <w:szCs w:val="22"/>
        </w:rPr>
        <w:t>đư</w:t>
      </w:r>
      <w:r w:rsidR="008B24CB" w:rsidRPr="00843FAC">
        <w:rPr>
          <w:rFonts w:ascii="Times New Roman" w:hAnsi="Times New Roman"/>
          <w:sz w:val="22"/>
          <w:szCs w:val="22"/>
        </w:rPr>
        <w:t xml:space="preserve">ợc xác </w:t>
      </w:r>
      <w:r w:rsidR="008B24CB" w:rsidRPr="00843FAC">
        <w:rPr>
          <w:rFonts w:ascii="Times New Roman" w:hAnsi="Times New Roman" w:hint="eastAsia"/>
          <w:sz w:val="22"/>
          <w:szCs w:val="22"/>
        </w:rPr>
        <w:t>đ</w:t>
      </w:r>
      <w:r w:rsidR="008B24CB" w:rsidRPr="00843FAC">
        <w:rPr>
          <w:rFonts w:ascii="Times New Roman" w:hAnsi="Times New Roman"/>
          <w:sz w:val="22"/>
          <w:szCs w:val="22"/>
        </w:rPr>
        <w:t xml:space="preserve">ịnh theo tỷ lệ vốn hoá </w:t>
      </w:r>
      <w:r w:rsidR="008B24CB" w:rsidRPr="00843FAC">
        <w:rPr>
          <w:rFonts w:ascii="Times New Roman" w:hAnsi="Times New Roman" w:hint="eastAsia"/>
          <w:sz w:val="22"/>
          <w:szCs w:val="22"/>
        </w:rPr>
        <w:t>đ</w:t>
      </w:r>
      <w:r w:rsidR="008B24CB" w:rsidRPr="00843FAC">
        <w:rPr>
          <w:rFonts w:ascii="Times New Roman" w:hAnsi="Times New Roman"/>
          <w:sz w:val="22"/>
          <w:szCs w:val="22"/>
        </w:rPr>
        <w:t xml:space="preserve">ối với chi phí lũy kế bình quân gia quyền phát sinh cho việc </w:t>
      </w:r>
      <w:r w:rsidR="008B24CB" w:rsidRPr="00843FAC">
        <w:rPr>
          <w:rFonts w:ascii="Times New Roman" w:hAnsi="Times New Roman" w:hint="eastAsia"/>
          <w:sz w:val="22"/>
          <w:szCs w:val="22"/>
        </w:rPr>
        <w:t>đ</w:t>
      </w:r>
      <w:r w:rsidR="008B24CB" w:rsidRPr="00843FAC">
        <w:rPr>
          <w:rFonts w:ascii="Times New Roman" w:hAnsi="Times New Roman"/>
          <w:sz w:val="22"/>
          <w:szCs w:val="22"/>
        </w:rPr>
        <w:t>ầu t</w:t>
      </w:r>
      <w:r w:rsidR="008B24CB" w:rsidRPr="00843FAC">
        <w:rPr>
          <w:rFonts w:ascii="Times New Roman" w:hAnsi="Times New Roman" w:hint="eastAsia"/>
          <w:sz w:val="22"/>
          <w:szCs w:val="22"/>
        </w:rPr>
        <w:t>ư</w:t>
      </w:r>
      <w:r w:rsidR="008B24CB" w:rsidRPr="00843FAC">
        <w:rPr>
          <w:rFonts w:ascii="Times New Roman" w:hAnsi="Times New Roman"/>
          <w:sz w:val="22"/>
          <w:szCs w:val="22"/>
        </w:rPr>
        <w:t xml:space="preserve"> xây dựng hoặc sản xuất tài sản </w:t>
      </w:r>
      <w:r w:rsidR="008B24CB" w:rsidRPr="00843FAC">
        <w:rPr>
          <w:rFonts w:ascii="Times New Roman" w:hAnsi="Times New Roman" w:hint="eastAsia"/>
          <w:sz w:val="22"/>
          <w:szCs w:val="22"/>
        </w:rPr>
        <w:t>đ</w:t>
      </w:r>
      <w:r w:rsidR="008B24CB" w:rsidRPr="00843FAC">
        <w:rPr>
          <w:rFonts w:ascii="Times New Roman" w:hAnsi="Times New Roman"/>
          <w:sz w:val="22"/>
          <w:szCs w:val="22"/>
        </w:rPr>
        <w:t>ó.</w:t>
      </w:r>
    </w:p>
    <w:p w:rsidR="008B24CB" w:rsidRPr="00843FAC" w:rsidRDefault="008B24CB" w:rsidP="008B24CB">
      <w:pPr>
        <w:pStyle w:val="BodyText"/>
        <w:tabs>
          <w:tab w:val="num" w:pos="851"/>
        </w:tabs>
        <w:spacing w:before="120"/>
        <w:ind w:left="418"/>
        <w:rPr>
          <w:rFonts w:ascii="Times New Roman" w:hAnsi="Times New Roman"/>
          <w:sz w:val="22"/>
          <w:szCs w:val="22"/>
          <w:lang w:val="en-US"/>
        </w:rPr>
      </w:pPr>
      <w:r w:rsidRPr="00843FAC">
        <w:rPr>
          <w:rFonts w:ascii="Times New Roman" w:hAnsi="Times New Roman"/>
          <w:sz w:val="22"/>
          <w:szCs w:val="22"/>
        </w:rPr>
        <w:t xml:space="preserve">Việc vốn hóa chi phí đi vay sẽ tạm ngừng lại trong các giai đoạn mà quá trình đầu tư, xây dựng hoặc sản xuất tài sản dở dang bị gián đoạn, trừ khi sự gián đoạn đó là cần thiết. Thời điểm chấm dứt việc </w:t>
      </w:r>
      <w:r w:rsidR="00D12730" w:rsidRPr="00843FAC">
        <w:rPr>
          <w:rFonts w:ascii="Times New Roman" w:hAnsi="Times New Roman"/>
          <w:sz w:val="22"/>
          <w:szCs w:val="22"/>
        </w:rPr>
        <w:t>vốn</w:t>
      </w:r>
      <w:r w:rsidRPr="00843FAC">
        <w:rPr>
          <w:rFonts w:ascii="Times New Roman" w:hAnsi="Times New Roman"/>
          <w:sz w:val="22"/>
          <w:szCs w:val="22"/>
        </w:rPr>
        <w:t xml:space="preserve"> hóa chi phí đi vay là khi các hoạt động chủ yếu cần thiết cho việc chuẩn bị đưa tài sản dở dang vào sử dụng hoặc bán đã hoàn thành.</w:t>
      </w:r>
    </w:p>
    <w:p w:rsidR="003B3A1B" w:rsidRPr="00843FAC" w:rsidRDefault="003B3A1B" w:rsidP="003B3A1B">
      <w:pPr>
        <w:pStyle w:val="BodyText"/>
        <w:numPr>
          <w:ilvl w:val="1"/>
          <w:numId w:val="4"/>
        </w:numPr>
        <w:spacing w:before="240" w:after="120"/>
        <w:ind w:left="332" w:hanging="418"/>
        <w:rPr>
          <w:rFonts w:ascii="Times New Roman" w:hAnsi="Times New Roman"/>
          <w:b/>
          <w:i/>
          <w:sz w:val="22"/>
          <w:szCs w:val="22"/>
        </w:rPr>
      </w:pPr>
      <w:r w:rsidRPr="00843FAC">
        <w:rPr>
          <w:rFonts w:ascii="Times New Roman" w:hAnsi="Times New Roman"/>
          <w:b/>
          <w:i/>
          <w:sz w:val="22"/>
          <w:szCs w:val="22"/>
        </w:rPr>
        <w:t>Chi phí phải trả</w:t>
      </w:r>
    </w:p>
    <w:p w:rsidR="003B3A1B" w:rsidRPr="00843FAC" w:rsidRDefault="003B3A1B" w:rsidP="003B3A1B">
      <w:pPr>
        <w:pStyle w:val="BodyText"/>
        <w:spacing w:before="120"/>
        <w:ind w:left="420"/>
        <w:rPr>
          <w:rFonts w:ascii="Times New Roman" w:hAnsi="Times New Roman"/>
          <w:bCs/>
          <w:sz w:val="22"/>
          <w:szCs w:val="22"/>
        </w:rPr>
      </w:pPr>
      <w:r w:rsidRPr="00843FAC">
        <w:rPr>
          <w:rFonts w:ascii="Times New Roman" w:hAnsi="Times New Roman"/>
          <w:bCs/>
          <w:sz w:val="22"/>
          <w:szCs w:val="22"/>
        </w:rPr>
        <w:t xml:space="preserve">Các khoản phải trả được ghi nhận cho số tiền phải trả trong tương lai liên quan đến hàng hóa và dịch vụ đã nhận được không phụ thuộc vào việc </w:t>
      </w:r>
      <w:r w:rsidR="00C45F27" w:rsidRPr="00843FAC">
        <w:rPr>
          <w:rFonts w:ascii="Times New Roman" w:hAnsi="Times New Roman"/>
          <w:sz w:val="22"/>
          <w:szCs w:val="22"/>
          <w:lang w:val="en-US"/>
        </w:rPr>
        <w:t>Tập đoàn</w:t>
      </w:r>
      <w:r w:rsidRPr="00843FAC">
        <w:rPr>
          <w:rFonts w:ascii="Times New Roman" w:hAnsi="Times New Roman"/>
          <w:bCs/>
          <w:sz w:val="22"/>
          <w:szCs w:val="22"/>
        </w:rPr>
        <w:t xml:space="preserve"> đã nhận được hóa đơn của nhà cung cấp hay chưa. Các khoản chi phí phải trả chủ yếu của </w:t>
      </w:r>
      <w:r w:rsidR="00C45F27" w:rsidRPr="00843FAC">
        <w:rPr>
          <w:rFonts w:ascii="Times New Roman" w:hAnsi="Times New Roman"/>
          <w:sz w:val="22"/>
          <w:szCs w:val="22"/>
          <w:lang w:val="en-US"/>
        </w:rPr>
        <w:t>Tập đoàn</w:t>
      </w:r>
      <w:r w:rsidRPr="00843FAC">
        <w:rPr>
          <w:rFonts w:ascii="Times New Roman" w:hAnsi="Times New Roman"/>
          <w:bCs/>
          <w:sz w:val="22"/>
          <w:szCs w:val="22"/>
        </w:rPr>
        <w:t xml:space="preserve"> gồm:</w:t>
      </w:r>
    </w:p>
    <w:p w:rsidR="003B3A1B" w:rsidRPr="00843FAC" w:rsidRDefault="00C87606" w:rsidP="003B3A1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lang w:val="en-US"/>
        </w:rPr>
        <w:t>Chi phí cấp quyền khai thác khoáng sản do đơn vị xác định theo quy định tại Nghị định 203/2013/NĐ-CP nhưng chưa có thông báo nộp tiền cấp quyền khai thác khoáng sản của cơ quan thuế.</w:t>
      </w:r>
    </w:p>
    <w:p w:rsidR="003B3A1B" w:rsidRPr="00843FAC" w:rsidRDefault="003B3A1B" w:rsidP="003B3A1B">
      <w:pPr>
        <w:pStyle w:val="BodyText"/>
        <w:numPr>
          <w:ilvl w:val="0"/>
          <w:numId w:val="22"/>
        </w:numPr>
        <w:spacing w:before="120"/>
        <w:ind w:left="720" w:right="130"/>
        <w:rPr>
          <w:rFonts w:ascii="Times New Roman" w:hAnsi="Times New Roman"/>
          <w:sz w:val="22"/>
          <w:szCs w:val="22"/>
        </w:rPr>
      </w:pPr>
      <w:r w:rsidRPr="00843FAC">
        <w:rPr>
          <w:rFonts w:ascii="Times New Roman" w:hAnsi="Times New Roman"/>
          <w:sz w:val="22"/>
          <w:szCs w:val="22"/>
        </w:rPr>
        <w:t>Chi phí lãi vay phải trả: được xác định theo lãi suất thỏa thuận của từng hợp đồng vay, thời gian vay và nợ gốc vay</w:t>
      </w:r>
    </w:p>
    <w:p w:rsidR="003B3A1B" w:rsidRPr="00843FAC" w:rsidRDefault="003B3A1B" w:rsidP="003B3A1B">
      <w:pPr>
        <w:pStyle w:val="BodyText"/>
        <w:numPr>
          <w:ilvl w:val="1"/>
          <w:numId w:val="4"/>
        </w:numPr>
        <w:spacing w:before="240" w:after="120"/>
        <w:ind w:left="332" w:hanging="418"/>
        <w:rPr>
          <w:rFonts w:ascii="Times New Roman" w:hAnsi="Times New Roman"/>
          <w:b/>
          <w:i/>
          <w:sz w:val="22"/>
          <w:szCs w:val="22"/>
        </w:rPr>
      </w:pPr>
      <w:r w:rsidRPr="00843FAC">
        <w:rPr>
          <w:rFonts w:ascii="Times New Roman" w:hAnsi="Times New Roman"/>
          <w:b/>
          <w:i/>
          <w:sz w:val="22"/>
          <w:szCs w:val="22"/>
        </w:rPr>
        <w:t>Dự phòng phải trả</w:t>
      </w:r>
    </w:p>
    <w:p w:rsidR="003B3A1B" w:rsidRPr="00843FAC" w:rsidRDefault="003B3A1B" w:rsidP="003B3A1B">
      <w:pPr>
        <w:pStyle w:val="BodyText"/>
        <w:spacing w:before="120"/>
        <w:ind w:left="420"/>
        <w:rPr>
          <w:rFonts w:ascii="Times New Roman" w:hAnsi="Times New Roman"/>
          <w:bCs/>
          <w:sz w:val="22"/>
          <w:szCs w:val="22"/>
        </w:rPr>
      </w:pPr>
      <w:r w:rsidRPr="00843FAC">
        <w:rPr>
          <w:rFonts w:ascii="Times New Roman" w:hAnsi="Times New Roman"/>
          <w:bCs/>
          <w:sz w:val="22"/>
          <w:szCs w:val="22"/>
        </w:rPr>
        <w:t xml:space="preserve">Dự phòng nợ phải trả là nghĩa vụ nợ hiện tại (nghĩa vụ pháp lý hoặc nghĩa vụ liên đới) của </w:t>
      </w:r>
      <w:r w:rsidR="00CD3B64" w:rsidRPr="00843FAC">
        <w:rPr>
          <w:rFonts w:ascii="Times New Roman" w:hAnsi="Times New Roman"/>
          <w:sz w:val="22"/>
          <w:szCs w:val="22"/>
          <w:lang w:val="en-US"/>
        </w:rPr>
        <w:t>Tập đoàn</w:t>
      </w:r>
      <w:r w:rsidRPr="00843FAC">
        <w:rPr>
          <w:rFonts w:ascii="Times New Roman" w:hAnsi="Times New Roman"/>
          <w:bCs/>
          <w:sz w:val="22"/>
          <w:szCs w:val="22"/>
        </w:rPr>
        <w:t xml:space="preserve"> phát sinh từ các sự kiện đã qua và có khả năng làm giảm sút lợi ích kinh tế của </w:t>
      </w:r>
      <w:r w:rsidR="00CD3B64" w:rsidRPr="00843FAC">
        <w:rPr>
          <w:rFonts w:ascii="Times New Roman" w:hAnsi="Times New Roman"/>
          <w:sz w:val="22"/>
          <w:szCs w:val="22"/>
          <w:lang w:val="en-US"/>
        </w:rPr>
        <w:t>Tập đoàn</w:t>
      </w:r>
      <w:r w:rsidRPr="00843FAC">
        <w:rPr>
          <w:rFonts w:ascii="Times New Roman" w:hAnsi="Times New Roman"/>
          <w:bCs/>
          <w:sz w:val="22"/>
          <w:szCs w:val="22"/>
        </w:rPr>
        <w:t xml:space="preserve"> do việc thanh toán khoản nợ đó. Các khoản dự phòng được ghi nhận khi nghĩa vụ nợ được ước tính một cách đáng tin cậy.</w:t>
      </w:r>
    </w:p>
    <w:p w:rsidR="003B3A1B" w:rsidRPr="00843FAC" w:rsidRDefault="003B3A1B" w:rsidP="003B3A1B">
      <w:pPr>
        <w:pStyle w:val="BodyText"/>
        <w:tabs>
          <w:tab w:val="num" w:pos="851"/>
        </w:tabs>
        <w:spacing w:before="120"/>
        <w:ind w:left="418"/>
        <w:rPr>
          <w:rFonts w:ascii="Times New Roman" w:hAnsi="Times New Roman"/>
          <w:sz w:val="22"/>
          <w:szCs w:val="22"/>
        </w:rPr>
      </w:pPr>
      <w:r w:rsidRPr="00843FAC">
        <w:rPr>
          <w:rFonts w:ascii="Times New Roman" w:hAnsi="Times New Roman"/>
          <w:sz w:val="22"/>
          <w:szCs w:val="22"/>
        </w:rPr>
        <w:t xml:space="preserve">Nếu số dự phòng phải trả cần lập ở kỳ kế toán này lớn hơn số dự phòng phải trả đã lập ở kỳ kế toán trước chưa sử dụng hết thì số chênh lệch được ghi nhận vào chi phí sản xuất, kinh doanh của kỳ kế toán này. Trường hợp số dự phòng phải trả lập ở kỳ kế toán này nhỏ hơn số dự phòng phải trả đã lập ở kỳ kế toán trước chưa sử dụng hết thì số chênh lệch phải được hoàn nhập ghi giảm chi phí sản xuất, kinh doanh của kỳ kế toán này. </w:t>
      </w:r>
    </w:p>
    <w:p w:rsidR="003B3A1B" w:rsidRPr="00843FAC" w:rsidRDefault="003B3A1B" w:rsidP="003B3A1B">
      <w:pPr>
        <w:pStyle w:val="BodyText"/>
        <w:numPr>
          <w:ilvl w:val="1"/>
          <w:numId w:val="4"/>
        </w:numPr>
        <w:spacing w:before="240" w:after="120"/>
        <w:ind w:left="332" w:hanging="418"/>
        <w:rPr>
          <w:rFonts w:ascii="Times New Roman" w:hAnsi="Times New Roman"/>
          <w:b/>
          <w:i/>
          <w:sz w:val="22"/>
          <w:szCs w:val="22"/>
        </w:rPr>
      </w:pPr>
      <w:r w:rsidRPr="00843FAC">
        <w:rPr>
          <w:rFonts w:ascii="Times New Roman" w:hAnsi="Times New Roman"/>
          <w:b/>
          <w:i/>
          <w:sz w:val="22"/>
          <w:szCs w:val="22"/>
        </w:rPr>
        <w:t>Doanh thu chưa thực hiện</w:t>
      </w:r>
    </w:p>
    <w:p w:rsidR="003B3A1B" w:rsidRPr="00843FAC" w:rsidRDefault="003B3A1B" w:rsidP="003B3A1B">
      <w:pPr>
        <w:pStyle w:val="BodyText"/>
        <w:spacing w:before="120"/>
        <w:ind w:left="420"/>
        <w:rPr>
          <w:rFonts w:ascii="Times New Roman" w:hAnsi="Times New Roman"/>
          <w:bCs/>
          <w:sz w:val="22"/>
          <w:szCs w:val="22"/>
        </w:rPr>
      </w:pPr>
      <w:r w:rsidRPr="00843FAC">
        <w:rPr>
          <w:rFonts w:ascii="Times New Roman" w:hAnsi="Times New Roman"/>
          <w:bCs/>
          <w:sz w:val="22"/>
          <w:szCs w:val="22"/>
        </w:rPr>
        <w:t xml:space="preserve">Doanh thu chưa thực hiện được ghi nhận khi </w:t>
      </w:r>
      <w:r w:rsidR="00CD3B64" w:rsidRPr="00843FAC">
        <w:rPr>
          <w:rFonts w:ascii="Times New Roman" w:hAnsi="Times New Roman"/>
          <w:sz w:val="22"/>
          <w:szCs w:val="22"/>
          <w:lang w:val="en-US"/>
        </w:rPr>
        <w:t>Tập đoàn</w:t>
      </w:r>
      <w:r w:rsidRPr="00843FAC">
        <w:rPr>
          <w:rFonts w:ascii="Times New Roman" w:hAnsi="Times New Roman"/>
          <w:bCs/>
          <w:sz w:val="22"/>
          <w:szCs w:val="22"/>
        </w:rPr>
        <w:t xml:space="preserve"> nhận trước tiền cho một hoặc nhiều kỳ kế toán đối với các dịch vụ đã cung cấp cho khách hàng</w:t>
      </w:r>
    </w:p>
    <w:p w:rsidR="003B3A1B" w:rsidRPr="00843FAC" w:rsidRDefault="003B3A1B" w:rsidP="003B3A1B">
      <w:pPr>
        <w:pStyle w:val="BodyText"/>
        <w:spacing w:before="120"/>
        <w:ind w:left="420"/>
        <w:rPr>
          <w:rFonts w:ascii="Times New Roman" w:hAnsi="Times New Roman"/>
          <w:bCs/>
          <w:sz w:val="22"/>
          <w:szCs w:val="22"/>
          <w:lang w:val="en-US"/>
        </w:rPr>
      </w:pPr>
      <w:r w:rsidRPr="00843FAC">
        <w:rPr>
          <w:rFonts w:ascii="Times New Roman" w:hAnsi="Times New Roman"/>
          <w:bCs/>
          <w:sz w:val="22"/>
          <w:szCs w:val="22"/>
        </w:rPr>
        <w:t xml:space="preserve">Doanh thu chưa thực hiện được phân bổ theo số kỳ mà </w:t>
      </w:r>
      <w:r w:rsidR="00CD3B64" w:rsidRPr="00843FAC">
        <w:rPr>
          <w:rFonts w:ascii="Times New Roman" w:hAnsi="Times New Roman"/>
          <w:sz w:val="22"/>
          <w:szCs w:val="22"/>
          <w:lang w:val="en-US"/>
        </w:rPr>
        <w:t>Tập đoàn</w:t>
      </w:r>
      <w:r w:rsidRPr="00843FAC">
        <w:rPr>
          <w:rFonts w:ascii="Times New Roman" w:hAnsi="Times New Roman"/>
          <w:bCs/>
          <w:sz w:val="22"/>
          <w:szCs w:val="22"/>
        </w:rPr>
        <w:t xml:space="preserve"> đã nhận tiền trước.</w:t>
      </w:r>
    </w:p>
    <w:p w:rsidR="00E46C89" w:rsidRPr="00843FAC" w:rsidRDefault="00E46C89" w:rsidP="00B816D7">
      <w:pPr>
        <w:pStyle w:val="BodyText"/>
        <w:numPr>
          <w:ilvl w:val="1"/>
          <w:numId w:val="4"/>
        </w:numPr>
        <w:spacing w:before="240" w:after="120"/>
        <w:ind w:left="332" w:hanging="418"/>
        <w:rPr>
          <w:rFonts w:ascii="Times New Roman" w:hAnsi="Times New Roman"/>
          <w:b/>
          <w:i/>
          <w:sz w:val="22"/>
          <w:szCs w:val="22"/>
        </w:rPr>
      </w:pPr>
      <w:r w:rsidRPr="00843FAC">
        <w:rPr>
          <w:rFonts w:ascii="Times New Roman" w:hAnsi="Times New Roman"/>
          <w:b/>
          <w:i/>
          <w:sz w:val="22"/>
          <w:szCs w:val="22"/>
        </w:rPr>
        <w:t>Vốn chủ sở hữu</w:t>
      </w:r>
    </w:p>
    <w:p w:rsidR="00AD1A2F" w:rsidRPr="00843FAC" w:rsidRDefault="00E46C89" w:rsidP="00E46C89">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Vốn góp của chủ sở hữu</w:t>
      </w:r>
      <w:r w:rsidR="00AD1A2F" w:rsidRPr="00843FAC">
        <w:rPr>
          <w:rFonts w:ascii="Times New Roman" w:hAnsi="Times New Roman"/>
          <w:bCs/>
          <w:sz w:val="22"/>
          <w:szCs w:val="22"/>
        </w:rPr>
        <w:t xml:space="preserve"> được phản ánh số vốn thực tế đã góp</w:t>
      </w:r>
      <w:r w:rsidR="008969F7" w:rsidRPr="00843FAC">
        <w:rPr>
          <w:rFonts w:ascii="Times New Roman" w:hAnsi="Times New Roman"/>
          <w:bCs/>
          <w:sz w:val="22"/>
          <w:szCs w:val="22"/>
          <w:lang w:val="en-US"/>
        </w:rPr>
        <w:t>.</w:t>
      </w:r>
    </w:p>
    <w:p w:rsidR="00AD1A2F" w:rsidRPr="00843FAC" w:rsidRDefault="00AD1A2F" w:rsidP="00E46C89">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T</w:t>
      </w:r>
      <w:r w:rsidR="00E46C89" w:rsidRPr="00843FAC">
        <w:rPr>
          <w:rFonts w:ascii="Times New Roman" w:hAnsi="Times New Roman"/>
          <w:bCs/>
          <w:sz w:val="22"/>
          <w:szCs w:val="22"/>
        </w:rPr>
        <w:t>hặng dư vốn cổ phần</w:t>
      </w:r>
      <w:r w:rsidRPr="00843FAC">
        <w:rPr>
          <w:rFonts w:ascii="Times New Roman" w:hAnsi="Times New Roman"/>
          <w:bCs/>
          <w:sz w:val="22"/>
          <w:szCs w:val="22"/>
        </w:rPr>
        <w:t xml:space="preserve"> ghi nhận khoản chênh lệch giữa mệnh giá cổ phiếu và giá phát hành cổ phiếu</w:t>
      </w:r>
      <w:r w:rsidR="008969F7" w:rsidRPr="00843FAC">
        <w:rPr>
          <w:rFonts w:ascii="Times New Roman" w:hAnsi="Times New Roman"/>
          <w:bCs/>
          <w:sz w:val="22"/>
          <w:szCs w:val="22"/>
          <w:lang w:val="en-US"/>
        </w:rPr>
        <w:t>.</w:t>
      </w:r>
    </w:p>
    <w:p w:rsidR="00E46C89" w:rsidRPr="00843FAC" w:rsidRDefault="00E46C89" w:rsidP="00E46C89">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lastRenderedPageBreak/>
        <w:t xml:space="preserve">Lợi nhuận </w:t>
      </w:r>
      <w:r w:rsidR="00AD1A2F" w:rsidRPr="00843FAC">
        <w:rPr>
          <w:rFonts w:ascii="Times New Roman" w:hAnsi="Times New Roman"/>
          <w:bCs/>
          <w:sz w:val="22"/>
          <w:szCs w:val="22"/>
        </w:rPr>
        <w:t>sau thuế thu nhập doanh nghiệp (không bao gồm lãi chênh lệch tỷ giá do đánh giá lại các số dư tại ngày kết thúc kỳ kế toán) được</w:t>
      </w:r>
      <w:r w:rsidRPr="00843FAC">
        <w:rPr>
          <w:rFonts w:ascii="Times New Roman" w:hAnsi="Times New Roman"/>
          <w:bCs/>
          <w:sz w:val="22"/>
          <w:szCs w:val="22"/>
        </w:rPr>
        <w:t xml:space="preserve"> </w:t>
      </w:r>
      <w:r w:rsidR="00AD1A2F" w:rsidRPr="00843FAC">
        <w:rPr>
          <w:rFonts w:ascii="Times New Roman" w:hAnsi="Times New Roman"/>
          <w:bCs/>
          <w:sz w:val="22"/>
          <w:szCs w:val="22"/>
        </w:rPr>
        <w:t xml:space="preserve">trích lập các quỹ và chia cho cổ đông theo </w:t>
      </w:r>
      <w:r w:rsidR="00FC015A" w:rsidRPr="00843FAC">
        <w:rPr>
          <w:rFonts w:ascii="Times New Roman" w:hAnsi="Times New Roman"/>
          <w:bCs/>
          <w:sz w:val="22"/>
          <w:szCs w:val="22"/>
        </w:rPr>
        <w:t>nghị quyết của Đại hội đồng Cổ đông thường niên</w:t>
      </w:r>
      <w:r w:rsidR="0009339C" w:rsidRPr="00843FAC">
        <w:rPr>
          <w:rFonts w:ascii="Times New Roman" w:hAnsi="Times New Roman"/>
          <w:bCs/>
          <w:sz w:val="22"/>
          <w:szCs w:val="22"/>
        </w:rPr>
        <w:t>.</w:t>
      </w:r>
    </w:p>
    <w:p w:rsidR="0009339C" w:rsidRPr="00843FAC" w:rsidRDefault="0009339C" w:rsidP="00E46C89">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Việc phân phối lợi nhuận chỉ thực hiện khi </w:t>
      </w:r>
      <w:r w:rsidR="00F16F59" w:rsidRPr="00843FAC">
        <w:rPr>
          <w:rFonts w:ascii="Times New Roman" w:hAnsi="Times New Roman"/>
          <w:sz w:val="22"/>
          <w:szCs w:val="22"/>
          <w:lang w:val="en-US"/>
        </w:rPr>
        <w:t>Tập đoàn</w:t>
      </w:r>
      <w:r w:rsidRPr="00843FAC">
        <w:rPr>
          <w:rFonts w:ascii="Times New Roman" w:hAnsi="Times New Roman"/>
          <w:bCs/>
          <w:sz w:val="22"/>
          <w:szCs w:val="22"/>
        </w:rPr>
        <w:t xml:space="preserve"> có lợi nhuận sau thuế chưa phân phối. Cổ tức trả cho cổ đông</w:t>
      </w:r>
      <w:r w:rsidR="00D1467B" w:rsidRPr="00843FAC">
        <w:rPr>
          <w:rFonts w:ascii="Times New Roman" w:hAnsi="Times New Roman"/>
          <w:bCs/>
          <w:sz w:val="22"/>
          <w:szCs w:val="22"/>
        </w:rPr>
        <w:t xml:space="preserve"> </w:t>
      </w:r>
      <w:r w:rsidRPr="00843FAC">
        <w:rPr>
          <w:rFonts w:ascii="Times New Roman" w:hAnsi="Times New Roman"/>
          <w:bCs/>
          <w:sz w:val="22"/>
          <w:szCs w:val="22"/>
        </w:rPr>
        <w:t>không vượt quá số lợi nhuận sau thuế chưa phân phối.</w:t>
      </w:r>
    </w:p>
    <w:p w:rsidR="00AA665D" w:rsidRPr="00843FAC" w:rsidRDefault="00467742" w:rsidP="00F15C50">
      <w:pPr>
        <w:pStyle w:val="BodyText"/>
        <w:numPr>
          <w:ilvl w:val="1"/>
          <w:numId w:val="4"/>
        </w:numPr>
        <w:spacing w:before="240" w:after="120"/>
        <w:ind w:left="332" w:hanging="418"/>
        <w:rPr>
          <w:rFonts w:ascii="Times New Roman" w:hAnsi="Times New Roman"/>
          <w:b/>
          <w:i/>
          <w:sz w:val="22"/>
          <w:szCs w:val="22"/>
        </w:rPr>
      </w:pPr>
      <w:r w:rsidRPr="00843FAC">
        <w:rPr>
          <w:rFonts w:ascii="Times New Roman" w:hAnsi="Times New Roman"/>
          <w:b/>
          <w:i/>
          <w:sz w:val="22"/>
          <w:szCs w:val="22"/>
        </w:rPr>
        <w:t>Ghi nhận doanh thu</w:t>
      </w:r>
    </w:p>
    <w:p w:rsidR="003B3A1B" w:rsidRPr="00843FAC" w:rsidRDefault="003B3A1B" w:rsidP="003B3A1B">
      <w:pPr>
        <w:pStyle w:val="BodyText"/>
        <w:numPr>
          <w:ilvl w:val="0"/>
          <w:numId w:val="6"/>
        </w:numPr>
        <w:tabs>
          <w:tab w:val="clear" w:pos="990"/>
          <w:tab w:val="num" w:pos="738"/>
        </w:tabs>
        <w:spacing w:before="120"/>
        <w:ind w:left="738" w:hanging="378"/>
        <w:rPr>
          <w:rFonts w:ascii="Times New Roman" w:hAnsi="Times New Roman"/>
          <w:sz w:val="22"/>
          <w:szCs w:val="22"/>
        </w:rPr>
      </w:pPr>
      <w:r w:rsidRPr="00843FAC">
        <w:rPr>
          <w:rFonts w:ascii="Times New Roman" w:hAnsi="Times New Roman"/>
          <w:sz w:val="22"/>
          <w:szCs w:val="22"/>
        </w:rPr>
        <w:t>Doanh thu hợp đồng xây dựng</w:t>
      </w:r>
    </w:p>
    <w:p w:rsidR="003B3A1B" w:rsidRPr="00843FAC" w:rsidRDefault="003B3A1B" w:rsidP="003B3A1B">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Trường hợp hợp đồng xây dựng quy định nhà thầu được thanh toán theo tiến độ kế hoạch, khi kết quả thực hiện hợp đồng xây dựng được ước tính một cách đáng tin cậy thì doanh thu và chi phí của hợp đồng xây dựng được ghi nhận tương ứng với phần công việc đã hoàn thành.</w:t>
      </w:r>
    </w:p>
    <w:p w:rsidR="003B3A1B" w:rsidRPr="00843FAC" w:rsidRDefault="003B3A1B" w:rsidP="003B3A1B">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Trường hợp hợp đồng xây dựng quy định nhà thầu được thanh toán theo giá trị khối lượng thực hiện, khi kết quả thực hiện hợp đồng xây dựng được ước tính một cách đáng tin cậy thì doanh thu và chi phí của hợp đồng được ghi nhận tương ứng với phần công việc đã hoàn thành trong kỳ được khách hàng xác nhận</w:t>
      </w:r>
    </w:p>
    <w:p w:rsidR="00467742" w:rsidRPr="00843FAC" w:rsidRDefault="00467742" w:rsidP="00F15C50">
      <w:pPr>
        <w:pStyle w:val="BodyText"/>
        <w:numPr>
          <w:ilvl w:val="0"/>
          <w:numId w:val="6"/>
        </w:numPr>
        <w:tabs>
          <w:tab w:val="clear" w:pos="990"/>
          <w:tab w:val="num" w:pos="738"/>
        </w:tabs>
        <w:spacing w:before="120"/>
        <w:ind w:left="738" w:hanging="378"/>
        <w:rPr>
          <w:rFonts w:ascii="Times New Roman" w:hAnsi="Times New Roman"/>
          <w:sz w:val="22"/>
          <w:szCs w:val="22"/>
        </w:rPr>
      </w:pPr>
      <w:r w:rsidRPr="00843FAC">
        <w:rPr>
          <w:rFonts w:ascii="Times New Roman" w:hAnsi="Times New Roman"/>
          <w:sz w:val="22"/>
          <w:szCs w:val="22"/>
        </w:rPr>
        <w:t>Doanh thu bán hàng và cung cấp dịch vụ được ghi nhận khi có khả năng thu được các lợi ích kinh tế và có thể xác định được một cách chắc chắn, đồng thời thỏa mãn điều kiện sau:</w:t>
      </w:r>
    </w:p>
    <w:p w:rsidR="00467742" w:rsidRPr="00843FAC" w:rsidRDefault="00467742" w:rsidP="0009339C">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w:t>
      </w:r>
      <w:r w:rsidR="008969F7" w:rsidRPr="00843FAC">
        <w:rPr>
          <w:rFonts w:ascii="Times New Roman" w:hAnsi="Times New Roman"/>
          <w:sz w:val="22"/>
          <w:szCs w:val="22"/>
        </w:rPr>
        <w:t xml:space="preserve"> bán hoặc khả năng trả lại hàng</w:t>
      </w:r>
      <w:r w:rsidR="008969F7" w:rsidRPr="00843FAC">
        <w:rPr>
          <w:rFonts w:ascii="Times New Roman" w:hAnsi="Times New Roman"/>
          <w:sz w:val="22"/>
          <w:szCs w:val="22"/>
          <w:lang w:val="en-US"/>
        </w:rPr>
        <w:t>;</w:t>
      </w:r>
    </w:p>
    <w:p w:rsidR="00467742" w:rsidRPr="00843FAC" w:rsidRDefault="00467742" w:rsidP="0009339C">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 xml:space="preserve">Doanh thu cung cấp dịch vụ được ghi nhận khi đã hoàn thành dịch vụ. Trường hợp dịch vụ được thực hiện trong nhiều kỳ kế toán thì việc xác định doanh thu trong từng kỳ được thực hiện căn cứ vào tỷ lệ hoàn thành dịch vụ tại ngày kết thúc </w:t>
      </w:r>
      <w:r w:rsidR="00D1467B" w:rsidRPr="00843FAC">
        <w:rPr>
          <w:rFonts w:ascii="Times New Roman" w:hAnsi="Times New Roman"/>
          <w:sz w:val="22"/>
          <w:szCs w:val="22"/>
        </w:rPr>
        <w:t>kỳ kế toán</w:t>
      </w:r>
      <w:r w:rsidRPr="00843FAC">
        <w:rPr>
          <w:rFonts w:ascii="Times New Roman" w:hAnsi="Times New Roman"/>
          <w:sz w:val="22"/>
          <w:szCs w:val="22"/>
        </w:rPr>
        <w:t>.</w:t>
      </w:r>
    </w:p>
    <w:p w:rsidR="00467742" w:rsidRPr="00843FAC" w:rsidRDefault="00467742" w:rsidP="00F15C50">
      <w:pPr>
        <w:pStyle w:val="BodyText"/>
        <w:numPr>
          <w:ilvl w:val="0"/>
          <w:numId w:val="6"/>
        </w:numPr>
        <w:tabs>
          <w:tab w:val="clear" w:pos="990"/>
          <w:tab w:val="num" w:pos="738"/>
        </w:tabs>
        <w:spacing w:before="120"/>
        <w:ind w:left="738" w:hanging="378"/>
        <w:rPr>
          <w:rFonts w:ascii="Times New Roman" w:hAnsi="Times New Roman"/>
          <w:sz w:val="22"/>
          <w:szCs w:val="22"/>
        </w:rPr>
      </w:pPr>
      <w:r w:rsidRPr="00843FAC">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467742" w:rsidRPr="00843FAC" w:rsidRDefault="00467742" w:rsidP="0009339C">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Tiền lãi được ghi nhận trên cơ s</w:t>
      </w:r>
      <w:r w:rsidR="008969F7" w:rsidRPr="00843FAC">
        <w:rPr>
          <w:rFonts w:ascii="Times New Roman" w:hAnsi="Times New Roman"/>
          <w:sz w:val="22"/>
          <w:szCs w:val="22"/>
        </w:rPr>
        <w:t>ở thời gian và lãi suất thực tế</w:t>
      </w:r>
      <w:r w:rsidR="008969F7" w:rsidRPr="00843FAC">
        <w:rPr>
          <w:rFonts w:ascii="Times New Roman" w:hAnsi="Times New Roman"/>
          <w:sz w:val="22"/>
          <w:szCs w:val="22"/>
          <w:lang w:val="en-US"/>
        </w:rPr>
        <w:t>;</w:t>
      </w:r>
    </w:p>
    <w:p w:rsidR="00467742" w:rsidRPr="00843FAC" w:rsidRDefault="00467742" w:rsidP="0009339C">
      <w:pPr>
        <w:pStyle w:val="BodyText"/>
        <w:numPr>
          <w:ilvl w:val="0"/>
          <w:numId w:val="7"/>
        </w:numPr>
        <w:spacing w:before="120"/>
        <w:ind w:hanging="324"/>
        <w:rPr>
          <w:rFonts w:ascii="Times New Roman" w:hAnsi="Times New Roman"/>
          <w:sz w:val="22"/>
          <w:szCs w:val="22"/>
        </w:rPr>
      </w:pPr>
      <w:r w:rsidRPr="00843FAC">
        <w:rPr>
          <w:rFonts w:ascii="Times New Roman" w:hAnsi="Times New Roman"/>
          <w:sz w:val="22"/>
          <w:szCs w:val="22"/>
        </w:rPr>
        <w:t xml:space="preserve">Cổ tức và lợi nhuận được chia được ghi nhận khi </w:t>
      </w:r>
      <w:r w:rsidR="00F16F59" w:rsidRPr="00843FAC">
        <w:rPr>
          <w:rFonts w:ascii="Times New Roman" w:hAnsi="Times New Roman"/>
          <w:sz w:val="22"/>
          <w:szCs w:val="22"/>
          <w:lang w:val="en-US"/>
        </w:rPr>
        <w:t>Tập đoàn</w:t>
      </w:r>
      <w:r w:rsidRPr="00843FAC">
        <w:rPr>
          <w:rFonts w:ascii="Times New Roman" w:hAnsi="Times New Roman"/>
          <w:sz w:val="22"/>
          <w:szCs w:val="22"/>
        </w:rPr>
        <w:t xml:space="preserve"> được quyền nhận cổ tức hoặc lợi nhuận từ việc góp vốn.</w:t>
      </w:r>
    </w:p>
    <w:p w:rsidR="00E46C89" w:rsidRPr="00843FAC" w:rsidRDefault="00E46C89" w:rsidP="0009339C">
      <w:pPr>
        <w:pStyle w:val="BodyText"/>
        <w:numPr>
          <w:ilvl w:val="0"/>
          <w:numId w:val="6"/>
        </w:numPr>
        <w:tabs>
          <w:tab w:val="clear" w:pos="990"/>
          <w:tab w:val="num" w:pos="738"/>
        </w:tabs>
        <w:spacing w:before="120"/>
        <w:ind w:left="738" w:hanging="378"/>
        <w:rPr>
          <w:rFonts w:ascii="Times New Roman" w:hAnsi="Times New Roman"/>
          <w:sz w:val="22"/>
          <w:szCs w:val="22"/>
        </w:rPr>
      </w:pPr>
      <w:r w:rsidRPr="00843FAC">
        <w:rPr>
          <w:rFonts w:ascii="Times New Roman" w:hAnsi="Times New Roman"/>
          <w:sz w:val="22"/>
          <w:szCs w:val="22"/>
        </w:rPr>
        <w:t>Thu nhập khác</w:t>
      </w:r>
      <w:r w:rsidR="0009339C" w:rsidRPr="00843FAC">
        <w:rPr>
          <w:rFonts w:ascii="Times New Roman" w:hAnsi="Times New Roman"/>
          <w:sz w:val="22"/>
          <w:szCs w:val="22"/>
        </w:rPr>
        <w:t xml:space="preserve"> là các khoản thu nhập ngoài hoạt động sản xuất, kinh doanh của </w:t>
      </w:r>
      <w:r w:rsidR="00F16F59" w:rsidRPr="00843FAC">
        <w:rPr>
          <w:rFonts w:ascii="Times New Roman" w:hAnsi="Times New Roman"/>
          <w:sz w:val="22"/>
          <w:szCs w:val="22"/>
          <w:lang w:val="en-US"/>
        </w:rPr>
        <w:t>Tập đoàn</w:t>
      </w:r>
      <w:r w:rsidR="0009339C" w:rsidRPr="00843FAC">
        <w:rPr>
          <w:rFonts w:ascii="Times New Roman" w:hAnsi="Times New Roman"/>
          <w:sz w:val="22"/>
          <w:szCs w:val="22"/>
        </w:rPr>
        <w:t>, được ghi nhận khi có thể xác định được một cách tương đối chắc chắn và có khả nă</w:t>
      </w:r>
      <w:r w:rsidR="008969F7" w:rsidRPr="00843FAC">
        <w:rPr>
          <w:rFonts w:ascii="Times New Roman" w:hAnsi="Times New Roman"/>
          <w:sz w:val="22"/>
          <w:szCs w:val="22"/>
        </w:rPr>
        <w:t>ng thu được các lợi ích kinh tế</w:t>
      </w:r>
      <w:r w:rsidR="008969F7" w:rsidRPr="00843FAC">
        <w:rPr>
          <w:rFonts w:ascii="Times New Roman" w:hAnsi="Times New Roman"/>
          <w:sz w:val="22"/>
          <w:szCs w:val="22"/>
          <w:lang w:val="en-US"/>
        </w:rPr>
        <w:t>.</w:t>
      </w:r>
    </w:p>
    <w:p w:rsidR="00E46C89" w:rsidRPr="00843FAC" w:rsidRDefault="00E46C89"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Các khoản giảm trừ doanh thu</w:t>
      </w:r>
    </w:p>
    <w:p w:rsidR="0009339C" w:rsidRPr="00843FAC" w:rsidRDefault="006A6733" w:rsidP="009C207D">
      <w:pPr>
        <w:pStyle w:val="BodyText"/>
        <w:tabs>
          <w:tab w:val="num" w:pos="851"/>
        </w:tabs>
        <w:spacing w:before="120"/>
        <w:ind w:left="450"/>
        <w:rPr>
          <w:rFonts w:ascii="Times New Roman" w:hAnsi="Times New Roman"/>
          <w:bCs/>
          <w:sz w:val="22"/>
          <w:szCs w:val="22"/>
          <w:lang w:val="en-US"/>
        </w:rPr>
      </w:pPr>
      <w:r>
        <w:rPr>
          <w:rFonts w:ascii="Times New Roman" w:hAnsi="Times New Roman"/>
          <w:bCs/>
          <w:sz w:val="22"/>
          <w:szCs w:val="22"/>
          <w:lang w:val="en-US"/>
        </w:rPr>
        <w:t>K</w:t>
      </w:r>
      <w:r w:rsidR="0009339C" w:rsidRPr="00843FAC">
        <w:rPr>
          <w:rFonts w:ascii="Times New Roman" w:hAnsi="Times New Roman"/>
          <w:bCs/>
          <w:sz w:val="22"/>
          <w:szCs w:val="22"/>
        </w:rPr>
        <w:t>hoản giảm trừ doanh thu</w:t>
      </w:r>
      <w:r w:rsidR="008969F7" w:rsidRPr="00843FAC">
        <w:rPr>
          <w:rFonts w:ascii="Times New Roman" w:hAnsi="Times New Roman"/>
          <w:bCs/>
          <w:sz w:val="22"/>
          <w:szCs w:val="22"/>
        </w:rPr>
        <w:t xml:space="preserve"> </w:t>
      </w:r>
      <w:r>
        <w:rPr>
          <w:rFonts w:ascii="Times New Roman" w:hAnsi="Times New Roman"/>
          <w:bCs/>
          <w:sz w:val="22"/>
          <w:szCs w:val="22"/>
          <w:lang w:val="en-US"/>
        </w:rPr>
        <w:t>là</w:t>
      </w:r>
      <w:r w:rsidR="008969F7" w:rsidRPr="00843FAC">
        <w:rPr>
          <w:rFonts w:ascii="Times New Roman" w:hAnsi="Times New Roman"/>
          <w:bCs/>
          <w:sz w:val="22"/>
          <w:szCs w:val="22"/>
        </w:rPr>
        <w:t xml:space="preserve"> </w:t>
      </w:r>
      <w:r w:rsidR="003B3A1B" w:rsidRPr="00843FAC">
        <w:rPr>
          <w:rFonts w:ascii="Times New Roman" w:hAnsi="Times New Roman"/>
          <w:bCs/>
          <w:sz w:val="22"/>
          <w:szCs w:val="22"/>
          <w:lang w:val="en-US"/>
        </w:rPr>
        <w:t>giá trị xây dựng bị cắt giảm sau quyết toán.</w:t>
      </w:r>
    </w:p>
    <w:p w:rsidR="009C207D" w:rsidRPr="00843FAC" w:rsidRDefault="009C207D" w:rsidP="009C207D">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Các khoản giảm trừ doanh thu phát sinh sau ngày kết thúc kỳ kế toán nhưng trước thời điểm phát hành báo cáo tài chính được xem là sự kiện cần điều chỉnh giảm doanh thu của kỳ lập báo cáo. </w:t>
      </w:r>
    </w:p>
    <w:p w:rsidR="00E46C89" w:rsidRPr="00843FAC" w:rsidRDefault="00E46C89" w:rsidP="009C207D">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Giá vốn hàng bán</w:t>
      </w:r>
    </w:p>
    <w:p w:rsidR="0000579E" w:rsidRPr="00843FAC" w:rsidRDefault="009C207D" w:rsidP="003B3A1B">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Giá vốn và khoản doanh thu tương ứng được ghi nhận đồng thời theo nguyên tắc phù hợp</w:t>
      </w:r>
      <w:r w:rsidR="008969F7" w:rsidRPr="00843FAC">
        <w:rPr>
          <w:rFonts w:ascii="Times New Roman" w:hAnsi="Times New Roman"/>
          <w:bCs/>
          <w:sz w:val="22"/>
          <w:szCs w:val="22"/>
          <w:lang w:val="en-US"/>
        </w:rPr>
        <w:t>.</w:t>
      </w:r>
      <w:r w:rsidRPr="00843FAC">
        <w:rPr>
          <w:rFonts w:ascii="Times New Roman" w:hAnsi="Times New Roman"/>
          <w:bCs/>
          <w:sz w:val="22"/>
          <w:szCs w:val="22"/>
        </w:rPr>
        <w:t xml:space="preserve"> </w:t>
      </w:r>
    </w:p>
    <w:p w:rsidR="00F16F59" w:rsidRPr="00843FAC" w:rsidRDefault="00F16F59" w:rsidP="003B3A1B">
      <w:pPr>
        <w:pStyle w:val="BodyText"/>
        <w:tabs>
          <w:tab w:val="num" w:pos="851"/>
        </w:tabs>
        <w:spacing w:before="120"/>
        <w:ind w:left="450"/>
        <w:rPr>
          <w:rFonts w:ascii="Times New Roman" w:hAnsi="Times New Roman"/>
          <w:bCs/>
          <w:sz w:val="22"/>
          <w:szCs w:val="22"/>
          <w:lang w:val="en-US"/>
        </w:rPr>
      </w:pPr>
    </w:p>
    <w:p w:rsidR="00F16F59" w:rsidRPr="00843FAC" w:rsidRDefault="00F16F59" w:rsidP="003B3A1B">
      <w:pPr>
        <w:pStyle w:val="BodyText"/>
        <w:tabs>
          <w:tab w:val="num" w:pos="851"/>
        </w:tabs>
        <w:spacing w:before="120"/>
        <w:ind w:left="450"/>
        <w:rPr>
          <w:rFonts w:ascii="Times New Roman" w:hAnsi="Times New Roman"/>
          <w:bCs/>
          <w:sz w:val="22"/>
          <w:szCs w:val="22"/>
          <w:lang w:val="en-US"/>
        </w:rPr>
      </w:pPr>
    </w:p>
    <w:p w:rsidR="00E46C89" w:rsidRPr="00843FAC" w:rsidRDefault="00E46C89"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Chi phí tài chính</w:t>
      </w:r>
    </w:p>
    <w:p w:rsidR="009C207D" w:rsidRPr="00843FAC" w:rsidRDefault="009C207D" w:rsidP="009C207D">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lastRenderedPageBreak/>
        <w:t>Chi phí tài chính phản ánh các khoản chi phí hoặc các khoản lỗ liên quan đến các hoạt động đầ</w:t>
      </w:r>
      <w:r w:rsidR="008969F7" w:rsidRPr="00843FAC">
        <w:rPr>
          <w:rFonts w:ascii="Times New Roman" w:hAnsi="Times New Roman"/>
          <w:bCs/>
          <w:sz w:val="22"/>
          <w:szCs w:val="22"/>
        </w:rPr>
        <w:t>u tư tài chính: chi phí lãi</w:t>
      </w:r>
      <w:r w:rsidRPr="00843FAC">
        <w:rPr>
          <w:rFonts w:ascii="Times New Roman" w:hAnsi="Times New Roman"/>
          <w:bCs/>
          <w:sz w:val="22"/>
          <w:szCs w:val="22"/>
        </w:rPr>
        <w:t xml:space="preserve"> vay, lãi mua hàng trả chậm, lãi thuê tài sản thuê tài chính, chiết khấu thanh toán cho người mua, các khoản chi phí và lỗ do thanh lý</w:t>
      </w:r>
      <w:r w:rsidR="00D1467B" w:rsidRPr="00843FAC">
        <w:rPr>
          <w:rFonts w:ascii="Times New Roman" w:hAnsi="Times New Roman"/>
          <w:bCs/>
          <w:sz w:val="22"/>
          <w:szCs w:val="22"/>
        </w:rPr>
        <w:t>, nhượng bán các khoản đầu tư, d</w:t>
      </w:r>
      <w:r w:rsidRPr="00843FAC">
        <w:rPr>
          <w:rFonts w:ascii="Times New Roman" w:hAnsi="Times New Roman"/>
          <w:bCs/>
          <w:sz w:val="22"/>
          <w:szCs w:val="22"/>
        </w:rPr>
        <w:t>ự phòng giảm giá chứng khoán kinh doanh, dự phòng tổn thất đầu tư vào đơn vị khác, khoản lỗ phát sinh khi bán ngoại tệ, lỗ tỷ giá hối đoái và các khoản chi phí của hoạt động đầu tư khác.</w:t>
      </w:r>
    </w:p>
    <w:p w:rsidR="00E46C89" w:rsidRPr="00843FAC" w:rsidRDefault="00E46C89"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Chi phí bán hàng, chi phí quản lý doanh nghiệp</w:t>
      </w:r>
    </w:p>
    <w:p w:rsidR="00B97F13" w:rsidRPr="00843FAC" w:rsidRDefault="0087749C" w:rsidP="0087749C">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Chi phí bán hàng được ghi nhận trong kỳ là các chi phí thực tế phát sinh trong quá trình bán sản phẩm, hàng hoá, cung cấp dịch vụ. </w:t>
      </w:r>
    </w:p>
    <w:p w:rsidR="00B97F13" w:rsidRPr="00843FAC" w:rsidRDefault="0087749C" w:rsidP="0000579E">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 xml:space="preserve">Chi phí quản lý doanh nghiệp được ghi nhận là các chi phí thực tế phát sinh liên quan đến quản lý chung của doanh nghiệp. </w:t>
      </w:r>
    </w:p>
    <w:p w:rsidR="00E46C89" w:rsidRPr="00843FAC" w:rsidRDefault="00E46C89" w:rsidP="0000579E">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Chi phí thuế TNDN hiện hành, chi phí thuế TNDN hoãn lại</w:t>
      </w:r>
    </w:p>
    <w:p w:rsidR="00B52600" w:rsidRPr="00843FAC" w:rsidRDefault="00B52600" w:rsidP="00B816D7">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Chi phí thuế thu nhập doanh nghiệp trong kỳ bao gồm thuế thu nhập hiện hành và thuế thu nhập hoãn lại.</w:t>
      </w:r>
    </w:p>
    <w:p w:rsidR="00B52600" w:rsidRPr="00843FAC" w:rsidRDefault="00B52600" w:rsidP="00033036">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Thuế thu nhập hiện hành là khoản thuế được tính dựa trên thu nhập chịu thuế trong kỳ với thuế suất có hiệu lực tại ngày kết thúc </w:t>
      </w:r>
      <w:r w:rsidR="0087749C" w:rsidRPr="00843FAC">
        <w:rPr>
          <w:rFonts w:ascii="Times New Roman" w:hAnsi="Times New Roman"/>
          <w:bCs/>
          <w:sz w:val="22"/>
          <w:szCs w:val="22"/>
        </w:rPr>
        <w:t xml:space="preserve">kỳ </w:t>
      </w:r>
      <w:r w:rsidRPr="00843FAC">
        <w:rPr>
          <w:rFonts w:ascii="Times New Roman" w:hAnsi="Times New Roman"/>
          <w:bCs/>
          <w:sz w:val="22"/>
          <w:szCs w:val="22"/>
        </w:rPr>
        <w:t>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D774DE" w:rsidRPr="00843FAC" w:rsidRDefault="00B52600" w:rsidP="00B816D7">
      <w:pPr>
        <w:pStyle w:val="BodyText"/>
        <w:tabs>
          <w:tab w:val="num" w:pos="851"/>
        </w:tabs>
        <w:spacing w:before="120"/>
        <w:ind w:left="450"/>
        <w:rPr>
          <w:rFonts w:ascii="Times New Roman" w:hAnsi="Times New Roman"/>
          <w:bCs/>
          <w:sz w:val="22"/>
          <w:szCs w:val="22"/>
        </w:rPr>
      </w:pPr>
      <w:r w:rsidRPr="00843FAC">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7632A6" w:rsidRPr="00843FAC" w:rsidRDefault="007632A6"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b/>
          <w:i/>
          <w:sz w:val="22"/>
          <w:szCs w:val="22"/>
        </w:rPr>
        <w:t>Công cụ tài chính</w:t>
      </w:r>
    </w:p>
    <w:p w:rsidR="007632A6" w:rsidRPr="00843FAC" w:rsidRDefault="007632A6" w:rsidP="008969F7">
      <w:pPr>
        <w:pStyle w:val="BodyText"/>
        <w:tabs>
          <w:tab w:val="left" w:pos="720"/>
        </w:tabs>
        <w:spacing w:before="120" w:after="120"/>
        <w:ind w:left="418"/>
        <w:rPr>
          <w:rFonts w:ascii="Times New Roman" w:hAnsi="Times New Roman"/>
          <w:b/>
          <w:sz w:val="22"/>
          <w:szCs w:val="22"/>
        </w:rPr>
      </w:pPr>
      <w:r w:rsidRPr="00843FAC">
        <w:rPr>
          <w:rFonts w:ascii="Times New Roman" w:hAnsi="Times New Roman"/>
          <w:b/>
          <w:sz w:val="22"/>
          <w:szCs w:val="22"/>
        </w:rPr>
        <w:t>Ghi nhận ban đầu</w:t>
      </w:r>
    </w:p>
    <w:p w:rsidR="007632A6" w:rsidRPr="00843FAC" w:rsidRDefault="007632A6" w:rsidP="007632A6">
      <w:pPr>
        <w:pStyle w:val="BodyText"/>
        <w:tabs>
          <w:tab w:val="left" w:pos="720"/>
        </w:tabs>
        <w:spacing w:before="120"/>
        <w:ind w:left="420"/>
        <w:rPr>
          <w:rFonts w:ascii="Times New Roman" w:hAnsi="Times New Roman"/>
          <w:i/>
          <w:sz w:val="22"/>
          <w:szCs w:val="22"/>
        </w:rPr>
      </w:pPr>
      <w:r w:rsidRPr="00843FAC">
        <w:rPr>
          <w:rFonts w:ascii="Times New Roman" w:hAnsi="Times New Roman"/>
          <w:i/>
          <w:sz w:val="22"/>
          <w:szCs w:val="22"/>
        </w:rPr>
        <w:t>Tài sản tài chính</w:t>
      </w:r>
    </w:p>
    <w:p w:rsidR="007632A6" w:rsidRPr="00843FAC" w:rsidRDefault="007632A6" w:rsidP="007632A6">
      <w:pPr>
        <w:pStyle w:val="BodyText"/>
        <w:tabs>
          <w:tab w:val="left" w:pos="720"/>
        </w:tabs>
        <w:spacing w:before="120"/>
        <w:ind w:left="420"/>
        <w:rPr>
          <w:rFonts w:ascii="Times New Roman" w:hAnsi="Times New Roman"/>
          <w:sz w:val="22"/>
          <w:szCs w:val="22"/>
          <w:lang w:val="en-US"/>
        </w:rPr>
      </w:pPr>
      <w:r w:rsidRPr="00843FAC">
        <w:rPr>
          <w:rFonts w:ascii="Times New Roman" w:hAnsi="Times New Roman"/>
          <w:sz w:val="22"/>
          <w:szCs w:val="22"/>
        </w:rPr>
        <w:t xml:space="preserve">Tại ngày ghi nhận ban đầu, tài sản tài chính được ghi nhận theo giá gốc cộng các chi phí giao dịch có liên quan trực tiếp đến việc mua sắm tài sản tài chính đó. Tài sản tài chính của </w:t>
      </w:r>
      <w:r w:rsidR="00F16F59" w:rsidRPr="00843FAC">
        <w:rPr>
          <w:rFonts w:ascii="Times New Roman" w:hAnsi="Times New Roman"/>
          <w:sz w:val="22"/>
          <w:szCs w:val="22"/>
          <w:lang w:val="en-US"/>
        </w:rPr>
        <w:t>Tập đoàn</w:t>
      </w:r>
      <w:r w:rsidR="008969F7" w:rsidRPr="00843FAC">
        <w:rPr>
          <w:rFonts w:ascii="Times New Roman" w:hAnsi="Times New Roman"/>
          <w:sz w:val="22"/>
          <w:szCs w:val="22"/>
        </w:rPr>
        <w:t xml:space="preserve"> bao gồm: tiền mặt, tiền g</w:t>
      </w:r>
      <w:r w:rsidR="008969F7" w:rsidRPr="00843FAC">
        <w:rPr>
          <w:rFonts w:ascii="Times New Roman" w:hAnsi="Times New Roman"/>
          <w:sz w:val="22"/>
          <w:szCs w:val="22"/>
          <w:lang w:val="en-US"/>
        </w:rPr>
        <w:t>ử</w:t>
      </w:r>
      <w:r w:rsidRPr="00843FAC">
        <w:rPr>
          <w:rFonts w:ascii="Times New Roman" w:hAnsi="Times New Roman"/>
          <w:sz w:val="22"/>
          <w:szCs w:val="22"/>
        </w:rPr>
        <w:t>i ngắn hạn, các khoản</w:t>
      </w:r>
      <w:r w:rsidR="008969F7" w:rsidRPr="00843FAC">
        <w:rPr>
          <w:rFonts w:ascii="Times New Roman" w:hAnsi="Times New Roman"/>
          <w:sz w:val="22"/>
          <w:szCs w:val="22"/>
        </w:rPr>
        <w:t xml:space="preserve"> phải thu khách hàng, phải thu khác</w:t>
      </w:r>
      <w:r w:rsidR="008969F7" w:rsidRPr="00843FAC">
        <w:rPr>
          <w:rFonts w:ascii="Times New Roman" w:hAnsi="Times New Roman"/>
          <w:sz w:val="22"/>
          <w:szCs w:val="22"/>
          <w:lang w:val="en-US"/>
        </w:rPr>
        <w:t xml:space="preserve"> và</w:t>
      </w:r>
      <w:r w:rsidRPr="00843FAC">
        <w:rPr>
          <w:rFonts w:ascii="Times New Roman" w:hAnsi="Times New Roman"/>
          <w:sz w:val="22"/>
          <w:szCs w:val="22"/>
        </w:rPr>
        <w:t xml:space="preserve"> các khoản đầu tư tài chính</w:t>
      </w:r>
      <w:r w:rsidR="008969F7" w:rsidRPr="00843FAC">
        <w:rPr>
          <w:rFonts w:ascii="Times New Roman" w:hAnsi="Times New Roman"/>
          <w:sz w:val="22"/>
          <w:szCs w:val="22"/>
          <w:lang w:val="en-US"/>
        </w:rPr>
        <w:t>.</w:t>
      </w:r>
    </w:p>
    <w:p w:rsidR="007632A6" w:rsidRPr="00843FAC" w:rsidRDefault="007632A6" w:rsidP="007632A6">
      <w:pPr>
        <w:pStyle w:val="BodyText"/>
        <w:tabs>
          <w:tab w:val="left" w:pos="720"/>
        </w:tabs>
        <w:spacing w:before="120"/>
        <w:ind w:left="420"/>
        <w:rPr>
          <w:rFonts w:ascii="Times New Roman" w:hAnsi="Times New Roman"/>
          <w:i/>
          <w:sz w:val="22"/>
          <w:szCs w:val="22"/>
        </w:rPr>
      </w:pPr>
      <w:r w:rsidRPr="00843FAC">
        <w:rPr>
          <w:rFonts w:ascii="Times New Roman" w:hAnsi="Times New Roman"/>
          <w:i/>
          <w:sz w:val="22"/>
          <w:szCs w:val="22"/>
        </w:rPr>
        <w:t>Nợ phải trả tài chính</w:t>
      </w:r>
    </w:p>
    <w:p w:rsidR="007632A6" w:rsidRPr="00843FAC" w:rsidRDefault="007632A6" w:rsidP="007632A6">
      <w:pPr>
        <w:pStyle w:val="BodyText"/>
        <w:tabs>
          <w:tab w:val="left" w:pos="720"/>
        </w:tabs>
        <w:spacing w:before="120"/>
        <w:ind w:left="420"/>
        <w:rPr>
          <w:rFonts w:ascii="Times New Roman" w:hAnsi="Times New Roman"/>
          <w:sz w:val="22"/>
          <w:szCs w:val="22"/>
        </w:rPr>
      </w:pPr>
      <w:r w:rsidRPr="00843FAC">
        <w:rPr>
          <w:rFonts w:ascii="Times New Roman" w:hAnsi="Times New Roman"/>
          <w:sz w:val="22"/>
          <w:szCs w:val="22"/>
        </w:rPr>
        <w:t>Tại ngày ghi nhận ban đầu, nợ phải trả tài chính được ghi nhận theo giá gốc cộng các chi phí giao dịch có liên quan trực tiếp đến việc phát hành nợ phải trả tài chính đó. Nợ phải trả tài chín</w:t>
      </w:r>
      <w:r w:rsidR="0000579E" w:rsidRPr="00843FAC">
        <w:rPr>
          <w:rFonts w:ascii="Times New Roman" w:hAnsi="Times New Roman"/>
          <w:sz w:val="22"/>
          <w:szCs w:val="22"/>
        </w:rPr>
        <w:t xml:space="preserve">h của </w:t>
      </w:r>
      <w:r w:rsidR="00F16F59" w:rsidRPr="00843FAC">
        <w:rPr>
          <w:rFonts w:ascii="Times New Roman" w:hAnsi="Times New Roman"/>
          <w:sz w:val="22"/>
          <w:szCs w:val="22"/>
          <w:lang w:val="en-US"/>
        </w:rPr>
        <w:t>Tập đoàn</w:t>
      </w:r>
      <w:r w:rsidR="0000579E" w:rsidRPr="00843FAC">
        <w:rPr>
          <w:rFonts w:ascii="Times New Roman" w:hAnsi="Times New Roman"/>
          <w:sz w:val="22"/>
          <w:szCs w:val="22"/>
        </w:rPr>
        <w:t xml:space="preserve"> bao gồm các khoản</w:t>
      </w:r>
      <w:r w:rsidRPr="00843FAC">
        <w:rPr>
          <w:rFonts w:ascii="Times New Roman" w:hAnsi="Times New Roman"/>
          <w:sz w:val="22"/>
          <w:szCs w:val="22"/>
        </w:rPr>
        <w:t xml:space="preserve"> </w:t>
      </w:r>
      <w:r w:rsidR="003B3A1B" w:rsidRPr="00843FAC">
        <w:rPr>
          <w:rFonts w:ascii="Times New Roman" w:hAnsi="Times New Roman"/>
          <w:sz w:val="22"/>
          <w:szCs w:val="22"/>
          <w:lang w:val="en-US"/>
        </w:rPr>
        <w:t xml:space="preserve">vay, </w:t>
      </w:r>
      <w:r w:rsidRPr="00843FAC">
        <w:rPr>
          <w:rFonts w:ascii="Times New Roman" w:hAnsi="Times New Roman"/>
          <w:sz w:val="22"/>
          <w:szCs w:val="22"/>
        </w:rPr>
        <w:t>phải trả người bán, chi phí phải trả và phải trả khác.</w:t>
      </w:r>
    </w:p>
    <w:p w:rsidR="007632A6" w:rsidRPr="00843FAC" w:rsidRDefault="007632A6" w:rsidP="007632A6">
      <w:pPr>
        <w:pStyle w:val="BodyText"/>
        <w:tabs>
          <w:tab w:val="left" w:pos="720"/>
        </w:tabs>
        <w:spacing w:before="240" w:after="240"/>
        <w:ind w:left="420"/>
        <w:rPr>
          <w:rFonts w:ascii="Times New Roman" w:hAnsi="Times New Roman"/>
          <w:b/>
          <w:sz w:val="22"/>
          <w:szCs w:val="22"/>
        </w:rPr>
      </w:pPr>
      <w:r w:rsidRPr="00843FAC">
        <w:rPr>
          <w:rFonts w:ascii="Times New Roman" w:hAnsi="Times New Roman"/>
          <w:b/>
          <w:sz w:val="22"/>
          <w:szCs w:val="22"/>
        </w:rPr>
        <w:t>Đánh giá lại sau lần ghi nhận ban đầu</w:t>
      </w:r>
    </w:p>
    <w:p w:rsidR="007632A6" w:rsidRPr="00843FAC" w:rsidRDefault="007632A6" w:rsidP="007632A6">
      <w:pPr>
        <w:pStyle w:val="BodyText"/>
        <w:tabs>
          <w:tab w:val="left" w:pos="720"/>
        </w:tabs>
        <w:spacing w:before="0"/>
        <w:ind w:left="420"/>
        <w:rPr>
          <w:rFonts w:ascii="Times New Roman" w:hAnsi="Times New Roman"/>
          <w:sz w:val="22"/>
          <w:szCs w:val="22"/>
        </w:rPr>
      </w:pPr>
      <w:r w:rsidRPr="00843FAC">
        <w:rPr>
          <w:rFonts w:ascii="Times New Roman" w:hAnsi="Times New Roman"/>
          <w:sz w:val="22"/>
          <w:szCs w:val="22"/>
        </w:rPr>
        <w:t>Hiện tại, chưa có quy định về đánh giá lại công cụ tài chính sau ghi nhận ban đầu.</w:t>
      </w:r>
    </w:p>
    <w:p w:rsidR="007F5C13" w:rsidRPr="00843FAC" w:rsidRDefault="00E716D1" w:rsidP="0000579E">
      <w:pPr>
        <w:pStyle w:val="BodyText"/>
        <w:numPr>
          <w:ilvl w:val="1"/>
          <w:numId w:val="4"/>
        </w:numPr>
        <w:spacing w:before="240"/>
        <w:ind w:left="418" w:hanging="418"/>
        <w:rPr>
          <w:rFonts w:ascii="Times New Roman" w:hAnsi="Times New Roman"/>
          <w:b/>
          <w:i/>
          <w:sz w:val="22"/>
          <w:szCs w:val="22"/>
        </w:rPr>
      </w:pPr>
      <w:r w:rsidRPr="00843FAC">
        <w:rPr>
          <w:rFonts w:ascii="Times New Roman" w:hAnsi="Times New Roman"/>
          <w:b/>
          <w:i/>
          <w:sz w:val="22"/>
          <w:szCs w:val="22"/>
        </w:rPr>
        <w:t xml:space="preserve"> </w:t>
      </w:r>
      <w:r w:rsidR="002E5779" w:rsidRPr="00843FAC">
        <w:rPr>
          <w:rFonts w:ascii="Times New Roman" w:hAnsi="Times New Roman"/>
          <w:b/>
          <w:i/>
          <w:sz w:val="22"/>
          <w:szCs w:val="22"/>
        </w:rPr>
        <w:t xml:space="preserve">Thuế suất </w:t>
      </w:r>
      <w:r w:rsidR="008A5E63" w:rsidRPr="00843FAC">
        <w:rPr>
          <w:rFonts w:ascii="Times New Roman" w:hAnsi="Times New Roman"/>
          <w:b/>
          <w:i/>
          <w:sz w:val="22"/>
          <w:szCs w:val="22"/>
        </w:rPr>
        <w:t xml:space="preserve">và các lệ phí nộp Ngân sách </w:t>
      </w:r>
      <w:r w:rsidRPr="00843FAC">
        <w:rPr>
          <w:rFonts w:ascii="Times New Roman" w:hAnsi="Times New Roman"/>
          <w:b/>
          <w:i/>
          <w:sz w:val="22"/>
          <w:szCs w:val="22"/>
        </w:rPr>
        <w:t xml:space="preserve">mà </w:t>
      </w:r>
      <w:r w:rsidR="00387503" w:rsidRPr="00843FAC">
        <w:rPr>
          <w:rFonts w:ascii="Times New Roman" w:hAnsi="Times New Roman"/>
          <w:b/>
          <w:i/>
          <w:sz w:val="22"/>
          <w:szCs w:val="22"/>
          <w:lang w:val="en-US"/>
        </w:rPr>
        <w:t>Tập đoàn</w:t>
      </w:r>
      <w:r w:rsidRPr="00843FAC">
        <w:rPr>
          <w:rFonts w:ascii="Times New Roman" w:hAnsi="Times New Roman"/>
          <w:b/>
          <w:i/>
          <w:sz w:val="22"/>
          <w:szCs w:val="22"/>
        </w:rPr>
        <w:t xml:space="preserve"> đang áp dụng</w:t>
      </w:r>
      <w:r w:rsidR="00922FBE" w:rsidRPr="00843FAC">
        <w:rPr>
          <w:rFonts w:ascii="Times New Roman" w:hAnsi="Times New Roman"/>
          <w:sz w:val="22"/>
          <w:szCs w:val="22"/>
        </w:rPr>
        <w:t>.</w:t>
      </w:r>
      <w:r w:rsidR="007E4106" w:rsidRPr="00843FAC">
        <w:rPr>
          <w:rFonts w:ascii="Times New Roman" w:hAnsi="Times New Roman"/>
          <w:sz w:val="22"/>
          <w:szCs w:val="22"/>
        </w:rPr>
        <w:t xml:space="preserve"> </w:t>
      </w:r>
    </w:p>
    <w:p w:rsidR="0000579E" w:rsidRPr="00843FAC" w:rsidRDefault="0000579E" w:rsidP="0000579E">
      <w:pPr>
        <w:pStyle w:val="BodyText"/>
        <w:numPr>
          <w:ilvl w:val="0"/>
          <w:numId w:val="1"/>
        </w:numPr>
        <w:spacing w:before="240"/>
        <w:ind w:left="634" w:hanging="274"/>
        <w:rPr>
          <w:rFonts w:ascii="Times New Roman" w:hAnsi="Times New Roman"/>
          <w:sz w:val="22"/>
          <w:szCs w:val="22"/>
          <w:lang w:val="vi-VN"/>
        </w:rPr>
      </w:pPr>
      <w:r w:rsidRPr="00843FAC">
        <w:rPr>
          <w:rFonts w:ascii="Times New Roman" w:hAnsi="Times New Roman"/>
          <w:sz w:val="22"/>
          <w:szCs w:val="22"/>
          <w:lang w:val="vi-VN"/>
        </w:rPr>
        <w:t xml:space="preserve">Thuế </w:t>
      </w:r>
      <w:r w:rsidRPr="00843FAC">
        <w:rPr>
          <w:rFonts w:ascii="Times New Roman" w:hAnsi="Times New Roman"/>
          <w:sz w:val="22"/>
          <w:szCs w:val="22"/>
          <w:lang w:val="en-US"/>
        </w:rPr>
        <w:t>g</w:t>
      </w:r>
      <w:r w:rsidRPr="00843FAC">
        <w:rPr>
          <w:rFonts w:ascii="Times New Roman" w:hAnsi="Times New Roman"/>
          <w:sz w:val="22"/>
          <w:szCs w:val="22"/>
          <w:lang w:val="vi-VN"/>
        </w:rPr>
        <w:t xml:space="preserve">iá trị gia tăng: </w:t>
      </w:r>
      <w:r w:rsidR="003B3A1B" w:rsidRPr="00843FAC">
        <w:rPr>
          <w:rFonts w:ascii="Times New Roman" w:hAnsi="Times New Roman"/>
          <w:sz w:val="22"/>
          <w:szCs w:val="22"/>
          <w:lang w:val="en-US"/>
        </w:rPr>
        <w:t>Áp dụng</w:t>
      </w:r>
      <w:r w:rsidR="00F16F59" w:rsidRPr="00843FAC">
        <w:rPr>
          <w:rFonts w:ascii="Times New Roman" w:hAnsi="Times New Roman"/>
          <w:sz w:val="22"/>
          <w:szCs w:val="22"/>
          <w:lang w:val="en-US"/>
        </w:rPr>
        <w:t xml:space="preserve"> mức thuế suất</w:t>
      </w:r>
      <w:r w:rsidR="003B3A1B" w:rsidRPr="00843FAC">
        <w:rPr>
          <w:rFonts w:ascii="Times New Roman" w:hAnsi="Times New Roman"/>
          <w:sz w:val="22"/>
          <w:szCs w:val="22"/>
          <w:lang w:val="en-US"/>
        </w:rPr>
        <w:t xml:space="preserve"> 10% đối với hoạt động xây lắp, sản phẩm đá xây dựng và chuyển nhượng bất động sản.</w:t>
      </w:r>
    </w:p>
    <w:p w:rsidR="008E4764" w:rsidRPr="00843FAC" w:rsidRDefault="0000579E" w:rsidP="0000579E">
      <w:pPr>
        <w:pStyle w:val="BodyText"/>
        <w:numPr>
          <w:ilvl w:val="0"/>
          <w:numId w:val="1"/>
        </w:numPr>
        <w:spacing w:before="120"/>
        <w:ind w:left="634" w:hanging="274"/>
        <w:rPr>
          <w:rFonts w:ascii="Times New Roman" w:hAnsi="Times New Roman"/>
          <w:sz w:val="22"/>
          <w:szCs w:val="22"/>
        </w:rPr>
      </w:pPr>
      <w:r w:rsidRPr="00843FAC">
        <w:rPr>
          <w:rFonts w:ascii="Times New Roman" w:hAnsi="Times New Roman"/>
          <w:sz w:val="22"/>
          <w:szCs w:val="22"/>
        </w:rPr>
        <w:t xml:space="preserve">Thuế </w:t>
      </w:r>
      <w:r w:rsidRPr="00843FAC">
        <w:rPr>
          <w:rFonts w:ascii="Times New Roman" w:hAnsi="Times New Roman"/>
          <w:sz w:val="22"/>
          <w:szCs w:val="22"/>
          <w:lang w:val="en-US"/>
        </w:rPr>
        <w:t>t</w:t>
      </w:r>
      <w:r w:rsidRPr="00843FAC">
        <w:rPr>
          <w:rFonts w:ascii="Times New Roman" w:hAnsi="Times New Roman"/>
          <w:sz w:val="22"/>
          <w:szCs w:val="22"/>
        </w:rPr>
        <w:t xml:space="preserve">hu nhập doanh nghiệp: </w:t>
      </w:r>
    </w:p>
    <w:p w:rsidR="0000579E" w:rsidRPr="00843FAC" w:rsidRDefault="008E4764" w:rsidP="008E4764">
      <w:pPr>
        <w:pStyle w:val="BodyText"/>
        <w:numPr>
          <w:ilvl w:val="0"/>
          <w:numId w:val="39"/>
        </w:numPr>
        <w:spacing w:before="120"/>
        <w:ind w:left="1080"/>
        <w:rPr>
          <w:rFonts w:ascii="Times New Roman" w:hAnsi="Times New Roman"/>
          <w:sz w:val="22"/>
          <w:szCs w:val="22"/>
          <w:lang w:val="en-US"/>
        </w:rPr>
      </w:pPr>
      <w:r w:rsidRPr="00843FAC">
        <w:rPr>
          <w:rFonts w:ascii="Times New Roman" w:hAnsi="Times New Roman"/>
          <w:sz w:val="22"/>
          <w:szCs w:val="22"/>
          <w:lang w:val="en-US"/>
        </w:rPr>
        <w:t xml:space="preserve">Tại Công ty mẹ: </w:t>
      </w:r>
      <w:r w:rsidR="0000579E" w:rsidRPr="00843FAC">
        <w:rPr>
          <w:rFonts w:ascii="Times New Roman" w:hAnsi="Times New Roman"/>
          <w:sz w:val="22"/>
          <w:szCs w:val="22"/>
        </w:rPr>
        <w:t xml:space="preserve">Áp dụng mức thuế suất thuế </w:t>
      </w:r>
      <w:r w:rsidR="0000579E" w:rsidRPr="00843FAC">
        <w:rPr>
          <w:rFonts w:ascii="Times New Roman" w:hAnsi="Times New Roman"/>
          <w:sz w:val="22"/>
          <w:szCs w:val="22"/>
          <w:lang w:val="en-US"/>
        </w:rPr>
        <w:t>t</w:t>
      </w:r>
      <w:r w:rsidR="0000579E" w:rsidRPr="00843FAC">
        <w:rPr>
          <w:rFonts w:ascii="Times New Roman" w:hAnsi="Times New Roman"/>
          <w:sz w:val="22"/>
          <w:szCs w:val="22"/>
        </w:rPr>
        <w:t>hu nhập doanh nghiệp là 2</w:t>
      </w:r>
      <w:r w:rsidR="0000579E" w:rsidRPr="00843FAC">
        <w:rPr>
          <w:rFonts w:ascii="Times New Roman" w:hAnsi="Times New Roman"/>
          <w:sz w:val="22"/>
          <w:szCs w:val="22"/>
          <w:lang w:val="en-US"/>
        </w:rPr>
        <w:t>2</w:t>
      </w:r>
      <w:r w:rsidR="0000579E" w:rsidRPr="00843FAC">
        <w:rPr>
          <w:rFonts w:ascii="Times New Roman" w:hAnsi="Times New Roman"/>
          <w:sz w:val="22"/>
          <w:szCs w:val="22"/>
        </w:rPr>
        <w:t xml:space="preserve">%. </w:t>
      </w:r>
    </w:p>
    <w:p w:rsidR="008E4764" w:rsidRPr="00843FAC" w:rsidRDefault="008E4764" w:rsidP="008E4764">
      <w:pPr>
        <w:pStyle w:val="BodyText"/>
        <w:numPr>
          <w:ilvl w:val="0"/>
          <w:numId w:val="39"/>
        </w:numPr>
        <w:spacing w:before="120"/>
        <w:ind w:left="1080"/>
        <w:rPr>
          <w:rFonts w:ascii="Times New Roman" w:hAnsi="Times New Roman"/>
          <w:sz w:val="22"/>
          <w:szCs w:val="22"/>
          <w:lang w:val="en-US"/>
        </w:rPr>
      </w:pPr>
      <w:r w:rsidRPr="00843FAC">
        <w:rPr>
          <w:rFonts w:ascii="Times New Roman" w:hAnsi="Times New Roman"/>
          <w:sz w:val="22"/>
          <w:szCs w:val="22"/>
          <w:lang w:val="en-US"/>
        </w:rPr>
        <w:lastRenderedPageBreak/>
        <w:t>Tại Công ty con: Áp dụng mức thuế suất 20% đối với doanh nghiệp có tổng doanh thu năm không quá 20 tỷ đồng theo quy định tại khoản 2 điều 11 Thông tư 78/2014/TT-BTC ngày 18/06/2014 của Bộ tài chính.</w:t>
      </w:r>
    </w:p>
    <w:p w:rsidR="0000579E" w:rsidRPr="00843FAC" w:rsidRDefault="0000579E" w:rsidP="0000579E">
      <w:pPr>
        <w:pStyle w:val="BodyText"/>
        <w:numPr>
          <w:ilvl w:val="0"/>
          <w:numId w:val="1"/>
        </w:numPr>
        <w:spacing w:before="120"/>
        <w:ind w:left="634" w:hanging="274"/>
        <w:rPr>
          <w:rFonts w:ascii="Times New Roman" w:hAnsi="Times New Roman"/>
          <w:sz w:val="22"/>
          <w:szCs w:val="22"/>
          <w:lang w:val="vi-VN"/>
        </w:rPr>
      </w:pPr>
      <w:r w:rsidRPr="00843FAC">
        <w:rPr>
          <w:rFonts w:ascii="Times New Roman" w:hAnsi="Times New Roman"/>
          <w:sz w:val="22"/>
          <w:szCs w:val="22"/>
          <w:lang w:val="vi-VN"/>
        </w:rPr>
        <w:t xml:space="preserve">Các loại </w:t>
      </w:r>
      <w:r w:rsidR="008969F7" w:rsidRPr="00843FAC">
        <w:rPr>
          <w:rFonts w:ascii="Times New Roman" w:hAnsi="Times New Roman"/>
          <w:sz w:val="22"/>
          <w:szCs w:val="22"/>
          <w:lang w:val="en-US"/>
        </w:rPr>
        <w:t>t</w:t>
      </w:r>
      <w:r w:rsidRPr="00843FAC">
        <w:rPr>
          <w:rFonts w:ascii="Times New Roman" w:hAnsi="Times New Roman"/>
          <w:sz w:val="22"/>
          <w:szCs w:val="22"/>
          <w:lang w:val="vi-VN"/>
        </w:rPr>
        <w:t xml:space="preserve">huế khác và </w:t>
      </w:r>
      <w:r w:rsidR="008969F7" w:rsidRPr="00843FAC">
        <w:rPr>
          <w:rFonts w:ascii="Times New Roman" w:hAnsi="Times New Roman"/>
          <w:sz w:val="22"/>
          <w:szCs w:val="22"/>
          <w:lang w:val="en-US"/>
        </w:rPr>
        <w:t>l</w:t>
      </w:r>
      <w:r w:rsidRPr="00843FAC">
        <w:rPr>
          <w:rFonts w:ascii="Times New Roman" w:hAnsi="Times New Roman"/>
          <w:sz w:val="22"/>
          <w:szCs w:val="22"/>
          <w:lang w:val="vi-VN"/>
        </w:rPr>
        <w:t>ệ phí nộp theo quy định hiện hành.</w:t>
      </w:r>
    </w:p>
    <w:p w:rsidR="00E830E9" w:rsidRPr="00843FAC" w:rsidRDefault="0094497F" w:rsidP="00F15C50">
      <w:pPr>
        <w:pStyle w:val="BodyText"/>
        <w:numPr>
          <w:ilvl w:val="1"/>
          <w:numId w:val="4"/>
        </w:numPr>
        <w:spacing w:before="240" w:after="120"/>
        <w:ind w:left="418" w:hanging="418"/>
        <w:rPr>
          <w:rFonts w:ascii="Times New Roman" w:hAnsi="Times New Roman"/>
          <w:b/>
          <w:i/>
          <w:sz w:val="22"/>
          <w:szCs w:val="22"/>
        </w:rPr>
      </w:pPr>
      <w:r w:rsidRPr="00843FAC">
        <w:rPr>
          <w:rFonts w:ascii="Times New Roman" w:hAnsi="Times New Roman"/>
          <w:sz w:val="22"/>
          <w:szCs w:val="22"/>
          <w:lang w:val="vi-VN"/>
        </w:rPr>
        <w:t xml:space="preserve"> </w:t>
      </w:r>
      <w:r w:rsidRPr="00843FAC">
        <w:rPr>
          <w:rFonts w:ascii="Times New Roman" w:hAnsi="Times New Roman"/>
          <w:b/>
          <w:i/>
          <w:sz w:val="22"/>
          <w:szCs w:val="22"/>
        </w:rPr>
        <w:t>Các bên liên quan</w:t>
      </w:r>
    </w:p>
    <w:p w:rsidR="009833F8" w:rsidRPr="00843FAC" w:rsidRDefault="00B52600" w:rsidP="0000579E">
      <w:pPr>
        <w:pStyle w:val="BodyText"/>
        <w:tabs>
          <w:tab w:val="num" w:pos="851"/>
        </w:tabs>
        <w:spacing w:before="120"/>
        <w:ind w:left="450"/>
        <w:rPr>
          <w:rFonts w:ascii="Times New Roman" w:hAnsi="Times New Roman"/>
          <w:bCs/>
          <w:sz w:val="22"/>
          <w:szCs w:val="22"/>
          <w:lang w:val="en-US"/>
        </w:rPr>
      </w:pPr>
      <w:r w:rsidRPr="00843FAC">
        <w:rPr>
          <w:rFonts w:ascii="Times New Roman" w:hAnsi="Times New Roman"/>
          <w:bCs/>
          <w:sz w:val="22"/>
          <w:szCs w:val="22"/>
        </w:rPr>
        <w:t>Các bên được coi là liên quan nếu một bên có khả năng kiểm soát hoặc có ảnh hưởng đáng kể đối với bên kia trong việc ra quyết định về các chính sách tài chính và hoạt động.</w:t>
      </w:r>
    </w:p>
    <w:p w:rsidR="0000579E" w:rsidRPr="00843FAC" w:rsidRDefault="0000579E" w:rsidP="0000579E">
      <w:pPr>
        <w:pStyle w:val="BodyText"/>
        <w:tabs>
          <w:tab w:val="num" w:pos="851"/>
        </w:tabs>
        <w:spacing w:before="120"/>
        <w:ind w:left="450"/>
        <w:rPr>
          <w:rFonts w:ascii="Times New Roman" w:hAnsi="Times New Roman"/>
          <w:bCs/>
          <w:sz w:val="22"/>
          <w:szCs w:val="22"/>
          <w:lang w:val="en-US"/>
        </w:rPr>
      </w:pPr>
    </w:p>
    <w:p w:rsidR="0000579E" w:rsidRPr="00843FAC" w:rsidRDefault="00EA7B51" w:rsidP="001E65F3">
      <w:pPr>
        <w:pStyle w:val="BodyText"/>
        <w:tabs>
          <w:tab w:val="num" w:pos="851"/>
        </w:tabs>
        <w:spacing w:before="120"/>
        <w:ind w:left="450"/>
        <w:rPr>
          <w:rFonts w:ascii="Times New Roman" w:hAnsi="Times New Roman"/>
          <w:bCs/>
          <w:i/>
          <w:sz w:val="22"/>
          <w:szCs w:val="22"/>
          <w:lang w:val="en-US"/>
        </w:rPr>
      </w:pP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Pr="00843FAC">
        <w:rPr>
          <w:rFonts w:ascii="Times New Roman" w:hAnsi="Times New Roman"/>
          <w:bCs/>
          <w:i/>
          <w:sz w:val="22"/>
          <w:szCs w:val="22"/>
        </w:rPr>
        <w:tab/>
      </w:r>
      <w:r w:rsidR="00FC015A" w:rsidRPr="00843FAC">
        <w:rPr>
          <w:rFonts w:ascii="Times New Roman" w:hAnsi="Times New Roman"/>
          <w:bCs/>
          <w:i/>
          <w:sz w:val="22"/>
          <w:szCs w:val="22"/>
        </w:rPr>
        <w:tab/>
      </w:r>
      <w:r w:rsidRPr="00843FAC">
        <w:rPr>
          <w:rFonts w:ascii="Times New Roman" w:hAnsi="Times New Roman"/>
          <w:bCs/>
          <w:i/>
          <w:sz w:val="22"/>
          <w:szCs w:val="22"/>
        </w:rPr>
        <w:t>Đơn vị tính: VND</w:t>
      </w:r>
    </w:p>
    <w:p w:rsidR="008B381D" w:rsidRPr="00843FAC" w:rsidRDefault="00AA665D" w:rsidP="00FF4BCD">
      <w:pPr>
        <w:pStyle w:val="BodyText"/>
        <w:widowControl w:val="0"/>
        <w:numPr>
          <w:ilvl w:val="0"/>
          <w:numId w:val="2"/>
        </w:numPr>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 xml:space="preserve">Tiền </w:t>
      </w:r>
      <w:r w:rsidR="00387503" w:rsidRPr="00843FAC">
        <w:rPr>
          <w:rFonts w:ascii="Times New Roman" w:hAnsi="Times New Roman"/>
          <w:b/>
          <w:snapToGrid w:val="0"/>
          <w:sz w:val="22"/>
          <w:szCs w:val="22"/>
          <w:lang w:val="en-US"/>
        </w:rPr>
        <w:t>và các khoản tương đương tiền</w:t>
      </w:r>
    </w:p>
    <w:p w:rsidR="000926DA" w:rsidRDefault="00710A66" w:rsidP="000926DA">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22.25pt" o:ole="">
            <v:imagedata r:id="rId8" o:title=""/>
          </v:shape>
          <o:OLEObject Type="Embed" ProgID="Excel.Sheet.8" ShapeID="_x0000_i1025" DrawAspect="Content" ObjectID="_1516102611" r:id="rId9"/>
        </w:object>
      </w:r>
    </w:p>
    <w:p w:rsidR="001E65F3" w:rsidRDefault="001E65F3" w:rsidP="00FF4BCD">
      <w:pPr>
        <w:pStyle w:val="BodyText"/>
        <w:widowControl w:val="0"/>
        <w:spacing w:before="120"/>
        <w:outlineLvl w:val="1"/>
        <w:rPr>
          <w:rFonts w:ascii="Times New Roman" w:hAnsi="Times New Roman"/>
          <w:snapToGrid w:val="0"/>
          <w:sz w:val="22"/>
          <w:szCs w:val="22"/>
          <w:lang w:val="en-US"/>
        </w:rPr>
      </w:pPr>
    </w:p>
    <w:p w:rsidR="00E92E1B" w:rsidRDefault="00E92E1B" w:rsidP="00FF4BCD">
      <w:pPr>
        <w:pStyle w:val="BodyText"/>
        <w:widowControl w:val="0"/>
        <w:spacing w:before="120"/>
        <w:outlineLvl w:val="1"/>
        <w:rPr>
          <w:rFonts w:ascii="Times New Roman" w:hAnsi="Times New Roman"/>
          <w:snapToGrid w:val="0"/>
          <w:sz w:val="22"/>
          <w:szCs w:val="22"/>
          <w:lang w:val="en-US"/>
        </w:rPr>
      </w:pPr>
    </w:p>
    <w:p w:rsidR="00E92E1B" w:rsidRPr="00843FAC" w:rsidRDefault="00E92E1B" w:rsidP="00FF4BCD">
      <w:pPr>
        <w:pStyle w:val="BodyText"/>
        <w:widowControl w:val="0"/>
        <w:spacing w:before="120"/>
        <w:outlineLvl w:val="1"/>
        <w:rPr>
          <w:rFonts w:ascii="Times New Roman" w:hAnsi="Times New Roman"/>
          <w:snapToGrid w:val="0"/>
          <w:sz w:val="22"/>
          <w:szCs w:val="22"/>
          <w:lang w:val="en-US"/>
        </w:rPr>
      </w:pPr>
    </w:p>
    <w:p w:rsidR="00C87606" w:rsidRPr="00843FAC" w:rsidRDefault="00C87606" w:rsidP="00FF4BCD">
      <w:pPr>
        <w:pStyle w:val="BodyText"/>
        <w:widowControl w:val="0"/>
        <w:spacing w:before="120"/>
        <w:outlineLvl w:val="1"/>
        <w:rPr>
          <w:rFonts w:ascii="Times New Roman" w:hAnsi="Times New Roman"/>
          <w:snapToGrid w:val="0"/>
          <w:sz w:val="22"/>
          <w:szCs w:val="22"/>
          <w:lang w:val="en-US"/>
        </w:rPr>
      </w:pPr>
    </w:p>
    <w:p w:rsidR="0000579E" w:rsidRPr="00843FAC" w:rsidRDefault="00A839CF" w:rsidP="0000579E">
      <w:pPr>
        <w:pStyle w:val="BodyText"/>
        <w:widowControl w:val="0"/>
        <w:numPr>
          <w:ilvl w:val="0"/>
          <w:numId w:val="2"/>
        </w:numPr>
        <w:spacing w:before="120"/>
        <w:outlineLvl w:val="1"/>
        <w:rPr>
          <w:rFonts w:ascii="Times New Roman" w:hAnsi="Times New Roman"/>
          <w:b/>
          <w:snapToGrid w:val="0"/>
          <w:sz w:val="22"/>
          <w:szCs w:val="22"/>
          <w:lang w:val="en-US"/>
        </w:rPr>
      </w:pPr>
      <w:r w:rsidRPr="00843FAC">
        <w:rPr>
          <w:rFonts w:ascii="Times New Roman" w:hAnsi="Times New Roman"/>
          <w:b/>
          <w:snapToGrid w:val="0"/>
          <w:sz w:val="22"/>
          <w:szCs w:val="22"/>
          <w:lang w:val="en-US"/>
        </w:rPr>
        <w:t>Đầu tư nắm giữ đến ngày đáo hạn</w:t>
      </w:r>
    </w:p>
    <w:p w:rsidR="00A839CF" w:rsidRPr="00843FAC" w:rsidRDefault="000A7F85" w:rsidP="00FF4BCD">
      <w:pPr>
        <w:pStyle w:val="BodyText"/>
        <w:widowControl w:val="0"/>
        <w:spacing w:before="120"/>
        <w:outlineLvl w:val="1"/>
        <w:rPr>
          <w:rFonts w:ascii="Times New Roman" w:hAnsi="Times New Roman"/>
          <w:b/>
          <w:snapToGrid w:val="0"/>
          <w:sz w:val="22"/>
          <w:szCs w:val="22"/>
          <w:lang w:val="en-US"/>
        </w:rPr>
      </w:pPr>
      <w:r w:rsidRPr="000926DA">
        <w:rPr>
          <w:rFonts w:ascii="Times New Roman" w:hAnsi="Times New Roman"/>
          <w:b/>
          <w:snapToGrid w:val="0"/>
          <w:sz w:val="22"/>
          <w:szCs w:val="22"/>
          <w:lang w:val="en-US"/>
        </w:rPr>
        <w:object w:dxaOrig="9840" w:dyaOrig="2150">
          <v:shape id="_x0000_i1026" type="#_x0000_t75" style="width:492pt;height:107.25pt" o:ole="">
            <v:imagedata r:id="rId10" o:title=""/>
          </v:shape>
          <o:OLEObject Type="Embed" ProgID="Excel.Sheet.8" ShapeID="_x0000_i1026" DrawAspect="Content" ObjectID="_1516102612" r:id="rId11"/>
        </w:object>
      </w:r>
    </w:p>
    <w:p w:rsidR="0000579E" w:rsidRPr="003B12F2" w:rsidRDefault="00A839CF" w:rsidP="00FF4BCD">
      <w:pPr>
        <w:pStyle w:val="BodyText"/>
        <w:widowControl w:val="0"/>
        <w:spacing w:before="120"/>
        <w:outlineLvl w:val="1"/>
        <w:rPr>
          <w:rFonts w:ascii="Times New Roman" w:hAnsi="Times New Roman"/>
          <w:bCs/>
          <w:sz w:val="22"/>
          <w:szCs w:val="22"/>
          <w:lang w:val="en-US"/>
        </w:rPr>
      </w:pPr>
      <w:r w:rsidRPr="003B12F2">
        <w:rPr>
          <w:rFonts w:ascii="Times New Roman" w:hAnsi="Times New Roman"/>
          <w:bCs/>
          <w:sz w:val="22"/>
          <w:szCs w:val="22"/>
        </w:rPr>
        <w:t xml:space="preserve">Khoản tiền gửi </w:t>
      </w:r>
      <w:r w:rsidRPr="003B12F2">
        <w:rPr>
          <w:rFonts w:ascii="Times New Roman" w:hAnsi="Times New Roman"/>
          <w:bCs/>
          <w:sz w:val="22"/>
          <w:szCs w:val="22"/>
          <w:lang w:val="en-US"/>
        </w:rPr>
        <w:t xml:space="preserve">có kỳ hạn </w:t>
      </w:r>
      <w:r w:rsidRPr="003B12F2">
        <w:rPr>
          <w:rFonts w:ascii="Times New Roman" w:hAnsi="Times New Roman"/>
          <w:bCs/>
          <w:sz w:val="22"/>
          <w:szCs w:val="22"/>
        </w:rPr>
        <w:t>đã được thế chấp để đảm bảo các khoản vay ngắn hạn tại Ngân hàng TMCP Ngoại thương Việt Nam – Chi nhánh Quảng Nam</w:t>
      </w:r>
      <w:r w:rsidRPr="003B12F2">
        <w:rPr>
          <w:rFonts w:ascii="Times New Roman" w:hAnsi="Times New Roman"/>
          <w:bCs/>
          <w:sz w:val="22"/>
          <w:szCs w:val="22"/>
          <w:lang w:val="en-US"/>
        </w:rPr>
        <w:t xml:space="preserve"> là 5.000.000.000 đồng, thế chấp tại Ngân hàng TMCP Bưu điện Liên Việt – Chi nhánh Quảng Nam là 1.000.000.000 đồng.</w:t>
      </w:r>
    </w:p>
    <w:p w:rsidR="00A839CF" w:rsidRPr="003B12F2" w:rsidRDefault="00A839CF" w:rsidP="00FF4BCD">
      <w:pPr>
        <w:pStyle w:val="BodyText"/>
        <w:widowControl w:val="0"/>
        <w:spacing w:before="120"/>
        <w:outlineLvl w:val="1"/>
        <w:rPr>
          <w:rFonts w:ascii="Times New Roman" w:hAnsi="Times New Roman"/>
          <w:bCs/>
          <w:sz w:val="22"/>
          <w:szCs w:val="22"/>
          <w:lang w:val="en-US"/>
        </w:rPr>
      </w:pPr>
      <w:r w:rsidRPr="003B12F2">
        <w:rPr>
          <w:rFonts w:ascii="Times New Roman" w:hAnsi="Times New Roman"/>
          <w:bCs/>
          <w:sz w:val="22"/>
          <w:szCs w:val="22"/>
          <w:lang w:val="en-US"/>
        </w:rPr>
        <w:t>Tại ngày 3</w:t>
      </w:r>
      <w:r w:rsidR="00702A7F" w:rsidRPr="003B12F2">
        <w:rPr>
          <w:rFonts w:ascii="Times New Roman" w:hAnsi="Times New Roman"/>
          <w:bCs/>
          <w:sz w:val="22"/>
          <w:szCs w:val="22"/>
          <w:lang w:val="en-US"/>
        </w:rPr>
        <w:t>1</w:t>
      </w:r>
      <w:r w:rsidRPr="003B12F2">
        <w:rPr>
          <w:rFonts w:ascii="Times New Roman" w:hAnsi="Times New Roman"/>
          <w:bCs/>
          <w:sz w:val="22"/>
          <w:szCs w:val="22"/>
          <w:lang w:val="en-US"/>
        </w:rPr>
        <w:t>/</w:t>
      </w:r>
      <w:r w:rsidR="00702A7F" w:rsidRPr="003B12F2">
        <w:rPr>
          <w:rFonts w:ascii="Times New Roman" w:hAnsi="Times New Roman"/>
          <w:bCs/>
          <w:sz w:val="22"/>
          <w:szCs w:val="22"/>
          <w:lang w:val="en-US"/>
        </w:rPr>
        <w:t>12</w:t>
      </w:r>
      <w:r w:rsidRPr="003B12F2">
        <w:rPr>
          <w:rFonts w:ascii="Times New Roman" w:hAnsi="Times New Roman"/>
          <w:bCs/>
          <w:sz w:val="22"/>
          <w:szCs w:val="22"/>
          <w:lang w:val="en-US"/>
        </w:rPr>
        <w:t xml:space="preserve">/2015, các khoản đầu tư nắm giữ đến ngày đáo hạn của Công ty bao gồm các khoản tiền gửi có kỳ hạn tại các ngân hàng. Ban </w:t>
      </w:r>
      <w:r w:rsidR="00843FAC" w:rsidRPr="003B12F2">
        <w:rPr>
          <w:rFonts w:ascii="Times New Roman" w:hAnsi="Times New Roman"/>
          <w:bCs/>
          <w:sz w:val="22"/>
          <w:szCs w:val="22"/>
          <w:lang w:val="en-US"/>
        </w:rPr>
        <w:t>Tổng G</w:t>
      </w:r>
      <w:r w:rsidRPr="003B12F2">
        <w:rPr>
          <w:rFonts w:ascii="Times New Roman" w:hAnsi="Times New Roman"/>
          <w:bCs/>
          <w:sz w:val="22"/>
          <w:szCs w:val="22"/>
          <w:lang w:val="en-US"/>
        </w:rPr>
        <w:t>iám đốc đánh giá rằng các khoản đầu tư này không bị suy giảm về mặt giá trị.</w:t>
      </w:r>
    </w:p>
    <w:p w:rsidR="001F60F1" w:rsidRDefault="001F60F1" w:rsidP="00FF4BCD">
      <w:pPr>
        <w:pStyle w:val="BodyText"/>
        <w:widowControl w:val="0"/>
        <w:spacing w:before="120"/>
        <w:outlineLvl w:val="1"/>
        <w:rPr>
          <w:rFonts w:ascii="Times New Roman" w:hAnsi="Times New Roman"/>
          <w:bCs/>
          <w:sz w:val="22"/>
          <w:szCs w:val="22"/>
          <w:lang w:val="en-US"/>
        </w:rPr>
      </w:pPr>
    </w:p>
    <w:p w:rsidR="00E3308F" w:rsidRPr="00843FAC" w:rsidRDefault="00E3308F" w:rsidP="00FF4BCD">
      <w:pPr>
        <w:pStyle w:val="BodyText"/>
        <w:widowControl w:val="0"/>
        <w:spacing w:before="120"/>
        <w:outlineLvl w:val="1"/>
        <w:rPr>
          <w:rFonts w:ascii="Times New Roman" w:hAnsi="Times New Roman"/>
          <w:bCs/>
          <w:sz w:val="22"/>
          <w:szCs w:val="22"/>
          <w:lang w:val="en-US"/>
        </w:rPr>
      </w:pPr>
    </w:p>
    <w:p w:rsidR="00C870F1" w:rsidRPr="00843FAC" w:rsidRDefault="00C870F1" w:rsidP="009E729D">
      <w:pPr>
        <w:pStyle w:val="BodyText"/>
        <w:widowControl w:val="0"/>
        <w:numPr>
          <w:ilvl w:val="0"/>
          <w:numId w:val="2"/>
        </w:numPr>
        <w:spacing w:before="360"/>
        <w:outlineLvl w:val="1"/>
        <w:rPr>
          <w:rFonts w:ascii="Times New Roman" w:hAnsi="Times New Roman"/>
          <w:b/>
          <w:bCs/>
          <w:sz w:val="22"/>
          <w:szCs w:val="22"/>
        </w:rPr>
      </w:pPr>
      <w:r w:rsidRPr="00843FAC">
        <w:rPr>
          <w:rFonts w:ascii="Times New Roman" w:hAnsi="Times New Roman"/>
          <w:b/>
          <w:bCs/>
          <w:sz w:val="22"/>
          <w:szCs w:val="22"/>
        </w:rPr>
        <w:lastRenderedPageBreak/>
        <w:t>Phải thu</w:t>
      </w:r>
      <w:r w:rsidR="00FF4BCD" w:rsidRPr="00843FAC">
        <w:rPr>
          <w:rFonts w:ascii="Times New Roman" w:hAnsi="Times New Roman"/>
          <w:b/>
          <w:bCs/>
          <w:sz w:val="22"/>
          <w:szCs w:val="22"/>
        </w:rPr>
        <w:t xml:space="preserve"> </w:t>
      </w:r>
      <w:r w:rsidR="0000579E" w:rsidRPr="00843FAC">
        <w:rPr>
          <w:rFonts w:ascii="Times New Roman" w:hAnsi="Times New Roman"/>
          <w:b/>
          <w:bCs/>
          <w:sz w:val="22"/>
          <w:szCs w:val="22"/>
        </w:rPr>
        <w:t>ngắn hạn của khách hàng</w:t>
      </w:r>
    </w:p>
    <w:p w:rsidR="00F17061" w:rsidRDefault="00E92E1B" w:rsidP="00F17061">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438">
          <v:shape id="_x0000_i1027" type="#_x0000_t75" style="width:461.25pt;height:122.25pt" o:ole="">
            <v:imagedata r:id="rId12" o:title=""/>
          </v:shape>
          <o:OLEObject Type="Embed" ProgID="Excel.Sheet.8" ShapeID="_x0000_i1027" DrawAspect="Content" ObjectID="_1516102613" r:id="rId13"/>
        </w:object>
      </w:r>
    </w:p>
    <w:p w:rsidR="00A839CF" w:rsidRPr="00843FAC" w:rsidRDefault="00A839CF" w:rsidP="002F6C73">
      <w:pPr>
        <w:pStyle w:val="BodyText"/>
        <w:widowControl w:val="0"/>
        <w:spacing w:before="120"/>
        <w:outlineLvl w:val="1"/>
        <w:rPr>
          <w:rFonts w:ascii="Times New Roman" w:hAnsi="Times New Roman"/>
          <w:b/>
          <w:bCs/>
          <w:sz w:val="22"/>
          <w:szCs w:val="22"/>
          <w:lang w:val="en-US"/>
        </w:rPr>
      </w:pPr>
    </w:p>
    <w:p w:rsidR="0000579E" w:rsidRPr="00843FAC" w:rsidRDefault="003B3A1B" w:rsidP="00A839CF">
      <w:pPr>
        <w:pStyle w:val="BodyText"/>
        <w:widowControl w:val="0"/>
        <w:numPr>
          <w:ilvl w:val="0"/>
          <w:numId w:val="2"/>
        </w:numPr>
        <w:spacing w:before="240"/>
        <w:outlineLvl w:val="1"/>
        <w:rPr>
          <w:rFonts w:ascii="Times New Roman" w:hAnsi="Times New Roman"/>
          <w:b/>
          <w:bCs/>
          <w:sz w:val="22"/>
          <w:szCs w:val="22"/>
          <w:lang w:val="en-US"/>
        </w:rPr>
      </w:pPr>
      <w:r w:rsidRPr="00843FAC">
        <w:rPr>
          <w:rFonts w:ascii="Times New Roman" w:hAnsi="Times New Roman"/>
          <w:b/>
          <w:bCs/>
          <w:sz w:val="22"/>
          <w:szCs w:val="22"/>
          <w:lang w:val="en-US"/>
        </w:rPr>
        <w:t>Trả trước cho người bán ngắn hạn</w:t>
      </w:r>
    </w:p>
    <w:p w:rsidR="0029773D" w:rsidRDefault="00E92E1B" w:rsidP="0029773D">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109">
          <v:shape id="_x0000_i1028" type="#_x0000_t75" style="width:461.25pt;height:105.75pt" o:ole="">
            <v:imagedata r:id="rId14" o:title=""/>
          </v:shape>
          <o:OLEObject Type="Embed" ProgID="Excel.Sheet.8" ShapeID="_x0000_i1028" DrawAspect="Content" ObjectID="_1516102614" r:id="rId15"/>
        </w:object>
      </w:r>
    </w:p>
    <w:p w:rsidR="00A839CF" w:rsidRPr="00843FAC" w:rsidRDefault="00A839CF" w:rsidP="003B3A1B">
      <w:pPr>
        <w:pStyle w:val="BodyText"/>
        <w:widowControl w:val="0"/>
        <w:spacing w:before="120"/>
        <w:outlineLvl w:val="1"/>
        <w:rPr>
          <w:rFonts w:ascii="Times New Roman" w:hAnsi="Times New Roman"/>
          <w:b/>
          <w:bCs/>
          <w:sz w:val="22"/>
          <w:szCs w:val="22"/>
          <w:lang w:val="en-US"/>
        </w:rPr>
      </w:pPr>
    </w:p>
    <w:p w:rsidR="002F6C73" w:rsidRPr="00843FAC" w:rsidRDefault="00FF4BCD" w:rsidP="00FF4BCD">
      <w:pPr>
        <w:pStyle w:val="BodyText"/>
        <w:widowControl w:val="0"/>
        <w:numPr>
          <w:ilvl w:val="0"/>
          <w:numId w:val="2"/>
        </w:numPr>
        <w:spacing w:before="360"/>
        <w:outlineLvl w:val="1"/>
        <w:rPr>
          <w:rFonts w:ascii="Times New Roman" w:hAnsi="Times New Roman"/>
          <w:b/>
          <w:bCs/>
          <w:sz w:val="22"/>
          <w:szCs w:val="22"/>
        </w:rPr>
      </w:pPr>
      <w:r w:rsidRPr="00843FAC">
        <w:rPr>
          <w:rFonts w:ascii="Times New Roman" w:hAnsi="Times New Roman"/>
          <w:b/>
          <w:bCs/>
          <w:sz w:val="22"/>
          <w:szCs w:val="22"/>
        </w:rPr>
        <w:t>Phải thu khác</w:t>
      </w:r>
    </w:p>
    <w:p w:rsidR="00843FAC" w:rsidRPr="00843FAC" w:rsidRDefault="00843FAC" w:rsidP="00843FAC">
      <w:pPr>
        <w:pStyle w:val="BodyText"/>
        <w:widowControl w:val="0"/>
        <w:numPr>
          <w:ilvl w:val="1"/>
          <w:numId w:val="2"/>
        </w:numPr>
        <w:spacing w:before="360"/>
        <w:outlineLvl w:val="1"/>
        <w:rPr>
          <w:rFonts w:ascii="Times New Roman" w:hAnsi="Times New Roman"/>
          <w:b/>
          <w:bCs/>
          <w:sz w:val="22"/>
          <w:szCs w:val="22"/>
        </w:rPr>
      </w:pPr>
      <w:r>
        <w:rPr>
          <w:rFonts w:ascii="Times New Roman" w:hAnsi="Times New Roman"/>
          <w:b/>
          <w:bCs/>
          <w:sz w:val="22"/>
          <w:szCs w:val="22"/>
          <w:lang w:val="en-US"/>
        </w:rPr>
        <w:t>Ngắn hạn</w:t>
      </w:r>
    </w:p>
    <w:p w:rsidR="00864136" w:rsidRDefault="008114C2" w:rsidP="00864136">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374" w:dyaOrig="2820">
          <v:shape id="_x0000_i1029" type="#_x0000_t75" style="width:468.75pt;height:141pt" o:ole="">
            <v:imagedata r:id="rId16" o:title=""/>
          </v:shape>
          <o:OLEObject Type="Embed" ProgID="Excel.Sheet.8" ShapeID="_x0000_i1029" DrawAspect="Content" ObjectID="_1516102615" r:id="rId17"/>
        </w:object>
      </w:r>
    </w:p>
    <w:p w:rsidR="00A839CF" w:rsidRPr="00843FAC" w:rsidRDefault="00A839CF" w:rsidP="00F543C3">
      <w:pPr>
        <w:pStyle w:val="BodyText"/>
        <w:widowControl w:val="0"/>
        <w:spacing w:before="120"/>
        <w:outlineLvl w:val="1"/>
        <w:rPr>
          <w:rFonts w:ascii="Times New Roman" w:hAnsi="Times New Roman"/>
          <w:b/>
          <w:bCs/>
          <w:sz w:val="22"/>
          <w:szCs w:val="22"/>
          <w:lang w:val="en-US"/>
        </w:rPr>
      </w:pPr>
    </w:p>
    <w:p w:rsidR="00843FAC" w:rsidRPr="00843FAC" w:rsidRDefault="00843FAC" w:rsidP="00843FAC">
      <w:pPr>
        <w:pStyle w:val="BodyText"/>
        <w:widowControl w:val="0"/>
        <w:numPr>
          <w:ilvl w:val="1"/>
          <w:numId w:val="2"/>
        </w:numPr>
        <w:spacing w:before="360"/>
        <w:outlineLvl w:val="1"/>
        <w:rPr>
          <w:rFonts w:ascii="Times New Roman" w:hAnsi="Times New Roman"/>
          <w:b/>
          <w:bCs/>
          <w:sz w:val="22"/>
          <w:szCs w:val="22"/>
        </w:rPr>
      </w:pPr>
      <w:r>
        <w:rPr>
          <w:rFonts w:ascii="Times New Roman" w:hAnsi="Times New Roman"/>
          <w:b/>
          <w:bCs/>
          <w:sz w:val="22"/>
          <w:szCs w:val="22"/>
          <w:lang w:val="en-US"/>
        </w:rPr>
        <w:t>Dài hạn</w:t>
      </w:r>
    </w:p>
    <w:p w:rsidR="004E70AF" w:rsidRDefault="00CC30D0" w:rsidP="004E70AF">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374" w:dyaOrig="1720">
          <v:shape id="_x0000_i1030" type="#_x0000_t75" style="width:468.75pt;height:86.25pt" o:ole="">
            <v:imagedata r:id="rId18" o:title=""/>
          </v:shape>
          <o:OLEObject Type="Embed" ProgID="Excel.Sheet.8" ShapeID="_x0000_i1030" DrawAspect="Content" ObjectID="_1516102616" r:id="rId19"/>
        </w:object>
      </w:r>
    </w:p>
    <w:p w:rsidR="00843FAC" w:rsidRDefault="00843FAC" w:rsidP="00843FAC">
      <w:pPr>
        <w:pStyle w:val="BodyText"/>
        <w:widowControl w:val="0"/>
        <w:spacing w:before="120"/>
        <w:outlineLvl w:val="1"/>
        <w:rPr>
          <w:rFonts w:ascii="Times New Roman" w:hAnsi="Times New Roman"/>
          <w:b/>
          <w:bCs/>
          <w:sz w:val="22"/>
          <w:szCs w:val="22"/>
          <w:lang w:val="en-US"/>
        </w:rPr>
      </w:pPr>
    </w:p>
    <w:p w:rsidR="00F543C3" w:rsidRPr="00843FAC" w:rsidRDefault="001E65F3" w:rsidP="001E65F3">
      <w:pPr>
        <w:pStyle w:val="BodyText"/>
        <w:widowControl w:val="0"/>
        <w:numPr>
          <w:ilvl w:val="0"/>
          <w:numId w:val="2"/>
        </w:numPr>
        <w:spacing w:before="120"/>
        <w:outlineLvl w:val="1"/>
        <w:rPr>
          <w:rFonts w:ascii="Times New Roman" w:hAnsi="Times New Roman"/>
          <w:b/>
          <w:bCs/>
          <w:sz w:val="22"/>
          <w:szCs w:val="22"/>
          <w:lang w:val="en-US"/>
        </w:rPr>
      </w:pPr>
      <w:r w:rsidRPr="00843FAC">
        <w:rPr>
          <w:rFonts w:ascii="Times New Roman" w:hAnsi="Times New Roman"/>
          <w:b/>
          <w:bCs/>
          <w:sz w:val="22"/>
          <w:szCs w:val="22"/>
          <w:lang w:val="en-US"/>
        </w:rPr>
        <w:t>Dự phòng phải thu ngắn hạn khó đòi</w:t>
      </w:r>
    </w:p>
    <w:p w:rsidR="004E70AF" w:rsidRDefault="00CC30D0" w:rsidP="004E70AF">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796">
          <v:shape id="_x0000_i1031" type="#_x0000_t75" style="width:461.25pt;height:139.5pt" o:ole="">
            <v:imagedata r:id="rId20" o:title=""/>
          </v:shape>
          <o:OLEObject Type="Embed" ProgID="Excel.Sheet.8" ShapeID="_x0000_i1031" DrawAspect="Content" ObjectID="_1516102617" r:id="rId21"/>
        </w:object>
      </w:r>
    </w:p>
    <w:p w:rsidR="00385188" w:rsidRPr="00843FAC" w:rsidRDefault="00385188" w:rsidP="001E65F3">
      <w:pPr>
        <w:pStyle w:val="BodyText"/>
        <w:widowControl w:val="0"/>
        <w:spacing w:before="120"/>
        <w:outlineLvl w:val="1"/>
        <w:rPr>
          <w:rFonts w:ascii="Times New Roman" w:hAnsi="Times New Roman"/>
          <w:b/>
          <w:bCs/>
          <w:sz w:val="22"/>
          <w:szCs w:val="22"/>
          <w:lang w:val="en-US"/>
        </w:rPr>
      </w:pPr>
    </w:p>
    <w:p w:rsidR="001346DD" w:rsidRPr="00843FAC" w:rsidRDefault="008B381D" w:rsidP="001E65F3">
      <w:pPr>
        <w:pStyle w:val="BodyText"/>
        <w:widowControl w:val="0"/>
        <w:numPr>
          <w:ilvl w:val="0"/>
          <w:numId w:val="2"/>
        </w:numPr>
        <w:spacing w:before="0"/>
        <w:outlineLvl w:val="1"/>
        <w:rPr>
          <w:rFonts w:ascii="Times New Roman" w:hAnsi="Times New Roman"/>
          <w:b/>
          <w:bCs/>
          <w:sz w:val="22"/>
          <w:szCs w:val="22"/>
        </w:rPr>
      </w:pPr>
      <w:r w:rsidRPr="00843FAC">
        <w:rPr>
          <w:rFonts w:ascii="Times New Roman" w:hAnsi="Times New Roman"/>
          <w:b/>
          <w:bCs/>
          <w:sz w:val="22"/>
          <w:szCs w:val="22"/>
        </w:rPr>
        <w:t>Hàng tồn kho</w:t>
      </w:r>
    </w:p>
    <w:p w:rsidR="00AA4AFC" w:rsidRPr="00843FAC" w:rsidRDefault="00AA4AFC" w:rsidP="008746A5">
      <w:pPr>
        <w:pStyle w:val="BodyText"/>
        <w:widowControl w:val="0"/>
        <w:spacing w:before="0"/>
        <w:outlineLvl w:val="1"/>
        <w:rPr>
          <w:rFonts w:ascii="Times New Roman" w:hAnsi="Times New Roman"/>
          <w:b/>
          <w:bCs/>
          <w:sz w:val="22"/>
          <w:szCs w:val="22"/>
        </w:rPr>
      </w:pPr>
    </w:p>
    <w:p w:rsidR="00BE37FD" w:rsidRDefault="00CC30D0" w:rsidP="00BE37FD">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8879" w:dyaOrig="2920">
          <v:shape id="_x0000_i1032" type="#_x0000_t75" style="width:444pt;height:146.25pt" o:ole="">
            <v:imagedata r:id="rId22" o:title=""/>
          </v:shape>
          <o:OLEObject Type="Embed" ProgID="Excel.Sheet.8" ShapeID="_x0000_i1032" DrawAspect="Content" ObjectID="_1516102618" r:id="rId23"/>
        </w:object>
      </w:r>
    </w:p>
    <w:p w:rsidR="001D4E0D" w:rsidRPr="00843FAC" w:rsidRDefault="001D4E0D" w:rsidP="001E65F3">
      <w:pPr>
        <w:pStyle w:val="BodyText"/>
        <w:widowControl w:val="0"/>
        <w:spacing w:before="0"/>
        <w:ind w:left="-360" w:firstLine="360"/>
        <w:outlineLvl w:val="1"/>
        <w:rPr>
          <w:rFonts w:ascii="Times New Roman" w:hAnsi="Times New Roman"/>
          <w:b/>
          <w:bCs/>
          <w:sz w:val="22"/>
          <w:szCs w:val="22"/>
          <w:lang w:val="en-US"/>
        </w:rPr>
      </w:pPr>
    </w:p>
    <w:p w:rsidR="00846DC9" w:rsidRDefault="00846DC9" w:rsidP="00846DC9">
      <w:pPr>
        <w:pStyle w:val="BodyText"/>
        <w:widowControl w:val="0"/>
        <w:numPr>
          <w:ilvl w:val="0"/>
          <w:numId w:val="40"/>
        </w:numPr>
        <w:spacing w:before="0"/>
        <w:ind w:left="360"/>
        <w:outlineLvl w:val="1"/>
        <w:rPr>
          <w:rFonts w:ascii="Times New Roman" w:hAnsi="Times New Roman"/>
          <w:bCs/>
          <w:sz w:val="22"/>
          <w:szCs w:val="22"/>
          <w:lang w:val="en-US"/>
        </w:rPr>
      </w:pPr>
      <w:r>
        <w:rPr>
          <w:rFonts w:ascii="Times New Roman" w:hAnsi="Times New Roman"/>
          <w:bCs/>
          <w:sz w:val="22"/>
          <w:szCs w:val="22"/>
          <w:lang w:val="en-US"/>
        </w:rPr>
        <w:t>Không có hàng tồn kho ứ đọng, kém phẩm chất, chậm tiêu thụ tại thời điểm 3</w:t>
      </w:r>
      <w:r w:rsidR="00E94D67">
        <w:rPr>
          <w:rFonts w:ascii="Times New Roman" w:hAnsi="Times New Roman"/>
          <w:bCs/>
          <w:sz w:val="22"/>
          <w:szCs w:val="22"/>
          <w:lang w:val="en-US"/>
        </w:rPr>
        <w:t>1</w:t>
      </w:r>
      <w:r>
        <w:rPr>
          <w:rFonts w:ascii="Times New Roman" w:hAnsi="Times New Roman"/>
          <w:bCs/>
          <w:sz w:val="22"/>
          <w:szCs w:val="22"/>
          <w:lang w:val="en-US"/>
        </w:rPr>
        <w:t>/</w:t>
      </w:r>
      <w:r w:rsidR="00E94D67">
        <w:rPr>
          <w:rFonts w:ascii="Times New Roman" w:hAnsi="Times New Roman"/>
          <w:bCs/>
          <w:sz w:val="22"/>
          <w:szCs w:val="22"/>
          <w:lang w:val="en-US"/>
        </w:rPr>
        <w:t>12</w:t>
      </w:r>
      <w:r>
        <w:rPr>
          <w:rFonts w:ascii="Times New Roman" w:hAnsi="Times New Roman"/>
          <w:bCs/>
          <w:sz w:val="22"/>
          <w:szCs w:val="22"/>
          <w:lang w:val="en-US"/>
        </w:rPr>
        <w:t>/2015.</w:t>
      </w:r>
    </w:p>
    <w:p w:rsidR="00846DC9" w:rsidRPr="00673AD1" w:rsidRDefault="00846DC9" w:rsidP="00846DC9">
      <w:pPr>
        <w:pStyle w:val="BodyText"/>
        <w:widowControl w:val="0"/>
        <w:numPr>
          <w:ilvl w:val="0"/>
          <w:numId w:val="40"/>
        </w:numPr>
        <w:spacing w:before="0"/>
        <w:ind w:left="360"/>
        <w:outlineLvl w:val="1"/>
        <w:rPr>
          <w:rFonts w:ascii="Times New Roman" w:hAnsi="Times New Roman"/>
          <w:bCs/>
          <w:sz w:val="22"/>
          <w:szCs w:val="22"/>
          <w:lang w:val="en-US"/>
        </w:rPr>
      </w:pPr>
      <w:r>
        <w:rPr>
          <w:rFonts w:ascii="Times New Roman" w:hAnsi="Times New Roman"/>
          <w:bCs/>
          <w:sz w:val="22"/>
          <w:szCs w:val="22"/>
          <w:lang w:val="en-US"/>
        </w:rPr>
        <w:t>Không có hàng tồn kho dùng để thế chấp, đảm b</w:t>
      </w:r>
      <w:r w:rsidR="00E94D67">
        <w:rPr>
          <w:rFonts w:ascii="Times New Roman" w:hAnsi="Times New Roman"/>
          <w:bCs/>
          <w:sz w:val="22"/>
          <w:szCs w:val="22"/>
          <w:lang w:val="en-US"/>
        </w:rPr>
        <w:t>ảo các khoản nợ tại thời điểm 31</w:t>
      </w:r>
      <w:r>
        <w:rPr>
          <w:rFonts w:ascii="Times New Roman" w:hAnsi="Times New Roman"/>
          <w:bCs/>
          <w:sz w:val="22"/>
          <w:szCs w:val="22"/>
          <w:lang w:val="en-US"/>
        </w:rPr>
        <w:t>/</w:t>
      </w:r>
      <w:r w:rsidR="00E94D67">
        <w:rPr>
          <w:rFonts w:ascii="Times New Roman" w:hAnsi="Times New Roman"/>
          <w:bCs/>
          <w:sz w:val="22"/>
          <w:szCs w:val="22"/>
          <w:lang w:val="en-US"/>
        </w:rPr>
        <w:t>12</w:t>
      </w:r>
      <w:r>
        <w:rPr>
          <w:rFonts w:ascii="Times New Roman" w:hAnsi="Times New Roman"/>
          <w:bCs/>
          <w:sz w:val="22"/>
          <w:szCs w:val="22"/>
          <w:lang w:val="en-US"/>
        </w:rPr>
        <w:t>/2015.</w:t>
      </w:r>
    </w:p>
    <w:p w:rsidR="001E65F3" w:rsidRPr="00843FAC" w:rsidRDefault="001E65F3" w:rsidP="00846DC9">
      <w:pPr>
        <w:pStyle w:val="BodyText"/>
        <w:widowControl w:val="0"/>
        <w:spacing w:before="0"/>
        <w:outlineLvl w:val="1"/>
        <w:rPr>
          <w:rFonts w:ascii="Times New Roman" w:hAnsi="Times New Roman"/>
          <w:b/>
          <w:bCs/>
          <w:sz w:val="22"/>
          <w:szCs w:val="22"/>
          <w:lang w:val="en-US"/>
        </w:rPr>
      </w:pPr>
    </w:p>
    <w:p w:rsidR="00DC5600" w:rsidRPr="00843FAC" w:rsidRDefault="00DC5600" w:rsidP="003104D6">
      <w:pPr>
        <w:pStyle w:val="BodyText"/>
        <w:widowControl w:val="0"/>
        <w:spacing w:before="0"/>
        <w:outlineLvl w:val="1"/>
        <w:rPr>
          <w:rFonts w:ascii="Times New Roman" w:hAnsi="Times New Roman"/>
          <w:b/>
          <w:bCs/>
          <w:sz w:val="22"/>
          <w:szCs w:val="22"/>
        </w:rPr>
      </w:pPr>
    </w:p>
    <w:p w:rsidR="002F6C73" w:rsidRPr="00843FAC" w:rsidRDefault="005A7038" w:rsidP="003104D6">
      <w:pPr>
        <w:pStyle w:val="BodyText"/>
        <w:widowControl w:val="0"/>
        <w:numPr>
          <w:ilvl w:val="0"/>
          <w:numId w:val="2"/>
        </w:numPr>
        <w:spacing w:before="0"/>
        <w:ind w:left="357" w:hanging="357"/>
        <w:outlineLvl w:val="1"/>
        <w:rPr>
          <w:rFonts w:ascii="Times New Roman" w:hAnsi="Times New Roman"/>
          <w:b/>
          <w:bCs/>
          <w:sz w:val="22"/>
          <w:szCs w:val="22"/>
        </w:rPr>
      </w:pPr>
      <w:r w:rsidRPr="00843FAC">
        <w:rPr>
          <w:rFonts w:ascii="Times New Roman" w:hAnsi="Times New Roman"/>
          <w:b/>
          <w:bCs/>
          <w:sz w:val="22"/>
          <w:szCs w:val="22"/>
        </w:rPr>
        <w:t>Chi phí trả trước</w:t>
      </w:r>
    </w:p>
    <w:p w:rsidR="00922FBE" w:rsidRPr="00843FAC" w:rsidRDefault="002F6C73" w:rsidP="00F543C3">
      <w:pPr>
        <w:pStyle w:val="BodyText"/>
        <w:widowControl w:val="0"/>
        <w:numPr>
          <w:ilvl w:val="1"/>
          <w:numId w:val="2"/>
        </w:numPr>
        <w:tabs>
          <w:tab w:val="num" w:pos="1620"/>
        </w:tabs>
        <w:spacing w:before="120"/>
        <w:outlineLvl w:val="1"/>
        <w:rPr>
          <w:rFonts w:ascii="Times New Roman" w:hAnsi="Times New Roman"/>
          <w:b/>
          <w:bCs/>
          <w:sz w:val="22"/>
          <w:szCs w:val="22"/>
        </w:rPr>
      </w:pPr>
      <w:r w:rsidRPr="00843FAC">
        <w:rPr>
          <w:rFonts w:ascii="Times New Roman" w:hAnsi="Times New Roman"/>
          <w:b/>
          <w:bCs/>
          <w:sz w:val="22"/>
          <w:szCs w:val="22"/>
        </w:rPr>
        <w:t>N</w:t>
      </w:r>
      <w:r w:rsidR="005A7038" w:rsidRPr="00843FAC">
        <w:rPr>
          <w:rFonts w:ascii="Times New Roman" w:hAnsi="Times New Roman"/>
          <w:b/>
          <w:bCs/>
          <w:sz w:val="22"/>
          <w:szCs w:val="22"/>
        </w:rPr>
        <w:t>gắn hạn</w:t>
      </w:r>
    </w:p>
    <w:p w:rsidR="00BE37FD" w:rsidRDefault="00E94D67" w:rsidP="00BE37FD">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452">
          <v:shape id="_x0000_i1033" type="#_x0000_t75" style="width:458.25pt;height:121.5pt" o:ole="">
            <v:imagedata r:id="rId24" o:title=""/>
          </v:shape>
          <o:OLEObject Type="Embed" ProgID="Excel.Sheet.8" ShapeID="_x0000_i1033" DrawAspect="Content" ObjectID="_1516102619" r:id="rId25"/>
        </w:object>
      </w:r>
    </w:p>
    <w:p w:rsidR="0000579E" w:rsidRDefault="0000579E" w:rsidP="00F543C3">
      <w:pPr>
        <w:pStyle w:val="BodyText"/>
        <w:widowControl w:val="0"/>
        <w:spacing w:before="120"/>
        <w:outlineLvl w:val="1"/>
        <w:rPr>
          <w:rFonts w:ascii="Times New Roman" w:hAnsi="Times New Roman"/>
          <w:b/>
          <w:bCs/>
          <w:sz w:val="22"/>
          <w:szCs w:val="22"/>
          <w:lang w:val="en-US"/>
        </w:rPr>
      </w:pPr>
    </w:p>
    <w:p w:rsidR="00E3308F" w:rsidRDefault="00E3308F" w:rsidP="00F543C3">
      <w:pPr>
        <w:pStyle w:val="BodyText"/>
        <w:widowControl w:val="0"/>
        <w:spacing w:before="120"/>
        <w:outlineLvl w:val="1"/>
        <w:rPr>
          <w:rFonts w:ascii="Times New Roman" w:hAnsi="Times New Roman"/>
          <w:b/>
          <w:bCs/>
          <w:sz w:val="22"/>
          <w:szCs w:val="22"/>
          <w:lang w:val="en-US"/>
        </w:rPr>
      </w:pPr>
    </w:p>
    <w:p w:rsidR="00E3308F" w:rsidRDefault="00E3308F" w:rsidP="00F543C3">
      <w:pPr>
        <w:pStyle w:val="BodyText"/>
        <w:widowControl w:val="0"/>
        <w:spacing w:before="120"/>
        <w:outlineLvl w:val="1"/>
        <w:rPr>
          <w:rFonts w:ascii="Times New Roman" w:hAnsi="Times New Roman"/>
          <w:b/>
          <w:bCs/>
          <w:sz w:val="22"/>
          <w:szCs w:val="22"/>
          <w:lang w:val="en-US"/>
        </w:rPr>
      </w:pPr>
    </w:p>
    <w:p w:rsidR="00E3308F" w:rsidRPr="00843FAC" w:rsidRDefault="00E3308F" w:rsidP="00F543C3">
      <w:pPr>
        <w:pStyle w:val="BodyText"/>
        <w:widowControl w:val="0"/>
        <w:spacing w:before="120"/>
        <w:outlineLvl w:val="1"/>
        <w:rPr>
          <w:rFonts w:ascii="Times New Roman" w:hAnsi="Times New Roman"/>
          <w:b/>
          <w:bCs/>
          <w:sz w:val="22"/>
          <w:szCs w:val="22"/>
          <w:lang w:val="en-US"/>
        </w:rPr>
      </w:pPr>
    </w:p>
    <w:p w:rsidR="001D4E0D" w:rsidRPr="00843FAC" w:rsidRDefault="002F6C73" w:rsidP="003104D6">
      <w:pPr>
        <w:pStyle w:val="BodyText"/>
        <w:widowControl w:val="0"/>
        <w:numPr>
          <w:ilvl w:val="1"/>
          <w:numId w:val="2"/>
        </w:numPr>
        <w:tabs>
          <w:tab w:val="num" w:pos="1620"/>
        </w:tabs>
        <w:spacing w:before="0"/>
        <w:outlineLvl w:val="1"/>
        <w:rPr>
          <w:rFonts w:ascii="Times New Roman" w:hAnsi="Times New Roman"/>
          <w:b/>
          <w:bCs/>
          <w:sz w:val="22"/>
          <w:szCs w:val="22"/>
        </w:rPr>
      </w:pPr>
      <w:r w:rsidRPr="00843FAC">
        <w:rPr>
          <w:rFonts w:ascii="Times New Roman" w:hAnsi="Times New Roman"/>
          <w:b/>
          <w:bCs/>
          <w:sz w:val="22"/>
          <w:szCs w:val="22"/>
        </w:rPr>
        <w:t>Dài hạn</w:t>
      </w:r>
    </w:p>
    <w:p w:rsidR="00BE37FD" w:rsidRDefault="00BE37FD" w:rsidP="00BE37FD">
      <w:pPr>
        <w:pStyle w:val="BodyText"/>
        <w:widowControl w:val="0"/>
        <w:spacing w:before="120"/>
        <w:outlineLvl w:val="1"/>
        <w:rPr>
          <w:rFonts w:ascii="Times New Roman" w:hAnsi="Times New Roman"/>
          <w:snapToGrid w:val="0"/>
          <w:sz w:val="22"/>
          <w:szCs w:val="22"/>
          <w:lang w:val="en-US"/>
        </w:rPr>
      </w:pPr>
    </w:p>
    <w:p w:rsidR="003706DC" w:rsidRDefault="00DE4B91" w:rsidP="003706DC">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796">
          <v:shape id="_x0000_i1034" type="#_x0000_t75" style="width:458.25pt;height:138.75pt" o:ole="">
            <v:imagedata r:id="rId26" o:title=""/>
          </v:shape>
          <o:OLEObject Type="Embed" ProgID="Excel.Sheet.8" ShapeID="_x0000_i1034" DrawAspect="Content" ObjectID="_1516102620" r:id="rId27"/>
        </w:object>
      </w:r>
    </w:p>
    <w:p w:rsidR="00414E7C" w:rsidRPr="00843FAC" w:rsidRDefault="001346DD" w:rsidP="003104D6">
      <w:pPr>
        <w:pStyle w:val="BodyText"/>
        <w:widowControl w:val="0"/>
        <w:numPr>
          <w:ilvl w:val="0"/>
          <w:numId w:val="2"/>
        </w:numPr>
        <w:spacing w:before="0"/>
        <w:ind w:left="357" w:hanging="357"/>
        <w:outlineLvl w:val="1"/>
        <w:rPr>
          <w:rFonts w:ascii="Times New Roman" w:hAnsi="Times New Roman"/>
          <w:b/>
          <w:bCs/>
          <w:sz w:val="22"/>
          <w:szCs w:val="22"/>
        </w:rPr>
      </w:pPr>
      <w:r w:rsidRPr="00843FAC">
        <w:rPr>
          <w:rFonts w:ascii="Times New Roman" w:hAnsi="Times New Roman"/>
          <w:b/>
          <w:bCs/>
          <w:sz w:val="22"/>
          <w:szCs w:val="22"/>
        </w:rPr>
        <w:t>Tài sản cố định hữu hình</w:t>
      </w:r>
    </w:p>
    <w:p w:rsidR="00BE37FD" w:rsidRPr="00C2231C" w:rsidRDefault="00EB287B" w:rsidP="00BE37FD">
      <w:pPr>
        <w:pStyle w:val="BodyText"/>
        <w:widowControl w:val="0"/>
        <w:spacing w:before="120"/>
        <w:outlineLvl w:val="1"/>
        <w:rPr>
          <w:rFonts w:ascii="Times New Roman" w:hAnsi="Times New Roman"/>
          <w:b/>
          <w:bCs/>
          <w:sz w:val="21"/>
          <w:szCs w:val="21"/>
        </w:rPr>
      </w:pPr>
      <w:r w:rsidRPr="001F055E">
        <w:rPr>
          <w:rFonts w:ascii="Times New Roman" w:hAnsi="Times New Roman"/>
          <w:b/>
          <w:bCs/>
          <w:sz w:val="21"/>
          <w:szCs w:val="21"/>
        </w:rPr>
        <w:object w:dxaOrig="9076" w:dyaOrig="6652">
          <v:shape id="_x0000_i1035" type="#_x0000_t75" style="width:453.75pt;height:332.25pt" o:ole="">
            <v:imagedata r:id="rId28" o:title=""/>
          </v:shape>
          <o:OLEObject Type="Embed" ProgID="Excel.Sheet.8" ShapeID="_x0000_i1035" DrawAspect="Content" ObjectID="_1516102621" r:id="rId29"/>
        </w:object>
      </w:r>
    </w:p>
    <w:p w:rsidR="00EF18E8" w:rsidRPr="003706DC" w:rsidRDefault="00EF18E8" w:rsidP="0000579E">
      <w:pPr>
        <w:pStyle w:val="BodyText"/>
        <w:widowControl w:val="0"/>
        <w:spacing w:before="120"/>
        <w:outlineLvl w:val="1"/>
        <w:rPr>
          <w:rFonts w:ascii="Times New Roman" w:hAnsi="Times New Roman"/>
          <w:b/>
          <w:bCs/>
          <w:sz w:val="22"/>
          <w:szCs w:val="22"/>
          <w:lang w:val="en-US"/>
        </w:rPr>
      </w:pPr>
    </w:p>
    <w:p w:rsidR="00FF4BCD" w:rsidRPr="00843FAC" w:rsidRDefault="007F5C13" w:rsidP="0000579E">
      <w:pPr>
        <w:pStyle w:val="BodyText"/>
        <w:widowControl w:val="0"/>
        <w:numPr>
          <w:ilvl w:val="0"/>
          <w:numId w:val="26"/>
        </w:numPr>
        <w:spacing w:before="120"/>
        <w:ind w:left="360"/>
        <w:outlineLvl w:val="1"/>
        <w:rPr>
          <w:rFonts w:ascii="Times New Roman" w:hAnsi="Times New Roman"/>
          <w:bCs/>
          <w:sz w:val="22"/>
          <w:szCs w:val="22"/>
        </w:rPr>
      </w:pPr>
      <w:r w:rsidRPr="00843FAC">
        <w:rPr>
          <w:rFonts w:ascii="Times New Roman" w:hAnsi="Times New Roman"/>
          <w:bCs/>
          <w:sz w:val="22"/>
          <w:szCs w:val="22"/>
        </w:rPr>
        <w:t>Nguyê</w:t>
      </w:r>
      <w:r w:rsidR="004E7C1C" w:rsidRPr="00843FAC">
        <w:rPr>
          <w:rFonts w:ascii="Times New Roman" w:hAnsi="Times New Roman"/>
          <w:bCs/>
          <w:sz w:val="22"/>
          <w:szCs w:val="22"/>
        </w:rPr>
        <w:t>n giá</w:t>
      </w:r>
      <w:r w:rsidRPr="00843FAC">
        <w:rPr>
          <w:rFonts w:ascii="Times New Roman" w:hAnsi="Times New Roman"/>
          <w:bCs/>
          <w:sz w:val="22"/>
          <w:szCs w:val="22"/>
        </w:rPr>
        <w:t xml:space="preserve"> </w:t>
      </w:r>
      <w:r w:rsidR="0093658E" w:rsidRPr="00843FAC">
        <w:rPr>
          <w:rFonts w:ascii="Times New Roman" w:hAnsi="Times New Roman"/>
          <w:bCs/>
          <w:sz w:val="22"/>
          <w:szCs w:val="22"/>
        </w:rPr>
        <w:t>TSCĐ hữu hình</w:t>
      </w:r>
      <w:r w:rsidR="00EF18E8" w:rsidRPr="00843FAC">
        <w:rPr>
          <w:rFonts w:ascii="Times New Roman" w:hAnsi="Times New Roman"/>
          <w:bCs/>
          <w:sz w:val="22"/>
          <w:szCs w:val="22"/>
        </w:rPr>
        <w:t xml:space="preserve"> </w:t>
      </w:r>
      <w:r w:rsidRPr="00843FAC">
        <w:rPr>
          <w:rFonts w:ascii="Times New Roman" w:hAnsi="Times New Roman" w:hint="eastAsia"/>
          <w:bCs/>
          <w:sz w:val="22"/>
          <w:szCs w:val="22"/>
        </w:rPr>
        <w:t>đ</w:t>
      </w:r>
      <w:r w:rsidRPr="00843FAC">
        <w:rPr>
          <w:rFonts w:ascii="Times New Roman" w:hAnsi="Times New Roman"/>
          <w:bCs/>
          <w:sz w:val="22"/>
          <w:szCs w:val="22"/>
        </w:rPr>
        <w:t xml:space="preserve">ã </w:t>
      </w:r>
      <w:r w:rsidR="00EF18E8" w:rsidRPr="00843FAC">
        <w:rPr>
          <w:rFonts w:ascii="Times New Roman" w:hAnsi="Times New Roman"/>
          <w:bCs/>
          <w:sz w:val="22"/>
          <w:szCs w:val="22"/>
        </w:rPr>
        <w:t xml:space="preserve">khấu hao hết </w:t>
      </w:r>
      <w:r w:rsidRPr="00843FAC">
        <w:rPr>
          <w:rFonts w:ascii="Times New Roman" w:hAnsi="Times New Roman"/>
          <w:bCs/>
          <w:sz w:val="22"/>
          <w:szCs w:val="22"/>
        </w:rPr>
        <w:t>nh</w:t>
      </w:r>
      <w:r w:rsidRPr="00843FAC">
        <w:rPr>
          <w:rFonts w:ascii="Times New Roman" w:hAnsi="Times New Roman" w:hint="eastAsia"/>
          <w:bCs/>
          <w:sz w:val="22"/>
          <w:szCs w:val="22"/>
        </w:rPr>
        <w:t>ư</w:t>
      </w:r>
      <w:r w:rsidRPr="00843FAC">
        <w:rPr>
          <w:rFonts w:ascii="Times New Roman" w:hAnsi="Times New Roman"/>
          <w:bCs/>
          <w:sz w:val="22"/>
          <w:szCs w:val="22"/>
        </w:rPr>
        <w:t>ng vẫn</w:t>
      </w:r>
      <w:r w:rsidR="00EF18E8" w:rsidRPr="00843FAC">
        <w:rPr>
          <w:rFonts w:ascii="Times New Roman" w:hAnsi="Times New Roman"/>
          <w:bCs/>
          <w:sz w:val="22"/>
          <w:szCs w:val="22"/>
        </w:rPr>
        <w:t xml:space="preserve"> còn sử dụng </w:t>
      </w:r>
      <w:r w:rsidR="00DC5600" w:rsidRPr="00843FAC">
        <w:rPr>
          <w:rFonts w:ascii="Times New Roman" w:hAnsi="Times New Roman"/>
          <w:bCs/>
          <w:sz w:val="22"/>
          <w:szCs w:val="22"/>
        </w:rPr>
        <w:t>tại ngày 3</w:t>
      </w:r>
      <w:r w:rsidR="00D15ACC" w:rsidRPr="00843FAC">
        <w:rPr>
          <w:rFonts w:ascii="Times New Roman" w:hAnsi="Times New Roman"/>
          <w:bCs/>
          <w:sz w:val="22"/>
          <w:szCs w:val="22"/>
        </w:rPr>
        <w:t>0</w:t>
      </w:r>
      <w:r w:rsidR="000F71E3" w:rsidRPr="00843FAC">
        <w:rPr>
          <w:rFonts w:ascii="Times New Roman" w:hAnsi="Times New Roman"/>
          <w:bCs/>
          <w:sz w:val="22"/>
          <w:szCs w:val="22"/>
        </w:rPr>
        <w:t>/</w:t>
      </w:r>
      <w:r w:rsidR="00D15ACC" w:rsidRPr="00843FAC">
        <w:rPr>
          <w:rFonts w:ascii="Times New Roman" w:hAnsi="Times New Roman"/>
          <w:bCs/>
          <w:sz w:val="22"/>
          <w:szCs w:val="22"/>
        </w:rPr>
        <w:t>0</w:t>
      </w:r>
      <w:r w:rsidR="00BE37FD">
        <w:rPr>
          <w:rFonts w:ascii="Times New Roman" w:hAnsi="Times New Roman"/>
          <w:bCs/>
          <w:sz w:val="22"/>
          <w:szCs w:val="22"/>
        </w:rPr>
        <w:t>9</w:t>
      </w:r>
      <w:r w:rsidRPr="00843FAC">
        <w:rPr>
          <w:rFonts w:ascii="Times New Roman" w:hAnsi="Times New Roman"/>
          <w:bCs/>
          <w:sz w:val="22"/>
          <w:szCs w:val="22"/>
        </w:rPr>
        <w:t>/20</w:t>
      </w:r>
      <w:r w:rsidR="00EA0B8C" w:rsidRPr="00843FAC">
        <w:rPr>
          <w:rFonts w:ascii="Times New Roman" w:hAnsi="Times New Roman"/>
          <w:bCs/>
          <w:sz w:val="22"/>
          <w:szCs w:val="22"/>
        </w:rPr>
        <w:t>1</w:t>
      </w:r>
      <w:r w:rsidR="0093658E" w:rsidRPr="00843FAC">
        <w:rPr>
          <w:rFonts w:ascii="Times New Roman" w:hAnsi="Times New Roman"/>
          <w:bCs/>
          <w:sz w:val="22"/>
          <w:szCs w:val="22"/>
        </w:rPr>
        <w:t>5</w:t>
      </w:r>
      <w:r w:rsidRPr="00843FAC">
        <w:rPr>
          <w:rFonts w:ascii="Times New Roman" w:hAnsi="Times New Roman"/>
          <w:bCs/>
          <w:sz w:val="22"/>
          <w:szCs w:val="22"/>
        </w:rPr>
        <w:t xml:space="preserve"> </w:t>
      </w:r>
      <w:r w:rsidR="00EF18E8" w:rsidRPr="00843FAC">
        <w:rPr>
          <w:rFonts w:ascii="Times New Roman" w:hAnsi="Times New Roman"/>
          <w:bCs/>
          <w:sz w:val="22"/>
          <w:szCs w:val="22"/>
        </w:rPr>
        <w:t xml:space="preserve">là </w:t>
      </w:r>
      <w:r w:rsidR="00CC3F59" w:rsidRPr="00843FAC">
        <w:rPr>
          <w:rFonts w:ascii="Times New Roman" w:hAnsi="Times New Roman"/>
          <w:bCs/>
          <w:sz w:val="22"/>
          <w:szCs w:val="22"/>
        </w:rPr>
        <w:t>2</w:t>
      </w:r>
      <w:r w:rsidR="00FA0F3F">
        <w:rPr>
          <w:rFonts w:ascii="Times New Roman" w:hAnsi="Times New Roman"/>
          <w:bCs/>
          <w:sz w:val="22"/>
          <w:szCs w:val="22"/>
          <w:lang w:val="en-US"/>
        </w:rPr>
        <w:t>0</w:t>
      </w:r>
      <w:r w:rsidR="00CC3F59" w:rsidRPr="00843FAC">
        <w:rPr>
          <w:rFonts w:ascii="Times New Roman" w:hAnsi="Times New Roman"/>
          <w:bCs/>
          <w:sz w:val="22"/>
          <w:szCs w:val="22"/>
          <w:lang w:val="en-US"/>
        </w:rPr>
        <w:t>.</w:t>
      </w:r>
      <w:r w:rsidR="00FA0F3F">
        <w:rPr>
          <w:rFonts w:ascii="Times New Roman" w:hAnsi="Times New Roman"/>
          <w:bCs/>
          <w:sz w:val="22"/>
          <w:szCs w:val="22"/>
          <w:lang w:val="en-US"/>
        </w:rPr>
        <w:t>401</w:t>
      </w:r>
      <w:r w:rsidR="00CC3F59" w:rsidRPr="00843FAC">
        <w:rPr>
          <w:rFonts w:ascii="Times New Roman" w:hAnsi="Times New Roman"/>
          <w:bCs/>
          <w:sz w:val="22"/>
          <w:szCs w:val="22"/>
          <w:lang w:val="en-US"/>
        </w:rPr>
        <w:t>.</w:t>
      </w:r>
      <w:r w:rsidR="00FA0F3F">
        <w:rPr>
          <w:rFonts w:ascii="Times New Roman" w:hAnsi="Times New Roman"/>
          <w:bCs/>
          <w:sz w:val="22"/>
          <w:szCs w:val="22"/>
          <w:lang w:val="en-US"/>
        </w:rPr>
        <w:t>643</w:t>
      </w:r>
      <w:r w:rsidR="00CC3F59" w:rsidRPr="00843FAC">
        <w:rPr>
          <w:rFonts w:ascii="Times New Roman" w:hAnsi="Times New Roman"/>
          <w:bCs/>
          <w:sz w:val="22"/>
          <w:szCs w:val="22"/>
          <w:lang w:val="en-US"/>
        </w:rPr>
        <w:t>.</w:t>
      </w:r>
      <w:r w:rsidR="00FA0F3F">
        <w:rPr>
          <w:rFonts w:ascii="Times New Roman" w:hAnsi="Times New Roman"/>
          <w:bCs/>
          <w:sz w:val="22"/>
          <w:szCs w:val="22"/>
          <w:lang w:val="en-US"/>
        </w:rPr>
        <w:t>746</w:t>
      </w:r>
      <w:r w:rsidR="00CC3F59" w:rsidRPr="00843FAC">
        <w:rPr>
          <w:rFonts w:ascii="Times New Roman" w:hAnsi="Times New Roman"/>
          <w:bCs/>
          <w:sz w:val="22"/>
          <w:szCs w:val="22"/>
          <w:lang w:val="en-US"/>
        </w:rPr>
        <w:t xml:space="preserve"> </w:t>
      </w:r>
      <w:r w:rsidRPr="00843FAC">
        <w:rPr>
          <w:rFonts w:ascii="Times New Roman" w:hAnsi="Times New Roman" w:hint="eastAsia"/>
          <w:bCs/>
          <w:sz w:val="22"/>
          <w:szCs w:val="22"/>
        </w:rPr>
        <w:t>đ</w:t>
      </w:r>
      <w:r w:rsidRPr="00843FAC">
        <w:rPr>
          <w:rFonts w:ascii="Times New Roman" w:hAnsi="Times New Roman"/>
          <w:bCs/>
          <w:sz w:val="22"/>
          <w:szCs w:val="22"/>
        </w:rPr>
        <w:t>ồng.</w:t>
      </w:r>
    </w:p>
    <w:p w:rsidR="00A839CF" w:rsidRDefault="00A839CF" w:rsidP="0000579E">
      <w:pPr>
        <w:pStyle w:val="BodyText"/>
        <w:widowControl w:val="0"/>
        <w:spacing w:before="120"/>
        <w:outlineLvl w:val="1"/>
        <w:rPr>
          <w:rFonts w:ascii="Times New Roman" w:hAnsi="Times New Roman"/>
          <w:bCs/>
          <w:sz w:val="22"/>
          <w:szCs w:val="22"/>
          <w:lang w:val="en-US"/>
        </w:rPr>
      </w:pPr>
    </w:p>
    <w:p w:rsidR="00E3308F" w:rsidRDefault="00E3308F" w:rsidP="0000579E">
      <w:pPr>
        <w:pStyle w:val="BodyText"/>
        <w:widowControl w:val="0"/>
        <w:spacing w:before="120"/>
        <w:outlineLvl w:val="1"/>
        <w:rPr>
          <w:rFonts w:ascii="Times New Roman" w:hAnsi="Times New Roman"/>
          <w:bCs/>
          <w:sz w:val="22"/>
          <w:szCs w:val="22"/>
          <w:lang w:val="en-US"/>
        </w:rPr>
      </w:pPr>
    </w:p>
    <w:p w:rsidR="00E3308F" w:rsidRDefault="00E3308F" w:rsidP="0000579E">
      <w:pPr>
        <w:pStyle w:val="BodyText"/>
        <w:widowControl w:val="0"/>
        <w:spacing w:before="120"/>
        <w:outlineLvl w:val="1"/>
        <w:rPr>
          <w:rFonts w:ascii="Times New Roman" w:hAnsi="Times New Roman"/>
          <w:bCs/>
          <w:sz w:val="22"/>
          <w:szCs w:val="22"/>
          <w:lang w:val="en-US"/>
        </w:rPr>
      </w:pPr>
    </w:p>
    <w:p w:rsidR="00E3308F" w:rsidRDefault="00E3308F" w:rsidP="0000579E">
      <w:pPr>
        <w:pStyle w:val="BodyText"/>
        <w:widowControl w:val="0"/>
        <w:spacing w:before="120"/>
        <w:outlineLvl w:val="1"/>
        <w:rPr>
          <w:rFonts w:ascii="Times New Roman" w:hAnsi="Times New Roman"/>
          <w:bCs/>
          <w:sz w:val="22"/>
          <w:szCs w:val="22"/>
          <w:lang w:val="en-US"/>
        </w:rPr>
      </w:pPr>
    </w:p>
    <w:p w:rsidR="00E3308F" w:rsidRPr="00843FAC" w:rsidRDefault="00E3308F" w:rsidP="0000579E">
      <w:pPr>
        <w:pStyle w:val="BodyText"/>
        <w:widowControl w:val="0"/>
        <w:spacing w:before="120"/>
        <w:outlineLvl w:val="1"/>
        <w:rPr>
          <w:rFonts w:ascii="Times New Roman" w:hAnsi="Times New Roman"/>
          <w:bCs/>
          <w:sz w:val="22"/>
          <w:szCs w:val="22"/>
          <w:lang w:val="en-US"/>
        </w:rPr>
      </w:pPr>
    </w:p>
    <w:p w:rsidR="0000579E" w:rsidRPr="00843FAC" w:rsidRDefault="00A839CF" w:rsidP="00A839CF">
      <w:pPr>
        <w:pStyle w:val="BodyText"/>
        <w:widowControl w:val="0"/>
        <w:numPr>
          <w:ilvl w:val="0"/>
          <w:numId w:val="2"/>
        </w:numPr>
        <w:spacing w:before="120"/>
        <w:outlineLvl w:val="1"/>
        <w:rPr>
          <w:rFonts w:ascii="Times New Roman" w:hAnsi="Times New Roman"/>
          <w:b/>
          <w:bCs/>
          <w:sz w:val="22"/>
          <w:szCs w:val="22"/>
          <w:lang w:val="en-US"/>
        </w:rPr>
      </w:pPr>
      <w:r w:rsidRPr="00843FAC">
        <w:rPr>
          <w:rFonts w:ascii="Times New Roman" w:hAnsi="Times New Roman"/>
          <w:b/>
          <w:bCs/>
          <w:sz w:val="22"/>
          <w:szCs w:val="22"/>
          <w:lang w:val="en-US"/>
        </w:rPr>
        <w:t>Tài sản cố định vô hình</w:t>
      </w:r>
    </w:p>
    <w:p w:rsidR="00BE37FD" w:rsidRPr="00C2231C" w:rsidRDefault="003706DC" w:rsidP="00BE37FD">
      <w:pPr>
        <w:pStyle w:val="BodyText"/>
        <w:widowControl w:val="0"/>
        <w:spacing w:before="120"/>
        <w:outlineLvl w:val="1"/>
        <w:rPr>
          <w:rFonts w:ascii="Times New Roman" w:hAnsi="Times New Roman"/>
          <w:b/>
          <w:bCs/>
          <w:sz w:val="21"/>
          <w:szCs w:val="21"/>
        </w:rPr>
      </w:pPr>
      <w:r w:rsidRPr="001F055E">
        <w:rPr>
          <w:rFonts w:ascii="Times New Roman" w:hAnsi="Times New Roman"/>
          <w:b/>
          <w:bCs/>
          <w:sz w:val="21"/>
          <w:szCs w:val="21"/>
        </w:rPr>
        <w:object w:dxaOrig="8394" w:dyaOrig="6652">
          <v:shape id="_x0000_i1036" type="#_x0000_t75" style="width:420pt;height:332.25pt" o:ole="">
            <v:imagedata r:id="rId30" o:title=""/>
          </v:shape>
          <o:OLEObject Type="Embed" ProgID="Excel.Sheet.8" ShapeID="_x0000_i1036" DrawAspect="Content" ObjectID="_1516102622" r:id="rId31"/>
        </w:object>
      </w:r>
    </w:p>
    <w:p w:rsidR="0000579E" w:rsidRPr="00843FAC" w:rsidRDefault="0000579E" w:rsidP="0000579E">
      <w:pPr>
        <w:pStyle w:val="BodyText"/>
        <w:widowControl w:val="0"/>
        <w:spacing w:before="120"/>
        <w:outlineLvl w:val="1"/>
        <w:rPr>
          <w:rFonts w:ascii="Times New Roman" w:hAnsi="Times New Roman"/>
          <w:bCs/>
          <w:sz w:val="22"/>
          <w:szCs w:val="22"/>
          <w:lang w:val="en-US"/>
        </w:rPr>
      </w:pPr>
    </w:p>
    <w:p w:rsidR="00A839CF" w:rsidRPr="00843FAC" w:rsidRDefault="00A839CF" w:rsidP="00A839CF">
      <w:pPr>
        <w:pStyle w:val="BodyText"/>
        <w:widowControl w:val="0"/>
        <w:numPr>
          <w:ilvl w:val="0"/>
          <w:numId w:val="38"/>
        </w:numPr>
        <w:spacing w:before="120"/>
        <w:ind w:left="450" w:hanging="450"/>
        <w:outlineLvl w:val="1"/>
        <w:rPr>
          <w:rFonts w:ascii="Times New Roman" w:hAnsi="Times New Roman"/>
          <w:bCs/>
          <w:sz w:val="22"/>
          <w:szCs w:val="22"/>
        </w:rPr>
      </w:pPr>
      <w:r w:rsidRPr="00843FAC">
        <w:rPr>
          <w:rFonts w:ascii="Times New Roman" w:hAnsi="Times New Roman"/>
          <w:bCs/>
          <w:sz w:val="22"/>
          <w:szCs w:val="22"/>
        </w:rPr>
        <w:t>Quyền sử dụng 200 m</w:t>
      </w:r>
      <w:r w:rsidRPr="00843FAC">
        <w:rPr>
          <w:rFonts w:ascii="Times New Roman" w:hAnsi="Times New Roman"/>
          <w:bCs/>
          <w:sz w:val="22"/>
          <w:szCs w:val="22"/>
          <w:vertAlign w:val="superscript"/>
        </w:rPr>
        <w:t>2</w:t>
      </w:r>
      <w:r w:rsidRPr="00843FAC">
        <w:rPr>
          <w:rFonts w:ascii="Times New Roman" w:hAnsi="Times New Roman"/>
          <w:bCs/>
          <w:sz w:val="22"/>
          <w:szCs w:val="22"/>
        </w:rPr>
        <w:t xml:space="preserve"> đất tại Thôn Thanh Ly, Xã Bình Nguyên, Huyện Thăng Bình, Tỉnh Quảng Nam. Công ty sử dụng để làm nhà kho, nhà ở cho công nhân.</w:t>
      </w:r>
    </w:p>
    <w:p w:rsidR="00A839CF" w:rsidRPr="00843FAC" w:rsidRDefault="00A839CF" w:rsidP="00A839CF">
      <w:pPr>
        <w:pStyle w:val="BodyText"/>
        <w:widowControl w:val="0"/>
        <w:numPr>
          <w:ilvl w:val="0"/>
          <w:numId w:val="38"/>
        </w:numPr>
        <w:spacing w:before="120"/>
        <w:ind w:left="450" w:hanging="450"/>
        <w:outlineLvl w:val="1"/>
        <w:rPr>
          <w:rFonts w:ascii="Times New Roman" w:hAnsi="Times New Roman"/>
          <w:bCs/>
          <w:sz w:val="22"/>
          <w:szCs w:val="22"/>
        </w:rPr>
      </w:pPr>
      <w:r w:rsidRPr="00843FAC">
        <w:rPr>
          <w:rFonts w:ascii="Times New Roman" w:hAnsi="Times New Roman"/>
          <w:bCs/>
          <w:sz w:val="22"/>
          <w:szCs w:val="22"/>
        </w:rPr>
        <w:t>Quyền sử dụng 760 m</w:t>
      </w:r>
      <w:r w:rsidRPr="00843FAC">
        <w:rPr>
          <w:rFonts w:ascii="Times New Roman" w:hAnsi="Times New Roman"/>
          <w:bCs/>
          <w:sz w:val="22"/>
          <w:szCs w:val="22"/>
          <w:vertAlign w:val="superscript"/>
        </w:rPr>
        <w:t>2</w:t>
      </w:r>
      <w:r w:rsidRPr="00843FAC">
        <w:rPr>
          <w:rFonts w:ascii="Times New Roman" w:hAnsi="Times New Roman"/>
          <w:bCs/>
          <w:sz w:val="22"/>
          <w:szCs w:val="22"/>
        </w:rPr>
        <w:t xml:space="preserve"> đất tại thôn Thanh Ly, Xã Bình Nguyên, Huyện Thăng Bình, Tỉnh Quảng Nam, có thời hạn đến tháng 03 năm 2047. Công ty sử dụng để làm nhà kho, nhà ở cho công nhân.</w:t>
      </w:r>
    </w:p>
    <w:p w:rsidR="0000579E" w:rsidRPr="00843FAC" w:rsidRDefault="0000579E" w:rsidP="0000579E">
      <w:pPr>
        <w:pStyle w:val="BodyText"/>
        <w:widowControl w:val="0"/>
        <w:spacing w:before="120"/>
        <w:outlineLvl w:val="1"/>
        <w:rPr>
          <w:rFonts w:ascii="Times New Roman" w:hAnsi="Times New Roman"/>
          <w:bCs/>
          <w:sz w:val="22"/>
          <w:szCs w:val="22"/>
          <w:lang w:val="en-US"/>
        </w:rPr>
      </w:pPr>
    </w:p>
    <w:p w:rsidR="00A839CF" w:rsidRPr="00843FAC" w:rsidRDefault="00A839CF" w:rsidP="0000579E">
      <w:pPr>
        <w:pStyle w:val="BodyText"/>
        <w:widowControl w:val="0"/>
        <w:spacing w:before="120"/>
        <w:outlineLvl w:val="1"/>
        <w:rPr>
          <w:rFonts w:ascii="Times New Roman" w:hAnsi="Times New Roman"/>
          <w:bCs/>
          <w:sz w:val="22"/>
          <w:szCs w:val="22"/>
          <w:lang w:val="en-US"/>
        </w:rPr>
      </w:pPr>
    </w:p>
    <w:p w:rsidR="0000579E" w:rsidRPr="00843FAC" w:rsidRDefault="00A839CF" w:rsidP="00A839CF">
      <w:pPr>
        <w:pStyle w:val="BodyText"/>
        <w:widowControl w:val="0"/>
        <w:numPr>
          <w:ilvl w:val="0"/>
          <w:numId w:val="2"/>
        </w:numPr>
        <w:spacing w:before="120"/>
        <w:outlineLvl w:val="1"/>
        <w:rPr>
          <w:rFonts w:ascii="Times New Roman" w:hAnsi="Times New Roman"/>
          <w:b/>
          <w:bCs/>
          <w:sz w:val="22"/>
          <w:szCs w:val="22"/>
          <w:lang w:val="en-US"/>
        </w:rPr>
      </w:pPr>
      <w:r w:rsidRPr="00843FAC">
        <w:rPr>
          <w:rFonts w:ascii="Times New Roman" w:hAnsi="Times New Roman"/>
          <w:b/>
          <w:bCs/>
          <w:sz w:val="22"/>
          <w:szCs w:val="22"/>
          <w:lang w:val="en-US"/>
        </w:rPr>
        <w:t>Chi phí xây dựng cơ bản dở dang</w:t>
      </w:r>
    </w:p>
    <w:p w:rsidR="00BE37FD" w:rsidRDefault="00233F5D" w:rsidP="00BE37FD">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1765">
          <v:shape id="_x0000_i1037" type="#_x0000_t75" style="width:458.25pt;height:87.75pt" o:ole="">
            <v:imagedata r:id="rId32" o:title=""/>
          </v:shape>
          <o:OLEObject Type="Embed" ProgID="Excel.Sheet.8" ShapeID="_x0000_i1037" DrawAspect="Content" ObjectID="_1516102623" r:id="rId33"/>
        </w:object>
      </w:r>
    </w:p>
    <w:p w:rsidR="00385188" w:rsidRDefault="00385188" w:rsidP="00385188">
      <w:pPr>
        <w:pStyle w:val="BodyText"/>
        <w:widowControl w:val="0"/>
        <w:spacing w:before="120"/>
        <w:outlineLvl w:val="1"/>
        <w:rPr>
          <w:rFonts w:ascii="Times New Roman" w:hAnsi="Times New Roman"/>
          <w:bCs/>
          <w:sz w:val="22"/>
          <w:szCs w:val="22"/>
          <w:lang w:val="en-US"/>
        </w:rPr>
      </w:pPr>
    </w:p>
    <w:p w:rsidR="00E3308F" w:rsidRDefault="00E3308F" w:rsidP="00385188">
      <w:pPr>
        <w:pStyle w:val="BodyText"/>
        <w:widowControl w:val="0"/>
        <w:spacing w:before="120"/>
        <w:outlineLvl w:val="1"/>
        <w:rPr>
          <w:rFonts w:ascii="Times New Roman" w:hAnsi="Times New Roman"/>
          <w:bCs/>
          <w:sz w:val="22"/>
          <w:szCs w:val="22"/>
          <w:lang w:val="en-US"/>
        </w:rPr>
      </w:pPr>
    </w:p>
    <w:p w:rsidR="00E3308F" w:rsidRDefault="00E3308F" w:rsidP="00385188">
      <w:pPr>
        <w:pStyle w:val="BodyText"/>
        <w:widowControl w:val="0"/>
        <w:spacing w:before="120"/>
        <w:outlineLvl w:val="1"/>
        <w:rPr>
          <w:rFonts w:ascii="Times New Roman" w:hAnsi="Times New Roman"/>
          <w:bCs/>
          <w:sz w:val="22"/>
          <w:szCs w:val="22"/>
          <w:lang w:val="en-US"/>
        </w:rPr>
      </w:pPr>
    </w:p>
    <w:p w:rsidR="00E3308F" w:rsidRPr="00843FAC" w:rsidRDefault="00E3308F" w:rsidP="00385188">
      <w:pPr>
        <w:pStyle w:val="BodyText"/>
        <w:widowControl w:val="0"/>
        <w:spacing w:before="120"/>
        <w:outlineLvl w:val="1"/>
        <w:rPr>
          <w:rFonts w:ascii="Times New Roman" w:hAnsi="Times New Roman"/>
          <w:bCs/>
          <w:sz w:val="22"/>
          <w:szCs w:val="22"/>
          <w:lang w:val="en-US"/>
        </w:rPr>
      </w:pPr>
    </w:p>
    <w:p w:rsidR="002C626B" w:rsidRPr="00843FAC" w:rsidRDefault="002C626B" w:rsidP="00A839CF">
      <w:pPr>
        <w:pStyle w:val="BodyText"/>
        <w:widowControl w:val="0"/>
        <w:spacing w:before="120"/>
        <w:ind w:left="360"/>
        <w:outlineLvl w:val="1"/>
        <w:rPr>
          <w:rFonts w:ascii="Times New Roman" w:hAnsi="Times New Roman"/>
          <w:b/>
          <w:bCs/>
          <w:sz w:val="22"/>
          <w:szCs w:val="22"/>
          <w:lang w:val="en-US"/>
        </w:rPr>
      </w:pPr>
    </w:p>
    <w:p w:rsidR="0005756E" w:rsidRPr="00843FAC" w:rsidRDefault="0005756E" w:rsidP="00AB714C">
      <w:pPr>
        <w:pStyle w:val="BodyText"/>
        <w:widowControl w:val="0"/>
        <w:numPr>
          <w:ilvl w:val="0"/>
          <w:numId w:val="2"/>
        </w:numPr>
        <w:spacing w:before="0"/>
        <w:outlineLvl w:val="1"/>
        <w:rPr>
          <w:rFonts w:ascii="Times New Roman" w:hAnsi="Times New Roman"/>
          <w:b/>
          <w:bCs/>
          <w:sz w:val="22"/>
          <w:szCs w:val="22"/>
        </w:rPr>
      </w:pPr>
      <w:r w:rsidRPr="00843FAC">
        <w:rPr>
          <w:rFonts w:ascii="Times New Roman" w:hAnsi="Times New Roman"/>
          <w:b/>
          <w:bCs/>
          <w:sz w:val="22"/>
          <w:szCs w:val="22"/>
        </w:rPr>
        <w:t>Phải trả người bán</w:t>
      </w:r>
      <w:r w:rsidR="0000579E" w:rsidRPr="00843FAC">
        <w:rPr>
          <w:rFonts w:ascii="Times New Roman" w:hAnsi="Times New Roman"/>
          <w:b/>
          <w:bCs/>
          <w:sz w:val="22"/>
          <w:szCs w:val="22"/>
          <w:lang w:val="en-US"/>
        </w:rPr>
        <w:t xml:space="preserve"> ngắn hạn</w:t>
      </w:r>
    </w:p>
    <w:p w:rsidR="00132FE6" w:rsidRDefault="00233F5D" w:rsidP="00132FE6">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796">
          <v:shape id="_x0000_i1038" type="#_x0000_t75" style="width:458.25pt;height:138.75pt" o:ole="">
            <v:imagedata r:id="rId34" o:title=""/>
          </v:shape>
          <o:OLEObject Type="Embed" ProgID="Excel.Sheet.8" ShapeID="_x0000_i1038" DrawAspect="Content" ObjectID="_1516102624" r:id="rId35"/>
        </w:object>
      </w:r>
    </w:p>
    <w:p w:rsidR="002C626B" w:rsidRPr="00843FAC" w:rsidRDefault="002C626B" w:rsidP="00FF4BCD">
      <w:pPr>
        <w:pStyle w:val="BodyText"/>
        <w:widowControl w:val="0"/>
        <w:spacing w:before="120"/>
        <w:outlineLvl w:val="1"/>
        <w:rPr>
          <w:rFonts w:ascii="Times New Roman" w:hAnsi="Times New Roman"/>
          <w:b/>
          <w:bCs/>
          <w:sz w:val="22"/>
          <w:szCs w:val="22"/>
          <w:lang w:val="en-US"/>
        </w:rPr>
      </w:pPr>
    </w:p>
    <w:p w:rsidR="001F60F1" w:rsidRPr="00843FAC" w:rsidRDefault="001F60F1" w:rsidP="00FF4BCD">
      <w:pPr>
        <w:pStyle w:val="BodyText"/>
        <w:widowControl w:val="0"/>
        <w:spacing w:before="120"/>
        <w:outlineLvl w:val="1"/>
        <w:rPr>
          <w:rFonts w:ascii="Times New Roman" w:hAnsi="Times New Roman"/>
          <w:b/>
          <w:bCs/>
          <w:sz w:val="22"/>
          <w:szCs w:val="22"/>
          <w:lang w:val="en-US"/>
        </w:rPr>
      </w:pPr>
    </w:p>
    <w:p w:rsidR="0005756E" w:rsidRPr="00843FAC" w:rsidRDefault="0005756E" w:rsidP="0005756E">
      <w:pPr>
        <w:pStyle w:val="BodyText"/>
        <w:widowControl w:val="0"/>
        <w:spacing w:before="0"/>
        <w:outlineLvl w:val="1"/>
        <w:rPr>
          <w:rFonts w:ascii="Times New Roman" w:hAnsi="Times New Roman"/>
          <w:b/>
          <w:bCs/>
          <w:sz w:val="22"/>
          <w:szCs w:val="22"/>
          <w:lang w:val="en-US"/>
        </w:rPr>
      </w:pPr>
    </w:p>
    <w:p w:rsidR="0000579E" w:rsidRPr="00843FAC" w:rsidRDefault="0000579E" w:rsidP="0000579E">
      <w:pPr>
        <w:pStyle w:val="BodyText"/>
        <w:widowControl w:val="0"/>
        <w:numPr>
          <w:ilvl w:val="0"/>
          <w:numId w:val="2"/>
        </w:numPr>
        <w:spacing w:before="0"/>
        <w:outlineLvl w:val="1"/>
        <w:rPr>
          <w:rFonts w:ascii="Times New Roman" w:hAnsi="Times New Roman"/>
          <w:b/>
          <w:bCs/>
          <w:sz w:val="22"/>
          <w:szCs w:val="22"/>
        </w:rPr>
      </w:pPr>
      <w:r w:rsidRPr="00843FAC">
        <w:rPr>
          <w:rFonts w:ascii="Times New Roman" w:hAnsi="Times New Roman"/>
          <w:b/>
          <w:bCs/>
          <w:sz w:val="22"/>
          <w:szCs w:val="22"/>
        </w:rPr>
        <w:t>Người mua trả tiền trước ngắn hạn</w:t>
      </w:r>
    </w:p>
    <w:p w:rsidR="00132FE6" w:rsidRDefault="00233F5D" w:rsidP="00132FE6">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1765">
          <v:shape id="_x0000_i1039" type="#_x0000_t75" style="width:461.25pt;height:88.5pt" o:ole="">
            <v:imagedata r:id="rId36" o:title=""/>
          </v:shape>
          <o:OLEObject Type="Embed" ProgID="Excel.Sheet.8" ShapeID="_x0000_i1039" DrawAspect="Content" ObjectID="_1516102625" r:id="rId37"/>
        </w:object>
      </w:r>
    </w:p>
    <w:p w:rsidR="00843FAC" w:rsidRPr="00843FAC" w:rsidRDefault="00843FAC" w:rsidP="0000579E">
      <w:pPr>
        <w:pStyle w:val="BodyText"/>
        <w:widowControl w:val="0"/>
        <w:tabs>
          <w:tab w:val="num" w:pos="1620"/>
        </w:tabs>
        <w:spacing w:before="120"/>
        <w:outlineLvl w:val="1"/>
        <w:rPr>
          <w:rFonts w:ascii="Times New Roman" w:hAnsi="Times New Roman"/>
          <w:b/>
          <w:bCs/>
          <w:sz w:val="22"/>
          <w:szCs w:val="22"/>
          <w:lang w:val="en-US"/>
        </w:rPr>
      </w:pPr>
    </w:p>
    <w:p w:rsidR="0005756E" w:rsidRDefault="0005756E" w:rsidP="009B7F5F">
      <w:pPr>
        <w:pStyle w:val="BodyText"/>
        <w:widowControl w:val="0"/>
        <w:spacing w:before="0"/>
        <w:outlineLvl w:val="1"/>
        <w:rPr>
          <w:rFonts w:ascii="Times New Roman" w:hAnsi="Times New Roman"/>
          <w:b/>
          <w:bCs/>
          <w:sz w:val="22"/>
          <w:szCs w:val="22"/>
          <w:lang w:val="en-US"/>
        </w:rPr>
      </w:pPr>
    </w:p>
    <w:p w:rsidR="009B7F5F" w:rsidRPr="009B7F5F" w:rsidRDefault="009B7F5F" w:rsidP="009B7F5F">
      <w:pPr>
        <w:pStyle w:val="BodyText"/>
        <w:widowControl w:val="0"/>
        <w:spacing w:before="0"/>
        <w:outlineLvl w:val="1"/>
        <w:rPr>
          <w:rFonts w:ascii="Times New Roman" w:hAnsi="Times New Roman"/>
          <w:b/>
          <w:bCs/>
          <w:sz w:val="22"/>
          <w:szCs w:val="22"/>
          <w:lang w:val="en-US"/>
        </w:rPr>
      </w:pPr>
    </w:p>
    <w:p w:rsidR="0005756E" w:rsidRPr="00843FAC" w:rsidRDefault="0005756E" w:rsidP="00AB714C">
      <w:pPr>
        <w:pStyle w:val="BodyText"/>
        <w:widowControl w:val="0"/>
        <w:numPr>
          <w:ilvl w:val="0"/>
          <w:numId w:val="2"/>
        </w:numPr>
        <w:spacing w:before="0"/>
        <w:outlineLvl w:val="1"/>
        <w:rPr>
          <w:rFonts w:ascii="Times New Roman" w:hAnsi="Times New Roman"/>
          <w:b/>
          <w:bCs/>
          <w:sz w:val="22"/>
          <w:szCs w:val="22"/>
        </w:rPr>
      </w:pPr>
      <w:r w:rsidRPr="00843FAC">
        <w:rPr>
          <w:rFonts w:ascii="Times New Roman" w:hAnsi="Times New Roman"/>
          <w:b/>
          <w:bCs/>
          <w:sz w:val="22"/>
          <w:szCs w:val="22"/>
        </w:rPr>
        <w:t>Thuế và các khoản phải nộp Nhà nước</w:t>
      </w:r>
    </w:p>
    <w:p w:rsidR="00FF4BCD" w:rsidRPr="00843FAC" w:rsidRDefault="00233F5D" w:rsidP="0000579E">
      <w:pPr>
        <w:pStyle w:val="BodyText"/>
        <w:widowControl w:val="0"/>
        <w:spacing w:before="120"/>
        <w:outlineLvl w:val="1"/>
        <w:rPr>
          <w:rFonts w:ascii="Times New Roman" w:hAnsi="Times New Roman"/>
          <w:b/>
          <w:bCs/>
          <w:sz w:val="22"/>
          <w:szCs w:val="22"/>
          <w:lang w:val="en-US"/>
        </w:rPr>
      </w:pPr>
      <w:r w:rsidRPr="00F92029">
        <w:rPr>
          <w:rFonts w:ascii="Times New Roman" w:hAnsi="Times New Roman"/>
          <w:b/>
          <w:bCs/>
          <w:sz w:val="21"/>
          <w:szCs w:val="21"/>
          <w:lang w:val="en-US"/>
        </w:rPr>
        <w:object w:dxaOrig="9958" w:dyaOrig="3950">
          <v:shape id="_x0000_i1040" type="#_x0000_t75" style="width:483.75pt;height:192pt" o:ole="">
            <v:imagedata r:id="rId38" o:title=""/>
          </v:shape>
          <o:OLEObject Type="Embed" ProgID="Excel.Sheet.8" ShapeID="_x0000_i1040" DrawAspect="Content" ObjectID="_1516102626" r:id="rId39"/>
        </w:object>
      </w:r>
    </w:p>
    <w:p w:rsidR="001E4553" w:rsidRPr="00843FAC" w:rsidRDefault="001E4553" w:rsidP="00FF4BCD">
      <w:pPr>
        <w:pStyle w:val="BodyText"/>
        <w:widowControl w:val="0"/>
        <w:spacing w:before="120"/>
        <w:outlineLvl w:val="1"/>
        <w:rPr>
          <w:rFonts w:ascii="Times New Roman" w:hAnsi="Times New Roman"/>
          <w:snapToGrid w:val="0"/>
          <w:sz w:val="22"/>
          <w:szCs w:val="22"/>
          <w:lang w:val="en-US"/>
        </w:rPr>
      </w:pPr>
      <w:r w:rsidRPr="00843FAC">
        <w:rPr>
          <w:rFonts w:ascii="Times New Roman" w:hAnsi="Times New Roman"/>
          <w:snapToGrid w:val="0"/>
          <w:sz w:val="22"/>
          <w:szCs w:val="22"/>
        </w:rPr>
        <w:t>Các báo cáo thuế của Công ty sẽ chịu sự kiểm tra của Cơ quan thuế, số thuế được trình bày trên các</w:t>
      </w:r>
      <w:r w:rsidR="001D2F59" w:rsidRPr="00843FAC">
        <w:rPr>
          <w:rFonts w:ascii="Times New Roman" w:hAnsi="Times New Roman"/>
          <w:snapToGrid w:val="0"/>
          <w:sz w:val="22"/>
          <w:szCs w:val="22"/>
        </w:rPr>
        <w:t xml:space="preserve"> báo cáo tài chính này có thể</w:t>
      </w:r>
      <w:r w:rsidRPr="00843FAC">
        <w:rPr>
          <w:rFonts w:ascii="Times New Roman" w:hAnsi="Times New Roman"/>
          <w:snapToGrid w:val="0"/>
          <w:sz w:val="22"/>
          <w:szCs w:val="22"/>
        </w:rPr>
        <w:t xml:space="preserve"> thay đổi theo quyết định của Cơ quan thuế.</w:t>
      </w:r>
    </w:p>
    <w:p w:rsidR="002C626B" w:rsidRPr="00843FAC" w:rsidRDefault="002C626B" w:rsidP="00FF4BCD">
      <w:pPr>
        <w:pStyle w:val="BodyText"/>
        <w:widowControl w:val="0"/>
        <w:spacing w:before="120"/>
        <w:outlineLvl w:val="1"/>
        <w:rPr>
          <w:rFonts w:ascii="Times New Roman" w:hAnsi="Times New Roman"/>
          <w:snapToGrid w:val="0"/>
          <w:sz w:val="22"/>
          <w:szCs w:val="22"/>
          <w:lang w:val="en-US"/>
        </w:rPr>
      </w:pPr>
    </w:p>
    <w:p w:rsidR="00C70894" w:rsidRPr="00843FAC" w:rsidRDefault="002C626B" w:rsidP="002C626B">
      <w:pPr>
        <w:pStyle w:val="BodyText"/>
        <w:widowControl w:val="0"/>
        <w:numPr>
          <w:ilvl w:val="0"/>
          <w:numId w:val="2"/>
        </w:numPr>
        <w:spacing w:before="0"/>
        <w:outlineLvl w:val="1"/>
        <w:rPr>
          <w:rFonts w:ascii="Times New Roman" w:hAnsi="Times New Roman"/>
          <w:b/>
          <w:bCs/>
          <w:sz w:val="22"/>
          <w:szCs w:val="22"/>
          <w:lang w:val="en-US"/>
        </w:rPr>
      </w:pPr>
      <w:r w:rsidRPr="00843FAC">
        <w:rPr>
          <w:rFonts w:ascii="Times New Roman" w:hAnsi="Times New Roman"/>
          <w:b/>
          <w:snapToGrid w:val="0"/>
          <w:sz w:val="22"/>
          <w:szCs w:val="22"/>
          <w:lang w:val="en-US"/>
        </w:rPr>
        <w:lastRenderedPageBreak/>
        <w:t>Chi phí phải trả ngắn hạn</w:t>
      </w:r>
    </w:p>
    <w:p w:rsidR="00625178" w:rsidRDefault="00712379" w:rsidP="00625178">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8990" w:dyaOrig="2452">
          <v:shape id="_x0000_i1041" type="#_x0000_t75" style="width:449.25pt;height:122.25pt" o:ole="">
            <v:imagedata r:id="rId40" o:title=""/>
          </v:shape>
          <o:OLEObject Type="Embed" ProgID="Excel.Sheet.8" ShapeID="_x0000_i1041" DrawAspect="Content" ObjectID="_1516102627" r:id="rId41"/>
        </w:object>
      </w:r>
    </w:p>
    <w:p w:rsidR="002C626B" w:rsidRPr="00843FAC" w:rsidRDefault="002C626B" w:rsidP="002C626B">
      <w:pPr>
        <w:pStyle w:val="BodyText"/>
        <w:widowControl w:val="0"/>
        <w:spacing w:before="120"/>
        <w:outlineLvl w:val="1"/>
        <w:rPr>
          <w:rFonts w:ascii="Times New Roman" w:hAnsi="Times New Roman"/>
          <w:b/>
          <w:snapToGrid w:val="0"/>
          <w:sz w:val="22"/>
          <w:szCs w:val="22"/>
          <w:lang w:val="en-US"/>
        </w:rPr>
      </w:pPr>
    </w:p>
    <w:p w:rsidR="002C626B" w:rsidRPr="00843FAC" w:rsidRDefault="002C626B" w:rsidP="002C626B">
      <w:pPr>
        <w:pStyle w:val="BodyText"/>
        <w:widowControl w:val="0"/>
        <w:numPr>
          <w:ilvl w:val="0"/>
          <w:numId w:val="2"/>
        </w:numPr>
        <w:spacing w:before="0"/>
        <w:outlineLvl w:val="1"/>
        <w:rPr>
          <w:rFonts w:ascii="Times New Roman" w:hAnsi="Times New Roman"/>
          <w:b/>
          <w:bCs/>
          <w:sz w:val="22"/>
          <w:szCs w:val="22"/>
          <w:lang w:val="en-US"/>
        </w:rPr>
      </w:pPr>
      <w:r w:rsidRPr="00843FAC">
        <w:rPr>
          <w:rFonts w:ascii="Times New Roman" w:hAnsi="Times New Roman"/>
          <w:b/>
          <w:snapToGrid w:val="0"/>
          <w:sz w:val="22"/>
          <w:szCs w:val="22"/>
          <w:lang w:val="en-US"/>
        </w:rPr>
        <w:t>Doanh thu chưa thực hiện ngắn hạn</w:t>
      </w:r>
    </w:p>
    <w:p w:rsidR="00625178" w:rsidRDefault="00712379" w:rsidP="00625178">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109">
          <v:shape id="_x0000_i1042" type="#_x0000_t75" style="width:458.25pt;height:105pt" o:ole="">
            <v:imagedata r:id="rId42" o:title=""/>
          </v:shape>
          <o:OLEObject Type="Embed" ProgID="Excel.Sheet.8" ShapeID="_x0000_i1042" DrawAspect="Content" ObjectID="_1516102628" r:id="rId43"/>
        </w:object>
      </w:r>
    </w:p>
    <w:p w:rsidR="002C626B" w:rsidRPr="00843FAC" w:rsidRDefault="002C626B" w:rsidP="002C626B">
      <w:pPr>
        <w:pStyle w:val="BodyText"/>
        <w:widowControl w:val="0"/>
        <w:numPr>
          <w:ilvl w:val="0"/>
          <w:numId w:val="2"/>
        </w:numPr>
        <w:spacing w:before="0"/>
        <w:outlineLvl w:val="1"/>
        <w:rPr>
          <w:rFonts w:ascii="Times New Roman" w:hAnsi="Times New Roman"/>
          <w:b/>
          <w:bCs/>
          <w:sz w:val="22"/>
          <w:szCs w:val="22"/>
          <w:lang w:val="en-US"/>
        </w:rPr>
      </w:pPr>
      <w:r w:rsidRPr="00843FAC">
        <w:rPr>
          <w:rFonts w:ascii="Times New Roman" w:hAnsi="Times New Roman"/>
          <w:b/>
          <w:snapToGrid w:val="0"/>
          <w:sz w:val="22"/>
          <w:szCs w:val="22"/>
          <w:lang w:val="en-US"/>
        </w:rPr>
        <w:t>Phải trả ngắn hạn khác</w:t>
      </w:r>
    </w:p>
    <w:p w:rsidR="00625178" w:rsidRDefault="00712379" w:rsidP="00625178">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3139">
          <v:shape id="_x0000_i1043" type="#_x0000_t75" style="width:461.25pt;height:156.75pt" o:ole="">
            <v:imagedata r:id="rId44" o:title=""/>
          </v:shape>
          <o:OLEObject Type="Embed" ProgID="Excel.Sheet.8" ShapeID="_x0000_i1043" DrawAspect="Content" ObjectID="_1516102629" r:id="rId45"/>
        </w:object>
      </w:r>
    </w:p>
    <w:p w:rsidR="002C626B" w:rsidRPr="00843FAC" w:rsidRDefault="002C626B" w:rsidP="002C626B">
      <w:pPr>
        <w:pStyle w:val="BodyText"/>
        <w:widowControl w:val="0"/>
        <w:spacing w:before="120"/>
        <w:outlineLvl w:val="1"/>
        <w:rPr>
          <w:rFonts w:ascii="Times New Roman" w:hAnsi="Times New Roman"/>
          <w:b/>
          <w:snapToGrid w:val="0"/>
          <w:sz w:val="22"/>
          <w:szCs w:val="22"/>
          <w:lang w:val="en-US"/>
        </w:rPr>
      </w:pPr>
    </w:p>
    <w:p w:rsidR="002C626B" w:rsidRDefault="002C626B" w:rsidP="002C626B">
      <w:pPr>
        <w:pStyle w:val="BodyText"/>
        <w:widowControl w:val="0"/>
        <w:spacing w:before="120"/>
        <w:outlineLvl w:val="1"/>
        <w:rPr>
          <w:rFonts w:ascii="Times New Roman" w:hAnsi="Times New Roman"/>
          <w:b/>
          <w:bCs/>
          <w:sz w:val="22"/>
          <w:szCs w:val="22"/>
          <w:lang w:val="en-US"/>
        </w:rPr>
      </w:pPr>
    </w:p>
    <w:p w:rsidR="00157B74" w:rsidRDefault="00157B74" w:rsidP="002C626B">
      <w:pPr>
        <w:pStyle w:val="BodyText"/>
        <w:widowControl w:val="0"/>
        <w:spacing w:before="120"/>
        <w:outlineLvl w:val="1"/>
        <w:rPr>
          <w:rFonts w:ascii="Times New Roman" w:hAnsi="Times New Roman"/>
          <w:b/>
          <w:bCs/>
          <w:sz w:val="22"/>
          <w:szCs w:val="22"/>
          <w:lang w:val="en-US"/>
        </w:rPr>
      </w:pPr>
    </w:p>
    <w:p w:rsidR="00157B74" w:rsidRPr="00843FAC" w:rsidRDefault="00157B74" w:rsidP="002C626B">
      <w:pPr>
        <w:pStyle w:val="BodyText"/>
        <w:widowControl w:val="0"/>
        <w:spacing w:before="120"/>
        <w:outlineLvl w:val="1"/>
        <w:rPr>
          <w:rFonts w:ascii="Times New Roman" w:hAnsi="Times New Roman"/>
          <w:b/>
          <w:bCs/>
          <w:sz w:val="22"/>
          <w:szCs w:val="22"/>
          <w:lang w:val="en-US"/>
        </w:rPr>
      </w:pPr>
    </w:p>
    <w:p w:rsidR="002C626B" w:rsidRPr="00843FAC" w:rsidRDefault="002C626B" w:rsidP="002C626B">
      <w:pPr>
        <w:pStyle w:val="BodyText"/>
        <w:widowControl w:val="0"/>
        <w:numPr>
          <w:ilvl w:val="0"/>
          <w:numId w:val="2"/>
        </w:numPr>
        <w:spacing w:before="0"/>
        <w:outlineLvl w:val="1"/>
        <w:rPr>
          <w:rFonts w:ascii="Times New Roman" w:hAnsi="Times New Roman"/>
          <w:b/>
          <w:bCs/>
          <w:sz w:val="22"/>
          <w:szCs w:val="22"/>
          <w:lang w:val="en-US"/>
        </w:rPr>
      </w:pPr>
      <w:r w:rsidRPr="00843FAC">
        <w:rPr>
          <w:rFonts w:ascii="Times New Roman" w:hAnsi="Times New Roman"/>
          <w:b/>
          <w:snapToGrid w:val="0"/>
          <w:sz w:val="22"/>
          <w:szCs w:val="22"/>
          <w:lang w:val="en-US"/>
        </w:rPr>
        <w:t>Vay và nợ thuê tài chính ngắn hạn</w:t>
      </w:r>
    </w:p>
    <w:p w:rsidR="002C626B" w:rsidRPr="00843FAC" w:rsidRDefault="009F03DF" w:rsidP="002C626B">
      <w:pPr>
        <w:pStyle w:val="BodyText"/>
        <w:widowControl w:val="0"/>
        <w:spacing w:before="120"/>
        <w:outlineLvl w:val="1"/>
        <w:rPr>
          <w:rFonts w:ascii="Times New Roman" w:hAnsi="Times New Roman"/>
          <w:b/>
          <w:bCs/>
          <w:sz w:val="22"/>
          <w:szCs w:val="22"/>
          <w:lang w:val="en-US"/>
        </w:rPr>
      </w:pPr>
      <w:r w:rsidRPr="00F92029">
        <w:rPr>
          <w:rFonts w:ascii="Times New Roman" w:hAnsi="Times New Roman"/>
          <w:b/>
          <w:bCs/>
          <w:sz w:val="21"/>
          <w:szCs w:val="21"/>
          <w:lang w:val="en-US"/>
        </w:rPr>
        <w:object w:dxaOrig="9753" w:dyaOrig="1849">
          <v:shape id="_x0000_i1044" type="#_x0000_t75" style="width:474pt;height:90pt" o:ole="">
            <v:imagedata r:id="rId46" o:title=""/>
          </v:shape>
          <o:OLEObject Type="Embed" ProgID="Excel.Sheet.8" ShapeID="_x0000_i1044" DrawAspect="Content" ObjectID="_1516102630" r:id="rId47"/>
        </w:object>
      </w:r>
    </w:p>
    <w:p w:rsidR="002C626B" w:rsidRPr="00843FAC" w:rsidRDefault="002C626B" w:rsidP="002C626B">
      <w:pPr>
        <w:pStyle w:val="BodyText"/>
        <w:widowControl w:val="0"/>
        <w:spacing w:before="120"/>
        <w:outlineLvl w:val="1"/>
        <w:rPr>
          <w:rFonts w:ascii="Times New Roman" w:hAnsi="Times New Roman"/>
          <w:b/>
          <w:bCs/>
          <w:sz w:val="22"/>
          <w:szCs w:val="22"/>
          <w:lang w:val="en-US"/>
        </w:rPr>
      </w:pPr>
    </w:p>
    <w:p w:rsidR="002C626B" w:rsidRPr="00843FAC" w:rsidRDefault="002C626B" w:rsidP="002C626B">
      <w:pPr>
        <w:pStyle w:val="BodyText"/>
        <w:widowControl w:val="0"/>
        <w:numPr>
          <w:ilvl w:val="0"/>
          <w:numId w:val="2"/>
        </w:numPr>
        <w:spacing w:before="0"/>
        <w:outlineLvl w:val="1"/>
        <w:rPr>
          <w:rFonts w:ascii="Times New Roman" w:hAnsi="Times New Roman"/>
          <w:b/>
          <w:bCs/>
          <w:sz w:val="22"/>
          <w:szCs w:val="22"/>
          <w:lang w:val="en-US"/>
        </w:rPr>
      </w:pPr>
      <w:r w:rsidRPr="00843FAC">
        <w:rPr>
          <w:rFonts w:ascii="Times New Roman" w:hAnsi="Times New Roman"/>
          <w:b/>
          <w:snapToGrid w:val="0"/>
          <w:sz w:val="22"/>
          <w:szCs w:val="22"/>
          <w:lang w:val="en-US"/>
        </w:rPr>
        <w:lastRenderedPageBreak/>
        <w:t>Dự phòng phải trả ngắn hạn</w:t>
      </w:r>
    </w:p>
    <w:p w:rsidR="009D3C40" w:rsidRDefault="009F03DF" w:rsidP="009D3C40">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2109">
          <v:shape id="_x0000_i1045" type="#_x0000_t75" style="width:458.25pt;height:105pt" o:ole="">
            <v:imagedata r:id="rId48" o:title=""/>
          </v:shape>
          <o:OLEObject Type="Embed" ProgID="Excel.Sheet.8" ShapeID="_x0000_i1045" DrawAspect="Content" ObjectID="_1516102631" r:id="rId49"/>
        </w:object>
      </w:r>
    </w:p>
    <w:p w:rsidR="002C626B" w:rsidRPr="00843FAC" w:rsidRDefault="002C626B" w:rsidP="002C626B">
      <w:pPr>
        <w:pStyle w:val="BodyText"/>
        <w:widowControl w:val="0"/>
        <w:spacing w:before="120"/>
        <w:outlineLvl w:val="1"/>
        <w:rPr>
          <w:rFonts w:ascii="Times New Roman" w:hAnsi="Times New Roman"/>
          <w:b/>
          <w:snapToGrid w:val="0"/>
          <w:sz w:val="22"/>
          <w:szCs w:val="22"/>
          <w:lang w:val="en-US"/>
        </w:rPr>
      </w:pPr>
    </w:p>
    <w:p w:rsidR="00AA665D" w:rsidRPr="00843FAC" w:rsidRDefault="00AA665D" w:rsidP="00ED0807">
      <w:pPr>
        <w:pStyle w:val="BodyText"/>
        <w:widowControl w:val="0"/>
        <w:numPr>
          <w:ilvl w:val="0"/>
          <w:numId w:val="2"/>
        </w:numPr>
        <w:tabs>
          <w:tab w:val="num" w:pos="426"/>
        </w:tabs>
        <w:spacing w:before="240"/>
        <w:outlineLvl w:val="1"/>
        <w:rPr>
          <w:rFonts w:ascii="Times New Roman" w:hAnsi="Times New Roman"/>
          <w:b/>
          <w:snapToGrid w:val="0"/>
          <w:sz w:val="22"/>
          <w:szCs w:val="22"/>
        </w:rPr>
      </w:pPr>
      <w:r w:rsidRPr="00843FAC">
        <w:rPr>
          <w:rFonts w:ascii="Times New Roman" w:hAnsi="Times New Roman"/>
          <w:b/>
          <w:snapToGrid w:val="0"/>
          <w:sz w:val="22"/>
          <w:szCs w:val="22"/>
        </w:rPr>
        <w:t>Vốn chủ sở hữu</w:t>
      </w:r>
    </w:p>
    <w:p w:rsidR="002E46DD" w:rsidRPr="00843FAC" w:rsidRDefault="002E46DD" w:rsidP="0091320F">
      <w:pPr>
        <w:pStyle w:val="BodyText"/>
        <w:widowControl w:val="0"/>
        <w:numPr>
          <w:ilvl w:val="1"/>
          <w:numId w:val="2"/>
        </w:numPr>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 xml:space="preserve">Bảng </w:t>
      </w:r>
      <w:r w:rsidRPr="00843FAC">
        <w:rPr>
          <w:rFonts w:ascii="Times New Roman" w:hAnsi="Times New Roman" w:hint="eastAsia"/>
          <w:b/>
          <w:snapToGrid w:val="0"/>
          <w:sz w:val="22"/>
          <w:szCs w:val="22"/>
        </w:rPr>
        <w:t>đ</w:t>
      </w:r>
      <w:r w:rsidRPr="00843FAC">
        <w:rPr>
          <w:rFonts w:ascii="Times New Roman" w:hAnsi="Times New Roman"/>
          <w:b/>
          <w:snapToGrid w:val="0"/>
          <w:sz w:val="22"/>
          <w:szCs w:val="22"/>
        </w:rPr>
        <w:t xml:space="preserve">ối chiếu biến </w:t>
      </w:r>
      <w:r w:rsidRPr="00843FAC">
        <w:rPr>
          <w:rFonts w:ascii="Times New Roman" w:hAnsi="Times New Roman" w:hint="eastAsia"/>
          <w:b/>
          <w:snapToGrid w:val="0"/>
          <w:sz w:val="22"/>
          <w:szCs w:val="22"/>
        </w:rPr>
        <w:t>đ</w:t>
      </w:r>
      <w:r w:rsidRPr="00843FAC">
        <w:rPr>
          <w:rFonts w:ascii="Times New Roman" w:hAnsi="Times New Roman"/>
          <w:b/>
          <w:snapToGrid w:val="0"/>
          <w:sz w:val="22"/>
          <w:szCs w:val="22"/>
        </w:rPr>
        <w:t xml:space="preserve">ộng </w:t>
      </w:r>
      <w:r w:rsidR="00922A44" w:rsidRPr="00843FAC">
        <w:rPr>
          <w:rFonts w:ascii="Times New Roman" w:hAnsi="Times New Roman"/>
          <w:b/>
          <w:snapToGrid w:val="0"/>
          <w:sz w:val="22"/>
          <w:szCs w:val="22"/>
        </w:rPr>
        <w:t xml:space="preserve">của </w:t>
      </w:r>
      <w:r w:rsidRPr="00843FAC">
        <w:rPr>
          <w:rFonts w:ascii="Times New Roman" w:hAnsi="Times New Roman"/>
          <w:b/>
          <w:snapToGrid w:val="0"/>
          <w:sz w:val="22"/>
          <w:szCs w:val="22"/>
        </w:rPr>
        <w:t>Vốn chủ sở hữu</w:t>
      </w:r>
    </w:p>
    <w:p w:rsidR="002C626B" w:rsidRDefault="00CE4840" w:rsidP="001F60F1">
      <w:pPr>
        <w:pStyle w:val="BodyText"/>
        <w:widowControl w:val="0"/>
        <w:spacing w:before="240"/>
        <w:ind w:left="-270" w:hanging="297"/>
        <w:outlineLvl w:val="1"/>
        <w:rPr>
          <w:rFonts w:ascii="Times New Roman" w:hAnsi="Times New Roman"/>
          <w:b/>
          <w:bCs/>
          <w:sz w:val="21"/>
          <w:szCs w:val="21"/>
          <w:lang w:val="en-US"/>
        </w:rPr>
      </w:pPr>
      <w:r w:rsidRPr="001F055E">
        <w:rPr>
          <w:rFonts w:ascii="Times New Roman" w:hAnsi="Times New Roman"/>
          <w:b/>
          <w:bCs/>
          <w:sz w:val="21"/>
          <w:szCs w:val="21"/>
        </w:rPr>
        <w:object w:dxaOrig="11474" w:dyaOrig="3687">
          <v:shape id="_x0000_i1046" type="#_x0000_t75" style="width:555pt;height:178.5pt" o:ole="">
            <v:imagedata r:id="rId50" o:title=""/>
          </v:shape>
          <o:OLEObject Type="Embed" ProgID="Excel.Sheet.8" ShapeID="_x0000_i1046" DrawAspect="Content" ObjectID="_1516102632" r:id="rId51"/>
        </w:object>
      </w:r>
    </w:p>
    <w:p w:rsidR="00E3308F" w:rsidRDefault="00E3308F" w:rsidP="001F60F1">
      <w:pPr>
        <w:pStyle w:val="BodyText"/>
        <w:widowControl w:val="0"/>
        <w:spacing w:before="240"/>
        <w:ind w:left="-270" w:hanging="297"/>
        <w:outlineLvl w:val="1"/>
        <w:rPr>
          <w:rFonts w:ascii="Times New Roman" w:hAnsi="Times New Roman"/>
          <w:b/>
          <w:bCs/>
          <w:sz w:val="21"/>
          <w:szCs w:val="21"/>
          <w:lang w:val="en-US"/>
        </w:rPr>
      </w:pPr>
    </w:p>
    <w:p w:rsidR="00E3308F" w:rsidRPr="00E3308F" w:rsidRDefault="00E3308F" w:rsidP="001F60F1">
      <w:pPr>
        <w:pStyle w:val="BodyText"/>
        <w:widowControl w:val="0"/>
        <w:spacing w:before="240"/>
        <w:ind w:left="-270" w:hanging="297"/>
        <w:outlineLvl w:val="1"/>
        <w:rPr>
          <w:rFonts w:ascii="Times New Roman" w:hAnsi="Times New Roman"/>
          <w:b/>
          <w:snapToGrid w:val="0"/>
          <w:sz w:val="22"/>
          <w:szCs w:val="22"/>
          <w:lang w:val="en-US"/>
        </w:rPr>
      </w:pPr>
    </w:p>
    <w:p w:rsidR="00922FBE" w:rsidRPr="00843FAC" w:rsidRDefault="00922FBE" w:rsidP="002E46DD">
      <w:pPr>
        <w:pStyle w:val="BodyText"/>
        <w:widowControl w:val="0"/>
        <w:numPr>
          <w:ilvl w:val="1"/>
          <w:numId w:val="2"/>
        </w:numPr>
        <w:spacing w:before="0"/>
        <w:outlineLvl w:val="1"/>
        <w:rPr>
          <w:rFonts w:ascii="Times New Roman" w:hAnsi="Times New Roman"/>
          <w:b/>
          <w:snapToGrid w:val="0"/>
          <w:sz w:val="22"/>
          <w:szCs w:val="22"/>
        </w:rPr>
      </w:pPr>
      <w:r w:rsidRPr="00843FAC">
        <w:rPr>
          <w:rFonts w:ascii="Times New Roman" w:hAnsi="Times New Roman"/>
          <w:b/>
          <w:snapToGrid w:val="0"/>
          <w:sz w:val="22"/>
          <w:szCs w:val="22"/>
        </w:rPr>
        <w:t>Chi tiết vốn đầu tư của chủ sở hữu</w:t>
      </w:r>
    </w:p>
    <w:p w:rsidR="004641D1" w:rsidRDefault="00611070" w:rsidP="00843FAC">
      <w:pPr>
        <w:pStyle w:val="BodyText"/>
        <w:widowControl w:val="0"/>
        <w:spacing w:before="120"/>
        <w:ind w:left="360" w:hanging="360"/>
        <w:outlineLvl w:val="1"/>
        <w:rPr>
          <w:rFonts w:ascii="Times New Roman" w:hAnsi="Times New Roman"/>
          <w:b/>
          <w:snapToGrid w:val="0"/>
          <w:sz w:val="22"/>
          <w:szCs w:val="22"/>
          <w:lang w:val="en-US"/>
        </w:rPr>
      </w:pPr>
      <w:r w:rsidRPr="00843FAC">
        <w:rPr>
          <w:rFonts w:ascii="Times New Roman" w:hAnsi="Times New Roman"/>
          <w:b/>
          <w:snapToGrid w:val="0"/>
          <w:sz w:val="22"/>
          <w:szCs w:val="22"/>
        </w:rPr>
        <w:object w:dxaOrig="9564" w:dyaOrig="1781">
          <v:shape id="_x0000_i1047" type="#_x0000_t75" style="width:478.5pt;height:89.25pt" o:ole="">
            <v:imagedata r:id="rId52" o:title=""/>
          </v:shape>
          <o:OLEObject Type="Link" ProgID="Excel.Sheet.8" ShapeID="_x0000_i1047" DrawAspect="Content" r:id="rId53" UpdateMode="Always">
            <o:LinkType>EnhancedMetaFile</o:LinkType>
            <o:LockedField>false</o:LockedField>
            <o:FieldCodes>\* MERGEFORMAT</o:FieldCodes>
          </o:OLEObject>
        </w:object>
      </w:r>
    </w:p>
    <w:p w:rsidR="00E3308F" w:rsidRDefault="00E3308F" w:rsidP="00843FAC">
      <w:pPr>
        <w:pStyle w:val="BodyText"/>
        <w:widowControl w:val="0"/>
        <w:spacing w:before="120"/>
        <w:ind w:left="360" w:hanging="360"/>
        <w:outlineLvl w:val="1"/>
        <w:rPr>
          <w:rFonts w:ascii="Times New Roman" w:hAnsi="Times New Roman"/>
          <w:b/>
          <w:snapToGrid w:val="0"/>
          <w:sz w:val="22"/>
          <w:szCs w:val="22"/>
          <w:lang w:val="en-US"/>
        </w:rPr>
      </w:pPr>
    </w:p>
    <w:p w:rsidR="00E3308F" w:rsidRDefault="00E3308F" w:rsidP="00843FAC">
      <w:pPr>
        <w:pStyle w:val="BodyText"/>
        <w:widowControl w:val="0"/>
        <w:spacing w:before="120"/>
        <w:ind w:left="360" w:hanging="360"/>
        <w:outlineLvl w:val="1"/>
        <w:rPr>
          <w:rFonts w:ascii="Times New Roman" w:hAnsi="Times New Roman"/>
          <w:b/>
          <w:snapToGrid w:val="0"/>
          <w:sz w:val="22"/>
          <w:szCs w:val="22"/>
          <w:lang w:val="en-US"/>
        </w:rPr>
      </w:pPr>
    </w:p>
    <w:p w:rsidR="00E3308F" w:rsidRDefault="00E3308F" w:rsidP="00843FAC">
      <w:pPr>
        <w:pStyle w:val="BodyText"/>
        <w:widowControl w:val="0"/>
        <w:spacing w:before="120"/>
        <w:ind w:left="360" w:hanging="360"/>
        <w:outlineLvl w:val="1"/>
        <w:rPr>
          <w:rFonts w:ascii="Times New Roman" w:hAnsi="Times New Roman"/>
          <w:b/>
          <w:snapToGrid w:val="0"/>
          <w:sz w:val="22"/>
          <w:szCs w:val="22"/>
          <w:lang w:val="en-US"/>
        </w:rPr>
      </w:pPr>
    </w:p>
    <w:p w:rsidR="00E3308F" w:rsidRDefault="00E3308F" w:rsidP="00843FAC">
      <w:pPr>
        <w:pStyle w:val="BodyText"/>
        <w:widowControl w:val="0"/>
        <w:spacing w:before="120"/>
        <w:ind w:left="360" w:hanging="360"/>
        <w:outlineLvl w:val="1"/>
        <w:rPr>
          <w:rFonts w:ascii="Times New Roman" w:hAnsi="Times New Roman"/>
          <w:b/>
          <w:snapToGrid w:val="0"/>
          <w:sz w:val="22"/>
          <w:szCs w:val="22"/>
          <w:lang w:val="en-US"/>
        </w:rPr>
      </w:pPr>
    </w:p>
    <w:p w:rsidR="00157B74" w:rsidRDefault="00157B74" w:rsidP="00843FAC">
      <w:pPr>
        <w:pStyle w:val="BodyText"/>
        <w:widowControl w:val="0"/>
        <w:spacing w:before="120"/>
        <w:ind w:left="360" w:hanging="360"/>
        <w:outlineLvl w:val="1"/>
        <w:rPr>
          <w:rFonts w:ascii="Times New Roman" w:hAnsi="Times New Roman"/>
          <w:b/>
          <w:snapToGrid w:val="0"/>
          <w:sz w:val="22"/>
          <w:szCs w:val="22"/>
          <w:lang w:val="en-US"/>
        </w:rPr>
      </w:pPr>
    </w:p>
    <w:p w:rsidR="00E3308F" w:rsidRPr="00E3308F" w:rsidRDefault="00E3308F" w:rsidP="00843FAC">
      <w:pPr>
        <w:pStyle w:val="BodyText"/>
        <w:widowControl w:val="0"/>
        <w:spacing w:before="120"/>
        <w:ind w:left="360" w:hanging="360"/>
        <w:outlineLvl w:val="1"/>
        <w:rPr>
          <w:rFonts w:ascii="Times New Roman" w:hAnsi="Times New Roman"/>
          <w:b/>
          <w:snapToGrid w:val="0"/>
          <w:sz w:val="22"/>
          <w:szCs w:val="22"/>
          <w:lang w:val="en-US"/>
        </w:rPr>
      </w:pPr>
    </w:p>
    <w:p w:rsidR="00AA665D" w:rsidRPr="00843FAC" w:rsidRDefault="00AA665D" w:rsidP="002E46DD">
      <w:pPr>
        <w:pStyle w:val="BodyText"/>
        <w:widowControl w:val="0"/>
        <w:numPr>
          <w:ilvl w:val="1"/>
          <w:numId w:val="2"/>
        </w:numPr>
        <w:spacing w:before="0"/>
        <w:outlineLvl w:val="1"/>
        <w:rPr>
          <w:rFonts w:ascii="Times New Roman" w:hAnsi="Times New Roman"/>
          <w:b/>
          <w:snapToGrid w:val="0"/>
          <w:sz w:val="22"/>
          <w:szCs w:val="22"/>
        </w:rPr>
      </w:pPr>
      <w:r w:rsidRPr="00843FAC">
        <w:rPr>
          <w:rFonts w:ascii="Times New Roman" w:hAnsi="Times New Roman"/>
          <w:b/>
          <w:snapToGrid w:val="0"/>
          <w:sz w:val="22"/>
          <w:szCs w:val="22"/>
        </w:rPr>
        <w:lastRenderedPageBreak/>
        <w:t>Cổ phiếu</w:t>
      </w:r>
    </w:p>
    <w:p w:rsidR="009D3C40" w:rsidRDefault="00FC32DC" w:rsidP="009D3C40">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5029">
          <v:shape id="_x0000_i1048" type="#_x0000_t75" style="width:458.25pt;height:249.75pt" o:ole="">
            <v:imagedata r:id="rId54" o:title=""/>
          </v:shape>
          <o:OLEObject Type="Embed" ProgID="Excel.Sheet.8" ShapeID="_x0000_i1048" DrawAspect="Content" ObjectID="_1516102633" r:id="rId55"/>
        </w:object>
      </w:r>
    </w:p>
    <w:p w:rsidR="00D71CC6" w:rsidRPr="00843FAC" w:rsidRDefault="00D71CC6" w:rsidP="00C64B2F">
      <w:pPr>
        <w:pStyle w:val="BodyText"/>
        <w:widowControl w:val="0"/>
        <w:spacing w:before="120"/>
        <w:outlineLvl w:val="1"/>
        <w:rPr>
          <w:rFonts w:ascii="Times New Roman" w:hAnsi="Times New Roman"/>
          <w:b/>
          <w:snapToGrid w:val="0"/>
          <w:sz w:val="22"/>
          <w:szCs w:val="22"/>
          <w:lang w:val="en-US"/>
        </w:rPr>
      </w:pPr>
    </w:p>
    <w:p w:rsidR="001E4553" w:rsidRPr="00843FAC" w:rsidRDefault="001E4553" w:rsidP="00CE4F76">
      <w:pPr>
        <w:pStyle w:val="BodyText"/>
        <w:widowControl w:val="0"/>
        <w:numPr>
          <w:ilvl w:val="1"/>
          <w:numId w:val="2"/>
        </w:numPr>
        <w:spacing w:before="0" w:after="120"/>
        <w:outlineLvl w:val="1"/>
        <w:rPr>
          <w:rFonts w:ascii="Times New Roman" w:hAnsi="Times New Roman"/>
          <w:b/>
          <w:snapToGrid w:val="0"/>
          <w:sz w:val="22"/>
          <w:szCs w:val="22"/>
        </w:rPr>
      </w:pPr>
      <w:r w:rsidRPr="00843FAC">
        <w:rPr>
          <w:rFonts w:ascii="Times New Roman" w:hAnsi="Times New Roman"/>
          <w:b/>
          <w:snapToGrid w:val="0"/>
          <w:sz w:val="22"/>
          <w:szCs w:val="22"/>
        </w:rPr>
        <w:t>Cổ tức</w:t>
      </w:r>
    </w:p>
    <w:p w:rsidR="00FF4BCD" w:rsidRPr="00843FAC" w:rsidRDefault="00FF4BCD" w:rsidP="00FF4BCD">
      <w:pPr>
        <w:pStyle w:val="BodyText"/>
        <w:widowControl w:val="0"/>
        <w:spacing w:before="120"/>
        <w:ind w:left="360"/>
        <w:outlineLvl w:val="1"/>
        <w:rPr>
          <w:rFonts w:ascii="Times New Roman" w:hAnsi="Times New Roman"/>
          <w:snapToGrid w:val="0"/>
          <w:sz w:val="22"/>
          <w:szCs w:val="22"/>
          <w:lang w:val="en-US"/>
        </w:rPr>
      </w:pPr>
      <w:r w:rsidRPr="00843FAC">
        <w:rPr>
          <w:rFonts w:ascii="Times New Roman" w:hAnsi="Times New Roman"/>
          <w:snapToGrid w:val="0"/>
          <w:sz w:val="22"/>
          <w:szCs w:val="22"/>
        </w:rPr>
        <w:t>Nghị quyết Đại hội đ</w:t>
      </w:r>
      <w:r w:rsidR="00A10435" w:rsidRPr="00843FAC">
        <w:rPr>
          <w:rFonts w:ascii="Times New Roman" w:hAnsi="Times New Roman"/>
          <w:snapToGrid w:val="0"/>
          <w:sz w:val="22"/>
          <w:szCs w:val="22"/>
        </w:rPr>
        <w:t>ồng cổ đ</w:t>
      </w:r>
      <w:r w:rsidR="00D71CC6" w:rsidRPr="00843FAC">
        <w:rPr>
          <w:rFonts w:ascii="Times New Roman" w:hAnsi="Times New Roman"/>
          <w:snapToGrid w:val="0"/>
          <w:sz w:val="22"/>
          <w:szCs w:val="22"/>
        </w:rPr>
        <w:t xml:space="preserve">ông </w:t>
      </w:r>
      <w:r w:rsidR="002C626B" w:rsidRPr="00843FAC">
        <w:rPr>
          <w:rFonts w:ascii="Times New Roman" w:hAnsi="Times New Roman"/>
          <w:snapToGrid w:val="0"/>
          <w:sz w:val="22"/>
          <w:szCs w:val="22"/>
          <w:lang w:val="en-US"/>
        </w:rPr>
        <w:t>thường niên năm 2015</w:t>
      </w:r>
      <w:r w:rsidR="002C626B" w:rsidRPr="00843FAC">
        <w:rPr>
          <w:rFonts w:ascii="Times New Roman" w:hAnsi="Times New Roman"/>
          <w:snapToGrid w:val="0"/>
          <w:sz w:val="22"/>
          <w:szCs w:val="22"/>
        </w:rPr>
        <w:t xml:space="preserve"> số </w:t>
      </w:r>
      <w:r w:rsidR="002C626B" w:rsidRPr="00843FAC">
        <w:rPr>
          <w:rFonts w:ascii="Times New Roman" w:hAnsi="Times New Roman"/>
          <w:snapToGrid w:val="0"/>
          <w:sz w:val="22"/>
          <w:szCs w:val="22"/>
          <w:lang w:val="en-US"/>
        </w:rPr>
        <w:t>05/2015/ĐHCĐ</w:t>
      </w:r>
      <w:r w:rsidR="002C626B" w:rsidRPr="00843FAC">
        <w:rPr>
          <w:rFonts w:ascii="Times New Roman" w:hAnsi="Times New Roman"/>
          <w:snapToGrid w:val="0"/>
          <w:sz w:val="22"/>
          <w:szCs w:val="22"/>
        </w:rPr>
        <w:t xml:space="preserve"> ngày </w:t>
      </w:r>
      <w:r w:rsidR="002C626B" w:rsidRPr="00843FAC">
        <w:rPr>
          <w:rFonts w:ascii="Times New Roman" w:hAnsi="Times New Roman"/>
          <w:snapToGrid w:val="0"/>
          <w:sz w:val="22"/>
          <w:szCs w:val="22"/>
          <w:lang w:val="en-US"/>
        </w:rPr>
        <w:t>13</w:t>
      </w:r>
      <w:r w:rsidR="00843FAC">
        <w:rPr>
          <w:rFonts w:ascii="Times New Roman" w:hAnsi="Times New Roman"/>
          <w:snapToGrid w:val="0"/>
          <w:sz w:val="22"/>
          <w:szCs w:val="22"/>
          <w:lang w:val="en-US"/>
        </w:rPr>
        <w:t>/</w:t>
      </w:r>
      <w:r w:rsidR="00843FAC">
        <w:rPr>
          <w:rFonts w:ascii="Times New Roman" w:hAnsi="Times New Roman"/>
          <w:snapToGrid w:val="0"/>
          <w:sz w:val="22"/>
          <w:szCs w:val="22"/>
        </w:rPr>
        <w:t>04</w:t>
      </w:r>
      <w:r w:rsidR="00843FAC">
        <w:rPr>
          <w:rFonts w:ascii="Times New Roman" w:hAnsi="Times New Roman"/>
          <w:snapToGrid w:val="0"/>
          <w:sz w:val="22"/>
          <w:szCs w:val="22"/>
          <w:lang w:val="en-US"/>
        </w:rPr>
        <w:t>/</w:t>
      </w:r>
      <w:r w:rsidR="002C626B" w:rsidRPr="00843FAC">
        <w:rPr>
          <w:rFonts w:ascii="Times New Roman" w:hAnsi="Times New Roman"/>
          <w:snapToGrid w:val="0"/>
          <w:sz w:val="22"/>
          <w:szCs w:val="22"/>
        </w:rPr>
        <w:t>2015</w:t>
      </w:r>
      <w:r w:rsidR="002C626B" w:rsidRPr="00843FAC">
        <w:rPr>
          <w:rFonts w:ascii="Times New Roman" w:hAnsi="Times New Roman"/>
          <w:snapToGrid w:val="0"/>
          <w:sz w:val="22"/>
          <w:szCs w:val="22"/>
          <w:lang w:val="en-US"/>
        </w:rPr>
        <w:t xml:space="preserve"> </w:t>
      </w:r>
      <w:r w:rsidR="00CE4F76" w:rsidRPr="00843FAC">
        <w:rPr>
          <w:rFonts w:ascii="Times New Roman" w:hAnsi="Times New Roman"/>
          <w:snapToGrid w:val="0"/>
          <w:sz w:val="22"/>
          <w:szCs w:val="22"/>
          <w:lang w:val="en-US"/>
        </w:rPr>
        <w:t>đã thông qua phương án</w:t>
      </w:r>
      <w:r w:rsidRPr="00843FAC">
        <w:rPr>
          <w:rFonts w:ascii="Times New Roman" w:hAnsi="Times New Roman"/>
          <w:snapToGrid w:val="0"/>
          <w:sz w:val="22"/>
          <w:szCs w:val="22"/>
        </w:rPr>
        <w:t xml:space="preserve"> trả cổ tức năm 201</w:t>
      </w:r>
      <w:r w:rsidR="00A10435" w:rsidRPr="00843FAC">
        <w:rPr>
          <w:rFonts w:ascii="Times New Roman" w:hAnsi="Times New Roman"/>
          <w:snapToGrid w:val="0"/>
          <w:sz w:val="22"/>
          <w:szCs w:val="22"/>
        </w:rPr>
        <w:t>4</w:t>
      </w:r>
      <w:r w:rsidR="00D71CC6" w:rsidRPr="00843FAC">
        <w:rPr>
          <w:rFonts w:ascii="Times New Roman" w:hAnsi="Times New Roman"/>
          <w:snapToGrid w:val="0"/>
          <w:sz w:val="22"/>
          <w:szCs w:val="22"/>
        </w:rPr>
        <w:t xml:space="preserve"> bằng tiền với tỷ lệ </w:t>
      </w:r>
      <w:r w:rsidR="002C626B" w:rsidRPr="00843FAC">
        <w:rPr>
          <w:rFonts w:ascii="Times New Roman" w:hAnsi="Times New Roman"/>
          <w:snapToGrid w:val="0"/>
          <w:sz w:val="22"/>
          <w:szCs w:val="22"/>
          <w:lang w:val="en-US"/>
        </w:rPr>
        <w:t>19</w:t>
      </w:r>
      <w:r w:rsidR="002C626B" w:rsidRPr="00843FAC">
        <w:rPr>
          <w:rFonts w:ascii="Times New Roman" w:hAnsi="Times New Roman"/>
          <w:snapToGrid w:val="0"/>
          <w:sz w:val="22"/>
          <w:szCs w:val="22"/>
        </w:rPr>
        <w:t xml:space="preserve">% </w:t>
      </w:r>
      <w:r w:rsidR="00D71CC6" w:rsidRPr="00843FAC">
        <w:rPr>
          <w:rFonts w:ascii="Times New Roman" w:hAnsi="Times New Roman"/>
          <w:snapToGrid w:val="0"/>
          <w:sz w:val="22"/>
          <w:szCs w:val="22"/>
        </w:rPr>
        <w:t xml:space="preserve">vốn điều lệ </w:t>
      </w:r>
      <w:r w:rsidR="00CE4F76" w:rsidRPr="00843FAC">
        <w:rPr>
          <w:rFonts w:ascii="Times New Roman" w:hAnsi="Times New Roman"/>
          <w:snapToGrid w:val="0"/>
          <w:sz w:val="22"/>
          <w:szCs w:val="22"/>
          <w:lang w:val="en-US"/>
        </w:rPr>
        <w:t>(</w:t>
      </w:r>
      <w:r w:rsidR="00D71CC6" w:rsidRPr="00843FAC">
        <w:rPr>
          <w:rFonts w:ascii="Times New Roman" w:hAnsi="Times New Roman"/>
          <w:snapToGrid w:val="0"/>
          <w:sz w:val="22"/>
          <w:szCs w:val="22"/>
        </w:rPr>
        <w:t xml:space="preserve">tương ứng </w:t>
      </w:r>
      <w:r w:rsidR="002C626B" w:rsidRPr="00843FAC">
        <w:rPr>
          <w:rFonts w:ascii="Times New Roman" w:hAnsi="Times New Roman"/>
          <w:snapToGrid w:val="0"/>
          <w:sz w:val="22"/>
          <w:szCs w:val="22"/>
          <w:lang w:val="en-US"/>
        </w:rPr>
        <w:t>5.130.00</w:t>
      </w:r>
      <w:r w:rsidR="00D71CC6" w:rsidRPr="00843FAC">
        <w:rPr>
          <w:rFonts w:ascii="Times New Roman" w:hAnsi="Times New Roman"/>
          <w:snapToGrid w:val="0"/>
          <w:sz w:val="22"/>
          <w:szCs w:val="22"/>
          <w:lang w:val="en-US"/>
        </w:rPr>
        <w:t>0.000</w:t>
      </w:r>
      <w:r w:rsidRPr="00843FAC">
        <w:rPr>
          <w:rFonts w:ascii="Times New Roman" w:hAnsi="Times New Roman"/>
          <w:snapToGrid w:val="0"/>
          <w:sz w:val="22"/>
          <w:szCs w:val="22"/>
        </w:rPr>
        <w:t xml:space="preserve"> đồng</w:t>
      </w:r>
      <w:r w:rsidR="00CE4F76" w:rsidRPr="00843FAC">
        <w:rPr>
          <w:rFonts w:ascii="Times New Roman" w:hAnsi="Times New Roman"/>
          <w:snapToGrid w:val="0"/>
          <w:sz w:val="22"/>
          <w:szCs w:val="22"/>
          <w:lang w:val="en-US"/>
        </w:rPr>
        <w:t>)</w:t>
      </w:r>
      <w:r w:rsidRPr="00843FAC">
        <w:rPr>
          <w:rFonts w:ascii="Times New Roman" w:hAnsi="Times New Roman"/>
          <w:snapToGrid w:val="0"/>
          <w:sz w:val="22"/>
          <w:szCs w:val="22"/>
        </w:rPr>
        <w:t xml:space="preserve">. </w:t>
      </w:r>
      <w:r w:rsidR="004442C4" w:rsidRPr="00843FAC">
        <w:rPr>
          <w:rFonts w:ascii="Times New Roman" w:hAnsi="Times New Roman"/>
          <w:snapToGrid w:val="0"/>
          <w:sz w:val="22"/>
          <w:szCs w:val="22"/>
          <w:lang w:val="en-US"/>
        </w:rPr>
        <w:t>Tập đoàn</w:t>
      </w:r>
      <w:r w:rsidR="00D71CC6" w:rsidRPr="00843FAC">
        <w:rPr>
          <w:rFonts w:ascii="Times New Roman" w:hAnsi="Times New Roman"/>
          <w:snapToGrid w:val="0"/>
          <w:sz w:val="22"/>
          <w:szCs w:val="22"/>
          <w:lang w:val="en-US"/>
        </w:rPr>
        <w:t xml:space="preserve"> đã thực hiện chi trả số cổ tức này trong</w:t>
      </w:r>
      <w:r w:rsidR="00CE4F76" w:rsidRPr="00843FAC">
        <w:rPr>
          <w:rFonts w:ascii="Times New Roman" w:hAnsi="Times New Roman"/>
          <w:snapToGrid w:val="0"/>
          <w:sz w:val="22"/>
          <w:szCs w:val="22"/>
          <w:lang w:val="en-US"/>
        </w:rPr>
        <w:t xml:space="preserve"> 6 tháng đầu</w:t>
      </w:r>
      <w:r w:rsidR="00D71CC6" w:rsidRPr="00843FAC">
        <w:rPr>
          <w:rFonts w:ascii="Times New Roman" w:hAnsi="Times New Roman"/>
          <w:snapToGrid w:val="0"/>
          <w:sz w:val="22"/>
          <w:szCs w:val="22"/>
          <w:lang w:val="en-US"/>
        </w:rPr>
        <w:t xml:space="preserve"> năm 2015.</w:t>
      </w:r>
    </w:p>
    <w:p w:rsidR="002C626B" w:rsidRPr="00843FAC" w:rsidRDefault="002C626B" w:rsidP="004641D1">
      <w:pPr>
        <w:pStyle w:val="BodyText"/>
        <w:widowControl w:val="0"/>
        <w:spacing w:before="0"/>
        <w:outlineLvl w:val="1"/>
        <w:rPr>
          <w:rFonts w:ascii="Times New Roman" w:hAnsi="Times New Roman"/>
          <w:b/>
          <w:snapToGrid w:val="0"/>
          <w:sz w:val="22"/>
          <w:szCs w:val="22"/>
          <w:lang w:val="en-US"/>
        </w:rPr>
      </w:pPr>
    </w:p>
    <w:p w:rsidR="00B9270B" w:rsidRPr="00843FAC" w:rsidRDefault="00B9270B" w:rsidP="00923B1D">
      <w:pPr>
        <w:pStyle w:val="BodyText"/>
        <w:widowControl w:val="0"/>
        <w:numPr>
          <w:ilvl w:val="1"/>
          <w:numId w:val="2"/>
        </w:numPr>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 xml:space="preserve">Lợi nhuận </w:t>
      </w:r>
      <w:r w:rsidR="00F23DFC" w:rsidRPr="00843FAC">
        <w:rPr>
          <w:rFonts w:ascii="Times New Roman" w:hAnsi="Times New Roman"/>
          <w:b/>
          <w:snapToGrid w:val="0"/>
          <w:sz w:val="22"/>
          <w:szCs w:val="22"/>
        </w:rPr>
        <w:t xml:space="preserve">sau thuế </w:t>
      </w:r>
      <w:r w:rsidRPr="00843FAC">
        <w:rPr>
          <w:rFonts w:ascii="Times New Roman" w:hAnsi="Times New Roman"/>
          <w:b/>
          <w:snapToGrid w:val="0"/>
          <w:sz w:val="22"/>
          <w:szCs w:val="22"/>
        </w:rPr>
        <w:t>chưa phân phối</w:t>
      </w:r>
    </w:p>
    <w:p w:rsidR="009D3C40" w:rsidRDefault="00FC32DC" w:rsidP="009D3C40">
      <w:pPr>
        <w:pStyle w:val="BodyText"/>
        <w:widowControl w:val="0"/>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32" w:dyaOrig="4212">
          <v:shape id="_x0000_i1049" type="#_x0000_t75" style="width:461.25pt;height:210.75pt" o:ole="">
            <v:imagedata r:id="rId56" o:title=""/>
          </v:shape>
          <o:OLEObject Type="Embed" ProgID="Excel.Sheet.8" ShapeID="_x0000_i1049" DrawAspect="Content" ObjectID="_1516102634" r:id="rId57"/>
        </w:object>
      </w:r>
    </w:p>
    <w:p w:rsidR="00D71CC6" w:rsidRPr="00843FAC" w:rsidRDefault="00D71CC6" w:rsidP="002C626B">
      <w:pPr>
        <w:pStyle w:val="BodyText"/>
        <w:widowControl w:val="0"/>
        <w:spacing w:before="120" w:after="120"/>
        <w:outlineLvl w:val="1"/>
        <w:rPr>
          <w:rFonts w:ascii="Times New Roman" w:hAnsi="Times New Roman"/>
          <w:b/>
          <w:snapToGrid w:val="0"/>
          <w:sz w:val="22"/>
          <w:szCs w:val="22"/>
          <w:lang w:val="en-US"/>
        </w:rPr>
      </w:pPr>
    </w:p>
    <w:p w:rsidR="001E4553" w:rsidRPr="00843FAC" w:rsidRDefault="004442C4" w:rsidP="00D71CC6">
      <w:pPr>
        <w:pStyle w:val="BodyText"/>
        <w:widowControl w:val="0"/>
        <w:tabs>
          <w:tab w:val="left" w:pos="0"/>
        </w:tabs>
        <w:spacing w:before="0"/>
        <w:outlineLvl w:val="1"/>
        <w:rPr>
          <w:rFonts w:ascii="Times New Roman" w:hAnsi="Times New Roman"/>
          <w:snapToGrid w:val="0"/>
          <w:sz w:val="22"/>
          <w:szCs w:val="22"/>
          <w:lang w:val="en-US"/>
        </w:rPr>
      </w:pPr>
      <w:r w:rsidRPr="00843FAC">
        <w:rPr>
          <w:rFonts w:ascii="Times New Roman" w:hAnsi="Times New Roman"/>
          <w:snapToGrid w:val="0"/>
          <w:sz w:val="22"/>
          <w:szCs w:val="22"/>
          <w:lang w:val="en-US"/>
        </w:rPr>
        <w:t>Tập đoàn</w:t>
      </w:r>
      <w:r w:rsidR="00FF4BCD" w:rsidRPr="00843FAC">
        <w:rPr>
          <w:rFonts w:ascii="Times New Roman" w:hAnsi="Times New Roman"/>
          <w:snapToGrid w:val="0"/>
          <w:sz w:val="22"/>
          <w:szCs w:val="22"/>
        </w:rPr>
        <w:t xml:space="preserve"> thực hiện phân phối lợi nhuận n</w:t>
      </w:r>
      <w:r w:rsidR="00FF4BCD" w:rsidRPr="00843FAC">
        <w:rPr>
          <w:rFonts w:ascii="Times New Roman" w:hAnsi="Times New Roman" w:hint="eastAsia"/>
          <w:snapToGrid w:val="0"/>
          <w:sz w:val="22"/>
          <w:szCs w:val="22"/>
        </w:rPr>
        <w:t>ă</w:t>
      </w:r>
      <w:r w:rsidR="00FF4BCD" w:rsidRPr="00843FAC">
        <w:rPr>
          <w:rFonts w:ascii="Times New Roman" w:hAnsi="Times New Roman"/>
          <w:snapToGrid w:val="0"/>
          <w:sz w:val="22"/>
          <w:szCs w:val="22"/>
        </w:rPr>
        <w:t>m 201</w:t>
      </w:r>
      <w:r w:rsidR="00A10435" w:rsidRPr="00843FAC">
        <w:rPr>
          <w:rFonts w:ascii="Times New Roman" w:hAnsi="Times New Roman"/>
          <w:snapToGrid w:val="0"/>
          <w:sz w:val="22"/>
          <w:szCs w:val="22"/>
        </w:rPr>
        <w:t>4</w:t>
      </w:r>
      <w:r w:rsidR="00FF4BCD" w:rsidRPr="00843FAC">
        <w:rPr>
          <w:rFonts w:ascii="Times New Roman" w:hAnsi="Times New Roman"/>
          <w:snapToGrid w:val="0"/>
          <w:sz w:val="22"/>
          <w:szCs w:val="22"/>
        </w:rPr>
        <w:t xml:space="preserve"> theo Nghị quyết Đại hội đồng cổ đông </w:t>
      </w:r>
      <w:r w:rsidR="002C626B" w:rsidRPr="00843FAC">
        <w:rPr>
          <w:rFonts w:ascii="Times New Roman" w:hAnsi="Times New Roman"/>
          <w:snapToGrid w:val="0"/>
          <w:sz w:val="22"/>
          <w:szCs w:val="22"/>
          <w:lang w:val="en-US"/>
        </w:rPr>
        <w:t>thường niên năm 2015</w:t>
      </w:r>
      <w:r w:rsidR="00FF4BCD" w:rsidRPr="00843FAC">
        <w:rPr>
          <w:rFonts w:ascii="Times New Roman" w:hAnsi="Times New Roman"/>
          <w:snapToGrid w:val="0"/>
          <w:sz w:val="22"/>
          <w:szCs w:val="22"/>
        </w:rPr>
        <w:t xml:space="preserve"> số </w:t>
      </w:r>
      <w:r w:rsidR="002C626B" w:rsidRPr="00843FAC">
        <w:rPr>
          <w:rFonts w:ascii="Times New Roman" w:hAnsi="Times New Roman"/>
          <w:snapToGrid w:val="0"/>
          <w:sz w:val="22"/>
          <w:szCs w:val="22"/>
          <w:lang w:val="en-US"/>
        </w:rPr>
        <w:t>05</w:t>
      </w:r>
      <w:r w:rsidR="00D71CC6" w:rsidRPr="00843FAC">
        <w:rPr>
          <w:rFonts w:ascii="Times New Roman" w:hAnsi="Times New Roman"/>
          <w:snapToGrid w:val="0"/>
          <w:sz w:val="22"/>
          <w:szCs w:val="22"/>
          <w:lang w:val="en-US"/>
        </w:rPr>
        <w:t>/</w:t>
      </w:r>
      <w:r w:rsidR="002C626B" w:rsidRPr="00843FAC">
        <w:rPr>
          <w:rFonts w:ascii="Times New Roman" w:hAnsi="Times New Roman"/>
          <w:snapToGrid w:val="0"/>
          <w:sz w:val="22"/>
          <w:szCs w:val="22"/>
          <w:lang w:val="en-US"/>
        </w:rPr>
        <w:t>2015/ĐHCĐ</w:t>
      </w:r>
      <w:r w:rsidR="002C626B" w:rsidRPr="00843FAC">
        <w:rPr>
          <w:rFonts w:ascii="Times New Roman" w:hAnsi="Times New Roman"/>
          <w:snapToGrid w:val="0"/>
          <w:sz w:val="22"/>
          <w:szCs w:val="22"/>
        </w:rPr>
        <w:t xml:space="preserve"> ngày </w:t>
      </w:r>
      <w:r w:rsidR="002C626B" w:rsidRPr="00843FAC">
        <w:rPr>
          <w:rFonts w:ascii="Times New Roman" w:hAnsi="Times New Roman"/>
          <w:snapToGrid w:val="0"/>
          <w:sz w:val="22"/>
          <w:szCs w:val="22"/>
          <w:lang w:val="en-US"/>
        </w:rPr>
        <w:t>13</w:t>
      </w:r>
      <w:r w:rsidR="00D1467B" w:rsidRPr="00843FAC">
        <w:rPr>
          <w:rFonts w:ascii="Times New Roman" w:hAnsi="Times New Roman"/>
          <w:snapToGrid w:val="0"/>
          <w:sz w:val="22"/>
          <w:szCs w:val="22"/>
        </w:rPr>
        <w:t xml:space="preserve"> tháng 04 năm 2015</w:t>
      </w:r>
      <w:r w:rsidR="00FF4BCD" w:rsidRPr="00843FAC">
        <w:rPr>
          <w:rFonts w:ascii="Times New Roman" w:hAnsi="Times New Roman"/>
          <w:snapToGrid w:val="0"/>
          <w:sz w:val="22"/>
          <w:szCs w:val="22"/>
        </w:rPr>
        <w:t>.</w:t>
      </w:r>
    </w:p>
    <w:p w:rsidR="00923B1D" w:rsidRPr="00843FAC" w:rsidRDefault="00923B1D" w:rsidP="004641D1">
      <w:pPr>
        <w:pStyle w:val="BodyText"/>
        <w:widowControl w:val="0"/>
        <w:spacing w:before="120"/>
        <w:outlineLvl w:val="1"/>
        <w:rPr>
          <w:rFonts w:ascii="Times New Roman" w:hAnsi="Times New Roman"/>
          <w:b/>
          <w:snapToGrid w:val="0"/>
          <w:sz w:val="22"/>
          <w:szCs w:val="22"/>
          <w:lang w:val="en-US"/>
        </w:rPr>
      </w:pPr>
    </w:p>
    <w:p w:rsidR="001E4553" w:rsidRPr="00843FAC" w:rsidRDefault="00D71CC6" w:rsidP="00D71CC6">
      <w:pPr>
        <w:pStyle w:val="BodyText"/>
        <w:widowControl w:val="0"/>
        <w:numPr>
          <w:ilvl w:val="0"/>
          <w:numId w:val="2"/>
        </w:numPr>
        <w:tabs>
          <w:tab w:val="num" w:pos="426"/>
        </w:tabs>
        <w:spacing w:before="0"/>
        <w:outlineLvl w:val="1"/>
        <w:rPr>
          <w:rFonts w:ascii="Times New Roman" w:hAnsi="Times New Roman"/>
          <w:b/>
          <w:snapToGrid w:val="0"/>
          <w:sz w:val="22"/>
          <w:szCs w:val="22"/>
        </w:rPr>
      </w:pPr>
      <w:r w:rsidRPr="00843FAC">
        <w:rPr>
          <w:rFonts w:ascii="Times New Roman" w:hAnsi="Times New Roman"/>
          <w:b/>
          <w:snapToGrid w:val="0"/>
          <w:sz w:val="22"/>
          <w:szCs w:val="22"/>
          <w:lang w:val="en-US"/>
        </w:rPr>
        <w:lastRenderedPageBreak/>
        <w:t>D</w:t>
      </w:r>
      <w:r w:rsidR="00AA665D" w:rsidRPr="00843FAC">
        <w:rPr>
          <w:rFonts w:ascii="Times New Roman" w:hAnsi="Times New Roman"/>
          <w:b/>
          <w:snapToGrid w:val="0"/>
          <w:sz w:val="22"/>
          <w:szCs w:val="22"/>
        </w:rPr>
        <w:t>oanh thu</w:t>
      </w:r>
      <w:r w:rsidR="006866F4" w:rsidRPr="00843FAC">
        <w:rPr>
          <w:rFonts w:ascii="Times New Roman" w:hAnsi="Times New Roman"/>
          <w:b/>
          <w:snapToGrid w:val="0"/>
          <w:sz w:val="22"/>
          <w:szCs w:val="22"/>
        </w:rPr>
        <w:t xml:space="preserve"> bán hàng và cung cấp dịch vụ</w:t>
      </w:r>
    </w:p>
    <w:p w:rsidR="001E4553" w:rsidRPr="001340F5" w:rsidRDefault="00972D0D" w:rsidP="001340F5">
      <w:pPr>
        <w:pStyle w:val="BodyText"/>
        <w:widowControl w:val="0"/>
        <w:numPr>
          <w:ilvl w:val="0"/>
          <w:numId w:val="2"/>
        </w:numPr>
        <w:spacing w:before="12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357" w:dyaOrig="3705">
          <v:shape id="_x0000_i1050" type="#_x0000_t75" style="width:468pt;height:185.25pt" o:ole="">
            <v:imagedata r:id="rId58" o:title=""/>
          </v:shape>
          <o:OLEObject Type="Embed" ProgID="Excel.Sheet.8" ShapeID="_x0000_i1050" DrawAspect="Content" ObjectID="_1516102635" r:id="rId59"/>
        </w:object>
      </w:r>
      <w:r w:rsidR="001E4553" w:rsidRPr="001340F5">
        <w:rPr>
          <w:rFonts w:ascii="Times New Roman" w:hAnsi="Times New Roman"/>
          <w:b/>
          <w:snapToGrid w:val="0"/>
          <w:sz w:val="22"/>
          <w:szCs w:val="22"/>
        </w:rPr>
        <w:t>Các khoản giảm trừ doanh thu</w:t>
      </w:r>
    </w:p>
    <w:p w:rsidR="0069249C" w:rsidRDefault="006D29F1"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064" w:dyaOrig="2695">
          <v:shape id="_x0000_i1051" type="#_x0000_t75" style="width:453pt;height:135pt" o:ole="">
            <v:imagedata r:id="rId60" o:title=""/>
          </v:shape>
          <o:OLEObject Type="Embed" ProgID="Excel.Sheet.8" ShapeID="_x0000_i1051" DrawAspect="Content" ObjectID="_1516102636" r:id="rId61"/>
        </w:object>
      </w:r>
    </w:p>
    <w:p w:rsidR="00D1467B" w:rsidRPr="00843FAC" w:rsidRDefault="00D1467B" w:rsidP="004641D1">
      <w:pPr>
        <w:pStyle w:val="BodyText"/>
        <w:widowControl w:val="0"/>
        <w:tabs>
          <w:tab w:val="num" w:pos="1620"/>
        </w:tabs>
        <w:spacing w:before="120"/>
        <w:outlineLvl w:val="1"/>
        <w:rPr>
          <w:rFonts w:ascii="Times New Roman" w:hAnsi="Times New Roman"/>
          <w:b/>
          <w:snapToGrid w:val="0"/>
          <w:sz w:val="22"/>
          <w:szCs w:val="22"/>
          <w:lang w:val="en-US"/>
        </w:rPr>
      </w:pPr>
    </w:p>
    <w:p w:rsidR="00A10435" w:rsidRDefault="00A10435" w:rsidP="004641D1">
      <w:pPr>
        <w:pStyle w:val="BodyText"/>
        <w:widowControl w:val="0"/>
        <w:tabs>
          <w:tab w:val="num" w:pos="1620"/>
        </w:tabs>
        <w:spacing w:before="120"/>
        <w:outlineLvl w:val="1"/>
        <w:rPr>
          <w:rFonts w:ascii="Times New Roman" w:hAnsi="Times New Roman"/>
          <w:b/>
          <w:snapToGrid w:val="0"/>
          <w:sz w:val="22"/>
          <w:szCs w:val="22"/>
          <w:lang w:val="en-US"/>
        </w:rPr>
      </w:pPr>
    </w:p>
    <w:p w:rsidR="00E3308F" w:rsidRPr="00E3308F" w:rsidRDefault="00E3308F" w:rsidP="004641D1">
      <w:pPr>
        <w:pStyle w:val="BodyText"/>
        <w:widowControl w:val="0"/>
        <w:tabs>
          <w:tab w:val="num" w:pos="1620"/>
        </w:tabs>
        <w:spacing w:before="120"/>
        <w:outlineLvl w:val="1"/>
        <w:rPr>
          <w:rFonts w:ascii="Times New Roman" w:hAnsi="Times New Roman"/>
          <w:b/>
          <w:snapToGrid w:val="0"/>
          <w:sz w:val="22"/>
          <w:szCs w:val="22"/>
          <w:lang w:val="en-US"/>
        </w:rPr>
      </w:pPr>
    </w:p>
    <w:p w:rsidR="001E4553" w:rsidRPr="00843FAC" w:rsidRDefault="001E4553" w:rsidP="004641D1">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Giá vốn hàng bán</w:t>
      </w:r>
    </w:p>
    <w:p w:rsidR="00BB0A47" w:rsidRDefault="00845DCD"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49" w:dyaOrig="3768">
          <v:shape id="_x0000_i1052" type="#_x0000_t75" style="width:462.75pt;height:188.25pt" o:ole="">
            <v:imagedata r:id="rId62" o:title=""/>
          </v:shape>
          <o:OLEObject Type="Embed" ProgID="Excel.Sheet.8" ShapeID="_x0000_i1052" DrawAspect="Content" ObjectID="_1516102637" r:id="rId63"/>
        </w:object>
      </w:r>
    </w:p>
    <w:p w:rsidR="00D1467B" w:rsidRPr="00843FAC" w:rsidRDefault="00D1467B" w:rsidP="004641D1">
      <w:pPr>
        <w:pStyle w:val="BodyText"/>
        <w:widowControl w:val="0"/>
        <w:tabs>
          <w:tab w:val="num" w:pos="1620"/>
        </w:tabs>
        <w:spacing w:before="120"/>
        <w:outlineLvl w:val="1"/>
        <w:rPr>
          <w:rFonts w:ascii="Times New Roman" w:hAnsi="Times New Roman"/>
          <w:b/>
          <w:snapToGrid w:val="0"/>
          <w:sz w:val="22"/>
          <w:szCs w:val="22"/>
          <w:lang w:val="en-US"/>
        </w:rPr>
      </w:pPr>
    </w:p>
    <w:p w:rsidR="002C626B" w:rsidRPr="00843FAC" w:rsidRDefault="002C626B" w:rsidP="004641D1">
      <w:pPr>
        <w:pStyle w:val="BodyText"/>
        <w:widowControl w:val="0"/>
        <w:tabs>
          <w:tab w:val="num" w:pos="1620"/>
        </w:tabs>
        <w:spacing w:before="120"/>
        <w:outlineLvl w:val="1"/>
        <w:rPr>
          <w:rFonts w:ascii="Times New Roman" w:hAnsi="Times New Roman"/>
          <w:b/>
          <w:snapToGrid w:val="0"/>
          <w:sz w:val="22"/>
          <w:szCs w:val="22"/>
          <w:lang w:val="en-US"/>
        </w:rPr>
      </w:pPr>
    </w:p>
    <w:p w:rsidR="001E4553" w:rsidRPr="0071549A" w:rsidRDefault="001E4553" w:rsidP="004641D1">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71549A">
        <w:rPr>
          <w:rFonts w:ascii="Times New Roman" w:hAnsi="Times New Roman"/>
          <w:b/>
          <w:snapToGrid w:val="0"/>
          <w:sz w:val="22"/>
          <w:szCs w:val="22"/>
        </w:rPr>
        <w:t>Doanh thu hoạt động tài chính</w:t>
      </w:r>
    </w:p>
    <w:p w:rsidR="00BB0A47" w:rsidRDefault="007811E8"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8497" w:dyaOrig="2923">
          <v:shape id="_x0000_i1053" type="#_x0000_t75" style="width:424.5pt;height:146.25pt" o:ole="">
            <v:imagedata r:id="rId64" o:title=""/>
          </v:shape>
          <o:OLEObject Type="Embed" ProgID="Excel.Sheet.8" ShapeID="_x0000_i1053" DrawAspect="Content" ObjectID="_1516102638" r:id="rId65"/>
        </w:object>
      </w:r>
    </w:p>
    <w:p w:rsidR="00D71CC6" w:rsidRPr="00843FAC" w:rsidRDefault="00D71CC6" w:rsidP="00A10435">
      <w:pPr>
        <w:pStyle w:val="BodyText"/>
        <w:widowControl w:val="0"/>
        <w:tabs>
          <w:tab w:val="num" w:pos="1620"/>
        </w:tabs>
        <w:spacing w:before="120"/>
        <w:outlineLvl w:val="1"/>
        <w:rPr>
          <w:rFonts w:ascii="Times New Roman" w:hAnsi="Times New Roman"/>
          <w:b/>
          <w:snapToGrid w:val="0"/>
          <w:sz w:val="22"/>
          <w:szCs w:val="22"/>
          <w:lang w:val="en-US"/>
        </w:rPr>
      </w:pPr>
    </w:p>
    <w:p w:rsidR="00AA665D" w:rsidRPr="00843FAC" w:rsidRDefault="00AA665D" w:rsidP="001B0979">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Chi phí tài chính</w:t>
      </w:r>
    </w:p>
    <w:p w:rsidR="00BB0A47" w:rsidRDefault="0071549A"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8579" w:dyaOrig="2781">
          <v:shape id="_x0000_i1054" type="#_x0000_t75" style="width:429pt;height:138.75pt" o:ole="">
            <v:imagedata r:id="rId66" o:title=""/>
          </v:shape>
          <o:OLEObject Type="Embed" ProgID="Excel.Sheet.8" ShapeID="_x0000_i1054" DrawAspect="Content" ObjectID="_1516102639" r:id="rId67"/>
        </w:object>
      </w:r>
    </w:p>
    <w:p w:rsidR="00D71CC6" w:rsidRPr="00843FAC" w:rsidRDefault="00D71CC6" w:rsidP="006B4FA1">
      <w:pPr>
        <w:pStyle w:val="BodyText"/>
        <w:widowControl w:val="0"/>
        <w:spacing w:before="120"/>
        <w:outlineLvl w:val="1"/>
        <w:rPr>
          <w:rFonts w:ascii="Times New Roman" w:hAnsi="Times New Roman"/>
          <w:b/>
          <w:snapToGrid w:val="0"/>
          <w:sz w:val="22"/>
          <w:szCs w:val="22"/>
          <w:lang w:val="en-US"/>
        </w:rPr>
      </w:pPr>
    </w:p>
    <w:p w:rsidR="00D71CC6" w:rsidRPr="00843FAC" w:rsidRDefault="00D71CC6" w:rsidP="006B4FA1">
      <w:pPr>
        <w:pStyle w:val="BodyText"/>
        <w:widowControl w:val="0"/>
        <w:spacing w:before="120"/>
        <w:outlineLvl w:val="1"/>
        <w:rPr>
          <w:rFonts w:ascii="Times New Roman" w:hAnsi="Times New Roman"/>
          <w:b/>
          <w:snapToGrid w:val="0"/>
          <w:sz w:val="22"/>
          <w:szCs w:val="22"/>
          <w:lang w:val="en-US"/>
        </w:rPr>
      </w:pPr>
    </w:p>
    <w:p w:rsidR="00D71CC6" w:rsidRPr="00843FAC" w:rsidRDefault="00D71CC6" w:rsidP="00D1467B">
      <w:pPr>
        <w:pStyle w:val="BodyText"/>
        <w:widowControl w:val="0"/>
        <w:spacing w:before="120"/>
        <w:outlineLvl w:val="1"/>
        <w:rPr>
          <w:rFonts w:ascii="Times New Roman" w:hAnsi="Times New Roman"/>
          <w:b/>
          <w:snapToGrid w:val="0"/>
          <w:sz w:val="22"/>
          <w:szCs w:val="22"/>
          <w:lang w:val="en-US"/>
        </w:rPr>
      </w:pPr>
    </w:p>
    <w:p w:rsidR="00672FF0" w:rsidRPr="00843FAC" w:rsidRDefault="007A33D4" w:rsidP="00672FF0">
      <w:pPr>
        <w:pStyle w:val="BodyText"/>
        <w:widowControl w:val="0"/>
        <w:numPr>
          <w:ilvl w:val="0"/>
          <w:numId w:val="2"/>
        </w:numPr>
        <w:tabs>
          <w:tab w:val="num" w:pos="426"/>
        </w:tabs>
        <w:spacing w:before="0"/>
        <w:outlineLvl w:val="1"/>
        <w:rPr>
          <w:rFonts w:ascii="Times New Roman" w:hAnsi="Times New Roman"/>
          <w:b/>
          <w:snapToGrid w:val="0"/>
          <w:sz w:val="22"/>
          <w:szCs w:val="22"/>
        </w:rPr>
      </w:pPr>
      <w:r w:rsidRPr="00843FAC">
        <w:rPr>
          <w:rFonts w:ascii="Times New Roman" w:hAnsi="Times New Roman"/>
          <w:b/>
          <w:snapToGrid w:val="0"/>
          <w:sz w:val="22"/>
          <w:szCs w:val="22"/>
        </w:rPr>
        <w:t>Thu nhập khác</w:t>
      </w:r>
    </w:p>
    <w:p w:rsidR="00277D55" w:rsidRDefault="007811E8"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273" w:dyaOrig="3855">
          <v:shape id="_x0000_i1055" type="#_x0000_t75" style="width:463.5pt;height:192.75pt" o:ole="">
            <v:imagedata r:id="rId68" o:title=""/>
          </v:shape>
          <o:OLEObject Type="Embed" ProgID="Excel.Sheet.8" ShapeID="_x0000_i1055" DrawAspect="Content" ObjectID="_1516102640" r:id="rId69"/>
        </w:object>
      </w:r>
    </w:p>
    <w:p w:rsidR="001B0979" w:rsidRDefault="001B0979" w:rsidP="006B4FA1">
      <w:pPr>
        <w:pStyle w:val="BodyText"/>
        <w:widowControl w:val="0"/>
        <w:tabs>
          <w:tab w:val="num" w:pos="1620"/>
        </w:tabs>
        <w:spacing w:before="120"/>
        <w:outlineLvl w:val="1"/>
        <w:rPr>
          <w:rFonts w:ascii="Times New Roman" w:hAnsi="Times New Roman"/>
          <w:b/>
          <w:snapToGrid w:val="0"/>
          <w:sz w:val="22"/>
          <w:szCs w:val="22"/>
          <w:lang w:val="en-US"/>
        </w:rPr>
      </w:pPr>
    </w:p>
    <w:p w:rsidR="00672FF0" w:rsidRPr="00843FAC" w:rsidRDefault="007A33D4" w:rsidP="00297449">
      <w:pPr>
        <w:pStyle w:val="BodyText"/>
        <w:widowControl w:val="0"/>
        <w:numPr>
          <w:ilvl w:val="0"/>
          <w:numId w:val="2"/>
        </w:numPr>
        <w:tabs>
          <w:tab w:val="num" w:pos="426"/>
        </w:tabs>
        <w:spacing w:before="0"/>
        <w:outlineLvl w:val="1"/>
        <w:rPr>
          <w:rFonts w:ascii="Times New Roman" w:hAnsi="Times New Roman"/>
          <w:b/>
          <w:snapToGrid w:val="0"/>
          <w:sz w:val="22"/>
          <w:szCs w:val="22"/>
        </w:rPr>
      </w:pPr>
      <w:r w:rsidRPr="00843FAC">
        <w:rPr>
          <w:rFonts w:ascii="Times New Roman" w:hAnsi="Times New Roman"/>
          <w:b/>
          <w:snapToGrid w:val="0"/>
          <w:sz w:val="22"/>
          <w:szCs w:val="22"/>
        </w:rPr>
        <w:lastRenderedPageBreak/>
        <w:t>Chi phí khác</w:t>
      </w:r>
    </w:p>
    <w:p w:rsidR="00571297" w:rsidRPr="00843FAC" w:rsidRDefault="005F5AC5" w:rsidP="006B4FA1">
      <w:pPr>
        <w:pStyle w:val="BodyText"/>
        <w:widowControl w:val="0"/>
        <w:tabs>
          <w:tab w:val="num" w:pos="1620"/>
        </w:tabs>
        <w:spacing w:before="120"/>
        <w:outlineLvl w:val="1"/>
        <w:rPr>
          <w:rFonts w:ascii="Times New Roman" w:hAnsi="Times New Roman"/>
          <w:b/>
          <w:snapToGrid w:val="0"/>
          <w:sz w:val="22"/>
          <w:szCs w:val="22"/>
          <w:lang w:val="en-US"/>
        </w:rPr>
      </w:pPr>
      <w:r w:rsidRPr="00DD23EF">
        <w:rPr>
          <w:rFonts w:ascii="Times New Roman" w:hAnsi="Times New Roman"/>
          <w:snapToGrid w:val="0"/>
          <w:sz w:val="22"/>
          <w:szCs w:val="22"/>
          <w:lang w:val="en-US"/>
        </w:rPr>
        <w:object w:dxaOrig="9600" w:dyaOrig="3855">
          <v:shape id="_x0000_i1056" type="#_x0000_t75" style="width:477pt;height:191.25pt" o:ole="">
            <v:imagedata r:id="rId70" o:title=""/>
          </v:shape>
          <o:OLEObject Type="Embed" ProgID="Excel.Sheet.8" ShapeID="_x0000_i1056" DrawAspect="Content" ObjectID="_1516102641" r:id="rId71"/>
        </w:object>
      </w:r>
    </w:p>
    <w:p w:rsidR="00D1467B" w:rsidRPr="00843FAC" w:rsidRDefault="00D1467B" w:rsidP="00D1467B">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Chi phí thuế thu nhập doanh nghiệp hiện hành</w:t>
      </w:r>
    </w:p>
    <w:p w:rsidR="005964D5" w:rsidRDefault="00957455" w:rsidP="001340F5">
      <w:pPr>
        <w:pStyle w:val="BodyText"/>
        <w:widowControl w:val="0"/>
        <w:spacing w:before="120"/>
        <w:ind w:left="360"/>
        <w:outlineLvl w:val="1"/>
        <w:rPr>
          <w:rFonts w:ascii="Times New Roman" w:hAnsi="Times New Roman"/>
          <w:snapToGrid w:val="0"/>
          <w:sz w:val="22"/>
          <w:szCs w:val="22"/>
          <w:lang w:val="en-US"/>
        </w:rPr>
      </w:pPr>
      <w:r w:rsidRPr="00DD23EF">
        <w:rPr>
          <w:rFonts w:ascii="Times New Roman" w:hAnsi="Times New Roman"/>
          <w:snapToGrid w:val="0"/>
          <w:sz w:val="22"/>
          <w:szCs w:val="22"/>
          <w:lang w:val="en-US"/>
        </w:rPr>
        <w:object w:dxaOrig="9117" w:dyaOrig="3855">
          <v:shape id="_x0000_i1057" type="#_x0000_t75" style="width:456pt;height:192.75pt" o:ole="">
            <v:imagedata r:id="rId72" o:title=""/>
          </v:shape>
          <o:OLEObject Type="Embed" ProgID="Excel.Sheet.8" ShapeID="_x0000_i1057" DrawAspect="Content" ObjectID="_1516102642" r:id="rId73"/>
        </w:object>
      </w:r>
    </w:p>
    <w:p w:rsidR="00571297" w:rsidRPr="00843FAC" w:rsidRDefault="00885B27" w:rsidP="00885B27">
      <w:pPr>
        <w:pStyle w:val="BodyText"/>
        <w:widowControl w:val="0"/>
        <w:numPr>
          <w:ilvl w:val="0"/>
          <w:numId w:val="2"/>
        </w:numPr>
        <w:tabs>
          <w:tab w:val="num" w:pos="426"/>
        </w:tabs>
        <w:spacing w:before="120"/>
        <w:outlineLvl w:val="1"/>
        <w:rPr>
          <w:rFonts w:ascii="Times New Roman" w:hAnsi="Times New Roman"/>
          <w:b/>
          <w:snapToGrid w:val="0"/>
          <w:sz w:val="22"/>
          <w:szCs w:val="22"/>
          <w:lang w:val="en-US"/>
        </w:rPr>
      </w:pPr>
      <w:r w:rsidRPr="00843FAC">
        <w:rPr>
          <w:rFonts w:ascii="Times New Roman" w:hAnsi="Times New Roman"/>
          <w:b/>
          <w:snapToGrid w:val="0"/>
          <w:sz w:val="22"/>
          <w:szCs w:val="22"/>
          <w:lang w:val="en-US"/>
        </w:rPr>
        <w:t>Lãi cơ bản trên cổ phiếu</w:t>
      </w:r>
    </w:p>
    <w:p w:rsidR="00885B27" w:rsidRPr="00843FAC" w:rsidRDefault="005F5AC5" w:rsidP="00885B27">
      <w:pPr>
        <w:pStyle w:val="BodyText"/>
        <w:widowControl w:val="0"/>
        <w:spacing w:before="120"/>
        <w:outlineLvl w:val="1"/>
        <w:rPr>
          <w:rFonts w:ascii="Times New Roman" w:hAnsi="Times New Roman"/>
          <w:b/>
          <w:snapToGrid w:val="0"/>
          <w:sz w:val="22"/>
          <w:szCs w:val="22"/>
          <w:lang w:val="en-US"/>
        </w:rPr>
      </w:pPr>
      <w:r w:rsidRPr="00DD23EF">
        <w:rPr>
          <w:rFonts w:ascii="Times New Roman" w:hAnsi="Times New Roman"/>
          <w:snapToGrid w:val="0"/>
          <w:sz w:val="22"/>
          <w:szCs w:val="22"/>
          <w:lang w:val="en-US"/>
        </w:rPr>
        <w:object w:dxaOrig="9727" w:dyaOrig="4327">
          <v:shape id="_x0000_i1058" type="#_x0000_t75" style="width:486pt;height:3in" o:ole="">
            <v:imagedata r:id="rId74" o:title=""/>
          </v:shape>
          <o:OLEObject Type="Embed" ProgID="Excel.Sheet.8" ShapeID="_x0000_i1058" DrawAspect="Content" ObjectID="_1516102643" r:id="rId75"/>
        </w:object>
      </w:r>
    </w:p>
    <w:p w:rsidR="00CE4F76" w:rsidRPr="00843FAC" w:rsidRDefault="00CE4F76" w:rsidP="00CE4F76">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Sự kiện phát sinh sau ngày kết thúc kỳ kế toán</w:t>
      </w:r>
    </w:p>
    <w:p w:rsidR="00CE4F76" w:rsidRPr="00EA5865" w:rsidRDefault="00CE4F76" w:rsidP="00CE4F76">
      <w:pPr>
        <w:pStyle w:val="BodyText"/>
        <w:widowControl w:val="0"/>
        <w:tabs>
          <w:tab w:val="num" w:pos="1620"/>
        </w:tabs>
        <w:spacing w:before="120"/>
        <w:ind w:left="360"/>
        <w:outlineLvl w:val="1"/>
        <w:rPr>
          <w:rFonts w:ascii="Times New Roman" w:hAnsi="Times New Roman"/>
          <w:snapToGrid w:val="0"/>
          <w:sz w:val="22"/>
          <w:szCs w:val="22"/>
          <w:lang w:val="en-US"/>
        </w:rPr>
      </w:pPr>
      <w:r w:rsidRPr="00843FAC">
        <w:rPr>
          <w:rFonts w:ascii="Times New Roman" w:hAnsi="Times New Roman"/>
          <w:snapToGrid w:val="0"/>
          <w:sz w:val="22"/>
          <w:szCs w:val="22"/>
        </w:rPr>
        <w:t>Không có sự kiện nào phát sinh sau ngày kết thúc kỳ kế toán yêu cầu phải điều chỉnh hoặc công bố trong Báo cáo tài chính</w:t>
      </w:r>
      <w:r w:rsidR="00EA5865">
        <w:rPr>
          <w:rFonts w:ascii="Times New Roman" w:hAnsi="Times New Roman"/>
          <w:snapToGrid w:val="0"/>
          <w:sz w:val="22"/>
          <w:szCs w:val="22"/>
          <w:lang w:val="en-US"/>
        </w:rPr>
        <w:t xml:space="preserve"> hợp nhất.</w:t>
      </w:r>
    </w:p>
    <w:p w:rsidR="00CE4F76" w:rsidRPr="00843FAC" w:rsidRDefault="00CE4F76" w:rsidP="00D71CC6">
      <w:pPr>
        <w:pStyle w:val="BodyText"/>
        <w:widowControl w:val="0"/>
        <w:tabs>
          <w:tab w:val="num" w:pos="1620"/>
        </w:tabs>
        <w:spacing w:before="120"/>
        <w:ind w:left="270"/>
        <w:outlineLvl w:val="1"/>
        <w:rPr>
          <w:rFonts w:ascii="Times New Roman" w:hAnsi="Times New Roman"/>
          <w:b/>
          <w:snapToGrid w:val="0"/>
          <w:sz w:val="22"/>
          <w:szCs w:val="22"/>
          <w:lang w:val="en-US"/>
        </w:rPr>
      </w:pPr>
    </w:p>
    <w:p w:rsidR="001E41E6" w:rsidRPr="00843FAC" w:rsidRDefault="001E41E6" w:rsidP="001E41E6">
      <w:pPr>
        <w:pStyle w:val="BodyText"/>
        <w:widowControl w:val="0"/>
        <w:numPr>
          <w:ilvl w:val="0"/>
          <w:numId w:val="2"/>
        </w:numPr>
        <w:tabs>
          <w:tab w:val="num" w:pos="426"/>
        </w:tabs>
        <w:spacing w:before="120"/>
        <w:outlineLvl w:val="1"/>
        <w:rPr>
          <w:rFonts w:ascii="Times New Roman" w:hAnsi="Times New Roman"/>
          <w:b/>
          <w:snapToGrid w:val="0"/>
          <w:sz w:val="22"/>
          <w:szCs w:val="22"/>
        </w:rPr>
      </w:pPr>
      <w:r w:rsidRPr="00843FAC">
        <w:rPr>
          <w:rFonts w:ascii="Times New Roman" w:hAnsi="Times New Roman"/>
          <w:b/>
          <w:snapToGrid w:val="0"/>
          <w:sz w:val="22"/>
          <w:szCs w:val="22"/>
        </w:rPr>
        <w:t>Số liệu so sánh</w:t>
      </w:r>
    </w:p>
    <w:p w:rsidR="00FF4BCD" w:rsidRPr="00843FAC" w:rsidRDefault="00FF4BCD" w:rsidP="00FF4BCD">
      <w:pPr>
        <w:pStyle w:val="BodyTextIndent2"/>
        <w:tabs>
          <w:tab w:val="clear" w:pos="-2268"/>
        </w:tabs>
        <w:rPr>
          <w:color w:val="auto"/>
          <w:sz w:val="22"/>
          <w:szCs w:val="22"/>
        </w:rPr>
      </w:pPr>
      <w:r w:rsidRPr="00843FAC">
        <w:rPr>
          <w:color w:val="auto"/>
          <w:sz w:val="22"/>
          <w:szCs w:val="22"/>
        </w:rPr>
        <w:t>Số liệu so sánh của Bảng cân đối kế toán</w:t>
      </w:r>
      <w:r w:rsidR="004442C4" w:rsidRPr="00843FAC">
        <w:rPr>
          <w:color w:val="auto"/>
          <w:sz w:val="22"/>
          <w:szCs w:val="22"/>
        </w:rPr>
        <w:t xml:space="preserve"> hợp nhất</w:t>
      </w:r>
      <w:r w:rsidRPr="00843FAC">
        <w:rPr>
          <w:color w:val="auto"/>
          <w:sz w:val="22"/>
          <w:szCs w:val="22"/>
        </w:rPr>
        <w:t xml:space="preserve"> là số liệu trên báo cáo tài chính </w:t>
      </w:r>
      <w:r w:rsidR="004442C4" w:rsidRPr="00843FAC">
        <w:rPr>
          <w:color w:val="auto"/>
          <w:sz w:val="22"/>
          <w:szCs w:val="22"/>
        </w:rPr>
        <w:t xml:space="preserve">hợp nhất </w:t>
      </w:r>
      <w:r w:rsidRPr="00843FAC">
        <w:rPr>
          <w:color w:val="auto"/>
          <w:sz w:val="22"/>
          <w:szCs w:val="22"/>
        </w:rPr>
        <w:t>cho n</w:t>
      </w:r>
      <w:r w:rsidRPr="00843FAC">
        <w:rPr>
          <w:rFonts w:hint="eastAsia"/>
          <w:color w:val="auto"/>
          <w:sz w:val="22"/>
          <w:szCs w:val="22"/>
        </w:rPr>
        <w:t>ă</w:t>
      </w:r>
      <w:r w:rsidRPr="00843FAC">
        <w:rPr>
          <w:color w:val="auto"/>
          <w:sz w:val="22"/>
          <w:szCs w:val="22"/>
        </w:rPr>
        <w:t>m tài chính kết thúc ngày 31/12/2014</w:t>
      </w:r>
      <w:r w:rsidR="00EE4ADA">
        <w:rPr>
          <w:color w:val="auto"/>
          <w:sz w:val="22"/>
          <w:szCs w:val="22"/>
        </w:rPr>
        <w:t xml:space="preserve"> </w:t>
      </w:r>
      <w:r w:rsidR="00EE4ADA" w:rsidRPr="00843FAC">
        <w:rPr>
          <w:color w:val="auto"/>
          <w:sz w:val="22"/>
          <w:szCs w:val="22"/>
        </w:rPr>
        <w:t>đã được kiểm toán và soát xét bởi AAC</w:t>
      </w:r>
      <w:r w:rsidRPr="00843FAC">
        <w:rPr>
          <w:color w:val="auto"/>
          <w:sz w:val="22"/>
          <w:szCs w:val="22"/>
        </w:rPr>
        <w:t>, số liệu so sánh của Báo cáo kết quả</w:t>
      </w:r>
      <w:r w:rsidR="00CE4F76" w:rsidRPr="00843FAC">
        <w:rPr>
          <w:color w:val="auto"/>
          <w:sz w:val="22"/>
          <w:szCs w:val="22"/>
        </w:rPr>
        <w:t xml:space="preserve"> hoạt động</w:t>
      </w:r>
      <w:r w:rsidR="004442C4" w:rsidRPr="00843FAC">
        <w:rPr>
          <w:color w:val="auto"/>
          <w:sz w:val="22"/>
          <w:szCs w:val="22"/>
        </w:rPr>
        <w:t xml:space="preserve"> kinh doanh hợp nhất </w:t>
      </w:r>
      <w:r w:rsidRPr="00843FAC">
        <w:rPr>
          <w:color w:val="auto"/>
          <w:sz w:val="22"/>
          <w:szCs w:val="22"/>
        </w:rPr>
        <w:t>và Báo cáo lưu chuyển tiền tệ</w:t>
      </w:r>
      <w:r w:rsidR="004442C4" w:rsidRPr="00843FAC">
        <w:rPr>
          <w:color w:val="auto"/>
          <w:sz w:val="22"/>
          <w:szCs w:val="22"/>
        </w:rPr>
        <w:t xml:space="preserve"> hợp nhất</w:t>
      </w:r>
      <w:r w:rsidRPr="00843FAC">
        <w:rPr>
          <w:color w:val="auto"/>
          <w:sz w:val="22"/>
          <w:szCs w:val="22"/>
        </w:rPr>
        <w:t xml:space="preserve"> là số liệu trên báo cáo tài chính </w:t>
      </w:r>
      <w:r w:rsidR="004442C4" w:rsidRPr="00843FAC">
        <w:rPr>
          <w:color w:val="auto"/>
          <w:sz w:val="22"/>
          <w:szCs w:val="22"/>
        </w:rPr>
        <w:t xml:space="preserve">hợp nhất </w:t>
      </w:r>
      <w:r w:rsidRPr="00843FAC">
        <w:rPr>
          <w:color w:val="auto"/>
          <w:sz w:val="22"/>
          <w:szCs w:val="22"/>
        </w:rPr>
        <w:t xml:space="preserve">cho kỳ kế toán </w:t>
      </w:r>
      <w:r w:rsidR="00EE4ADA">
        <w:rPr>
          <w:color w:val="auto"/>
          <w:sz w:val="22"/>
          <w:szCs w:val="22"/>
        </w:rPr>
        <w:t>9 tháng đầu</w:t>
      </w:r>
      <w:r w:rsidRPr="00843FAC">
        <w:rPr>
          <w:color w:val="auto"/>
          <w:sz w:val="22"/>
          <w:szCs w:val="22"/>
        </w:rPr>
        <w:t xml:space="preserve"> năm 2014</w:t>
      </w:r>
      <w:r w:rsidR="00EE4ADA">
        <w:rPr>
          <w:color w:val="auto"/>
          <w:sz w:val="22"/>
          <w:szCs w:val="22"/>
        </w:rPr>
        <w:t xml:space="preserve"> được lập bởi Công ty</w:t>
      </w:r>
      <w:r w:rsidRPr="00843FAC">
        <w:rPr>
          <w:color w:val="auto"/>
          <w:sz w:val="22"/>
          <w:szCs w:val="22"/>
        </w:rPr>
        <w:t xml:space="preserve">. Một số chỉ tiêu so sánh trên báo cáo tài chính </w:t>
      </w:r>
      <w:r w:rsidR="004442C4" w:rsidRPr="00843FAC">
        <w:rPr>
          <w:color w:val="auto"/>
          <w:sz w:val="22"/>
          <w:szCs w:val="22"/>
        </w:rPr>
        <w:t xml:space="preserve">hợp nhất </w:t>
      </w:r>
      <w:r w:rsidRPr="00843FAC">
        <w:rPr>
          <w:color w:val="auto"/>
          <w:sz w:val="22"/>
          <w:szCs w:val="22"/>
        </w:rPr>
        <w:t xml:space="preserve">đã được trình bày lại </w:t>
      </w:r>
      <w:r w:rsidR="00CE4F76" w:rsidRPr="00843FAC">
        <w:rPr>
          <w:color w:val="auto"/>
          <w:sz w:val="22"/>
          <w:szCs w:val="22"/>
        </w:rPr>
        <w:t xml:space="preserve">nhằm đảm bảo tính chất so sánh với các số liệu </w:t>
      </w:r>
      <w:r w:rsidR="00281EA2">
        <w:rPr>
          <w:color w:val="auto"/>
          <w:sz w:val="22"/>
          <w:szCs w:val="22"/>
        </w:rPr>
        <w:t>kỳ này</w:t>
      </w:r>
      <w:r w:rsidR="00CE4F76" w:rsidRPr="00843FAC">
        <w:rPr>
          <w:color w:val="auto"/>
          <w:sz w:val="22"/>
          <w:szCs w:val="22"/>
        </w:rPr>
        <w:t>, phù hợp với quy định về lập báo cáo tài chính</w:t>
      </w:r>
      <w:r w:rsidR="004442C4" w:rsidRPr="00843FAC">
        <w:rPr>
          <w:color w:val="auto"/>
          <w:sz w:val="22"/>
          <w:szCs w:val="22"/>
        </w:rPr>
        <w:t xml:space="preserve"> hợp nhất</w:t>
      </w:r>
      <w:r w:rsidR="00CE4F76" w:rsidRPr="00843FAC">
        <w:rPr>
          <w:color w:val="auto"/>
          <w:sz w:val="22"/>
          <w:szCs w:val="22"/>
        </w:rPr>
        <w:t xml:space="preserve"> </w:t>
      </w:r>
      <w:r w:rsidRPr="00843FAC">
        <w:rPr>
          <w:color w:val="auto"/>
          <w:sz w:val="22"/>
          <w:szCs w:val="22"/>
        </w:rPr>
        <w:t>tại Thông tư số 2</w:t>
      </w:r>
      <w:r w:rsidR="004442C4" w:rsidRPr="00843FAC">
        <w:rPr>
          <w:color w:val="auto"/>
          <w:sz w:val="22"/>
          <w:szCs w:val="22"/>
        </w:rPr>
        <w:t>02</w:t>
      </w:r>
      <w:r w:rsidRPr="00843FAC">
        <w:rPr>
          <w:color w:val="auto"/>
          <w:sz w:val="22"/>
          <w:szCs w:val="22"/>
        </w:rPr>
        <w:t>/2014/TT-BTC ngày 22/12/2014</w:t>
      </w:r>
      <w:r w:rsidR="004442C4" w:rsidRPr="00843FAC">
        <w:rPr>
          <w:color w:val="auto"/>
          <w:sz w:val="22"/>
          <w:szCs w:val="22"/>
        </w:rPr>
        <w:t xml:space="preserve"> của Bộ Tài chính</w:t>
      </w:r>
      <w:r w:rsidR="00CE4F76" w:rsidRPr="00843FAC">
        <w:rPr>
          <w:color w:val="auto"/>
          <w:sz w:val="22"/>
          <w:szCs w:val="22"/>
        </w:rPr>
        <w:t>.</w:t>
      </w:r>
    </w:p>
    <w:p w:rsidR="00D71CC6" w:rsidRPr="00843FAC" w:rsidRDefault="00D71CC6" w:rsidP="00FF4BCD">
      <w:pPr>
        <w:pStyle w:val="BodyTextIndent2"/>
        <w:tabs>
          <w:tab w:val="clear" w:pos="-2268"/>
        </w:tabs>
        <w:rPr>
          <w:color w:val="auto"/>
          <w:sz w:val="22"/>
          <w:szCs w:val="22"/>
        </w:rPr>
      </w:pPr>
    </w:p>
    <w:p w:rsidR="00922FBE" w:rsidRPr="00843FAC" w:rsidRDefault="00AB2E93" w:rsidP="00204257">
      <w:pPr>
        <w:pStyle w:val="BodyTextIndent2"/>
        <w:rPr>
          <w:sz w:val="22"/>
          <w:szCs w:val="22"/>
        </w:rPr>
      </w:pPr>
      <w:r w:rsidRPr="00843FAC">
        <w:rPr>
          <w:color w:val="auto"/>
          <w:sz w:val="22"/>
          <w:szCs w:val="22"/>
        </w:rPr>
        <w:t>.</w:t>
      </w:r>
    </w:p>
    <w:p w:rsidR="00EE4ADA" w:rsidRPr="00E6319C" w:rsidRDefault="00EE671B" w:rsidP="00EE4ADA">
      <w:pPr>
        <w:pStyle w:val="Heading6"/>
        <w:tabs>
          <w:tab w:val="center" w:pos="-2268"/>
          <w:tab w:val="left" w:pos="0"/>
          <w:tab w:val="left" w:pos="426"/>
          <w:tab w:val="left" w:pos="3686"/>
          <w:tab w:val="left" w:pos="6663"/>
        </w:tabs>
        <w:spacing w:before="240"/>
        <w:rPr>
          <w:rFonts w:ascii="Times New Roman" w:hAnsi="Times New Roman"/>
          <w:sz w:val="22"/>
          <w:szCs w:val="22"/>
        </w:rPr>
      </w:pPr>
      <w:r>
        <w:rPr>
          <w:rFonts w:ascii="Times New Roman" w:hAnsi="Times New Roman"/>
          <w:sz w:val="22"/>
          <w:szCs w:val="22"/>
          <w:lang w:val="en-US"/>
        </w:rPr>
        <w:t xml:space="preserve">   </w:t>
      </w:r>
      <w:r w:rsidRPr="00E6319C">
        <w:rPr>
          <w:rFonts w:ascii="Times New Roman" w:hAnsi="Times New Roman"/>
          <w:sz w:val="22"/>
          <w:szCs w:val="22"/>
        </w:rPr>
        <w:t>Người lập biểu</w:t>
      </w:r>
      <w:r w:rsidR="00EE4ADA" w:rsidRPr="00E6319C">
        <w:rPr>
          <w:rFonts w:ascii="Times New Roman" w:hAnsi="Times New Roman"/>
          <w:sz w:val="22"/>
          <w:szCs w:val="22"/>
        </w:rPr>
        <w:tab/>
        <w:t>Kế toán trưởng</w:t>
      </w:r>
      <w:r w:rsidR="00EE4ADA" w:rsidRPr="00E6319C">
        <w:rPr>
          <w:rFonts w:ascii="Times New Roman" w:hAnsi="Times New Roman"/>
          <w:sz w:val="22"/>
          <w:szCs w:val="22"/>
        </w:rPr>
        <w:tab/>
      </w:r>
      <w:r>
        <w:rPr>
          <w:rFonts w:ascii="Times New Roman" w:hAnsi="Times New Roman"/>
          <w:sz w:val="22"/>
          <w:szCs w:val="22"/>
          <w:lang w:val="en-US"/>
        </w:rPr>
        <w:t xml:space="preserve">  </w:t>
      </w:r>
      <w:r w:rsidRPr="00E6319C">
        <w:rPr>
          <w:rFonts w:ascii="Times New Roman" w:hAnsi="Times New Roman"/>
          <w:sz w:val="22"/>
          <w:szCs w:val="22"/>
        </w:rPr>
        <w:t>Tổng Giám đốc</w:t>
      </w:r>
      <w:r w:rsidR="00EE4ADA" w:rsidRPr="00E6319C">
        <w:rPr>
          <w:rFonts w:ascii="Times New Roman" w:hAnsi="Times New Roman"/>
          <w:sz w:val="22"/>
          <w:szCs w:val="22"/>
        </w:rPr>
        <w:tab/>
      </w:r>
      <w:r w:rsidR="00EE4ADA" w:rsidRPr="00E6319C">
        <w:rPr>
          <w:rFonts w:ascii="Times New Roman" w:hAnsi="Times New Roman"/>
          <w:sz w:val="22"/>
          <w:szCs w:val="22"/>
        </w:rPr>
        <w:tab/>
      </w:r>
      <w:r w:rsidR="00EE4ADA" w:rsidRPr="00E6319C">
        <w:rPr>
          <w:rFonts w:ascii="Times New Roman" w:hAnsi="Times New Roman"/>
          <w:sz w:val="22"/>
          <w:szCs w:val="22"/>
        </w:rPr>
        <w:tab/>
      </w:r>
      <w:r w:rsidR="00EE4ADA" w:rsidRPr="00E6319C">
        <w:rPr>
          <w:rFonts w:ascii="Times New Roman" w:hAnsi="Times New Roman"/>
          <w:sz w:val="22"/>
          <w:szCs w:val="22"/>
        </w:rPr>
        <w:tab/>
        <w:t xml:space="preserve"> </w:t>
      </w:r>
    </w:p>
    <w:p w:rsidR="00EE4ADA" w:rsidRPr="00E6319C" w:rsidRDefault="00EE4ADA" w:rsidP="00EE4ADA">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EE4ADA" w:rsidRPr="00E6319C" w:rsidRDefault="00EE4ADA" w:rsidP="00EE4ADA">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EE4ADA" w:rsidRPr="00E6319C" w:rsidRDefault="00EE4ADA" w:rsidP="00EE4ADA">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EE4ADA" w:rsidRPr="00E6319C" w:rsidRDefault="00EE671B" w:rsidP="00EE4ADA">
      <w:pPr>
        <w:pStyle w:val="Footer"/>
        <w:tabs>
          <w:tab w:val="clear" w:pos="4320"/>
          <w:tab w:val="clear" w:pos="8640"/>
          <w:tab w:val="left" w:pos="-2268"/>
          <w:tab w:val="center" w:pos="-1890"/>
          <w:tab w:val="left" w:pos="0"/>
          <w:tab w:val="left" w:pos="426"/>
        </w:tabs>
        <w:spacing w:before="120"/>
        <w:rPr>
          <w:rFonts w:ascii="Times New Roman" w:hAnsi="Times New Roman"/>
          <w:b/>
          <w:sz w:val="22"/>
          <w:szCs w:val="22"/>
        </w:rPr>
      </w:pPr>
      <w:r>
        <w:rPr>
          <w:rFonts w:ascii="Times New Roman" w:hAnsi="Times New Roman"/>
          <w:b/>
          <w:sz w:val="22"/>
          <w:szCs w:val="22"/>
        </w:rPr>
        <w:t>Võ Thị Minh Loan</w:t>
      </w:r>
      <w:r w:rsidR="00EE4ADA" w:rsidRPr="00E6319C">
        <w:rPr>
          <w:rFonts w:ascii="Times New Roman" w:hAnsi="Times New Roman"/>
          <w:b/>
          <w:sz w:val="22"/>
          <w:szCs w:val="22"/>
        </w:rPr>
        <w:t xml:space="preserve">         </w:t>
      </w:r>
      <w:r w:rsidR="00EE4ADA" w:rsidRPr="00E6319C">
        <w:rPr>
          <w:rFonts w:ascii="Times New Roman" w:hAnsi="Times New Roman"/>
          <w:b/>
          <w:sz w:val="22"/>
          <w:szCs w:val="22"/>
        </w:rPr>
        <w:tab/>
      </w:r>
      <w:r w:rsidR="00EE4ADA">
        <w:rPr>
          <w:rFonts w:ascii="Times New Roman" w:hAnsi="Times New Roman"/>
          <w:b/>
          <w:sz w:val="22"/>
          <w:szCs w:val="22"/>
        </w:rPr>
        <w:tab/>
        <w:t xml:space="preserve"> </w:t>
      </w:r>
      <w:r>
        <w:rPr>
          <w:rFonts w:ascii="Times New Roman" w:hAnsi="Times New Roman"/>
          <w:b/>
          <w:sz w:val="22"/>
          <w:szCs w:val="22"/>
          <w:lang w:val="en-US"/>
        </w:rPr>
        <w:t xml:space="preserve">     </w:t>
      </w:r>
      <w:r w:rsidR="00EE4ADA">
        <w:rPr>
          <w:rFonts w:ascii="Times New Roman" w:hAnsi="Times New Roman"/>
          <w:b/>
          <w:sz w:val="22"/>
          <w:szCs w:val="22"/>
        </w:rPr>
        <w:t>Đặng Thơ</w:t>
      </w:r>
      <w:r w:rsidR="00EE4ADA">
        <w:rPr>
          <w:rFonts w:ascii="Times New Roman" w:hAnsi="Times New Roman"/>
          <w:b/>
          <w:sz w:val="22"/>
          <w:szCs w:val="22"/>
        </w:rPr>
        <w:tab/>
      </w:r>
      <w:r w:rsidR="00EE4ADA">
        <w:rPr>
          <w:rFonts w:ascii="Times New Roman" w:hAnsi="Times New Roman"/>
          <w:b/>
          <w:sz w:val="22"/>
          <w:szCs w:val="22"/>
        </w:rPr>
        <w:tab/>
      </w:r>
      <w:r w:rsidR="00EE4ADA">
        <w:rPr>
          <w:rFonts w:ascii="Times New Roman" w:hAnsi="Times New Roman"/>
          <w:b/>
          <w:sz w:val="22"/>
          <w:szCs w:val="22"/>
        </w:rPr>
        <w:tab/>
        <w:t xml:space="preserve">    </w:t>
      </w:r>
      <w:r>
        <w:rPr>
          <w:rFonts w:ascii="Times New Roman" w:hAnsi="Times New Roman"/>
          <w:b/>
          <w:sz w:val="22"/>
          <w:szCs w:val="22"/>
        </w:rPr>
        <w:t>Nguyễn Tuấn Anh</w:t>
      </w:r>
    </w:p>
    <w:p w:rsidR="00EE4ADA" w:rsidRPr="009300DF" w:rsidRDefault="00EE4ADA" w:rsidP="00EE4ADA">
      <w:pPr>
        <w:pStyle w:val="Header"/>
        <w:tabs>
          <w:tab w:val="clear" w:pos="4320"/>
          <w:tab w:val="clear" w:pos="8640"/>
          <w:tab w:val="center" w:pos="-1890"/>
          <w:tab w:val="left" w:pos="-426"/>
          <w:tab w:val="left" w:pos="0"/>
          <w:tab w:val="left" w:pos="3600"/>
          <w:tab w:val="left" w:pos="5850"/>
          <w:tab w:val="left" w:pos="6840"/>
          <w:tab w:val="left" w:pos="7230"/>
        </w:tabs>
        <w:spacing w:before="120"/>
        <w:rPr>
          <w:rFonts w:ascii="Times New Roman" w:hAnsi="Times New Roman"/>
          <w:i/>
          <w:sz w:val="22"/>
          <w:szCs w:val="22"/>
          <w:lang w:val="en-US"/>
        </w:rPr>
      </w:pPr>
      <w:r w:rsidRPr="000844AE">
        <w:rPr>
          <w:rFonts w:ascii="Times New Roman" w:hAnsi="Times New Roman"/>
          <w:i/>
          <w:sz w:val="22"/>
          <w:szCs w:val="22"/>
        </w:rPr>
        <w:t xml:space="preserve">Quảng Nam, ngày </w:t>
      </w:r>
      <w:r w:rsidR="009300DF">
        <w:rPr>
          <w:rFonts w:ascii="Times New Roman" w:hAnsi="Times New Roman"/>
          <w:i/>
          <w:sz w:val="22"/>
          <w:szCs w:val="22"/>
          <w:lang w:val="en-US"/>
        </w:rPr>
        <w:t>31</w:t>
      </w:r>
      <w:r w:rsidRPr="000844AE">
        <w:rPr>
          <w:rFonts w:ascii="Times New Roman" w:hAnsi="Times New Roman"/>
          <w:i/>
          <w:sz w:val="22"/>
          <w:szCs w:val="22"/>
        </w:rPr>
        <w:t xml:space="preserve"> tháng </w:t>
      </w:r>
      <w:r w:rsidR="009300DF">
        <w:rPr>
          <w:rFonts w:ascii="Times New Roman" w:hAnsi="Times New Roman"/>
          <w:i/>
          <w:sz w:val="22"/>
          <w:szCs w:val="22"/>
          <w:lang w:val="en-US"/>
        </w:rPr>
        <w:t>01</w:t>
      </w:r>
      <w:r w:rsidR="009300DF">
        <w:rPr>
          <w:rFonts w:ascii="Times New Roman" w:hAnsi="Times New Roman"/>
          <w:i/>
          <w:sz w:val="22"/>
          <w:szCs w:val="22"/>
        </w:rPr>
        <w:t xml:space="preserve"> năm 201</w:t>
      </w:r>
      <w:r w:rsidR="009300DF">
        <w:rPr>
          <w:rFonts w:ascii="Times New Roman" w:hAnsi="Times New Roman"/>
          <w:i/>
          <w:sz w:val="22"/>
          <w:szCs w:val="22"/>
          <w:lang w:val="en-US"/>
        </w:rPr>
        <w:t>6</w:t>
      </w:r>
    </w:p>
    <w:p w:rsidR="00AA665D" w:rsidRPr="00D47844" w:rsidRDefault="00AA665D" w:rsidP="00D71CC6">
      <w:pPr>
        <w:pStyle w:val="Heading6"/>
        <w:tabs>
          <w:tab w:val="center" w:pos="-2268"/>
          <w:tab w:val="left" w:pos="0"/>
          <w:tab w:val="left" w:pos="426"/>
          <w:tab w:val="left" w:pos="3686"/>
          <w:tab w:val="left" w:pos="6663"/>
        </w:tabs>
        <w:spacing w:before="120"/>
        <w:rPr>
          <w:rFonts w:ascii="Times New Roman" w:hAnsi="Times New Roman"/>
          <w:i/>
          <w:sz w:val="22"/>
          <w:szCs w:val="22"/>
          <w:lang w:val="en-US"/>
        </w:rPr>
      </w:pPr>
    </w:p>
    <w:sectPr w:rsidR="00AA665D" w:rsidRPr="00D47844" w:rsidSect="00D47844">
      <w:headerReference w:type="default" r:id="rId76"/>
      <w:footerReference w:type="even" r:id="rId77"/>
      <w:footerReference w:type="default" r:id="rId78"/>
      <w:headerReference w:type="first" r:id="rId79"/>
      <w:footerReference w:type="first" r:id="rId80"/>
      <w:pgSz w:w="11909" w:h="16834" w:code="9"/>
      <w:pgMar w:top="850" w:right="576" w:bottom="634" w:left="1800" w:header="576" w:footer="576" w:gutter="0"/>
      <w:pgNumType w:start="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D9" w:rsidRDefault="001B23D9">
      <w:r>
        <w:separator/>
      </w:r>
    </w:p>
  </w:endnote>
  <w:endnote w:type="continuationSeparator" w:id="1">
    <w:p w:rsidR="001B23D9" w:rsidRDefault="001B2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book-Antiqu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Default="002D7B96" w:rsidP="00CD4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B96" w:rsidRDefault="002D7B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Default="00B816D7">
    <w:pPr>
      <w:pStyle w:val="Footer"/>
      <w:ind w:right="360"/>
      <w:rPr>
        <w:sz w:val="16"/>
      </w:rPr>
    </w:pPr>
    <w:r>
      <w:rPr>
        <w:noProof/>
      </w:rPr>
      <w:pict>
        <v:line id="_x0000_s2058" style="position:absolute;left:0;text-align:left;z-index:251657216" from="-3.15pt,12.4pt" to="479.25pt,12.4pt"/>
      </w:pict>
    </w:r>
  </w:p>
  <w:p w:rsidR="002D7B96" w:rsidRPr="00CD4F29" w:rsidRDefault="002D7B96" w:rsidP="007333E4">
    <w:pPr>
      <w:pStyle w:val="Footer"/>
      <w:tabs>
        <w:tab w:val="clear" w:pos="4320"/>
        <w:tab w:val="clear" w:pos="8640"/>
        <w:tab w:val="right" w:pos="9540"/>
      </w:tabs>
      <w:ind w:right="-99"/>
      <w:rPr>
        <w:rFonts w:ascii="Times New Roman" w:hAnsi="Times New Roman"/>
        <w:sz w:val="18"/>
        <w:szCs w:val="18"/>
      </w:rPr>
    </w:pPr>
    <w:r>
      <w:rPr>
        <w:sz w:val="16"/>
      </w:rPr>
      <w:tab/>
    </w:r>
    <w:r>
      <w:rPr>
        <w:rFonts w:ascii="Times New Roman" w:hAnsi="Times New Roman"/>
        <w:sz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90659D">
      <w:rPr>
        <w:rStyle w:val="PageNumber"/>
        <w:rFonts w:ascii="Times New Roman" w:hAnsi="Times New Roman"/>
        <w:noProof/>
        <w:sz w:val="18"/>
        <w:szCs w:val="18"/>
      </w:rPr>
      <w:t>25</w:t>
    </w:r>
    <w:r w:rsidRPr="00CD4F29">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Pr="00CD4F29" w:rsidRDefault="002D7B96" w:rsidP="000670F0">
    <w:pPr>
      <w:pStyle w:val="Footer"/>
      <w:tabs>
        <w:tab w:val="clear" w:pos="8640"/>
        <w:tab w:val="right" w:pos="5387"/>
        <w:tab w:val="right" w:pos="9540"/>
      </w:tabs>
      <w:spacing w:before="120"/>
      <w:ind w:right="2"/>
      <w:rPr>
        <w:rFonts w:ascii="Times New Roman" w:hAnsi="Times New Roman"/>
        <w:sz w:val="18"/>
        <w:szCs w:val="18"/>
      </w:rPr>
    </w:pPr>
    <w:r w:rsidRPr="00CD4F29">
      <w:rPr>
        <w:rFonts w:ascii="Times New Roman" w:hAnsi="Times New Roman"/>
        <w:noProof/>
        <w:sz w:val="18"/>
        <w:szCs w:val="18"/>
      </w:rPr>
      <w:pict>
        <v:line id="_x0000_s2056" style="position:absolute;left:0;text-align:left;z-index:251656192" from="-5.65pt,4.75pt" to="478.9pt,4.75pt"/>
      </w:pict>
    </w:r>
    <w:r w:rsidRPr="00CD4F29">
      <w:rPr>
        <w:rFonts w:ascii="Times New Roman" w:hAnsi="Times New Roman"/>
        <w:noProof/>
        <w:sz w:val="18"/>
        <w:szCs w:val="18"/>
      </w:rPr>
      <w:pict>
        <v:line id="_x0000_s2055" style="position:absolute;left:0;text-align:left;z-index:251655168"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90659D">
      <w:rPr>
        <w:rStyle w:val="PageNumber"/>
        <w:rFonts w:ascii="Times New Roman" w:hAnsi="Times New Roman"/>
        <w:noProof/>
        <w:sz w:val="18"/>
        <w:szCs w:val="18"/>
      </w:rPr>
      <w:t>5</w:t>
    </w:r>
    <w:r w:rsidRPr="00CD4F29">
      <w:rPr>
        <w:rStyle w:val="PageNumber"/>
        <w:rFonts w:ascii="Times New Roman" w:hAnsi="Times New Roman"/>
        <w:sz w:val="18"/>
        <w:szCs w:val="18"/>
      </w:rPr>
      <w:fldChar w:fldCharType="end"/>
    </w:r>
    <w:r w:rsidRPr="00CD4F29">
      <w:rPr>
        <w:rStyle w:val="PageNumber"/>
        <w:rFonts w:ascii="Times New Roman" w:hAnsi="Times New Roman"/>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D9" w:rsidRDefault="001B23D9">
      <w:r>
        <w:separator/>
      </w:r>
    </w:p>
  </w:footnote>
  <w:footnote w:type="continuationSeparator" w:id="1">
    <w:p w:rsidR="001B23D9" w:rsidRDefault="001B2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1" w:rsidRPr="0075198B" w:rsidRDefault="00B36A0F" w:rsidP="00F86071">
    <w:pPr>
      <w:pStyle w:val="BodyText"/>
      <w:tabs>
        <w:tab w:val="left" w:pos="0"/>
        <w:tab w:val="right" w:pos="9540"/>
      </w:tabs>
      <w:ind w:right="-7"/>
      <w:rPr>
        <w:rFonts w:ascii="Times New Roman" w:hAnsi="Times New Roman"/>
        <w:b/>
        <w:color w:val="000000"/>
        <w:u w:val="single"/>
      </w:rPr>
    </w:pPr>
    <w:r w:rsidRPr="00FD4FDB">
      <w:rPr>
        <w:rFonts w:ascii="Times New Roman" w:hAnsi="Times New Roman"/>
        <w:b/>
        <w:bCs/>
        <w:iCs/>
        <w:color w:val="000000"/>
      </w:rPr>
      <w:t>CÔNG TY CỔ PH</w:t>
    </w:r>
    <w:r>
      <w:rPr>
        <w:rFonts w:ascii="Times New Roman" w:hAnsi="Times New Roman"/>
        <w:b/>
        <w:bCs/>
        <w:iCs/>
        <w:color w:val="000000"/>
      </w:rPr>
      <w:t>ẦN CÔNG TRÌNH GTVT</w:t>
    </w:r>
    <w:r w:rsidRPr="00FD4FDB">
      <w:rPr>
        <w:rFonts w:ascii="Times New Roman" w:hAnsi="Times New Roman"/>
        <w:b/>
        <w:bCs/>
        <w:iCs/>
        <w:color w:val="000000"/>
      </w:rPr>
      <w:t xml:space="preserve"> QUẢNG NAM</w:t>
    </w:r>
    <w:r>
      <w:rPr>
        <w:rFonts w:ascii="Times New Roman" w:hAnsi="Times New Roman"/>
        <w:b/>
      </w:rPr>
      <w:tab/>
    </w:r>
    <w:r>
      <w:rPr>
        <w:rFonts w:ascii="Times New Roman" w:hAnsi="Times New Roman"/>
        <w:b/>
        <w:bCs/>
        <w:i/>
      </w:rPr>
      <w:t>BÁO CÁO TÀI CHÍNH HỢP NHẤT</w:t>
    </w:r>
  </w:p>
  <w:p w:rsidR="00617386" w:rsidRPr="00F86071" w:rsidRDefault="00F86071" w:rsidP="00F86071">
    <w:pPr>
      <w:pStyle w:val="Header"/>
      <w:tabs>
        <w:tab w:val="clear" w:pos="4320"/>
        <w:tab w:val="clear" w:pos="8640"/>
        <w:tab w:val="right" w:pos="9531"/>
      </w:tabs>
      <w:ind w:right="28"/>
      <w:rPr>
        <w:rFonts w:ascii="Times New Roman" w:hAnsi="Times New Roman"/>
        <w:i/>
        <w:lang w:val="en-US"/>
      </w:rPr>
    </w:pPr>
    <w:r>
      <w:rPr>
        <w:rFonts w:ascii="Times New Roman" w:hAnsi="Times New Roman"/>
      </w:rPr>
      <w:t>Số 10 Nguyễn Du, Thành phố Tam Kỳ, Tỉnh Quảng Nam</w:t>
    </w:r>
    <w:r>
      <w:rPr>
        <w:rFonts w:ascii="Times New Roman" w:hAnsi="Times New Roman"/>
      </w:rPr>
      <w:tab/>
      <w:t xml:space="preserve">           </w:t>
    </w:r>
    <w:r w:rsidRPr="00B938FE">
      <w:rPr>
        <w:rFonts w:ascii="Times New Roman" w:hAnsi="Times New Roman"/>
        <w:i/>
        <w:sz w:val="18"/>
        <w:szCs w:val="18"/>
      </w:rPr>
      <w:t xml:space="preserve">Cho </w:t>
    </w:r>
    <w:r>
      <w:rPr>
        <w:rFonts w:ascii="Times New Roman" w:hAnsi="Times New Roman"/>
        <w:i/>
        <w:sz w:val="18"/>
        <w:szCs w:val="18"/>
      </w:rPr>
      <w:t xml:space="preserve">kỳ kế toán </w:t>
    </w:r>
    <w:r w:rsidR="00114D72">
      <w:rPr>
        <w:rFonts w:ascii="Times New Roman" w:hAnsi="Times New Roman"/>
        <w:i/>
        <w:sz w:val="18"/>
        <w:szCs w:val="18"/>
      </w:rPr>
      <w:t xml:space="preserve">Quý </w:t>
    </w:r>
    <w:r w:rsidR="00710A66">
      <w:rPr>
        <w:rFonts w:ascii="Times New Roman" w:hAnsi="Times New Roman"/>
        <w:i/>
        <w:sz w:val="18"/>
        <w:szCs w:val="18"/>
        <w:lang w:val="en-US"/>
      </w:rPr>
      <w:t>4</w:t>
    </w:r>
    <w:r>
      <w:rPr>
        <w:rFonts w:ascii="Times New Roman" w:hAnsi="Times New Roman"/>
        <w:i/>
        <w:sz w:val="18"/>
        <w:szCs w:val="18"/>
      </w:rPr>
      <w:t xml:space="preserve"> năm 2015</w:t>
    </w:r>
  </w:p>
  <w:p w:rsidR="002D7B96" w:rsidRDefault="002D7B96">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2062" style="position:absolute;left:0;text-align:left;z-index:251659264" from="-3.4pt,2.35pt" to="479.55pt,2.35pt"/>
      </w:pict>
    </w:r>
  </w:p>
  <w:p w:rsidR="002D7B96" w:rsidRDefault="002D7B96">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 xml:space="preserve">THUYẾT MINH BÁO CÁO TÀI CHÍNH </w:t>
    </w:r>
    <w:r w:rsidR="00B36A0F">
      <w:rPr>
        <w:rFonts w:ascii="Times New Roman" w:hAnsi="Times New Roman"/>
        <w:b/>
        <w:color w:val="000000"/>
        <w:sz w:val="28"/>
        <w:lang w:val="en-US"/>
      </w:rPr>
      <w:t>HỢP NHẤT</w:t>
    </w:r>
    <w:r>
      <w:rPr>
        <w:rFonts w:ascii="Times New Roman" w:hAnsi="Times New Roman"/>
        <w:b/>
        <w:color w:val="000000"/>
        <w:sz w:val="28"/>
      </w:rPr>
      <w:t>(ti</w:t>
    </w:r>
    <w:r w:rsidRPr="00A40A61">
      <w:rPr>
        <w:rFonts w:ascii="Times New Roman" w:hAnsi="Times New Roman"/>
        <w:b/>
        <w:color w:val="000000"/>
        <w:sz w:val="28"/>
      </w:rPr>
      <w:t>ếp</w:t>
    </w:r>
    <w:r>
      <w:rPr>
        <w:rFonts w:ascii="Times New Roman" w:hAnsi="Times New Roman"/>
        <w:b/>
        <w:color w:val="000000"/>
        <w:sz w:val="28"/>
      </w:rPr>
      <w:t xml:space="preserve"> theo)</w:t>
    </w:r>
  </w:p>
  <w:p w:rsidR="002D7B96" w:rsidRDefault="002D7B96">
    <w:pPr>
      <w:spacing w:before="0"/>
      <w:rPr>
        <w:rFonts w:ascii="Times New Roman" w:hAnsi="Times New Roman"/>
        <w:i/>
      </w:rPr>
    </w:pPr>
    <w:r>
      <w:rPr>
        <w:rFonts w:ascii="Times New Roman" w:hAnsi="Times New Roman"/>
        <w:i/>
      </w:rPr>
      <w:t>(Thuyết minh này là bộ phận hợp thành và</w:t>
    </w:r>
    <w:r w:rsidR="00D15ACC">
      <w:rPr>
        <w:rFonts w:ascii="Times New Roman" w:hAnsi="Times New Roman"/>
        <w:i/>
      </w:rPr>
      <w:t xml:space="preserve"> cần được đọc đồng thời với </w:t>
    </w:r>
    <w:r>
      <w:rPr>
        <w:rFonts w:ascii="Times New Roman" w:hAnsi="Times New Roman"/>
        <w:i/>
      </w:rPr>
      <w:t>Báo cáo tài chính)</w:t>
    </w:r>
  </w:p>
  <w:p w:rsidR="002D7B96" w:rsidRDefault="002D7B96">
    <w:pPr>
      <w:spacing w:before="0"/>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1" w:rsidRPr="0075198B" w:rsidRDefault="00B36A0F" w:rsidP="00F86071">
    <w:pPr>
      <w:pStyle w:val="BodyText"/>
      <w:tabs>
        <w:tab w:val="left" w:pos="0"/>
        <w:tab w:val="right" w:pos="9540"/>
      </w:tabs>
      <w:ind w:right="-7"/>
      <w:rPr>
        <w:rFonts w:ascii="Times New Roman" w:hAnsi="Times New Roman"/>
        <w:b/>
        <w:color w:val="000000"/>
        <w:u w:val="single"/>
      </w:rPr>
    </w:pPr>
    <w:r w:rsidRPr="00FD4FDB">
      <w:rPr>
        <w:rFonts w:ascii="Times New Roman" w:hAnsi="Times New Roman"/>
        <w:b/>
        <w:bCs/>
        <w:iCs/>
        <w:color w:val="000000"/>
      </w:rPr>
      <w:t>CÔNG TY CỔ PH</w:t>
    </w:r>
    <w:r>
      <w:rPr>
        <w:rFonts w:ascii="Times New Roman" w:hAnsi="Times New Roman"/>
        <w:b/>
        <w:bCs/>
        <w:iCs/>
        <w:color w:val="000000"/>
      </w:rPr>
      <w:t>ẦN CÔNG TRÌNH GTVT</w:t>
    </w:r>
    <w:r w:rsidRPr="00FD4FDB">
      <w:rPr>
        <w:rFonts w:ascii="Times New Roman" w:hAnsi="Times New Roman"/>
        <w:b/>
        <w:bCs/>
        <w:iCs/>
        <w:color w:val="000000"/>
      </w:rPr>
      <w:t xml:space="preserve"> QUẢNG NAM</w:t>
    </w:r>
    <w:r>
      <w:rPr>
        <w:rFonts w:ascii="Times New Roman" w:hAnsi="Times New Roman"/>
        <w:b/>
      </w:rPr>
      <w:tab/>
    </w:r>
    <w:r>
      <w:rPr>
        <w:rFonts w:ascii="Times New Roman" w:hAnsi="Times New Roman"/>
        <w:b/>
        <w:bCs/>
        <w:i/>
      </w:rPr>
      <w:t>BÁO CÁO TÀI CHÍNH HỢP NHẤT</w:t>
    </w:r>
  </w:p>
  <w:p w:rsidR="00313053" w:rsidRPr="00F86071" w:rsidRDefault="00F86071" w:rsidP="00F86071">
    <w:pPr>
      <w:pStyle w:val="Header"/>
      <w:tabs>
        <w:tab w:val="clear" w:pos="4320"/>
        <w:tab w:val="clear" w:pos="8640"/>
        <w:tab w:val="right" w:pos="9531"/>
      </w:tabs>
      <w:ind w:right="28"/>
      <w:rPr>
        <w:rFonts w:ascii="Times New Roman" w:hAnsi="Times New Roman"/>
        <w:i/>
        <w:lang w:val="en-US"/>
      </w:rPr>
    </w:pPr>
    <w:r>
      <w:rPr>
        <w:rFonts w:ascii="Times New Roman" w:hAnsi="Times New Roman"/>
      </w:rPr>
      <w:t>Số 10 Nguyễn Du, Thành phố Tam Kỳ, Tỉnh Quảng Nam</w:t>
    </w:r>
    <w:r>
      <w:rPr>
        <w:rFonts w:ascii="Times New Roman" w:hAnsi="Times New Roman"/>
      </w:rPr>
      <w:tab/>
      <w:t xml:space="preserve">           </w:t>
    </w:r>
    <w:r w:rsidRPr="00B938FE">
      <w:rPr>
        <w:rFonts w:ascii="Times New Roman" w:hAnsi="Times New Roman"/>
        <w:i/>
        <w:sz w:val="18"/>
        <w:szCs w:val="18"/>
      </w:rPr>
      <w:t xml:space="preserve">Cho </w:t>
    </w:r>
    <w:r>
      <w:rPr>
        <w:rFonts w:ascii="Times New Roman" w:hAnsi="Times New Roman"/>
        <w:i/>
        <w:sz w:val="18"/>
        <w:szCs w:val="18"/>
      </w:rPr>
      <w:t xml:space="preserve">kỳ kế toán </w:t>
    </w:r>
    <w:r w:rsidR="00114D72">
      <w:rPr>
        <w:rFonts w:ascii="Times New Roman" w:hAnsi="Times New Roman"/>
        <w:i/>
        <w:sz w:val="18"/>
        <w:szCs w:val="18"/>
      </w:rPr>
      <w:t xml:space="preserve">Quý </w:t>
    </w:r>
    <w:r w:rsidR="00450A59">
      <w:rPr>
        <w:rFonts w:ascii="Times New Roman" w:hAnsi="Times New Roman"/>
        <w:i/>
        <w:sz w:val="18"/>
        <w:szCs w:val="18"/>
        <w:lang w:val="en-US"/>
      </w:rPr>
      <w:t>4</w:t>
    </w:r>
    <w:r>
      <w:rPr>
        <w:rFonts w:ascii="Times New Roman" w:hAnsi="Times New Roman"/>
        <w:i/>
        <w:sz w:val="18"/>
        <w:szCs w:val="18"/>
      </w:rPr>
      <w:t xml:space="preserve"> năm 2015</w:t>
    </w:r>
  </w:p>
  <w:p w:rsidR="002D7B96" w:rsidRDefault="00B97F13">
    <w:pPr>
      <w:pStyle w:val="Header"/>
      <w:tabs>
        <w:tab w:val="clear" w:pos="4320"/>
        <w:tab w:val="clear" w:pos="8640"/>
        <w:tab w:val="right" w:pos="9000"/>
        <w:tab w:val="right" w:pos="9214"/>
      </w:tabs>
      <w:ind w:right="30"/>
      <w:rPr>
        <w:rFonts w:ascii="Times New Roman" w:hAnsi="Times New Roman"/>
      </w:rPr>
    </w:pPr>
    <w:r>
      <w:rPr>
        <w:rFonts w:ascii="Times New Roman" w:hAnsi="Times New Roman"/>
        <w:b/>
        <w:noProof/>
        <w:color w:val="000000"/>
        <w:sz w:val="28"/>
      </w:rPr>
      <w:pict>
        <v:shapetype id="_x0000_t202" coordsize="21600,21600" o:spt="202" path="m,l,21600r21600,l21600,xe">
          <v:stroke joinstyle="miter"/>
          <v:path gradientshapeok="t" o:connecttype="rect"/>
        </v:shapetype>
        <v:shape id="_x0000_s2063" type="#_x0000_t202" style="position:absolute;left:0;text-align:left;margin-left:338.25pt;margin-top:8.85pt;width:149.25pt;height:62.25pt;z-index:251660288" stroked="f" strokeweight="0">
          <v:stroke dashstyle="1 1" endcap="round"/>
          <v:textbox style="mso-next-textbox:#_x0000_s2063">
            <w:txbxContent>
              <w:p w:rsidR="00B97F13" w:rsidRPr="005C4BF5" w:rsidRDefault="00B97F13" w:rsidP="00B97F13">
                <w:pPr>
                  <w:jc w:val="center"/>
                  <w:rPr>
                    <w:rFonts w:ascii="Times New Roman" w:hAnsi="Times New Roman"/>
                    <w:b/>
                    <w:sz w:val="18"/>
                    <w:szCs w:val="18"/>
                  </w:rPr>
                </w:pPr>
                <w:r w:rsidRPr="005C4BF5">
                  <w:rPr>
                    <w:rFonts w:ascii="Times New Roman" w:hAnsi="Times New Roman"/>
                    <w:b/>
                    <w:sz w:val="18"/>
                    <w:szCs w:val="18"/>
                  </w:rPr>
                  <w:t>Mẫu số B 0</w:t>
                </w:r>
                <w:r>
                  <w:rPr>
                    <w:rFonts w:ascii="Times New Roman" w:hAnsi="Times New Roman"/>
                    <w:b/>
                    <w:sz w:val="18"/>
                    <w:szCs w:val="18"/>
                  </w:rPr>
                  <w:t>9</w:t>
                </w:r>
                <w:r w:rsidRPr="005C4BF5">
                  <w:rPr>
                    <w:rFonts w:ascii="Times New Roman" w:hAnsi="Times New Roman"/>
                    <w:b/>
                    <w:sz w:val="18"/>
                    <w:szCs w:val="18"/>
                  </w:rPr>
                  <w:t xml:space="preserve"> - DN</w:t>
                </w:r>
              </w:p>
              <w:p w:rsidR="00B97F13" w:rsidRDefault="00B97F13" w:rsidP="00B97F13">
                <w:pPr>
                  <w:jc w:val="center"/>
                  <w:rPr>
                    <w:rFonts w:ascii="Times New Roman" w:hAnsi="Times New Roman"/>
                    <w:i/>
                    <w:sz w:val="18"/>
                    <w:szCs w:val="18"/>
                  </w:rPr>
                </w:pPr>
                <w:r>
                  <w:rPr>
                    <w:rFonts w:ascii="Times New Roman" w:hAnsi="Times New Roman"/>
                    <w:i/>
                    <w:sz w:val="18"/>
                    <w:szCs w:val="18"/>
                  </w:rPr>
                  <w:t xml:space="preserve">Ban hành theo Thông tư </w:t>
                </w:r>
              </w:p>
              <w:p w:rsidR="00B97F13" w:rsidRDefault="002E072B" w:rsidP="00B97F13">
                <w:pPr>
                  <w:jc w:val="center"/>
                  <w:rPr>
                    <w:rFonts w:ascii="Times New Roman" w:hAnsi="Times New Roman"/>
                    <w:i/>
                    <w:sz w:val="18"/>
                    <w:szCs w:val="18"/>
                  </w:rPr>
                </w:pPr>
                <w:r>
                  <w:rPr>
                    <w:rFonts w:ascii="Times New Roman" w:hAnsi="Times New Roman"/>
                    <w:i/>
                    <w:sz w:val="18"/>
                    <w:szCs w:val="18"/>
                  </w:rPr>
                  <w:t xml:space="preserve"> số 202</w:t>
                </w:r>
                <w:r w:rsidR="00B97F13">
                  <w:rPr>
                    <w:rFonts w:ascii="Times New Roman" w:hAnsi="Times New Roman"/>
                    <w:i/>
                    <w:sz w:val="18"/>
                    <w:szCs w:val="18"/>
                  </w:rPr>
                  <w:t xml:space="preserve">/2014/TT - BTC </w:t>
                </w:r>
              </w:p>
              <w:p w:rsidR="00B97F13" w:rsidRDefault="00B97F13" w:rsidP="00B97F13">
                <w:pPr>
                  <w:jc w:val="center"/>
                  <w:rPr>
                    <w:sz w:val="18"/>
                    <w:szCs w:val="18"/>
                  </w:rPr>
                </w:pPr>
                <w:r>
                  <w:rPr>
                    <w:rFonts w:ascii="Times New Roman" w:hAnsi="Times New Roman"/>
                    <w:i/>
                    <w:sz w:val="18"/>
                    <w:szCs w:val="18"/>
                  </w:rPr>
                  <w:t>ngày 22/12/2014 của Bộ Tài chính</w:t>
                </w:r>
              </w:p>
              <w:p w:rsidR="00B97F13" w:rsidRDefault="00B97F13" w:rsidP="00B97F13">
                <w:pPr>
                  <w:rPr>
                    <w:rFonts w:ascii="Times New Roman" w:hAnsi="Times New Roman"/>
                    <w:i/>
                    <w:iCs/>
                    <w:sz w:val="18"/>
                    <w:szCs w:val="18"/>
                  </w:rPr>
                </w:pPr>
              </w:p>
            </w:txbxContent>
          </v:textbox>
        </v:shape>
      </w:pict>
    </w:r>
    <w:r w:rsidR="002D7B96">
      <w:rPr>
        <w:rFonts w:ascii="Times New Roman" w:hAnsi="Times New Roman"/>
        <w:noProof/>
      </w:rPr>
      <w:pict>
        <v:line id="_x0000_s2061" style="position:absolute;left:0;text-align:left;z-index:251658240" from="-4.15pt,2.35pt" to="480.4pt,2.35pt"/>
      </w:pict>
    </w:r>
  </w:p>
  <w:p w:rsidR="002D7B96" w:rsidRPr="00B36A0F" w:rsidRDefault="002D7B96">
    <w:pPr>
      <w:pStyle w:val="Header"/>
      <w:tabs>
        <w:tab w:val="clear" w:pos="4320"/>
        <w:tab w:val="clear" w:pos="8640"/>
        <w:tab w:val="right" w:pos="9214"/>
      </w:tabs>
      <w:ind w:right="30"/>
      <w:rPr>
        <w:rFonts w:ascii="Times New Roman" w:hAnsi="Times New Roman"/>
        <w:b/>
        <w:color w:val="000000"/>
        <w:sz w:val="28"/>
        <w:lang w:val="en-US"/>
      </w:rPr>
    </w:pPr>
    <w:r>
      <w:rPr>
        <w:rFonts w:ascii="Times New Roman" w:hAnsi="Times New Roman"/>
        <w:b/>
        <w:color w:val="000000"/>
        <w:sz w:val="28"/>
      </w:rPr>
      <w:t>THUYẾT MINH BÁO CÁO TÀI CHÍNH</w:t>
    </w:r>
    <w:r w:rsidR="00B36A0F">
      <w:rPr>
        <w:rFonts w:ascii="Times New Roman" w:hAnsi="Times New Roman"/>
        <w:b/>
        <w:color w:val="000000"/>
        <w:sz w:val="28"/>
        <w:lang w:val="en-US"/>
      </w:rPr>
      <w:t xml:space="preserve"> HỢP NHẤT</w:t>
    </w:r>
  </w:p>
  <w:p w:rsidR="00B97F13" w:rsidRDefault="002D7B96">
    <w:pPr>
      <w:spacing w:before="0"/>
      <w:rPr>
        <w:rFonts w:ascii="Times New Roman" w:hAnsi="Times New Roman"/>
        <w:i/>
      </w:rPr>
    </w:pPr>
    <w:r>
      <w:rPr>
        <w:rFonts w:ascii="Times New Roman" w:hAnsi="Times New Roman"/>
        <w:i/>
      </w:rPr>
      <w:t xml:space="preserve">(Thuyết minh này là bộ phận hợp thành </w:t>
    </w:r>
  </w:p>
  <w:p w:rsidR="002D7B96" w:rsidRDefault="002D7B96">
    <w:pPr>
      <w:spacing w:before="0"/>
      <w:rPr>
        <w:rFonts w:ascii="Times New Roman" w:hAnsi="Times New Roman"/>
        <w:i/>
      </w:rPr>
    </w:pPr>
    <w:r>
      <w:rPr>
        <w:rFonts w:ascii="Times New Roman" w:hAnsi="Times New Roman"/>
        <w:i/>
      </w:rPr>
      <w:t>và</w:t>
    </w:r>
    <w:r w:rsidR="00D15ACC">
      <w:rPr>
        <w:rFonts w:ascii="Times New Roman" w:hAnsi="Times New Roman"/>
        <w:i/>
      </w:rPr>
      <w:t xml:space="preserve"> cần được đọc đồng thời với </w:t>
    </w:r>
    <w:r>
      <w:rPr>
        <w:rFonts w:ascii="Times New Roman" w:hAnsi="Times New Roman"/>
        <w:i/>
      </w:rPr>
      <w:t>Báo cáo tài chính)</w:t>
    </w:r>
  </w:p>
  <w:p w:rsidR="002D7B96" w:rsidRDefault="002D7B96">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52"/>
    <w:multiLevelType w:val="hybridMultilevel"/>
    <w:tmpl w:val="61F8C25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152510F"/>
    <w:multiLevelType w:val="hybridMultilevel"/>
    <w:tmpl w:val="DDA0F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0336A"/>
    <w:multiLevelType w:val="hybridMultilevel"/>
    <w:tmpl w:val="6B262358"/>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973E92"/>
    <w:multiLevelType w:val="hybridMultilevel"/>
    <w:tmpl w:val="25F454C2"/>
    <w:lvl w:ilvl="0" w:tplc="11B23CC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nsid w:val="07EF051A"/>
    <w:multiLevelType w:val="hybridMultilevel"/>
    <w:tmpl w:val="D5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C514C5"/>
    <w:multiLevelType w:val="hybridMultilevel"/>
    <w:tmpl w:val="E396AADC"/>
    <w:lvl w:ilvl="0" w:tplc="651E979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A5C05"/>
    <w:multiLevelType w:val="hybridMultilevel"/>
    <w:tmpl w:val="4EF46724"/>
    <w:lvl w:ilvl="0" w:tplc="984AD14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130634C"/>
    <w:multiLevelType w:val="hybridMultilevel"/>
    <w:tmpl w:val="D61EE99E"/>
    <w:lvl w:ilvl="0" w:tplc="7E6A1B18">
      <w:start w:val="1"/>
      <w:numFmt w:val="bullet"/>
      <w:lvlText w:val=""/>
      <w:lvlJc w:val="left"/>
      <w:pPr>
        <w:tabs>
          <w:tab w:val="num" w:pos="720"/>
        </w:tabs>
        <w:ind w:left="720" w:hanging="360"/>
      </w:pPr>
      <w:rPr>
        <w:rFonts w:ascii="Symbol" w:hAnsi="Symbol" w:hint="default"/>
      </w:rPr>
    </w:lvl>
    <w:lvl w:ilvl="1" w:tplc="CC161106">
      <w:start w:val="1"/>
      <w:numFmt w:val="decimal"/>
      <w:lvlText w:val="%2."/>
      <w:lvlJc w:val="left"/>
      <w:pPr>
        <w:tabs>
          <w:tab w:val="num" w:pos="1440"/>
        </w:tabs>
        <w:ind w:left="1440" w:hanging="360"/>
      </w:pPr>
      <w:rPr>
        <w:rFonts w:hint="default"/>
        <w:b/>
      </w:rPr>
    </w:lvl>
    <w:lvl w:ilvl="2" w:tplc="19E0F3F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35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A06063"/>
    <w:multiLevelType w:val="hybridMultilevel"/>
    <w:tmpl w:val="3E4EC116"/>
    <w:lvl w:ilvl="0" w:tplc="B790966C">
      <w:start w:val="10"/>
      <w:numFmt w:val="decimalZero"/>
      <w:lvlText w:val="%1."/>
      <w:lvlJc w:val="left"/>
      <w:pPr>
        <w:tabs>
          <w:tab w:val="num" w:pos="431"/>
        </w:tabs>
        <w:ind w:left="431" w:hanging="431"/>
      </w:pPr>
      <w:rPr>
        <w:rFonts w:ascii="Times New Roman" w:hAnsi="Times New Roman" w:hint="default"/>
        <w:b w:val="0"/>
        <w:i w:val="0"/>
        <w:sz w:val="22"/>
        <w:szCs w:val="22"/>
      </w:rPr>
    </w:lvl>
    <w:lvl w:ilvl="1" w:tplc="F2EE5FDE">
      <w:start w:val="10"/>
      <w:numFmt w:val="decimalZero"/>
      <w:lvlText w:val="%2."/>
      <w:lvlJc w:val="left"/>
      <w:pPr>
        <w:tabs>
          <w:tab w:val="num" w:pos="431"/>
        </w:tabs>
        <w:ind w:left="431" w:hanging="431"/>
      </w:pPr>
      <w:rPr>
        <w:rFonts w:ascii="Times New Roman" w:hAnsi="Times New Roman" w:hint="default"/>
        <w:b w:val="0"/>
        <w:i w:val="0"/>
        <w:sz w:val="22"/>
        <w:szCs w:val="22"/>
      </w:rPr>
    </w:lvl>
    <w:lvl w:ilvl="2" w:tplc="8424FF2E">
      <w:start w:val="11"/>
      <w:numFmt w:val="decimalZero"/>
      <w:lvlText w:val="%3."/>
      <w:lvlJc w:val="left"/>
      <w:pPr>
        <w:tabs>
          <w:tab w:val="num" w:pos="431"/>
        </w:tabs>
        <w:ind w:left="431" w:hanging="431"/>
      </w:pPr>
      <w:rPr>
        <w:rFonts w:ascii="Times New Roman" w:hAnsi="Times New Roman" w:hint="default"/>
        <w:b/>
        <w:i/>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FF299F"/>
    <w:multiLevelType w:val="hybridMultilevel"/>
    <w:tmpl w:val="C4625A48"/>
    <w:lvl w:ilvl="0" w:tplc="651E979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673F9"/>
    <w:multiLevelType w:val="multilevel"/>
    <w:tmpl w:val="C3ECC1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DDA357C"/>
    <w:multiLevelType w:val="multilevel"/>
    <w:tmpl w:val="632648A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5">
    <w:nsid w:val="2F0F00EF"/>
    <w:multiLevelType w:val="multilevel"/>
    <w:tmpl w:val="9D88F5B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A276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B9152B"/>
    <w:multiLevelType w:val="hybridMultilevel"/>
    <w:tmpl w:val="1FB4C740"/>
    <w:lvl w:ilvl="0" w:tplc="7E88C64C">
      <w:start w:val="1"/>
      <w:numFmt w:val="lowerRoman"/>
      <w:lvlText w:val="(%1)"/>
      <w:lvlJc w:val="left"/>
      <w:pPr>
        <w:ind w:left="7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354A9"/>
    <w:multiLevelType w:val="hybridMultilevel"/>
    <w:tmpl w:val="5AC24D3E"/>
    <w:lvl w:ilvl="0" w:tplc="9D1EFED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45B1C83"/>
    <w:multiLevelType w:val="hybridMultilevel"/>
    <w:tmpl w:val="0F4A0622"/>
    <w:lvl w:ilvl="0" w:tplc="8580F4AE">
      <w:start w:val="1"/>
      <w:numFmt w:val="decimal"/>
      <w:lvlText w:val="%1."/>
      <w:lvlJc w:val="left"/>
      <w:pPr>
        <w:tabs>
          <w:tab w:val="num" w:pos="360"/>
        </w:tabs>
        <w:ind w:left="360" w:hanging="360"/>
      </w:pPr>
      <w:rPr>
        <w:rFonts w:hint="default"/>
        <w:b/>
        <w:sz w:val="21"/>
        <w:szCs w:val="21"/>
      </w:rPr>
    </w:lvl>
    <w:lvl w:ilvl="1" w:tplc="651E9792">
      <w:start w:val="1"/>
      <w:numFmt w:val="lowerLetter"/>
      <w:lvlText w:val="%2."/>
      <w:lvlJc w:val="left"/>
      <w:pPr>
        <w:tabs>
          <w:tab w:val="num" w:pos="360"/>
        </w:tabs>
        <w:ind w:left="360" w:hanging="360"/>
      </w:pPr>
      <w:rPr>
        <w:rFonts w:hint="default"/>
        <w:b/>
      </w:rPr>
    </w:lvl>
    <w:lvl w:ilvl="2" w:tplc="737CF2AA">
      <w:start w:val="1"/>
      <w:numFmt w:val="decimal"/>
      <w:lvlText w:val="46.%3."/>
      <w:lvlJc w:val="left"/>
      <w:pPr>
        <w:tabs>
          <w:tab w:val="num" w:pos="2340"/>
        </w:tabs>
        <w:ind w:left="2340" w:hanging="360"/>
      </w:pPr>
      <w:rPr>
        <w:rFonts w:hint="default"/>
        <w:b/>
        <w:i w:val="0"/>
      </w:rPr>
    </w:lvl>
    <w:lvl w:ilvl="3" w:tplc="0409000F">
      <w:start w:val="1"/>
      <w:numFmt w:val="decimal"/>
      <w:lvlText w:val="%4."/>
      <w:lvlJc w:val="left"/>
      <w:pPr>
        <w:tabs>
          <w:tab w:val="num" w:pos="2880"/>
        </w:tabs>
        <w:ind w:left="2880" w:hanging="360"/>
      </w:pPr>
      <w:rPr>
        <w:rFonts w:hint="default"/>
        <w:b/>
      </w:rPr>
    </w:lvl>
    <w:lvl w:ilvl="4" w:tplc="04090019">
      <w:start w:val="1"/>
      <w:numFmt w:val="low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813816"/>
    <w:multiLevelType w:val="hybridMultilevel"/>
    <w:tmpl w:val="A6AA3982"/>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nsid w:val="493A09C4"/>
    <w:multiLevelType w:val="multilevel"/>
    <w:tmpl w:val="92E24C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4B47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EE200CF"/>
    <w:multiLevelType w:val="hybridMultilevel"/>
    <w:tmpl w:val="D2A20964"/>
    <w:lvl w:ilvl="0" w:tplc="04090001">
      <w:start w:val="1"/>
      <w:numFmt w:val="bullet"/>
      <w:lvlText w:val=""/>
      <w:lvlJc w:val="left"/>
      <w:pPr>
        <w:tabs>
          <w:tab w:val="num" w:pos="720"/>
        </w:tabs>
        <w:ind w:left="720" w:hanging="360"/>
      </w:pPr>
      <w:rPr>
        <w:rFonts w:ascii="Symbol" w:hAnsi="Symbol" w:hint="default"/>
      </w:rPr>
    </w:lvl>
    <w:lvl w:ilvl="1" w:tplc="C2E8C4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B358D0"/>
    <w:multiLevelType w:val="hybridMultilevel"/>
    <w:tmpl w:val="7560852C"/>
    <w:lvl w:ilvl="0" w:tplc="2946C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06BCE"/>
    <w:multiLevelType w:val="hybridMultilevel"/>
    <w:tmpl w:val="FC60803C"/>
    <w:lvl w:ilvl="0" w:tplc="FFFFFFFF">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F5794"/>
    <w:multiLevelType w:val="hybridMultilevel"/>
    <w:tmpl w:val="2A7ADD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3233808"/>
    <w:multiLevelType w:val="hybridMultilevel"/>
    <w:tmpl w:val="850A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A4FBC"/>
    <w:multiLevelType w:val="multilevel"/>
    <w:tmpl w:val="636806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8430BD"/>
    <w:multiLevelType w:val="multilevel"/>
    <w:tmpl w:val="E5B87B1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5ED02E85"/>
    <w:multiLevelType w:val="hybridMultilevel"/>
    <w:tmpl w:val="D0A4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2">
    <w:nsid w:val="666C1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132332"/>
    <w:multiLevelType w:val="hybridMultilevel"/>
    <w:tmpl w:val="F6548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7B0C3C"/>
    <w:multiLevelType w:val="hybridMultilevel"/>
    <w:tmpl w:val="B6B0E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9155E65"/>
    <w:multiLevelType w:val="hybridMultilevel"/>
    <w:tmpl w:val="41ACD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9A5736C"/>
    <w:multiLevelType w:val="hybridMultilevel"/>
    <w:tmpl w:val="A498FD42"/>
    <w:lvl w:ilvl="0" w:tplc="465A4F68">
      <w:start w:val="1"/>
      <w:numFmt w:val="bullet"/>
      <w:lvlText w:val=""/>
      <w:lvlJc w:val="left"/>
      <w:pPr>
        <w:tabs>
          <w:tab w:val="num" w:pos="72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B2C1C6B"/>
    <w:multiLevelType w:val="hybridMultilevel"/>
    <w:tmpl w:val="D598B8B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8E08BB"/>
    <w:multiLevelType w:val="hybridMultilevel"/>
    <w:tmpl w:val="3F5407F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E45C22"/>
    <w:multiLevelType w:val="hybridMultilevel"/>
    <w:tmpl w:val="E246269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34"/>
  </w:num>
  <w:num w:numId="4">
    <w:abstractNumId w:val="14"/>
  </w:num>
  <w:num w:numId="5">
    <w:abstractNumId w:val="29"/>
  </w:num>
  <w:num w:numId="6">
    <w:abstractNumId w:val="4"/>
  </w:num>
  <w:num w:numId="7">
    <w:abstractNumId w:val="6"/>
  </w:num>
  <w:num w:numId="8">
    <w:abstractNumId w:val="10"/>
  </w:num>
  <w:num w:numId="9">
    <w:abstractNumId w:val="36"/>
  </w:num>
  <w:num w:numId="10">
    <w:abstractNumId w:val="2"/>
  </w:num>
  <w:num w:numId="11">
    <w:abstractNumId w:val="37"/>
  </w:num>
  <w:num w:numId="12">
    <w:abstractNumId w:val="26"/>
  </w:num>
  <w:num w:numId="13">
    <w:abstractNumId w:val="0"/>
  </w:num>
  <w:num w:numId="14">
    <w:abstractNumId w:val="38"/>
  </w:num>
  <w:num w:numId="15">
    <w:abstractNumId w:val="18"/>
  </w:num>
  <w:num w:numId="16">
    <w:abstractNumId w:val="15"/>
  </w:num>
  <w:num w:numId="17">
    <w:abstractNumId w:val="22"/>
  </w:num>
  <w:num w:numId="18">
    <w:abstractNumId w:val="16"/>
  </w:num>
  <w:num w:numId="19">
    <w:abstractNumId w:val="9"/>
  </w:num>
  <w:num w:numId="20">
    <w:abstractNumId w:val="13"/>
  </w:num>
  <w:num w:numId="21">
    <w:abstractNumId w:val="25"/>
  </w:num>
  <w:num w:numId="22">
    <w:abstractNumId w:val="31"/>
  </w:num>
  <w:num w:numId="23">
    <w:abstractNumId w:val="1"/>
  </w:num>
  <w:num w:numId="24">
    <w:abstractNumId w:val="11"/>
  </w:num>
  <w:num w:numId="25">
    <w:abstractNumId w:val="33"/>
  </w:num>
  <w:num w:numId="26">
    <w:abstractNumId w:val="5"/>
  </w:num>
  <w:num w:numId="27">
    <w:abstractNumId w:val="12"/>
  </w:num>
  <w:num w:numId="28">
    <w:abstractNumId w:val="7"/>
  </w:num>
  <w:num w:numId="29">
    <w:abstractNumId w:val="8"/>
  </w:num>
  <w:num w:numId="30">
    <w:abstractNumId w:val="39"/>
  </w:num>
  <w:num w:numId="31">
    <w:abstractNumId w:val="28"/>
  </w:num>
  <w:num w:numId="32">
    <w:abstractNumId w:val="21"/>
  </w:num>
  <w:num w:numId="33">
    <w:abstractNumId w:val="17"/>
  </w:num>
  <w:num w:numId="34">
    <w:abstractNumId w:val="32"/>
  </w:num>
  <w:num w:numId="35">
    <w:abstractNumId w:val="3"/>
  </w:num>
  <w:num w:numId="36">
    <w:abstractNumId w:val="30"/>
  </w:num>
  <w:num w:numId="37">
    <w:abstractNumId w:val="35"/>
  </w:num>
  <w:num w:numId="38">
    <w:abstractNumId w:val="24"/>
  </w:num>
  <w:num w:numId="39">
    <w:abstractNumId w:val="20"/>
  </w:num>
  <w:num w:numId="40">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AS2DocOpenMode" w:val="AS2DocumentEdit"/>
  </w:docVars>
  <w:rsids>
    <w:rsidRoot w:val="00C36372"/>
    <w:rsid w:val="00001437"/>
    <w:rsid w:val="00001F50"/>
    <w:rsid w:val="00001FBB"/>
    <w:rsid w:val="000023DD"/>
    <w:rsid w:val="0000579E"/>
    <w:rsid w:val="00010206"/>
    <w:rsid w:val="00010961"/>
    <w:rsid w:val="0001156A"/>
    <w:rsid w:val="00022C5C"/>
    <w:rsid w:val="00023D32"/>
    <w:rsid w:val="0003053B"/>
    <w:rsid w:val="00033036"/>
    <w:rsid w:val="00033FE9"/>
    <w:rsid w:val="0003687C"/>
    <w:rsid w:val="0004418D"/>
    <w:rsid w:val="000442A5"/>
    <w:rsid w:val="000449DB"/>
    <w:rsid w:val="00046DF6"/>
    <w:rsid w:val="00047673"/>
    <w:rsid w:val="00050E07"/>
    <w:rsid w:val="00053A23"/>
    <w:rsid w:val="000540A1"/>
    <w:rsid w:val="00054645"/>
    <w:rsid w:val="000561E3"/>
    <w:rsid w:val="000565B0"/>
    <w:rsid w:val="0005756E"/>
    <w:rsid w:val="00057D69"/>
    <w:rsid w:val="00061AAF"/>
    <w:rsid w:val="00061EB3"/>
    <w:rsid w:val="00065FC5"/>
    <w:rsid w:val="000670F0"/>
    <w:rsid w:val="0006771A"/>
    <w:rsid w:val="000709B1"/>
    <w:rsid w:val="0007203C"/>
    <w:rsid w:val="00073138"/>
    <w:rsid w:val="0007388F"/>
    <w:rsid w:val="00074CE0"/>
    <w:rsid w:val="000750A4"/>
    <w:rsid w:val="00076955"/>
    <w:rsid w:val="00077E1C"/>
    <w:rsid w:val="000830EB"/>
    <w:rsid w:val="00087BD0"/>
    <w:rsid w:val="000908D0"/>
    <w:rsid w:val="00090EB1"/>
    <w:rsid w:val="000920CE"/>
    <w:rsid w:val="000926DA"/>
    <w:rsid w:val="00092F2A"/>
    <w:rsid w:val="0009339C"/>
    <w:rsid w:val="00094856"/>
    <w:rsid w:val="00097C87"/>
    <w:rsid w:val="000A1825"/>
    <w:rsid w:val="000A2967"/>
    <w:rsid w:val="000A418A"/>
    <w:rsid w:val="000A4BC1"/>
    <w:rsid w:val="000A5905"/>
    <w:rsid w:val="000A5F8E"/>
    <w:rsid w:val="000A7F85"/>
    <w:rsid w:val="000B26ED"/>
    <w:rsid w:val="000B38D5"/>
    <w:rsid w:val="000B4610"/>
    <w:rsid w:val="000B5153"/>
    <w:rsid w:val="000B5CC6"/>
    <w:rsid w:val="000B7083"/>
    <w:rsid w:val="000B7531"/>
    <w:rsid w:val="000C043C"/>
    <w:rsid w:val="000C1614"/>
    <w:rsid w:val="000C3A31"/>
    <w:rsid w:val="000C445A"/>
    <w:rsid w:val="000C709F"/>
    <w:rsid w:val="000D0719"/>
    <w:rsid w:val="000D07FA"/>
    <w:rsid w:val="000D3755"/>
    <w:rsid w:val="000D40AB"/>
    <w:rsid w:val="000D48D1"/>
    <w:rsid w:val="000D6324"/>
    <w:rsid w:val="000D7B1A"/>
    <w:rsid w:val="000E10CC"/>
    <w:rsid w:val="000E134B"/>
    <w:rsid w:val="000E3D61"/>
    <w:rsid w:val="000E4C35"/>
    <w:rsid w:val="000E4CF8"/>
    <w:rsid w:val="000E77F5"/>
    <w:rsid w:val="000F0106"/>
    <w:rsid w:val="000F15BB"/>
    <w:rsid w:val="000F3F82"/>
    <w:rsid w:val="000F4BA1"/>
    <w:rsid w:val="000F666C"/>
    <w:rsid w:val="000F71E3"/>
    <w:rsid w:val="000F7FCF"/>
    <w:rsid w:val="0010097A"/>
    <w:rsid w:val="00100C8B"/>
    <w:rsid w:val="001063B3"/>
    <w:rsid w:val="00112830"/>
    <w:rsid w:val="00112E86"/>
    <w:rsid w:val="00114D72"/>
    <w:rsid w:val="0011552E"/>
    <w:rsid w:val="00120D27"/>
    <w:rsid w:val="001231A1"/>
    <w:rsid w:val="00124520"/>
    <w:rsid w:val="001255C0"/>
    <w:rsid w:val="00127219"/>
    <w:rsid w:val="00127BA5"/>
    <w:rsid w:val="00131B47"/>
    <w:rsid w:val="00132DDA"/>
    <w:rsid w:val="00132FE6"/>
    <w:rsid w:val="001330D5"/>
    <w:rsid w:val="001340F5"/>
    <w:rsid w:val="001346DD"/>
    <w:rsid w:val="00135537"/>
    <w:rsid w:val="00137887"/>
    <w:rsid w:val="00140DBD"/>
    <w:rsid w:val="00143751"/>
    <w:rsid w:val="00143F32"/>
    <w:rsid w:val="00144A95"/>
    <w:rsid w:val="001509CB"/>
    <w:rsid w:val="00150D6F"/>
    <w:rsid w:val="00152432"/>
    <w:rsid w:val="001547FB"/>
    <w:rsid w:val="001548CC"/>
    <w:rsid w:val="00154E45"/>
    <w:rsid w:val="0015589B"/>
    <w:rsid w:val="00157B74"/>
    <w:rsid w:val="00166A58"/>
    <w:rsid w:val="0016775D"/>
    <w:rsid w:val="00167E09"/>
    <w:rsid w:val="00171833"/>
    <w:rsid w:val="0017303E"/>
    <w:rsid w:val="00174F5F"/>
    <w:rsid w:val="0017668A"/>
    <w:rsid w:val="00177452"/>
    <w:rsid w:val="001800BD"/>
    <w:rsid w:val="00184B13"/>
    <w:rsid w:val="00185ACF"/>
    <w:rsid w:val="00187147"/>
    <w:rsid w:val="0019305A"/>
    <w:rsid w:val="00193231"/>
    <w:rsid w:val="001947D5"/>
    <w:rsid w:val="00194B8E"/>
    <w:rsid w:val="00195703"/>
    <w:rsid w:val="00197878"/>
    <w:rsid w:val="001A0A03"/>
    <w:rsid w:val="001A14E6"/>
    <w:rsid w:val="001A21A6"/>
    <w:rsid w:val="001A2EC5"/>
    <w:rsid w:val="001A3686"/>
    <w:rsid w:val="001A5FFB"/>
    <w:rsid w:val="001A642C"/>
    <w:rsid w:val="001A7006"/>
    <w:rsid w:val="001B070D"/>
    <w:rsid w:val="001B0979"/>
    <w:rsid w:val="001B13F1"/>
    <w:rsid w:val="001B23D9"/>
    <w:rsid w:val="001B2714"/>
    <w:rsid w:val="001C14A4"/>
    <w:rsid w:val="001C36CF"/>
    <w:rsid w:val="001C3EEB"/>
    <w:rsid w:val="001C483C"/>
    <w:rsid w:val="001C5C76"/>
    <w:rsid w:val="001C6838"/>
    <w:rsid w:val="001C7BFA"/>
    <w:rsid w:val="001D1B5F"/>
    <w:rsid w:val="001D258F"/>
    <w:rsid w:val="001D2F59"/>
    <w:rsid w:val="001D301F"/>
    <w:rsid w:val="001D3A7C"/>
    <w:rsid w:val="001D3F59"/>
    <w:rsid w:val="001D4E0D"/>
    <w:rsid w:val="001D7A38"/>
    <w:rsid w:val="001E017F"/>
    <w:rsid w:val="001E41E6"/>
    <w:rsid w:val="001E4553"/>
    <w:rsid w:val="001E65F3"/>
    <w:rsid w:val="001F4E33"/>
    <w:rsid w:val="001F60F1"/>
    <w:rsid w:val="001F6397"/>
    <w:rsid w:val="001F71BC"/>
    <w:rsid w:val="001F7C9C"/>
    <w:rsid w:val="00203834"/>
    <w:rsid w:val="0020385F"/>
    <w:rsid w:val="00204257"/>
    <w:rsid w:val="002051CF"/>
    <w:rsid w:val="00206454"/>
    <w:rsid w:val="002075BA"/>
    <w:rsid w:val="002106F7"/>
    <w:rsid w:val="00211EFE"/>
    <w:rsid w:val="002147DB"/>
    <w:rsid w:val="00215D77"/>
    <w:rsid w:val="00220C9A"/>
    <w:rsid w:val="0022368E"/>
    <w:rsid w:val="00223BF9"/>
    <w:rsid w:val="00224778"/>
    <w:rsid w:val="002256E0"/>
    <w:rsid w:val="002278F3"/>
    <w:rsid w:val="0023253E"/>
    <w:rsid w:val="00232555"/>
    <w:rsid w:val="00232B1C"/>
    <w:rsid w:val="00233F5D"/>
    <w:rsid w:val="0024093D"/>
    <w:rsid w:val="002424FB"/>
    <w:rsid w:val="0024329D"/>
    <w:rsid w:val="00246B7D"/>
    <w:rsid w:val="0024757D"/>
    <w:rsid w:val="002508C7"/>
    <w:rsid w:val="00257BCD"/>
    <w:rsid w:val="00261337"/>
    <w:rsid w:val="00262A9D"/>
    <w:rsid w:val="00270115"/>
    <w:rsid w:val="00272919"/>
    <w:rsid w:val="0027575E"/>
    <w:rsid w:val="00277783"/>
    <w:rsid w:val="00277A5A"/>
    <w:rsid w:val="00277D55"/>
    <w:rsid w:val="00281EA2"/>
    <w:rsid w:val="002843D8"/>
    <w:rsid w:val="002856FE"/>
    <w:rsid w:val="00292A9D"/>
    <w:rsid w:val="00292DAB"/>
    <w:rsid w:val="00296EDB"/>
    <w:rsid w:val="00297449"/>
    <w:rsid w:val="0029773D"/>
    <w:rsid w:val="0029788D"/>
    <w:rsid w:val="002A3561"/>
    <w:rsid w:val="002A4770"/>
    <w:rsid w:val="002A4EC7"/>
    <w:rsid w:val="002B23AA"/>
    <w:rsid w:val="002B424C"/>
    <w:rsid w:val="002B58A9"/>
    <w:rsid w:val="002B59DA"/>
    <w:rsid w:val="002B5B3E"/>
    <w:rsid w:val="002B6FF2"/>
    <w:rsid w:val="002C00D4"/>
    <w:rsid w:val="002C626B"/>
    <w:rsid w:val="002C6470"/>
    <w:rsid w:val="002D7183"/>
    <w:rsid w:val="002D7B96"/>
    <w:rsid w:val="002D7BE2"/>
    <w:rsid w:val="002E072B"/>
    <w:rsid w:val="002E0822"/>
    <w:rsid w:val="002E0D45"/>
    <w:rsid w:val="002E1357"/>
    <w:rsid w:val="002E23A3"/>
    <w:rsid w:val="002E2DA3"/>
    <w:rsid w:val="002E3F1F"/>
    <w:rsid w:val="002E46DD"/>
    <w:rsid w:val="002E5779"/>
    <w:rsid w:val="002E70B7"/>
    <w:rsid w:val="002E7D8F"/>
    <w:rsid w:val="002F6C73"/>
    <w:rsid w:val="002F7739"/>
    <w:rsid w:val="003016B0"/>
    <w:rsid w:val="00301F86"/>
    <w:rsid w:val="00303753"/>
    <w:rsid w:val="003050BE"/>
    <w:rsid w:val="00305AF6"/>
    <w:rsid w:val="003072E8"/>
    <w:rsid w:val="0030753F"/>
    <w:rsid w:val="003104D6"/>
    <w:rsid w:val="003109D8"/>
    <w:rsid w:val="00310DB9"/>
    <w:rsid w:val="0031104C"/>
    <w:rsid w:val="00313053"/>
    <w:rsid w:val="00313E93"/>
    <w:rsid w:val="00314587"/>
    <w:rsid w:val="0031591F"/>
    <w:rsid w:val="00324A10"/>
    <w:rsid w:val="00325DF6"/>
    <w:rsid w:val="00326839"/>
    <w:rsid w:val="00332439"/>
    <w:rsid w:val="003330DB"/>
    <w:rsid w:val="00333D76"/>
    <w:rsid w:val="003452D2"/>
    <w:rsid w:val="00351B93"/>
    <w:rsid w:val="00352BF2"/>
    <w:rsid w:val="00353896"/>
    <w:rsid w:val="003569FE"/>
    <w:rsid w:val="00357A24"/>
    <w:rsid w:val="00361AE7"/>
    <w:rsid w:val="00365712"/>
    <w:rsid w:val="00366DCE"/>
    <w:rsid w:val="003706DC"/>
    <w:rsid w:val="003717B8"/>
    <w:rsid w:val="00373F58"/>
    <w:rsid w:val="003743D1"/>
    <w:rsid w:val="0037705D"/>
    <w:rsid w:val="00377204"/>
    <w:rsid w:val="00381A84"/>
    <w:rsid w:val="00385188"/>
    <w:rsid w:val="003855F8"/>
    <w:rsid w:val="00386F16"/>
    <w:rsid w:val="00387503"/>
    <w:rsid w:val="0038761C"/>
    <w:rsid w:val="00392879"/>
    <w:rsid w:val="00394DA3"/>
    <w:rsid w:val="0039737D"/>
    <w:rsid w:val="003A0697"/>
    <w:rsid w:val="003A1A5D"/>
    <w:rsid w:val="003A323E"/>
    <w:rsid w:val="003A34E9"/>
    <w:rsid w:val="003B12F2"/>
    <w:rsid w:val="003B15C1"/>
    <w:rsid w:val="003B3A1B"/>
    <w:rsid w:val="003B75FF"/>
    <w:rsid w:val="003C192F"/>
    <w:rsid w:val="003C1B70"/>
    <w:rsid w:val="003C3EFD"/>
    <w:rsid w:val="003C6278"/>
    <w:rsid w:val="003D04E1"/>
    <w:rsid w:val="003D0E7E"/>
    <w:rsid w:val="003D1756"/>
    <w:rsid w:val="003D25FE"/>
    <w:rsid w:val="003D4950"/>
    <w:rsid w:val="003D5574"/>
    <w:rsid w:val="003D6031"/>
    <w:rsid w:val="003D69BF"/>
    <w:rsid w:val="003D6DA4"/>
    <w:rsid w:val="003E2336"/>
    <w:rsid w:val="003E2AED"/>
    <w:rsid w:val="003E343B"/>
    <w:rsid w:val="003E34EB"/>
    <w:rsid w:val="003E5720"/>
    <w:rsid w:val="003E5C61"/>
    <w:rsid w:val="003E5D5D"/>
    <w:rsid w:val="003E6212"/>
    <w:rsid w:val="003E7793"/>
    <w:rsid w:val="003E7845"/>
    <w:rsid w:val="003F060C"/>
    <w:rsid w:val="003F0952"/>
    <w:rsid w:val="003F0A98"/>
    <w:rsid w:val="003F4C83"/>
    <w:rsid w:val="003F75AE"/>
    <w:rsid w:val="003F76C3"/>
    <w:rsid w:val="004006B9"/>
    <w:rsid w:val="00401B8D"/>
    <w:rsid w:val="00404203"/>
    <w:rsid w:val="004049C5"/>
    <w:rsid w:val="0040722E"/>
    <w:rsid w:val="0041125B"/>
    <w:rsid w:val="00412C81"/>
    <w:rsid w:val="0041439C"/>
    <w:rsid w:val="00414E7C"/>
    <w:rsid w:val="00423345"/>
    <w:rsid w:val="00423811"/>
    <w:rsid w:val="0042381D"/>
    <w:rsid w:val="00424026"/>
    <w:rsid w:val="004244F2"/>
    <w:rsid w:val="00424F57"/>
    <w:rsid w:val="00424FAB"/>
    <w:rsid w:val="0042579B"/>
    <w:rsid w:val="004273F0"/>
    <w:rsid w:val="00432043"/>
    <w:rsid w:val="004328C6"/>
    <w:rsid w:val="00437B94"/>
    <w:rsid w:val="0044006F"/>
    <w:rsid w:val="004406DE"/>
    <w:rsid w:val="00440771"/>
    <w:rsid w:val="0044268C"/>
    <w:rsid w:val="0044289E"/>
    <w:rsid w:val="004435FC"/>
    <w:rsid w:val="004442C4"/>
    <w:rsid w:val="00450A59"/>
    <w:rsid w:val="00451883"/>
    <w:rsid w:val="00452524"/>
    <w:rsid w:val="004566EE"/>
    <w:rsid w:val="00457094"/>
    <w:rsid w:val="00460EBD"/>
    <w:rsid w:val="0046251C"/>
    <w:rsid w:val="004641D1"/>
    <w:rsid w:val="00467118"/>
    <w:rsid w:val="00467742"/>
    <w:rsid w:val="00467B22"/>
    <w:rsid w:val="004811E0"/>
    <w:rsid w:val="0048520F"/>
    <w:rsid w:val="00487D7E"/>
    <w:rsid w:val="00490018"/>
    <w:rsid w:val="0049224D"/>
    <w:rsid w:val="00494AE7"/>
    <w:rsid w:val="004958BE"/>
    <w:rsid w:val="004A59E5"/>
    <w:rsid w:val="004B0511"/>
    <w:rsid w:val="004B0AF3"/>
    <w:rsid w:val="004B31EC"/>
    <w:rsid w:val="004B3249"/>
    <w:rsid w:val="004B3393"/>
    <w:rsid w:val="004B441B"/>
    <w:rsid w:val="004C4822"/>
    <w:rsid w:val="004C6A46"/>
    <w:rsid w:val="004C7296"/>
    <w:rsid w:val="004C72E9"/>
    <w:rsid w:val="004C7320"/>
    <w:rsid w:val="004D0E68"/>
    <w:rsid w:val="004D2536"/>
    <w:rsid w:val="004D43AF"/>
    <w:rsid w:val="004E3C89"/>
    <w:rsid w:val="004E4C0B"/>
    <w:rsid w:val="004E70AF"/>
    <w:rsid w:val="004E7C1C"/>
    <w:rsid w:val="004F02E1"/>
    <w:rsid w:val="004F1811"/>
    <w:rsid w:val="004F55A0"/>
    <w:rsid w:val="004F61C5"/>
    <w:rsid w:val="004F70F4"/>
    <w:rsid w:val="005017BF"/>
    <w:rsid w:val="00502BB4"/>
    <w:rsid w:val="00503DDC"/>
    <w:rsid w:val="00504DCC"/>
    <w:rsid w:val="00507D7D"/>
    <w:rsid w:val="005103C5"/>
    <w:rsid w:val="00510535"/>
    <w:rsid w:val="005147CA"/>
    <w:rsid w:val="005168E6"/>
    <w:rsid w:val="00527B4E"/>
    <w:rsid w:val="0053268D"/>
    <w:rsid w:val="0054694A"/>
    <w:rsid w:val="00555673"/>
    <w:rsid w:val="00555BCD"/>
    <w:rsid w:val="00560533"/>
    <w:rsid w:val="00561F27"/>
    <w:rsid w:val="005665B1"/>
    <w:rsid w:val="0057041F"/>
    <w:rsid w:val="00571297"/>
    <w:rsid w:val="00571990"/>
    <w:rsid w:val="00574FFE"/>
    <w:rsid w:val="0057706D"/>
    <w:rsid w:val="00586182"/>
    <w:rsid w:val="00586739"/>
    <w:rsid w:val="00586FFA"/>
    <w:rsid w:val="00591749"/>
    <w:rsid w:val="00591EC1"/>
    <w:rsid w:val="005964D5"/>
    <w:rsid w:val="005A4E48"/>
    <w:rsid w:val="005A5FB2"/>
    <w:rsid w:val="005A7038"/>
    <w:rsid w:val="005B0A13"/>
    <w:rsid w:val="005B1B56"/>
    <w:rsid w:val="005B20C5"/>
    <w:rsid w:val="005B25B7"/>
    <w:rsid w:val="005B467E"/>
    <w:rsid w:val="005B4F52"/>
    <w:rsid w:val="005B5315"/>
    <w:rsid w:val="005C0EE6"/>
    <w:rsid w:val="005C17D2"/>
    <w:rsid w:val="005C4CEB"/>
    <w:rsid w:val="005D03D5"/>
    <w:rsid w:val="005D1444"/>
    <w:rsid w:val="005D33B0"/>
    <w:rsid w:val="005D52AA"/>
    <w:rsid w:val="005D7B4A"/>
    <w:rsid w:val="005E05E6"/>
    <w:rsid w:val="005E107F"/>
    <w:rsid w:val="005E150E"/>
    <w:rsid w:val="005E27A1"/>
    <w:rsid w:val="005E3900"/>
    <w:rsid w:val="005E39A3"/>
    <w:rsid w:val="005E4963"/>
    <w:rsid w:val="005E6D09"/>
    <w:rsid w:val="005E7C63"/>
    <w:rsid w:val="005E7CDC"/>
    <w:rsid w:val="005F2781"/>
    <w:rsid w:val="005F5AC5"/>
    <w:rsid w:val="00600B0B"/>
    <w:rsid w:val="00603AA1"/>
    <w:rsid w:val="00603D57"/>
    <w:rsid w:val="00605E7B"/>
    <w:rsid w:val="00606586"/>
    <w:rsid w:val="00611070"/>
    <w:rsid w:val="0061170B"/>
    <w:rsid w:val="00612CDD"/>
    <w:rsid w:val="00613934"/>
    <w:rsid w:val="00614864"/>
    <w:rsid w:val="0061499E"/>
    <w:rsid w:val="00615CD7"/>
    <w:rsid w:val="00616AA2"/>
    <w:rsid w:val="00617065"/>
    <w:rsid w:val="00617386"/>
    <w:rsid w:val="00623095"/>
    <w:rsid w:val="00624152"/>
    <w:rsid w:val="006244EF"/>
    <w:rsid w:val="00625178"/>
    <w:rsid w:val="00626630"/>
    <w:rsid w:val="00627E31"/>
    <w:rsid w:val="0063058B"/>
    <w:rsid w:val="006429C9"/>
    <w:rsid w:val="00643B25"/>
    <w:rsid w:val="00646674"/>
    <w:rsid w:val="00646722"/>
    <w:rsid w:val="00650076"/>
    <w:rsid w:val="0065020F"/>
    <w:rsid w:val="00650782"/>
    <w:rsid w:val="00650CCF"/>
    <w:rsid w:val="00652427"/>
    <w:rsid w:val="00654851"/>
    <w:rsid w:val="006552F2"/>
    <w:rsid w:val="006562E1"/>
    <w:rsid w:val="006608CE"/>
    <w:rsid w:val="00660DDA"/>
    <w:rsid w:val="00661C13"/>
    <w:rsid w:val="006621C8"/>
    <w:rsid w:val="006636A6"/>
    <w:rsid w:val="00664D0F"/>
    <w:rsid w:val="00665F16"/>
    <w:rsid w:val="00670965"/>
    <w:rsid w:val="0067238B"/>
    <w:rsid w:val="00672FF0"/>
    <w:rsid w:val="00673A64"/>
    <w:rsid w:val="006740E5"/>
    <w:rsid w:val="00676BB3"/>
    <w:rsid w:val="00681969"/>
    <w:rsid w:val="00681B42"/>
    <w:rsid w:val="006825F5"/>
    <w:rsid w:val="00685EA2"/>
    <w:rsid w:val="006866F4"/>
    <w:rsid w:val="00687A12"/>
    <w:rsid w:val="00687C55"/>
    <w:rsid w:val="006913F3"/>
    <w:rsid w:val="0069249C"/>
    <w:rsid w:val="00695945"/>
    <w:rsid w:val="00696733"/>
    <w:rsid w:val="006A2DA1"/>
    <w:rsid w:val="006A3200"/>
    <w:rsid w:val="006A4261"/>
    <w:rsid w:val="006A43F0"/>
    <w:rsid w:val="006A6733"/>
    <w:rsid w:val="006B06E5"/>
    <w:rsid w:val="006B3522"/>
    <w:rsid w:val="006B4463"/>
    <w:rsid w:val="006B4FA1"/>
    <w:rsid w:val="006B63D1"/>
    <w:rsid w:val="006B6AF1"/>
    <w:rsid w:val="006C3ACB"/>
    <w:rsid w:val="006C7049"/>
    <w:rsid w:val="006D29F1"/>
    <w:rsid w:val="006D4B9B"/>
    <w:rsid w:val="006D78BF"/>
    <w:rsid w:val="006D7994"/>
    <w:rsid w:val="006E2E1D"/>
    <w:rsid w:val="006E533F"/>
    <w:rsid w:val="006F012E"/>
    <w:rsid w:val="006F15CB"/>
    <w:rsid w:val="006F3CF9"/>
    <w:rsid w:val="006F5586"/>
    <w:rsid w:val="006F74F6"/>
    <w:rsid w:val="006F7BB9"/>
    <w:rsid w:val="006F7C95"/>
    <w:rsid w:val="007029D3"/>
    <w:rsid w:val="00702A7F"/>
    <w:rsid w:val="00705474"/>
    <w:rsid w:val="00705EBE"/>
    <w:rsid w:val="00710A66"/>
    <w:rsid w:val="00712379"/>
    <w:rsid w:val="00713105"/>
    <w:rsid w:val="007131BE"/>
    <w:rsid w:val="007132A7"/>
    <w:rsid w:val="0071349A"/>
    <w:rsid w:val="007136D5"/>
    <w:rsid w:val="0071549A"/>
    <w:rsid w:val="00715BDA"/>
    <w:rsid w:val="00715D6F"/>
    <w:rsid w:val="0072217A"/>
    <w:rsid w:val="007262DA"/>
    <w:rsid w:val="00730323"/>
    <w:rsid w:val="00731023"/>
    <w:rsid w:val="00732057"/>
    <w:rsid w:val="007333E4"/>
    <w:rsid w:val="00733C8D"/>
    <w:rsid w:val="00733EAD"/>
    <w:rsid w:val="007343FE"/>
    <w:rsid w:val="00734F67"/>
    <w:rsid w:val="00735589"/>
    <w:rsid w:val="00735DD6"/>
    <w:rsid w:val="0073614D"/>
    <w:rsid w:val="00740D23"/>
    <w:rsid w:val="00741387"/>
    <w:rsid w:val="007419B7"/>
    <w:rsid w:val="00741C5E"/>
    <w:rsid w:val="0074477E"/>
    <w:rsid w:val="007448C1"/>
    <w:rsid w:val="00744E23"/>
    <w:rsid w:val="00745E72"/>
    <w:rsid w:val="007470C4"/>
    <w:rsid w:val="007473D5"/>
    <w:rsid w:val="00747D6C"/>
    <w:rsid w:val="0075068B"/>
    <w:rsid w:val="00751EA6"/>
    <w:rsid w:val="00752CFB"/>
    <w:rsid w:val="00754DBE"/>
    <w:rsid w:val="0076157F"/>
    <w:rsid w:val="007632A6"/>
    <w:rsid w:val="0076396F"/>
    <w:rsid w:val="007649BA"/>
    <w:rsid w:val="00764A1C"/>
    <w:rsid w:val="00765D97"/>
    <w:rsid w:val="00773069"/>
    <w:rsid w:val="007776BC"/>
    <w:rsid w:val="007800DA"/>
    <w:rsid w:val="007811E8"/>
    <w:rsid w:val="00781766"/>
    <w:rsid w:val="0078352E"/>
    <w:rsid w:val="00784DF9"/>
    <w:rsid w:val="007877DD"/>
    <w:rsid w:val="00790819"/>
    <w:rsid w:val="007916C9"/>
    <w:rsid w:val="00793945"/>
    <w:rsid w:val="007966FF"/>
    <w:rsid w:val="007978D0"/>
    <w:rsid w:val="007A0C82"/>
    <w:rsid w:val="007A33D4"/>
    <w:rsid w:val="007B04A5"/>
    <w:rsid w:val="007B070D"/>
    <w:rsid w:val="007B1214"/>
    <w:rsid w:val="007B177C"/>
    <w:rsid w:val="007B610A"/>
    <w:rsid w:val="007B622F"/>
    <w:rsid w:val="007C2E56"/>
    <w:rsid w:val="007C3214"/>
    <w:rsid w:val="007C32D4"/>
    <w:rsid w:val="007C4F09"/>
    <w:rsid w:val="007C7296"/>
    <w:rsid w:val="007C7FC4"/>
    <w:rsid w:val="007D0014"/>
    <w:rsid w:val="007D1226"/>
    <w:rsid w:val="007E3862"/>
    <w:rsid w:val="007E3FA7"/>
    <w:rsid w:val="007E4106"/>
    <w:rsid w:val="007E53CF"/>
    <w:rsid w:val="007E74E2"/>
    <w:rsid w:val="007E7A48"/>
    <w:rsid w:val="007E7A87"/>
    <w:rsid w:val="007F158C"/>
    <w:rsid w:val="007F3683"/>
    <w:rsid w:val="007F5C13"/>
    <w:rsid w:val="007F753C"/>
    <w:rsid w:val="00800AB8"/>
    <w:rsid w:val="00801DC4"/>
    <w:rsid w:val="00803B8D"/>
    <w:rsid w:val="00804973"/>
    <w:rsid w:val="00805491"/>
    <w:rsid w:val="0080592C"/>
    <w:rsid w:val="00805A6F"/>
    <w:rsid w:val="00807C01"/>
    <w:rsid w:val="008114C2"/>
    <w:rsid w:val="008115B9"/>
    <w:rsid w:val="00811CEA"/>
    <w:rsid w:val="00815477"/>
    <w:rsid w:val="008162E6"/>
    <w:rsid w:val="00816376"/>
    <w:rsid w:val="008163F6"/>
    <w:rsid w:val="008171C1"/>
    <w:rsid w:val="0082244E"/>
    <w:rsid w:val="00822AE4"/>
    <w:rsid w:val="00825220"/>
    <w:rsid w:val="0083052E"/>
    <w:rsid w:val="00833289"/>
    <w:rsid w:val="008356B8"/>
    <w:rsid w:val="00836BDF"/>
    <w:rsid w:val="00841A04"/>
    <w:rsid w:val="008433AE"/>
    <w:rsid w:val="00843FAC"/>
    <w:rsid w:val="00845DCD"/>
    <w:rsid w:val="008461C9"/>
    <w:rsid w:val="00846DC9"/>
    <w:rsid w:val="008508DB"/>
    <w:rsid w:val="00851094"/>
    <w:rsid w:val="00853D03"/>
    <w:rsid w:val="00856157"/>
    <w:rsid w:val="00856846"/>
    <w:rsid w:val="00860EAC"/>
    <w:rsid w:val="00862CF4"/>
    <w:rsid w:val="00864136"/>
    <w:rsid w:val="00867083"/>
    <w:rsid w:val="00872637"/>
    <w:rsid w:val="00873414"/>
    <w:rsid w:val="00873A4B"/>
    <w:rsid w:val="008746A5"/>
    <w:rsid w:val="0087749C"/>
    <w:rsid w:val="0088151B"/>
    <w:rsid w:val="008831FC"/>
    <w:rsid w:val="00884EED"/>
    <w:rsid w:val="00885B27"/>
    <w:rsid w:val="00887265"/>
    <w:rsid w:val="00891725"/>
    <w:rsid w:val="00892393"/>
    <w:rsid w:val="00896382"/>
    <w:rsid w:val="008963B5"/>
    <w:rsid w:val="008969F7"/>
    <w:rsid w:val="00896C01"/>
    <w:rsid w:val="0089718E"/>
    <w:rsid w:val="008A33D0"/>
    <w:rsid w:val="008A3435"/>
    <w:rsid w:val="008A5E63"/>
    <w:rsid w:val="008A7A51"/>
    <w:rsid w:val="008B07E7"/>
    <w:rsid w:val="008B0B1A"/>
    <w:rsid w:val="008B24CB"/>
    <w:rsid w:val="008B381D"/>
    <w:rsid w:val="008B63CB"/>
    <w:rsid w:val="008C0C29"/>
    <w:rsid w:val="008C40B1"/>
    <w:rsid w:val="008C5CEB"/>
    <w:rsid w:val="008D3240"/>
    <w:rsid w:val="008D3622"/>
    <w:rsid w:val="008D4A44"/>
    <w:rsid w:val="008E2C62"/>
    <w:rsid w:val="008E2EF6"/>
    <w:rsid w:val="008E4397"/>
    <w:rsid w:val="008E4667"/>
    <w:rsid w:val="008E4764"/>
    <w:rsid w:val="008E7042"/>
    <w:rsid w:val="008F07DC"/>
    <w:rsid w:val="008F4451"/>
    <w:rsid w:val="008F4455"/>
    <w:rsid w:val="008F5233"/>
    <w:rsid w:val="008F5E8E"/>
    <w:rsid w:val="008F6FF7"/>
    <w:rsid w:val="008F7C18"/>
    <w:rsid w:val="0090073B"/>
    <w:rsid w:val="009019EB"/>
    <w:rsid w:val="00901A19"/>
    <w:rsid w:val="00901AB5"/>
    <w:rsid w:val="0090317D"/>
    <w:rsid w:val="009061CD"/>
    <w:rsid w:val="009064F9"/>
    <w:rsid w:val="0090659D"/>
    <w:rsid w:val="009100B8"/>
    <w:rsid w:val="00910C63"/>
    <w:rsid w:val="00911E9B"/>
    <w:rsid w:val="0091320F"/>
    <w:rsid w:val="0091395B"/>
    <w:rsid w:val="00915A28"/>
    <w:rsid w:val="00916089"/>
    <w:rsid w:val="00916E77"/>
    <w:rsid w:val="00917011"/>
    <w:rsid w:val="00917573"/>
    <w:rsid w:val="009178F7"/>
    <w:rsid w:val="00921556"/>
    <w:rsid w:val="009222CD"/>
    <w:rsid w:val="00922A44"/>
    <w:rsid w:val="00922B61"/>
    <w:rsid w:val="00922FBE"/>
    <w:rsid w:val="00923943"/>
    <w:rsid w:val="00923B1D"/>
    <w:rsid w:val="009276F9"/>
    <w:rsid w:val="009300DF"/>
    <w:rsid w:val="00935180"/>
    <w:rsid w:val="0093658E"/>
    <w:rsid w:val="00943A4B"/>
    <w:rsid w:val="009441F3"/>
    <w:rsid w:val="0094497F"/>
    <w:rsid w:val="009452B9"/>
    <w:rsid w:val="00945640"/>
    <w:rsid w:val="009465B0"/>
    <w:rsid w:val="00947005"/>
    <w:rsid w:val="00950468"/>
    <w:rsid w:val="00952F3E"/>
    <w:rsid w:val="00955C5B"/>
    <w:rsid w:val="00957455"/>
    <w:rsid w:val="00962E9C"/>
    <w:rsid w:val="0096487A"/>
    <w:rsid w:val="00972D0D"/>
    <w:rsid w:val="00972EE6"/>
    <w:rsid w:val="00973C9F"/>
    <w:rsid w:val="00973F68"/>
    <w:rsid w:val="00975C47"/>
    <w:rsid w:val="009804FA"/>
    <w:rsid w:val="00980B07"/>
    <w:rsid w:val="00980FD1"/>
    <w:rsid w:val="009833F8"/>
    <w:rsid w:val="00984202"/>
    <w:rsid w:val="009846F2"/>
    <w:rsid w:val="009848D9"/>
    <w:rsid w:val="009874E7"/>
    <w:rsid w:val="009909FC"/>
    <w:rsid w:val="009923C1"/>
    <w:rsid w:val="00994145"/>
    <w:rsid w:val="009A241A"/>
    <w:rsid w:val="009B0A11"/>
    <w:rsid w:val="009B0D85"/>
    <w:rsid w:val="009B1759"/>
    <w:rsid w:val="009B2685"/>
    <w:rsid w:val="009B4241"/>
    <w:rsid w:val="009B4B35"/>
    <w:rsid w:val="009B6EC9"/>
    <w:rsid w:val="009B77D2"/>
    <w:rsid w:val="009B7E71"/>
    <w:rsid w:val="009B7F5F"/>
    <w:rsid w:val="009C130A"/>
    <w:rsid w:val="009C1902"/>
    <w:rsid w:val="009C207D"/>
    <w:rsid w:val="009C7809"/>
    <w:rsid w:val="009C7D16"/>
    <w:rsid w:val="009D0C40"/>
    <w:rsid w:val="009D144E"/>
    <w:rsid w:val="009D14FE"/>
    <w:rsid w:val="009D3C40"/>
    <w:rsid w:val="009D48D1"/>
    <w:rsid w:val="009D56C3"/>
    <w:rsid w:val="009D725C"/>
    <w:rsid w:val="009E1B5C"/>
    <w:rsid w:val="009E2809"/>
    <w:rsid w:val="009E729D"/>
    <w:rsid w:val="009F03DF"/>
    <w:rsid w:val="009F07C6"/>
    <w:rsid w:val="009F4A05"/>
    <w:rsid w:val="009F5257"/>
    <w:rsid w:val="00A04C4E"/>
    <w:rsid w:val="00A05397"/>
    <w:rsid w:val="00A06EE5"/>
    <w:rsid w:val="00A10435"/>
    <w:rsid w:val="00A11495"/>
    <w:rsid w:val="00A13A9D"/>
    <w:rsid w:val="00A15A22"/>
    <w:rsid w:val="00A161A7"/>
    <w:rsid w:val="00A203CD"/>
    <w:rsid w:val="00A211F8"/>
    <w:rsid w:val="00A23DDE"/>
    <w:rsid w:val="00A241EA"/>
    <w:rsid w:val="00A2496A"/>
    <w:rsid w:val="00A253A7"/>
    <w:rsid w:val="00A27227"/>
    <w:rsid w:val="00A344EB"/>
    <w:rsid w:val="00A3512E"/>
    <w:rsid w:val="00A40A61"/>
    <w:rsid w:val="00A40D00"/>
    <w:rsid w:val="00A45C61"/>
    <w:rsid w:val="00A50AED"/>
    <w:rsid w:val="00A51A20"/>
    <w:rsid w:val="00A52A72"/>
    <w:rsid w:val="00A55ECA"/>
    <w:rsid w:val="00A5678E"/>
    <w:rsid w:val="00A57236"/>
    <w:rsid w:val="00A61FDF"/>
    <w:rsid w:val="00A64541"/>
    <w:rsid w:val="00A65CFD"/>
    <w:rsid w:val="00A672E7"/>
    <w:rsid w:val="00A745B7"/>
    <w:rsid w:val="00A76AB7"/>
    <w:rsid w:val="00A80AA0"/>
    <w:rsid w:val="00A8292C"/>
    <w:rsid w:val="00A8300F"/>
    <w:rsid w:val="00A8399C"/>
    <w:rsid w:val="00A839CF"/>
    <w:rsid w:val="00A9056E"/>
    <w:rsid w:val="00A92768"/>
    <w:rsid w:val="00A92A6B"/>
    <w:rsid w:val="00A93944"/>
    <w:rsid w:val="00A9437C"/>
    <w:rsid w:val="00A94CB1"/>
    <w:rsid w:val="00A95A04"/>
    <w:rsid w:val="00A96024"/>
    <w:rsid w:val="00A97D1E"/>
    <w:rsid w:val="00AA0515"/>
    <w:rsid w:val="00AA2052"/>
    <w:rsid w:val="00AA4AFC"/>
    <w:rsid w:val="00AA665D"/>
    <w:rsid w:val="00AB12E6"/>
    <w:rsid w:val="00AB2E93"/>
    <w:rsid w:val="00AB3435"/>
    <w:rsid w:val="00AB3C9C"/>
    <w:rsid w:val="00AB6005"/>
    <w:rsid w:val="00AB714C"/>
    <w:rsid w:val="00AC11AD"/>
    <w:rsid w:val="00AC2827"/>
    <w:rsid w:val="00AC35E3"/>
    <w:rsid w:val="00AC5B75"/>
    <w:rsid w:val="00AD0090"/>
    <w:rsid w:val="00AD1058"/>
    <w:rsid w:val="00AD1A2F"/>
    <w:rsid w:val="00AD2814"/>
    <w:rsid w:val="00AD4165"/>
    <w:rsid w:val="00AD5000"/>
    <w:rsid w:val="00AD744F"/>
    <w:rsid w:val="00AD780E"/>
    <w:rsid w:val="00AE05BA"/>
    <w:rsid w:val="00AE118D"/>
    <w:rsid w:val="00AE2643"/>
    <w:rsid w:val="00AE4C6A"/>
    <w:rsid w:val="00AF0821"/>
    <w:rsid w:val="00AF2959"/>
    <w:rsid w:val="00AF4DB7"/>
    <w:rsid w:val="00AF712D"/>
    <w:rsid w:val="00B021CE"/>
    <w:rsid w:val="00B02431"/>
    <w:rsid w:val="00B027A6"/>
    <w:rsid w:val="00B04656"/>
    <w:rsid w:val="00B05FBA"/>
    <w:rsid w:val="00B07B7F"/>
    <w:rsid w:val="00B12470"/>
    <w:rsid w:val="00B17618"/>
    <w:rsid w:val="00B2033E"/>
    <w:rsid w:val="00B23048"/>
    <w:rsid w:val="00B26E29"/>
    <w:rsid w:val="00B303C9"/>
    <w:rsid w:val="00B33944"/>
    <w:rsid w:val="00B33B2B"/>
    <w:rsid w:val="00B350DD"/>
    <w:rsid w:val="00B36A0F"/>
    <w:rsid w:val="00B41159"/>
    <w:rsid w:val="00B41A21"/>
    <w:rsid w:val="00B441D7"/>
    <w:rsid w:val="00B442EC"/>
    <w:rsid w:val="00B44C2B"/>
    <w:rsid w:val="00B46D7F"/>
    <w:rsid w:val="00B50434"/>
    <w:rsid w:val="00B512FE"/>
    <w:rsid w:val="00B52600"/>
    <w:rsid w:val="00B54C90"/>
    <w:rsid w:val="00B5533C"/>
    <w:rsid w:val="00B56D4C"/>
    <w:rsid w:val="00B57BB9"/>
    <w:rsid w:val="00B63158"/>
    <w:rsid w:val="00B63F90"/>
    <w:rsid w:val="00B7032D"/>
    <w:rsid w:val="00B72D1E"/>
    <w:rsid w:val="00B80A4A"/>
    <w:rsid w:val="00B816D7"/>
    <w:rsid w:val="00B81E6B"/>
    <w:rsid w:val="00B82472"/>
    <w:rsid w:val="00B83AFB"/>
    <w:rsid w:val="00B85C48"/>
    <w:rsid w:val="00B9109B"/>
    <w:rsid w:val="00B9270B"/>
    <w:rsid w:val="00B92952"/>
    <w:rsid w:val="00B93A81"/>
    <w:rsid w:val="00B95780"/>
    <w:rsid w:val="00B9626D"/>
    <w:rsid w:val="00B97F13"/>
    <w:rsid w:val="00BA1761"/>
    <w:rsid w:val="00BA45B6"/>
    <w:rsid w:val="00BA4D8C"/>
    <w:rsid w:val="00BA56E2"/>
    <w:rsid w:val="00BA5E49"/>
    <w:rsid w:val="00BB0992"/>
    <w:rsid w:val="00BB0A47"/>
    <w:rsid w:val="00BB1C5E"/>
    <w:rsid w:val="00BB2A8A"/>
    <w:rsid w:val="00BB6383"/>
    <w:rsid w:val="00BB77A8"/>
    <w:rsid w:val="00BC3A48"/>
    <w:rsid w:val="00BC5AEC"/>
    <w:rsid w:val="00BC7848"/>
    <w:rsid w:val="00BC787D"/>
    <w:rsid w:val="00BD1994"/>
    <w:rsid w:val="00BD314E"/>
    <w:rsid w:val="00BD35FA"/>
    <w:rsid w:val="00BD4448"/>
    <w:rsid w:val="00BE04C9"/>
    <w:rsid w:val="00BE27BA"/>
    <w:rsid w:val="00BE2AD7"/>
    <w:rsid w:val="00BE37FD"/>
    <w:rsid w:val="00BE3BB5"/>
    <w:rsid w:val="00BE5070"/>
    <w:rsid w:val="00BF0099"/>
    <w:rsid w:val="00BF0754"/>
    <w:rsid w:val="00BF2E28"/>
    <w:rsid w:val="00BF5AE2"/>
    <w:rsid w:val="00BF6D15"/>
    <w:rsid w:val="00C01459"/>
    <w:rsid w:val="00C01917"/>
    <w:rsid w:val="00C061FF"/>
    <w:rsid w:val="00C112C1"/>
    <w:rsid w:val="00C120D2"/>
    <w:rsid w:val="00C135CA"/>
    <w:rsid w:val="00C16F17"/>
    <w:rsid w:val="00C2231C"/>
    <w:rsid w:val="00C223E2"/>
    <w:rsid w:val="00C2390D"/>
    <w:rsid w:val="00C25553"/>
    <w:rsid w:val="00C25E54"/>
    <w:rsid w:val="00C31573"/>
    <w:rsid w:val="00C33939"/>
    <w:rsid w:val="00C34241"/>
    <w:rsid w:val="00C36372"/>
    <w:rsid w:val="00C41912"/>
    <w:rsid w:val="00C42749"/>
    <w:rsid w:val="00C43D7C"/>
    <w:rsid w:val="00C4468C"/>
    <w:rsid w:val="00C45F27"/>
    <w:rsid w:val="00C47F35"/>
    <w:rsid w:val="00C50031"/>
    <w:rsid w:val="00C5254F"/>
    <w:rsid w:val="00C52A85"/>
    <w:rsid w:val="00C55A18"/>
    <w:rsid w:val="00C64A39"/>
    <w:rsid w:val="00C64B2F"/>
    <w:rsid w:val="00C70894"/>
    <w:rsid w:val="00C72FC6"/>
    <w:rsid w:val="00C73EC0"/>
    <w:rsid w:val="00C74590"/>
    <w:rsid w:val="00C7545D"/>
    <w:rsid w:val="00C76923"/>
    <w:rsid w:val="00C77313"/>
    <w:rsid w:val="00C812F0"/>
    <w:rsid w:val="00C8452F"/>
    <w:rsid w:val="00C85BC6"/>
    <w:rsid w:val="00C864DF"/>
    <w:rsid w:val="00C86D0A"/>
    <w:rsid w:val="00C870F1"/>
    <w:rsid w:val="00C87606"/>
    <w:rsid w:val="00C9279D"/>
    <w:rsid w:val="00C930A9"/>
    <w:rsid w:val="00C96644"/>
    <w:rsid w:val="00CA085F"/>
    <w:rsid w:val="00CA1763"/>
    <w:rsid w:val="00CA3503"/>
    <w:rsid w:val="00CA3A57"/>
    <w:rsid w:val="00CA50C9"/>
    <w:rsid w:val="00CA66F3"/>
    <w:rsid w:val="00CA6CCB"/>
    <w:rsid w:val="00CA718F"/>
    <w:rsid w:val="00CA7E51"/>
    <w:rsid w:val="00CB0AE5"/>
    <w:rsid w:val="00CB34B1"/>
    <w:rsid w:val="00CB35F0"/>
    <w:rsid w:val="00CB4963"/>
    <w:rsid w:val="00CB646C"/>
    <w:rsid w:val="00CB768B"/>
    <w:rsid w:val="00CC1341"/>
    <w:rsid w:val="00CC269D"/>
    <w:rsid w:val="00CC2C11"/>
    <w:rsid w:val="00CC2E29"/>
    <w:rsid w:val="00CC30D0"/>
    <w:rsid w:val="00CC318E"/>
    <w:rsid w:val="00CC3F59"/>
    <w:rsid w:val="00CC4268"/>
    <w:rsid w:val="00CC59E7"/>
    <w:rsid w:val="00CD1EFE"/>
    <w:rsid w:val="00CD2D23"/>
    <w:rsid w:val="00CD3B64"/>
    <w:rsid w:val="00CD4F29"/>
    <w:rsid w:val="00CE0E95"/>
    <w:rsid w:val="00CE13E1"/>
    <w:rsid w:val="00CE19B9"/>
    <w:rsid w:val="00CE2C17"/>
    <w:rsid w:val="00CE4840"/>
    <w:rsid w:val="00CE4F76"/>
    <w:rsid w:val="00CE6362"/>
    <w:rsid w:val="00CF1712"/>
    <w:rsid w:val="00CF2B31"/>
    <w:rsid w:val="00CF4BF3"/>
    <w:rsid w:val="00CF4E72"/>
    <w:rsid w:val="00CF5B88"/>
    <w:rsid w:val="00CF791B"/>
    <w:rsid w:val="00D048F8"/>
    <w:rsid w:val="00D04C9B"/>
    <w:rsid w:val="00D078FC"/>
    <w:rsid w:val="00D10889"/>
    <w:rsid w:val="00D10DBA"/>
    <w:rsid w:val="00D12730"/>
    <w:rsid w:val="00D131C2"/>
    <w:rsid w:val="00D1467B"/>
    <w:rsid w:val="00D151CE"/>
    <w:rsid w:val="00D15ACC"/>
    <w:rsid w:val="00D2348E"/>
    <w:rsid w:val="00D30500"/>
    <w:rsid w:val="00D351DA"/>
    <w:rsid w:val="00D3604C"/>
    <w:rsid w:val="00D3793D"/>
    <w:rsid w:val="00D42C23"/>
    <w:rsid w:val="00D47844"/>
    <w:rsid w:val="00D5141D"/>
    <w:rsid w:val="00D53202"/>
    <w:rsid w:val="00D5375D"/>
    <w:rsid w:val="00D54834"/>
    <w:rsid w:val="00D6208A"/>
    <w:rsid w:val="00D621CE"/>
    <w:rsid w:val="00D64567"/>
    <w:rsid w:val="00D675CC"/>
    <w:rsid w:val="00D704B6"/>
    <w:rsid w:val="00D70A4E"/>
    <w:rsid w:val="00D71CC6"/>
    <w:rsid w:val="00D723A7"/>
    <w:rsid w:val="00D728B1"/>
    <w:rsid w:val="00D73934"/>
    <w:rsid w:val="00D76938"/>
    <w:rsid w:val="00D774DE"/>
    <w:rsid w:val="00D77563"/>
    <w:rsid w:val="00D809AE"/>
    <w:rsid w:val="00D82D3D"/>
    <w:rsid w:val="00D8341A"/>
    <w:rsid w:val="00D86F3B"/>
    <w:rsid w:val="00D874F6"/>
    <w:rsid w:val="00D9025F"/>
    <w:rsid w:val="00D90CC3"/>
    <w:rsid w:val="00D92916"/>
    <w:rsid w:val="00D93A86"/>
    <w:rsid w:val="00D9525D"/>
    <w:rsid w:val="00D95A19"/>
    <w:rsid w:val="00DA2F03"/>
    <w:rsid w:val="00DA3556"/>
    <w:rsid w:val="00DA537A"/>
    <w:rsid w:val="00DA71CB"/>
    <w:rsid w:val="00DA7EFF"/>
    <w:rsid w:val="00DB3D6F"/>
    <w:rsid w:val="00DB6336"/>
    <w:rsid w:val="00DB6627"/>
    <w:rsid w:val="00DB6992"/>
    <w:rsid w:val="00DC0FC7"/>
    <w:rsid w:val="00DC5600"/>
    <w:rsid w:val="00DC58D1"/>
    <w:rsid w:val="00DC7F79"/>
    <w:rsid w:val="00DD1940"/>
    <w:rsid w:val="00DD4249"/>
    <w:rsid w:val="00DD6187"/>
    <w:rsid w:val="00DD7688"/>
    <w:rsid w:val="00DE18AE"/>
    <w:rsid w:val="00DE4B91"/>
    <w:rsid w:val="00DE55C1"/>
    <w:rsid w:val="00DE5A01"/>
    <w:rsid w:val="00DE65EA"/>
    <w:rsid w:val="00DF0E8C"/>
    <w:rsid w:val="00DF14C9"/>
    <w:rsid w:val="00DF1C60"/>
    <w:rsid w:val="00DF47CE"/>
    <w:rsid w:val="00DF4CAF"/>
    <w:rsid w:val="00DF57D5"/>
    <w:rsid w:val="00DF7778"/>
    <w:rsid w:val="00E009B0"/>
    <w:rsid w:val="00E00B75"/>
    <w:rsid w:val="00E013F0"/>
    <w:rsid w:val="00E0588F"/>
    <w:rsid w:val="00E05BC6"/>
    <w:rsid w:val="00E064B9"/>
    <w:rsid w:val="00E10938"/>
    <w:rsid w:val="00E12C37"/>
    <w:rsid w:val="00E13EED"/>
    <w:rsid w:val="00E151A9"/>
    <w:rsid w:val="00E2020F"/>
    <w:rsid w:val="00E23CE0"/>
    <w:rsid w:val="00E23D38"/>
    <w:rsid w:val="00E24DDA"/>
    <w:rsid w:val="00E24FDB"/>
    <w:rsid w:val="00E32DE9"/>
    <w:rsid w:val="00E3308F"/>
    <w:rsid w:val="00E3369C"/>
    <w:rsid w:val="00E3656B"/>
    <w:rsid w:val="00E37986"/>
    <w:rsid w:val="00E42AF2"/>
    <w:rsid w:val="00E44233"/>
    <w:rsid w:val="00E45332"/>
    <w:rsid w:val="00E45669"/>
    <w:rsid w:val="00E46C89"/>
    <w:rsid w:val="00E503A5"/>
    <w:rsid w:val="00E51264"/>
    <w:rsid w:val="00E51811"/>
    <w:rsid w:val="00E53B56"/>
    <w:rsid w:val="00E547F4"/>
    <w:rsid w:val="00E55F26"/>
    <w:rsid w:val="00E57884"/>
    <w:rsid w:val="00E57E6C"/>
    <w:rsid w:val="00E6581C"/>
    <w:rsid w:val="00E716D1"/>
    <w:rsid w:val="00E74578"/>
    <w:rsid w:val="00E752DE"/>
    <w:rsid w:val="00E7591C"/>
    <w:rsid w:val="00E75BA1"/>
    <w:rsid w:val="00E769D7"/>
    <w:rsid w:val="00E810E2"/>
    <w:rsid w:val="00E81715"/>
    <w:rsid w:val="00E830E9"/>
    <w:rsid w:val="00E8549A"/>
    <w:rsid w:val="00E85665"/>
    <w:rsid w:val="00E85C13"/>
    <w:rsid w:val="00E86992"/>
    <w:rsid w:val="00E902DF"/>
    <w:rsid w:val="00E92E1B"/>
    <w:rsid w:val="00E94C93"/>
    <w:rsid w:val="00E94D67"/>
    <w:rsid w:val="00E95DF5"/>
    <w:rsid w:val="00EA0216"/>
    <w:rsid w:val="00EA0B8C"/>
    <w:rsid w:val="00EA1E52"/>
    <w:rsid w:val="00EA41B4"/>
    <w:rsid w:val="00EA5865"/>
    <w:rsid w:val="00EA61C3"/>
    <w:rsid w:val="00EA7B51"/>
    <w:rsid w:val="00EB26B1"/>
    <w:rsid w:val="00EB287B"/>
    <w:rsid w:val="00EB30FA"/>
    <w:rsid w:val="00EB33D8"/>
    <w:rsid w:val="00EB538F"/>
    <w:rsid w:val="00EB5BB6"/>
    <w:rsid w:val="00EC1012"/>
    <w:rsid w:val="00EC109A"/>
    <w:rsid w:val="00EC1777"/>
    <w:rsid w:val="00EC4364"/>
    <w:rsid w:val="00EC4365"/>
    <w:rsid w:val="00EC6A60"/>
    <w:rsid w:val="00EC70D4"/>
    <w:rsid w:val="00ED0547"/>
    <w:rsid w:val="00ED0807"/>
    <w:rsid w:val="00ED1D62"/>
    <w:rsid w:val="00ED2CDE"/>
    <w:rsid w:val="00ED2DDB"/>
    <w:rsid w:val="00ED36F5"/>
    <w:rsid w:val="00ED38B5"/>
    <w:rsid w:val="00ED50B7"/>
    <w:rsid w:val="00ED5481"/>
    <w:rsid w:val="00ED60B6"/>
    <w:rsid w:val="00ED78D2"/>
    <w:rsid w:val="00ED798F"/>
    <w:rsid w:val="00EE05F3"/>
    <w:rsid w:val="00EE21C5"/>
    <w:rsid w:val="00EE4ADA"/>
    <w:rsid w:val="00EE671B"/>
    <w:rsid w:val="00EF18E8"/>
    <w:rsid w:val="00EF1FC3"/>
    <w:rsid w:val="00EF3EFB"/>
    <w:rsid w:val="00EF5160"/>
    <w:rsid w:val="00EF5615"/>
    <w:rsid w:val="00F00586"/>
    <w:rsid w:val="00F0195B"/>
    <w:rsid w:val="00F06196"/>
    <w:rsid w:val="00F0673C"/>
    <w:rsid w:val="00F06786"/>
    <w:rsid w:val="00F06CCD"/>
    <w:rsid w:val="00F11B66"/>
    <w:rsid w:val="00F123F5"/>
    <w:rsid w:val="00F12571"/>
    <w:rsid w:val="00F15C50"/>
    <w:rsid w:val="00F16D9A"/>
    <w:rsid w:val="00F16F59"/>
    <w:rsid w:val="00F17061"/>
    <w:rsid w:val="00F17959"/>
    <w:rsid w:val="00F234E8"/>
    <w:rsid w:val="00F23DFC"/>
    <w:rsid w:val="00F24B63"/>
    <w:rsid w:val="00F25FD0"/>
    <w:rsid w:val="00F26878"/>
    <w:rsid w:val="00F3007D"/>
    <w:rsid w:val="00F30D33"/>
    <w:rsid w:val="00F33162"/>
    <w:rsid w:val="00F337C6"/>
    <w:rsid w:val="00F41CA0"/>
    <w:rsid w:val="00F4354C"/>
    <w:rsid w:val="00F44492"/>
    <w:rsid w:val="00F4584B"/>
    <w:rsid w:val="00F47C7F"/>
    <w:rsid w:val="00F526C3"/>
    <w:rsid w:val="00F539BC"/>
    <w:rsid w:val="00F543C3"/>
    <w:rsid w:val="00F61278"/>
    <w:rsid w:val="00F629C1"/>
    <w:rsid w:val="00F63BB2"/>
    <w:rsid w:val="00F66B52"/>
    <w:rsid w:val="00F70207"/>
    <w:rsid w:val="00F70EFD"/>
    <w:rsid w:val="00F74F4F"/>
    <w:rsid w:val="00F75728"/>
    <w:rsid w:val="00F7694C"/>
    <w:rsid w:val="00F80186"/>
    <w:rsid w:val="00F83D62"/>
    <w:rsid w:val="00F842E9"/>
    <w:rsid w:val="00F86071"/>
    <w:rsid w:val="00F866C6"/>
    <w:rsid w:val="00F9294E"/>
    <w:rsid w:val="00FA0F3F"/>
    <w:rsid w:val="00FA3E98"/>
    <w:rsid w:val="00FA4BB2"/>
    <w:rsid w:val="00FA68CB"/>
    <w:rsid w:val="00FB6C1A"/>
    <w:rsid w:val="00FB6D46"/>
    <w:rsid w:val="00FC015A"/>
    <w:rsid w:val="00FC32DC"/>
    <w:rsid w:val="00FC454A"/>
    <w:rsid w:val="00FC502A"/>
    <w:rsid w:val="00FC7176"/>
    <w:rsid w:val="00FD06D8"/>
    <w:rsid w:val="00FD624B"/>
    <w:rsid w:val="00FD7147"/>
    <w:rsid w:val="00FD74FF"/>
    <w:rsid w:val="00FD76A6"/>
    <w:rsid w:val="00FE051A"/>
    <w:rsid w:val="00FE0630"/>
    <w:rsid w:val="00FE3300"/>
    <w:rsid w:val="00FE46B0"/>
    <w:rsid w:val="00FE63C8"/>
    <w:rsid w:val="00FE6B87"/>
    <w:rsid w:val="00FF1FD2"/>
    <w:rsid w:val="00FF25CF"/>
    <w:rsid w:val="00FF4BCD"/>
    <w:rsid w:val="00FF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8E8"/>
    <w:pPr>
      <w:spacing w:before="40"/>
      <w:jc w:val="both"/>
    </w:pPr>
    <w:rPr>
      <w:rFonts w:ascii="VnArial" w:hAnsi="VnArial"/>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uiPriority w:val="9"/>
    <w:qFormat/>
    <w:pPr>
      <w:keepNext/>
      <w:spacing w:before="240" w:after="240"/>
      <w:jc w:val="center"/>
      <w:outlineLvl w:val="1"/>
    </w:pPr>
    <w:rPr>
      <w:sz w:val="28"/>
      <w:lang/>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right="240"/>
      <w:jc w:val="center"/>
      <w:outlineLvl w:val="3"/>
    </w:pPr>
    <w:rPr>
      <w:rFonts w:ascii=".VnTime" w:hAnsi=".VnTime"/>
      <w:b/>
      <w:snapToGrid w:val="0"/>
      <w:color w:val="000000"/>
      <w:sz w:val="22"/>
    </w:rPr>
  </w:style>
  <w:style w:type="paragraph" w:styleId="Heading5">
    <w:name w:val="heading 5"/>
    <w:basedOn w:val="Normal"/>
    <w:next w:val="Normal"/>
    <w:qFormat/>
    <w:pPr>
      <w:keepNext/>
      <w:jc w:val="center"/>
      <w:outlineLvl w:val="4"/>
    </w:pPr>
    <w:rPr>
      <w:rFonts w:ascii=".VnArialH" w:hAnsi=".VnArialH"/>
      <w:b/>
      <w:snapToGrid w:val="0"/>
      <w:color w:val="000000"/>
      <w:sz w:val="22"/>
    </w:rPr>
  </w:style>
  <w:style w:type="paragraph" w:styleId="Heading6">
    <w:name w:val="heading 6"/>
    <w:basedOn w:val="Normal"/>
    <w:next w:val="Normal"/>
    <w:link w:val="Heading6Char"/>
    <w:qFormat/>
    <w:pPr>
      <w:keepNext/>
      <w:tabs>
        <w:tab w:val="center" w:pos="-1890"/>
        <w:tab w:val="center" w:pos="11160"/>
      </w:tabs>
      <w:outlineLvl w:val="5"/>
    </w:pPr>
    <w:rPr>
      <w:b/>
      <w:lang/>
    </w:rPr>
  </w:style>
  <w:style w:type="paragraph" w:styleId="Heading7">
    <w:name w:val="heading 7"/>
    <w:basedOn w:val="Normal"/>
    <w:next w:val="Normal"/>
    <w:qFormat/>
    <w:pPr>
      <w:keepNext/>
      <w:outlineLvl w:val="6"/>
    </w:pPr>
    <w:rPr>
      <w:rFonts w:cs="Arial"/>
      <w:b/>
      <w:bCs/>
      <w:sz w:val="22"/>
      <w:szCs w:val="22"/>
    </w:rPr>
  </w:style>
  <w:style w:type="paragraph" w:styleId="Heading8">
    <w:name w:val="heading 8"/>
    <w:basedOn w:val="Normal"/>
    <w:next w:val="Normal"/>
    <w:qFormat/>
    <w:pPr>
      <w:keepNext/>
      <w:jc w:val="left"/>
      <w:outlineLvl w:val="7"/>
    </w:pPr>
    <w:rPr>
      <w:rFonts w:cs="Arial"/>
      <w:b/>
      <w:bCs/>
      <w:color w:val="000000"/>
      <w:sz w:val="22"/>
      <w:szCs w:val="22"/>
    </w:rPr>
  </w:style>
  <w:style w:type="paragraph" w:styleId="Heading9">
    <w:name w:val="heading 9"/>
    <w:basedOn w:val="Normal"/>
    <w:next w:val="Normal"/>
    <w:qFormat/>
    <w:pPr>
      <w:keepNext/>
      <w:outlineLvl w:val="8"/>
    </w:pPr>
    <w:rPr>
      <w:rFonts w:cs="Arial"/>
      <w:b/>
      <w:bCs/>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p1,Body Text Hn02"/>
    <w:basedOn w:val="Normal"/>
    <w:link w:val="BodyTextChar"/>
    <w:pPr>
      <w:spacing w:before="130"/>
    </w:pPr>
    <w:rPr>
      <w:lang/>
    </w:rPr>
  </w:style>
  <w:style w:type="paragraph" w:styleId="Caption">
    <w:name w:val="caption"/>
    <w:aliases w:val="Caption -p1"/>
    <w:basedOn w:val="Normal"/>
    <w:next w:val="Normal"/>
    <w:qFormat/>
    <w:pPr>
      <w:spacing w:before="120" w:after="120"/>
    </w:pPr>
    <w:rPr>
      <w:b/>
    </w:rPr>
  </w:style>
  <w:style w:type="paragraph" w:styleId="Footer">
    <w:name w:val="footer"/>
    <w:aliases w:val="Footer -p1"/>
    <w:basedOn w:val="Normal"/>
    <w:link w:val="FooterChar"/>
    <w:pPr>
      <w:tabs>
        <w:tab w:val="center" w:pos="4320"/>
        <w:tab w:val="right" w:pos="8640"/>
      </w:tabs>
    </w:pPr>
    <w:rPr>
      <w:lang/>
    </w:rPr>
  </w:style>
  <w:style w:type="paragraph" w:styleId="Header">
    <w:name w:val="header"/>
    <w:aliases w:val="Header -p1"/>
    <w:basedOn w:val="Normal"/>
    <w:link w:val="HeaderChar"/>
    <w:pPr>
      <w:tabs>
        <w:tab w:val="center" w:pos="4320"/>
        <w:tab w:val="right" w:pos="8640"/>
      </w:tabs>
    </w:pPr>
    <w:rPr>
      <w:lang/>
    </w:rPr>
  </w:style>
  <w:style w:type="character" w:styleId="PageNumber">
    <w:name w:val="page number"/>
    <w:basedOn w:val="DefaultParagraphFont"/>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Time" w:hAnsi=".VnTime"/>
      <w:sz w:val="24"/>
      <w:szCs w:val="24"/>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left"/>
    </w:pPr>
    <w:rPr>
      <w:rFonts w:ascii=".VnTime" w:hAnsi=".VnTime"/>
      <w:sz w:val="24"/>
      <w:szCs w:val="24"/>
    </w:rPr>
  </w:style>
  <w:style w:type="paragraph" w:customStyle="1" w:styleId="xl26">
    <w:name w:val="xl26"/>
    <w:basedOn w:val="Normal"/>
    <w:pPr>
      <w:pBdr>
        <w:left w:val="single" w:sz="4" w:space="0" w:color="auto"/>
      </w:pBdr>
      <w:spacing w:before="100" w:beforeAutospacing="1" w:after="100" w:afterAutospacing="1"/>
      <w:jc w:val="left"/>
    </w:pPr>
    <w:rPr>
      <w:rFonts w:ascii=".VnTime" w:hAnsi=".VnTime"/>
      <w:sz w:val="24"/>
      <w:szCs w:val="24"/>
    </w:rPr>
  </w:style>
  <w:style w:type="paragraph" w:customStyle="1" w:styleId="xl27">
    <w:name w:val="xl27"/>
    <w:basedOn w:val="Normal"/>
    <w:pPr>
      <w:pBdr>
        <w:left w:val="single" w:sz="4" w:space="0" w:color="auto"/>
        <w:right w:val="single" w:sz="4" w:space="0" w:color="auto"/>
      </w:pBdr>
      <w:spacing w:before="100" w:beforeAutospacing="1" w:after="100" w:afterAutospacing="1"/>
      <w:jc w:val="left"/>
    </w:pPr>
    <w:rPr>
      <w:rFonts w:ascii=".VnTime" w:hAnsi=".VnTime"/>
      <w:sz w:val="24"/>
      <w:szCs w:val="24"/>
    </w:rPr>
  </w:style>
  <w:style w:type="paragraph" w:styleId="BodyText2">
    <w:name w:val="Body Text 2"/>
    <w:basedOn w:val="Normal"/>
    <w:rPr>
      <w:rFonts w:ascii="VNbook-Antiqua" w:hAnsi="VNbook-Antiqua"/>
      <w:sz w:val="22"/>
    </w:rPr>
  </w:style>
  <w:style w:type="paragraph" w:styleId="BodyText3">
    <w:name w:val="Body Text 3"/>
    <w:basedOn w:val="Normal"/>
    <w:rPr>
      <w:color w:val="000000"/>
      <w:sz w:val="21"/>
    </w:rPr>
  </w:style>
  <w:style w:type="paragraph" w:customStyle="1" w:styleId="xl28">
    <w:name w:val="xl28"/>
    <w:basedOn w:val="Normal"/>
    <w:pPr>
      <w:spacing w:before="100" w:beforeAutospacing="1" w:after="100" w:afterAutospacing="1"/>
    </w:pPr>
    <w:rPr>
      <w:b/>
      <w:bCs/>
      <w:color w:val="FF0000"/>
      <w:sz w:val="22"/>
      <w:szCs w:val="22"/>
    </w:rPr>
  </w:style>
  <w:style w:type="paragraph" w:customStyle="1" w:styleId="xl29">
    <w:name w:val="xl29"/>
    <w:basedOn w:val="Normal"/>
    <w:pPr>
      <w:spacing w:before="100" w:beforeAutospacing="1" w:after="100" w:afterAutospacing="1"/>
    </w:pPr>
    <w:rPr>
      <w:b/>
      <w:bCs/>
      <w:color w:val="000080"/>
      <w:sz w:val="22"/>
      <w:szCs w:val="22"/>
    </w:rPr>
  </w:style>
  <w:style w:type="paragraph" w:customStyle="1" w:styleId="xl30">
    <w:name w:val="xl30"/>
    <w:basedOn w:val="Normal"/>
    <w:pPr>
      <w:spacing w:before="100" w:beforeAutospacing="1" w:after="100" w:afterAutospacing="1"/>
      <w:jc w:val="right"/>
    </w:pPr>
    <w:rPr>
      <w:rFonts w:ascii="Times New Roman" w:hAnsi="Times New Roman"/>
      <w:color w:val="000080"/>
      <w:sz w:val="24"/>
      <w:szCs w:val="24"/>
    </w:rPr>
  </w:style>
  <w:style w:type="paragraph" w:customStyle="1" w:styleId="xl31">
    <w:name w:val="xl31"/>
    <w:basedOn w:val="Normal"/>
    <w:pPr>
      <w:spacing w:before="100" w:beforeAutospacing="1" w:after="100" w:afterAutospacing="1"/>
      <w:jc w:val="left"/>
    </w:pPr>
    <w:rPr>
      <w:rFonts w:ascii="Times New Roman" w:hAnsi="Times New Roman"/>
      <w:color w:val="000080"/>
      <w:sz w:val="24"/>
      <w:szCs w:val="24"/>
    </w:rPr>
  </w:style>
  <w:style w:type="paragraph" w:customStyle="1" w:styleId="xl32">
    <w:name w:val="xl32"/>
    <w:basedOn w:val="Normal"/>
    <w:pPr>
      <w:spacing w:before="100" w:beforeAutospacing="1" w:after="100" w:afterAutospacing="1"/>
    </w:pPr>
    <w:rPr>
      <w:color w:val="000080"/>
      <w:sz w:val="22"/>
      <w:szCs w:val="22"/>
    </w:rPr>
  </w:style>
  <w:style w:type="paragraph" w:customStyle="1" w:styleId="xl33">
    <w:name w:val="xl33"/>
    <w:basedOn w:val="Normal"/>
    <w:pPr>
      <w:spacing w:before="100" w:beforeAutospacing="1" w:after="100" w:afterAutospacing="1"/>
      <w:jc w:val="right"/>
    </w:pPr>
    <w:rPr>
      <w:color w:val="000080"/>
      <w:sz w:val="22"/>
      <w:szCs w:val="22"/>
    </w:rPr>
  </w:style>
  <w:style w:type="paragraph" w:customStyle="1" w:styleId="xl34">
    <w:name w:val="xl34"/>
    <w:basedOn w:val="Normal"/>
    <w:pPr>
      <w:spacing w:before="100" w:beforeAutospacing="1" w:after="100" w:afterAutospacing="1"/>
      <w:jc w:val="left"/>
    </w:pPr>
    <w:rPr>
      <w:b/>
      <w:bCs/>
      <w:color w:val="000080"/>
      <w:sz w:val="22"/>
      <w:szCs w:val="22"/>
      <w:u w:val="single"/>
    </w:rPr>
  </w:style>
  <w:style w:type="paragraph" w:customStyle="1" w:styleId="xl35">
    <w:name w:val="xl35"/>
    <w:basedOn w:val="Normal"/>
    <w:pPr>
      <w:spacing w:before="100" w:beforeAutospacing="1" w:after="100" w:afterAutospacing="1"/>
      <w:jc w:val="right"/>
    </w:pPr>
    <w:rPr>
      <w:b/>
      <w:bCs/>
      <w:color w:val="000080"/>
      <w:sz w:val="22"/>
      <w:szCs w:val="22"/>
      <w:u w:val="single"/>
    </w:rPr>
  </w:style>
  <w:style w:type="paragraph" w:customStyle="1" w:styleId="xl36">
    <w:name w:val="xl36"/>
    <w:basedOn w:val="Normal"/>
    <w:pPr>
      <w:spacing w:before="100" w:beforeAutospacing="1" w:after="100" w:afterAutospacing="1"/>
      <w:jc w:val="right"/>
    </w:pPr>
    <w:rPr>
      <w:b/>
      <w:bCs/>
      <w:color w:val="000080"/>
      <w:sz w:val="21"/>
      <w:szCs w:val="21"/>
    </w:rPr>
  </w:style>
  <w:style w:type="paragraph" w:customStyle="1" w:styleId="xl37">
    <w:name w:val="xl37"/>
    <w:basedOn w:val="Normal"/>
    <w:pPr>
      <w:spacing w:before="100" w:beforeAutospacing="1" w:after="100" w:afterAutospacing="1"/>
      <w:jc w:val="right"/>
    </w:pPr>
    <w:rPr>
      <w:b/>
      <w:bCs/>
      <w:color w:val="000080"/>
      <w:sz w:val="22"/>
      <w:szCs w:val="22"/>
    </w:rPr>
  </w:style>
  <w:style w:type="paragraph" w:customStyle="1" w:styleId="xl38">
    <w:name w:val="xl38"/>
    <w:basedOn w:val="Normal"/>
    <w:pPr>
      <w:spacing w:before="100" w:beforeAutospacing="1" w:after="100" w:afterAutospacing="1"/>
      <w:jc w:val="left"/>
    </w:pPr>
    <w:rPr>
      <w:b/>
      <w:bCs/>
      <w:color w:val="000080"/>
      <w:sz w:val="22"/>
      <w:szCs w:val="22"/>
    </w:rPr>
  </w:style>
  <w:style w:type="paragraph" w:customStyle="1" w:styleId="xl39">
    <w:name w:val="xl39"/>
    <w:basedOn w:val="Normal"/>
    <w:pPr>
      <w:spacing w:before="100" w:beforeAutospacing="1" w:after="100" w:afterAutospacing="1"/>
      <w:jc w:val="left"/>
    </w:pPr>
    <w:rPr>
      <w:color w:val="000080"/>
      <w:sz w:val="22"/>
      <w:szCs w:val="22"/>
    </w:rPr>
  </w:style>
  <w:style w:type="paragraph" w:customStyle="1" w:styleId="xl40">
    <w:name w:val="xl40"/>
    <w:basedOn w:val="Normal"/>
    <w:pPr>
      <w:spacing w:before="100" w:beforeAutospacing="1" w:after="100" w:afterAutospacing="1"/>
      <w:jc w:val="left"/>
    </w:pPr>
    <w:rPr>
      <w:color w:val="000080"/>
      <w:sz w:val="22"/>
      <w:szCs w:val="22"/>
    </w:rPr>
  </w:style>
  <w:style w:type="paragraph" w:customStyle="1" w:styleId="xl41">
    <w:name w:val="xl41"/>
    <w:basedOn w:val="Normal"/>
    <w:pPr>
      <w:spacing w:before="100" w:beforeAutospacing="1" w:after="100" w:afterAutospacing="1"/>
      <w:jc w:val="left"/>
    </w:pPr>
    <w:rPr>
      <w:b/>
      <w:bCs/>
      <w:color w:val="000080"/>
      <w:sz w:val="22"/>
      <w:szCs w:val="22"/>
      <w:u w:val="single"/>
    </w:rPr>
  </w:style>
  <w:style w:type="paragraph" w:customStyle="1" w:styleId="xl42">
    <w:name w:val="xl42"/>
    <w:basedOn w:val="Normal"/>
    <w:pPr>
      <w:spacing w:before="100" w:beforeAutospacing="1" w:after="100" w:afterAutospacing="1"/>
      <w:jc w:val="left"/>
    </w:pPr>
    <w:rPr>
      <w:color w:val="000080"/>
      <w:sz w:val="22"/>
      <w:szCs w:val="22"/>
    </w:rPr>
  </w:style>
  <w:style w:type="paragraph" w:customStyle="1" w:styleId="xl43">
    <w:name w:val="xl43"/>
    <w:basedOn w:val="Normal"/>
    <w:pPr>
      <w:spacing w:before="100" w:beforeAutospacing="1" w:after="100" w:afterAutospacing="1"/>
      <w:jc w:val="left"/>
    </w:pPr>
    <w:rPr>
      <w:color w:val="FF0000"/>
      <w:sz w:val="22"/>
      <w:szCs w:val="22"/>
    </w:rPr>
  </w:style>
  <w:style w:type="paragraph" w:customStyle="1" w:styleId="xl44">
    <w:name w:val="xl44"/>
    <w:basedOn w:val="Normal"/>
    <w:pPr>
      <w:spacing w:before="100" w:beforeAutospacing="1" w:after="100" w:afterAutospacing="1"/>
      <w:jc w:val="right"/>
    </w:pPr>
    <w:rPr>
      <w:b/>
      <w:bCs/>
      <w:color w:val="000080"/>
      <w:sz w:val="22"/>
      <w:szCs w:val="22"/>
    </w:rPr>
  </w:style>
  <w:style w:type="paragraph" w:customStyle="1" w:styleId="xl45">
    <w:name w:val="xl45"/>
    <w:basedOn w:val="Normal"/>
    <w:pPr>
      <w:spacing w:before="100" w:beforeAutospacing="1" w:after="100" w:afterAutospacing="1"/>
      <w:jc w:val="left"/>
    </w:pPr>
    <w:rPr>
      <w:b/>
      <w:bCs/>
      <w:color w:val="000080"/>
      <w:sz w:val="22"/>
      <w:szCs w:val="22"/>
    </w:rPr>
  </w:style>
  <w:style w:type="paragraph" w:customStyle="1" w:styleId="xl46">
    <w:name w:val="xl46"/>
    <w:basedOn w:val="Normal"/>
    <w:pPr>
      <w:spacing w:before="100" w:beforeAutospacing="1" w:after="100" w:afterAutospacing="1"/>
      <w:jc w:val="right"/>
    </w:pPr>
    <w:rPr>
      <w:color w:val="000080"/>
      <w:sz w:val="22"/>
      <w:szCs w:val="22"/>
    </w:rPr>
  </w:style>
  <w:style w:type="paragraph" w:customStyle="1" w:styleId="xl47">
    <w:name w:val="xl47"/>
    <w:basedOn w:val="Normal"/>
    <w:pPr>
      <w:spacing w:before="100" w:beforeAutospacing="1" w:after="100" w:afterAutospacing="1"/>
      <w:jc w:val="left"/>
    </w:pPr>
    <w:rPr>
      <w:b/>
      <w:bCs/>
      <w:color w:val="FF0000"/>
      <w:sz w:val="22"/>
      <w:szCs w:val="22"/>
    </w:rPr>
  </w:style>
  <w:style w:type="paragraph" w:customStyle="1" w:styleId="xl48">
    <w:name w:val="xl48"/>
    <w:basedOn w:val="Normal"/>
    <w:pPr>
      <w:spacing w:before="100" w:beforeAutospacing="1" w:after="100" w:afterAutospacing="1"/>
      <w:jc w:val="right"/>
    </w:pPr>
    <w:rPr>
      <w:b/>
      <w:bCs/>
      <w:color w:val="FF0000"/>
      <w:sz w:val="22"/>
      <w:szCs w:val="22"/>
    </w:rPr>
  </w:style>
  <w:style w:type="paragraph" w:customStyle="1" w:styleId="xl49">
    <w:name w:val="xl49"/>
    <w:basedOn w:val="Normal"/>
    <w:pPr>
      <w:spacing w:before="100" w:beforeAutospacing="1" w:after="100" w:afterAutospacing="1"/>
      <w:jc w:val="left"/>
    </w:pPr>
    <w:rPr>
      <w:color w:val="0000FF"/>
      <w:sz w:val="22"/>
      <w:szCs w:val="22"/>
    </w:rPr>
  </w:style>
  <w:style w:type="paragraph" w:customStyle="1" w:styleId="xl50">
    <w:name w:val="xl50"/>
    <w:basedOn w:val="Normal"/>
    <w:pPr>
      <w:spacing w:before="100" w:beforeAutospacing="1" w:after="100" w:afterAutospacing="1"/>
      <w:jc w:val="right"/>
    </w:pPr>
    <w:rPr>
      <w:b/>
      <w:bCs/>
      <w:color w:val="0000FF"/>
      <w:sz w:val="22"/>
      <w:szCs w:val="22"/>
    </w:rPr>
  </w:style>
  <w:style w:type="paragraph" w:customStyle="1" w:styleId="xl51">
    <w:name w:val="xl51"/>
    <w:basedOn w:val="Normal"/>
    <w:pPr>
      <w:spacing w:before="100" w:beforeAutospacing="1" w:after="100" w:afterAutospacing="1"/>
      <w:jc w:val="right"/>
    </w:pPr>
    <w:rPr>
      <w:color w:val="0000FF"/>
      <w:sz w:val="22"/>
      <w:szCs w:val="22"/>
    </w:rPr>
  </w:style>
  <w:style w:type="paragraph" w:customStyle="1" w:styleId="xl52">
    <w:name w:val="xl52"/>
    <w:basedOn w:val="Normal"/>
    <w:pPr>
      <w:spacing w:before="100" w:beforeAutospacing="1" w:after="100" w:afterAutospacing="1"/>
      <w:jc w:val="right"/>
    </w:pPr>
    <w:rPr>
      <w:i/>
      <w:iCs/>
      <w:color w:val="0000FF"/>
      <w:sz w:val="22"/>
      <w:szCs w:val="22"/>
    </w:rPr>
  </w:style>
  <w:style w:type="paragraph" w:customStyle="1" w:styleId="xl53">
    <w:name w:val="xl53"/>
    <w:basedOn w:val="Normal"/>
    <w:pPr>
      <w:spacing w:before="100" w:beforeAutospacing="1" w:after="100" w:afterAutospacing="1"/>
      <w:jc w:val="left"/>
    </w:pPr>
    <w:rPr>
      <w:b/>
      <w:bCs/>
      <w:color w:val="0000FF"/>
      <w:sz w:val="22"/>
      <w:szCs w:val="22"/>
    </w:rPr>
  </w:style>
  <w:style w:type="paragraph" w:customStyle="1" w:styleId="xl54">
    <w:name w:val="xl54"/>
    <w:basedOn w:val="Normal"/>
    <w:pPr>
      <w:spacing w:before="100" w:beforeAutospacing="1" w:after="100" w:afterAutospacing="1"/>
      <w:jc w:val="right"/>
    </w:pPr>
    <w:rPr>
      <w:color w:val="FF0000"/>
      <w:sz w:val="22"/>
      <w:szCs w:val="22"/>
    </w:rPr>
  </w:style>
  <w:style w:type="paragraph" w:customStyle="1" w:styleId="xl55">
    <w:name w:val="xl55"/>
    <w:basedOn w:val="Normal"/>
    <w:pPr>
      <w:spacing w:before="100" w:beforeAutospacing="1" w:after="100" w:afterAutospacing="1"/>
      <w:jc w:val="right"/>
    </w:pPr>
    <w:rPr>
      <w:color w:val="0000FF"/>
      <w:sz w:val="22"/>
      <w:szCs w:val="22"/>
    </w:rPr>
  </w:style>
  <w:style w:type="paragraph" w:customStyle="1" w:styleId="xl56">
    <w:name w:val="xl56"/>
    <w:basedOn w:val="Normal"/>
    <w:pPr>
      <w:spacing w:before="100" w:beforeAutospacing="1" w:after="100" w:afterAutospacing="1"/>
      <w:jc w:val="right"/>
    </w:pPr>
    <w:rPr>
      <w:b/>
      <w:bCs/>
      <w:color w:val="0000FF"/>
      <w:sz w:val="22"/>
      <w:szCs w:val="22"/>
    </w:rPr>
  </w:style>
  <w:style w:type="paragraph" w:customStyle="1" w:styleId="xl57">
    <w:name w:val="xl57"/>
    <w:basedOn w:val="Normal"/>
    <w:pPr>
      <w:spacing w:before="100" w:beforeAutospacing="1" w:after="100" w:afterAutospacing="1"/>
      <w:jc w:val="left"/>
    </w:pPr>
    <w:rPr>
      <w:i/>
      <w:iCs/>
      <w:color w:val="0000FF"/>
      <w:sz w:val="22"/>
      <w:szCs w:val="22"/>
    </w:rPr>
  </w:style>
  <w:style w:type="paragraph" w:customStyle="1" w:styleId="xl58">
    <w:name w:val="xl58"/>
    <w:basedOn w:val="Normal"/>
    <w:pPr>
      <w:spacing w:before="100" w:beforeAutospacing="1" w:after="100" w:afterAutospacing="1"/>
      <w:jc w:val="right"/>
    </w:pPr>
    <w:rPr>
      <w:i/>
      <w:iCs/>
      <w:color w:val="0000FF"/>
      <w:sz w:val="22"/>
      <w:szCs w:val="22"/>
    </w:rPr>
  </w:style>
  <w:style w:type="paragraph" w:customStyle="1" w:styleId="xl59">
    <w:name w:val="xl59"/>
    <w:basedOn w:val="Normal"/>
    <w:pPr>
      <w:spacing w:before="100" w:beforeAutospacing="1" w:after="100" w:afterAutospacing="1"/>
      <w:jc w:val="right"/>
    </w:pPr>
    <w:rPr>
      <w:b/>
      <w:bCs/>
      <w:color w:val="FF0000"/>
      <w:sz w:val="22"/>
      <w:szCs w:val="22"/>
    </w:rPr>
  </w:style>
  <w:style w:type="paragraph" w:customStyle="1" w:styleId="xl60">
    <w:name w:val="xl60"/>
    <w:basedOn w:val="Normal"/>
    <w:pPr>
      <w:spacing w:before="100" w:beforeAutospacing="1" w:after="100" w:afterAutospacing="1"/>
      <w:jc w:val="left"/>
    </w:pPr>
    <w:rPr>
      <w:color w:val="000080"/>
      <w:sz w:val="24"/>
      <w:szCs w:val="24"/>
    </w:rPr>
  </w:style>
  <w:style w:type="paragraph" w:customStyle="1" w:styleId="xl61">
    <w:name w:val="xl61"/>
    <w:basedOn w:val="Normal"/>
    <w:pPr>
      <w:spacing w:before="100" w:beforeAutospacing="1" w:after="100" w:afterAutospacing="1"/>
      <w:jc w:val="left"/>
    </w:pPr>
    <w:rPr>
      <w:color w:val="000080"/>
      <w:sz w:val="24"/>
      <w:szCs w:val="24"/>
    </w:rPr>
  </w:style>
  <w:style w:type="paragraph" w:customStyle="1" w:styleId="xl62">
    <w:name w:val="xl62"/>
    <w:basedOn w:val="Normal"/>
    <w:pPr>
      <w:spacing w:before="100" w:beforeAutospacing="1" w:after="100" w:afterAutospacing="1"/>
      <w:jc w:val="left"/>
    </w:pPr>
    <w:rPr>
      <w:b/>
      <w:bCs/>
      <w:i/>
      <w:iCs/>
      <w:color w:val="000080"/>
      <w:sz w:val="22"/>
      <w:szCs w:val="22"/>
    </w:rPr>
  </w:style>
  <w:style w:type="paragraph" w:customStyle="1" w:styleId="xl63">
    <w:name w:val="xl63"/>
    <w:basedOn w:val="Normal"/>
    <w:pPr>
      <w:spacing w:before="100" w:beforeAutospacing="1" w:after="100" w:afterAutospacing="1"/>
      <w:jc w:val="right"/>
    </w:pPr>
    <w:rPr>
      <w:b/>
      <w:bCs/>
      <w:i/>
      <w:iCs/>
      <w:color w:val="000080"/>
      <w:sz w:val="22"/>
      <w:szCs w:val="22"/>
    </w:rPr>
  </w:style>
  <w:style w:type="paragraph" w:customStyle="1" w:styleId="xl64">
    <w:name w:val="xl64"/>
    <w:basedOn w:val="Normal"/>
    <w:pPr>
      <w:spacing w:before="100" w:beforeAutospacing="1" w:after="100" w:afterAutospacing="1"/>
      <w:jc w:val="right"/>
    </w:pPr>
    <w:rPr>
      <w:b/>
      <w:bCs/>
      <w:i/>
      <w:iCs/>
      <w:color w:val="000080"/>
      <w:sz w:val="22"/>
      <w:szCs w:val="22"/>
    </w:rPr>
  </w:style>
  <w:style w:type="paragraph" w:customStyle="1" w:styleId="xl65">
    <w:name w:val="xl65"/>
    <w:basedOn w:val="Normal"/>
    <w:pPr>
      <w:spacing w:before="100" w:beforeAutospacing="1" w:after="100" w:afterAutospacing="1"/>
      <w:jc w:val="right"/>
    </w:pPr>
    <w:rPr>
      <w:b/>
      <w:bCs/>
      <w:color w:val="000080"/>
      <w:sz w:val="22"/>
      <w:szCs w:val="22"/>
    </w:rPr>
  </w:style>
  <w:style w:type="paragraph" w:customStyle="1" w:styleId="xl66">
    <w:name w:val="xl66"/>
    <w:basedOn w:val="Normal"/>
    <w:pPr>
      <w:spacing w:before="100" w:beforeAutospacing="1" w:after="100" w:afterAutospacing="1"/>
      <w:jc w:val="left"/>
    </w:pPr>
    <w:rPr>
      <w:color w:val="000080"/>
      <w:sz w:val="24"/>
      <w:szCs w:val="24"/>
    </w:rPr>
  </w:style>
  <w:style w:type="paragraph" w:styleId="BodyTextIndent">
    <w:name w:val="Body Text Indent"/>
    <w:basedOn w:val="Normal"/>
    <w:pPr>
      <w:tabs>
        <w:tab w:val="num" w:pos="-2268"/>
        <w:tab w:val="center" w:pos="1701"/>
        <w:tab w:val="center" w:pos="4536"/>
        <w:tab w:val="center" w:pos="7371"/>
      </w:tabs>
      <w:spacing w:before="120"/>
      <w:ind w:left="360"/>
    </w:pPr>
    <w:rPr>
      <w:rFonts w:ascii="Times New Roman" w:hAnsi="Times New Roman"/>
      <w:color w:val="0000FF"/>
      <w:sz w:val="22"/>
    </w:rPr>
  </w:style>
  <w:style w:type="paragraph" w:styleId="BodyTextIndent2">
    <w:name w:val="Body Text Indent 2"/>
    <w:basedOn w:val="Normal"/>
    <w:link w:val="BodyTextIndent2Char"/>
    <w:pPr>
      <w:tabs>
        <w:tab w:val="num" w:pos="-2268"/>
        <w:tab w:val="center" w:pos="1701"/>
        <w:tab w:val="center" w:pos="4536"/>
        <w:tab w:val="center" w:pos="7371"/>
      </w:tabs>
      <w:spacing w:before="120"/>
      <w:ind w:left="360"/>
    </w:pPr>
    <w:rPr>
      <w:rFonts w:ascii="Times New Roman" w:hAnsi="Times New Roman"/>
      <w:color w:val="0000FF"/>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num" w:pos="630"/>
      </w:tabs>
      <w:spacing w:before="120"/>
      <w:ind w:left="630"/>
    </w:pPr>
    <w:rPr>
      <w:rFonts w:ascii="Times New Roman" w:hAnsi="Times New Roman"/>
      <w:color w:val="0000FF"/>
      <w:sz w:val="24"/>
    </w:rPr>
  </w:style>
  <w:style w:type="paragraph" w:customStyle="1" w:styleId="n-dieund">
    <w:name w:val="n-dieund"/>
    <w:basedOn w:val="Normal"/>
    <w:pPr>
      <w:spacing w:before="0" w:after="120"/>
      <w:ind w:firstLine="709"/>
    </w:pPr>
    <w:rPr>
      <w:rFonts w:ascii=".VnTime" w:hAnsi=".VnTime"/>
      <w:sz w:val="28"/>
    </w:rPr>
  </w:style>
  <w:style w:type="paragraph" w:customStyle="1" w:styleId="xl67">
    <w:name w:val="xl67"/>
    <w:basedOn w:val="Normal"/>
    <w:pPr>
      <w:shd w:val="clear" w:color="auto" w:fill="FFFFFF"/>
      <w:spacing w:before="100" w:beforeAutospacing="1" w:after="100" w:afterAutospacing="1"/>
      <w:jc w:val="right"/>
      <w:textAlignment w:val="top"/>
    </w:pPr>
    <w:rPr>
      <w:rFonts w:ascii="Times New Roman" w:eastAsia="Arial Unicode MS" w:hAnsi="Times New Roman"/>
      <w:b/>
      <w:bCs/>
      <w:color w:val="0000FF"/>
      <w:sz w:val="21"/>
      <w:szCs w:val="21"/>
    </w:rPr>
  </w:style>
  <w:style w:type="paragraph" w:customStyle="1" w:styleId="xl68">
    <w:name w:val="xl68"/>
    <w:basedOn w:val="Normal"/>
    <w:pPr>
      <w:shd w:val="clear" w:color="auto" w:fill="FFFFFF"/>
      <w:spacing w:before="100" w:beforeAutospacing="1" w:after="100" w:afterAutospacing="1"/>
      <w:jc w:val="center"/>
    </w:pPr>
    <w:rPr>
      <w:rFonts w:ascii="Times New Roman" w:eastAsia="Arial Unicode MS" w:hAnsi="Times New Roman"/>
      <w:color w:val="0000FF"/>
      <w:sz w:val="21"/>
      <w:szCs w:val="21"/>
    </w:rPr>
  </w:style>
  <w:style w:type="paragraph" w:customStyle="1" w:styleId="xl69">
    <w:name w:val="xl69"/>
    <w:basedOn w:val="Normal"/>
    <w:pPr>
      <w:shd w:val="clear" w:color="auto" w:fill="FFFFFF"/>
      <w:spacing w:before="100" w:beforeAutospacing="1" w:after="100" w:afterAutospacing="1"/>
      <w:jc w:val="center"/>
    </w:pPr>
    <w:rPr>
      <w:rFonts w:ascii="Times New Roman" w:eastAsia="Arial Unicode MS" w:hAnsi="Times New Roman"/>
      <w:b/>
      <w:bCs/>
      <w:color w:val="0000FF"/>
      <w:sz w:val="21"/>
      <w:szCs w:val="21"/>
    </w:rPr>
  </w:style>
  <w:style w:type="paragraph" w:customStyle="1" w:styleId="xl70">
    <w:name w:val="xl70"/>
    <w:basedOn w:val="Normal"/>
    <w:pPr>
      <w:pBdr>
        <w:top w:val="single" w:sz="4" w:space="0" w:color="auto"/>
        <w:bottom w:val="double" w:sz="6" w:space="0" w:color="auto"/>
      </w:pBdr>
      <w:shd w:val="clear" w:color="auto" w:fill="FFFFFF"/>
      <w:spacing w:before="100" w:beforeAutospacing="1" w:after="100" w:afterAutospacing="1"/>
      <w:jc w:val="right"/>
      <w:textAlignment w:val="top"/>
    </w:pPr>
    <w:rPr>
      <w:rFonts w:ascii="Times New Roman" w:eastAsia="Arial Unicode MS" w:hAnsi="Times New Roman"/>
      <w:b/>
      <w:bCs/>
      <w:color w:val="0000FF"/>
      <w:sz w:val="21"/>
      <w:szCs w:val="21"/>
    </w:rPr>
  </w:style>
  <w:style w:type="paragraph" w:customStyle="1" w:styleId="Char">
    <w:name w:val=" Char"/>
    <w:basedOn w:val="Normal"/>
    <w:rsid w:val="007F5C13"/>
    <w:pPr>
      <w:pageBreakBefore/>
      <w:spacing w:before="100" w:beforeAutospacing="1" w:after="100" w:afterAutospacing="1"/>
      <w:jc w:val="left"/>
    </w:pPr>
    <w:rPr>
      <w:rFonts w:ascii="Tahoma" w:hAnsi="Tahoma"/>
    </w:rPr>
  </w:style>
  <w:style w:type="character" w:customStyle="1" w:styleId="BodyTextIndent2Char">
    <w:name w:val="Body Text Indent 2 Char"/>
    <w:link w:val="BodyTextIndent2"/>
    <w:rsid w:val="00922A44"/>
    <w:rPr>
      <w:color w:val="0000FF"/>
      <w:sz w:val="24"/>
      <w:lang w:val="en-US" w:eastAsia="en-US" w:bidi="ar-SA"/>
    </w:rPr>
  </w:style>
  <w:style w:type="character" w:customStyle="1" w:styleId="FooterChar">
    <w:name w:val="Footer Char"/>
    <w:aliases w:val="Footer -p1 Char"/>
    <w:link w:val="Footer"/>
    <w:rsid w:val="00922FBE"/>
    <w:rPr>
      <w:rFonts w:ascii="VnArial" w:hAnsi="VnArial"/>
    </w:rPr>
  </w:style>
  <w:style w:type="paragraph" w:styleId="ListParagraph">
    <w:name w:val="List Paragraph"/>
    <w:basedOn w:val="Normal"/>
    <w:uiPriority w:val="34"/>
    <w:qFormat/>
    <w:rsid w:val="00AB2E93"/>
    <w:pPr>
      <w:ind w:left="720"/>
    </w:pPr>
  </w:style>
  <w:style w:type="character" w:customStyle="1" w:styleId="Heading2Char">
    <w:name w:val="Heading 2 Char"/>
    <w:link w:val="Heading2"/>
    <w:uiPriority w:val="9"/>
    <w:rsid w:val="006D4B9B"/>
    <w:rPr>
      <w:rFonts w:ascii="VnArial" w:hAnsi="VnArial"/>
      <w:sz w:val="28"/>
    </w:rPr>
  </w:style>
  <w:style w:type="paragraph" w:customStyle="1" w:styleId="1chinhtrangChar">
    <w:name w:val="1 chinh trang Char"/>
    <w:basedOn w:val="Normal"/>
    <w:link w:val="1chinhtrangCharChar"/>
    <w:rsid w:val="0087749C"/>
    <w:pPr>
      <w:widowControl w:val="0"/>
      <w:spacing w:before="60" w:after="60" w:line="264" w:lineRule="auto"/>
      <w:ind w:firstLine="567"/>
    </w:pPr>
    <w:rPr>
      <w:rFonts w:ascii=".VnCentury Schoolbook" w:hAnsi=".VnCentury Schoolbook"/>
      <w:color w:val="000000"/>
      <w:sz w:val="22"/>
      <w:szCs w:val="22"/>
      <w:lang/>
    </w:rPr>
  </w:style>
  <w:style w:type="character" w:customStyle="1" w:styleId="1chinhtrangCharChar">
    <w:name w:val="1 chinh trang Char Char"/>
    <w:link w:val="1chinhtrangChar"/>
    <w:rsid w:val="0087749C"/>
    <w:rPr>
      <w:rFonts w:ascii=".VnCentury Schoolbook" w:hAnsi=".VnCentury Schoolbook"/>
      <w:color w:val="000000"/>
      <w:sz w:val="22"/>
      <w:szCs w:val="22"/>
    </w:rPr>
  </w:style>
  <w:style w:type="character" w:customStyle="1" w:styleId="BodyTextChar">
    <w:name w:val="Body Text Char"/>
    <w:aliases w:val="Body Text -p1 Char,Body Text Hn02 Char"/>
    <w:link w:val="BodyText"/>
    <w:rsid w:val="007632A6"/>
    <w:rPr>
      <w:rFonts w:ascii="VnArial" w:hAnsi="VnArial"/>
    </w:rPr>
  </w:style>
  <w:style w:type="character" w:customStyle="1" w:styleId="HeaderChar">
    <w:name w:val="Header Char"/>
    <w:aliases w:val="Header -p1 Char"/>
    <w:link w:val="Header"/>
    <w:locked/>
    <w:rsid w:val="00A8300F"/>
    <w:rPr>
      <w:rFonts w:ascii="VnArial" w:hAnsi="VnArial"/>
    </w:rPr>
  </w:style>
  <w:style w:type="character" w:customStyle="1" w:styleId="Heading6Char">
    <w:name w:val="Heading 6 Char"/>
    <w:link w:val="Heading6"/>
    <w:rsid w:val="00D71CC6"/>
    <w:rPr>
      <w:rFonts w:ascii="VnArial" w:hAnsi="VnArial"/>
      <w:b/>
    </w:rPr>
  </w:style>
  <w:style w:type="character" w:styleId="Hyperlink">
    <w:name w:val="Hyperlink"/>
    <w:basedOn w:val="DefaultParagraphFont"/>
    <w:rsid w:val="002C626B"/>
    <w:rPr>
      <w:color w:val="0000FF"/>
      <w:u w:val="single"/>
    </w:rPr>
  </w:style>
</w:styles>
</file>

<file path=word/webSettings.xml><?xml version="1.0" encoding="utf-8"?>
<w:webSettings xmlns:r="http://schemas.openxmlformats.org/officeDocument/2006/relationships" xmlns:w="http://schemas.openxmlformats.org/wordprocessingml/2006/main">
  <w:divs>
    <w:div w:id="22875682">
      <w:bodyDiv w:val="1"/>
      <w:marLeft w:val="0"/>
      <w:marRight w:val="0"/>
      <w:marTop w:val="0"/>
      <w:marBottom w:val="0"/>
      <w:divBdr>
        <w:top w:val="none" w:sz="0" w:space="0" w:color="auto"/>
        <w:left w:val="none" w:sz="0" w:space="0" w:color="auto"/>
        <w:bottom w:val="none" w:sz="0" w:space="0" w:color="auto"/>
        <w:right w:val="none" w:sz="0" w:space="0" w:color="auto"/>
      </w:divBdr>
    </w:div>
    <w:div w:id="45028920">
      <w:bodyDiv w:val="1"/>
      <w:marLeft w:val="0"/>
      <w:marRight w:val="0"/>
      <w:marTop w:val="0"/>
      <w:marBottom w:val="0"/>
      <w:divBdr>
        <w:top w:val="none" w:sz="0" w:space="0" w:color="auto"/>
        <w:left w:val="none" w:sz="0" w:space="0" w:color="auto"/>
        <w:bottom w:val="none" w:sz="0" w:space="0" w:color="auto"/>
        <w:right w:val="none" w:sz="0" w:space="0" w:color="auto"/>
      </w:divBdr>
    </w:div>
    <w:div w:id="48042184">
      <w:bodyDiv w:val="1"/>
      <w:marLeft w:val="0"/>
      <w:marRight w:val="0"/>
      <w:marTop w:val="0"/>
      <w:marBottom w:val="0"/>
      <w:divBdr>
        <w:top w:val="none" w:sz="0" w:space="0" w:color="auto"/>
        <w:left w:val="none" w:sz="0" w:space="0" w:color="auto"/>
        <w:bottom w:val="none" w:sz="0" w:space="0" w:color="auto"/>
        <w:right w:val="none" w:sz="0" w:space="0" w:color="auto"/>
      </w:divBdr>
    </w:div>
    <w:div w:id="61801995">
      <w:bodyDiv w:val="1"/>
      <w:marLeft w:val="0"/>
      <w:marRight w:val="0"/>
      <w:marTop w:val="0"/>
      <w:marBottom w:val="0"/>
      <w:divBdr>
        <w:top w:val="none" w:sz="0" w:space="0" w:color="auto"/>
        <w:left w:val="none" w:sz="0" w:space="0" w:color="auto"/>
        <w:bottom w:val="none" w:sz="0" w:space="0" w:color="auto"/>
        <w:right w:val="none" w:sz="0" w:space="0" w:color="auto"/>
      </w:divBdr>
    </w:div>
    <w:div w:id="71313811">
      <w:bodyDiv w:val="1"/>
      <w:marLeft w:val="0"/>
      <w:marRight w:val="0"/>
      <w:marTop w:val="0"/>
      <w:marBottom w:val="0"/>
      <w:divBdr>
        <w:top w:val="none" w:sz="0" w:space="0" w:color="auto"/>
        <w:left w:val="none" w:sz="0" w:space="0" w:color="auto"/>
        <w:bottom w:val="none" w:sz="0" w:space="0" w:color="auto"/>
        <w:right w:val="none" w:sz="0" w:space="0" w:color="auto"/>
      </w:divBdr>
    </w:div>
    <w:div w:id="104736894">
      <w:bodyDiv w:val="1"/>
      <w:marLeft w:val="0"/>
      <w:marRight w:val="0"/>
      <w:marTop w:val="0"/>
      <w:marBottom w:val="0"/>
      <w:divBdr>
        <w:top w:val="none" w:sz="0" w:space="0" w:color="auto"/>
        <w:left w:val="none" w:sz="0" w:space="0" w:color="auto"/>
        <w:bottom w:val="none" w:sz="0" w:space="0" w:color="auto"/>
        <w:right w:val="none" w:sz="0" w:space="0" w:color="auto"/>
      </w:divBdr>
    </w:div>
    <w:div w:id="118302771">
      <w:bodyDiv w:val="1"/>
      <w:marLeft w:val="0"/>
      <w:marRight w:val="0"/>
      <w:marTop w:val="0"/>
      <w:marBottom w:val="0"/>
      <w:divBdr>
        <w:top w:val="none" w:sz="0" w:space="0" w:color="auto"/>
        <w:left w:val="none" w:sz="0" w:space="0" w:color="auto"/>
        <w:bottom w:val="none" w:sz="0" w:space="0" w:color="auto"/>
        <w:right w:val="none" w:sz="0" w:space="0" w:color="auto"/>
      </w:divBdr>
    </w:div>
    <w:div w:id="123930232">
      <w:bodyDiv w:val="1"/>
      <w:marLeft w:val="0"/>
      <w:marRight w:val="0"/>
      <w:marTop w:val="0"/>
      <w:marBottom w:val="0"/>
      <w:divBdr>
        <w:top w:val="none" w:sz="0" w:space="0" w:color="auto"/>
        <w:left w:val="none" w:sz="0" w:space="0" w:color="auto"/>
        <w:bottom w:val="none" w:sz="0" w:space="0" w:color="auto"/>
        <w:right w:val="none" w:sz="0" w:space="0" w:color="auto"/>
      </w:divBdr>
    </w:div>
    <w:div w:id="130559717">
      <w:bodyDiv w:val="1"/>
      <w:marLeft w:val="0"/>
      <w:marRight w:val="0"/>
      <w:marTop w:val="0"/>
      <w:marBottom w:val="0"/>
      <w:divBdr>
        <w:top w:val="none" w:sz="0" w:space="0" w:color="auto"/>
        <w:left w:val="none" w:sz="0" w:space="0" w:color="auto"/>
        <w:bottom w:val="none" w:sz="0" w:space="0" w:color="auto"/>
        <w:right w:val="none" w:sz="0" w:space="0" w:color="auto"/>
      </w:divBdr>
    </w:div>
    <w:div w:id="133912517">
      <w:bodyDiv w:val="1"/>
      <w:marLeft w:val="0"/>
      <w:marRight w:val="0"/>
      <w:marTop w:val="0"/>
      <w:marBottom w:val="0"/>
      <w:divBdr>
        <w:top w:val="none" w:sz="0" w:space="0" w:color="auto"/>
        <w:left w:val="none" w:sz="0" w:space="0" w:color="auto"/>
        <w:bottom w:val="none" w:sz="0" w:space="0" w:color="auto"/>
        <w:right w:val="none" w:sz="0" w:space="0" w:color="auto"/>
      </w:divBdr>
    </w:div>
    <w:div w:id="165675264">
      <w:bodyDiv w:val="1"/>
      <w:marLeft w:val="0"/>
      <w:marRight w:val="0"/>
      <w:marTop w:val="0"/>
      <w:marBottom w:val="0"/>
      <w:divBdr>
        <w:top w:val="none" w:sz="0" w:space="0" w:color="auto"/>
        <w:left w:val="none" w:sz="0" w:space="0" w:color="auto"/>
        <w:bottom w:val="none" w:sz="0" w:space="0" w:color="auto"/>
        <w:right w:val="none" w:sz="0" w:space="0" w:color="auto"/>
      </w:divBdr>
    </w:div>
    <w:div w:id="179247559">
      <w:bodyDiv w:val="1"/>
      <w:marLeft w:val="0"/>
      <w:marRight w:val="0"/>
      <w:marTop w:val="0"/>
      <w:marBottom w:val="0"/>
      <w:divBdr>
        <w:top w:val="none" w:sz="0" w:space="0" w:color="auto"/>
        <w:left w:val="none" w:sz="0" w:space="0" w:color="auto"/>
        <w:bottom w:val="none" w:sz="0" w:space="0" w:color="auto"/>
        <w:right w:val="none" w:sz="0" w:space="0" w:color="auto"/>
      </w:divBdr>
    </w:div>
    <w:div w:id="219368231">
      <w:bodyDiv w:val="1"/>
      <w:marLeft w:val="0"/>
      <w:marRight w:val="0"/>
      <w:marTop w:val="0"/>
      <w:marBottom w:val="0"/>
      <w:divBdr>
        <w:top w:val="none" w:sz="0" w:space="0" w:color="auto"/>
        <w:left w:val="none" w:sz="0" w:space="0" w:color="auto"/>
        <w:bottom w:val="none" w:sz="0" w:space="0" w:color="auto"/>
        <w:right w:val="none" w:sz="0" w:space="0" w:color="auto"/>
      </w:divBdr>
    </w:div>
    <w:div w:id="220755534">
      <w:bodyDiv w:val="1"/>
      <w:marLeft w:val="0"/>
      <w:marRight w:val="0"/>
      <w:marTop w:val="0"/>
      <w:marBottom w:val="0"/>
      <w:divBdr>
        <w:top w:val="none" w:sz="0" w:space="0" w:color="auto"/>
        <w:left w:val="none" w:sz="0" w:space="0" w:color="auto"/>
        <w:bottom w:val="none" w:sz="0" w:space="0" w:color="auto"/>
        <w:right w:val="none" w:sz="0" w:space="0" w:color="auto"/>
      </w:divBdr>
    </w:div>
    <w:div w:id="257982156">
      <w:bodyDiv w:val="1"/>
      <w:marLeft w:val="0"/>
      <w:marRight w:val="0"/>
      <w:marTop w:val="0"/>
      <w:marBottom w:val="0"/>
      <w:divBdr>
        <w:top w:val="none" w:sz="0" w:space="0" w:color="auto"/>
        <w:left w:val="none" w:sz="0" w:space="0" w:color="auto"/>
        <w:bottom w:val="none" w:sz="0" w:space="0" w:color="auto"/>
        <w:right w:val="none" w:sz="0" w:space="0" w:color="auto"/>
      </w:divBdr>
    </w:div>
    <w:div w:id="265356883">
      <w:bodyDiv w:val="1"/>
      <w:marLeft w:val="0"/>
      <w:marRight w:val="0"/>
      <w:marTop w:val="0"/>
      <w:marBottom w:val="0"/>
      <w:divBdr>
        <w:top w:val="none" w:sz="0" w:space="0" w:color="auto"/>
        <w:left w:val="none" w:sz="0" w:space="0" w:color="auto"/>
        <w:bottom w:val="none" w:sz="0" w:space="0" w:color="auto"/>
        <w:right w:val="none" w:sz="0" w:space="0" w:color="auto"/>
      </w:divBdr>
    </w:div>
    <w:div w:id="274562061">
      <w:bodyDiv w:val="1"/>
      <w:marLeft w:val="0"/>
      <w:marRight w:val="0"/>
      <w:marTop w:val="0"/>
      <w:marBottom w:val="0"/>
      <w:divBdr>
        <w:top w:val="none" w:sz="0" w:space="0" w:color="auto"/>
        <w:left w:val="none" w:sz="0" w:space="0" w:color="auto"/>
        <w:bottom w:val="none" w:sz="0" w:space="0" w:color="auto"/>
        <w:right w:val="none" w:sz="0" w:space="0" w:color="auto"/>
      </w:divBdr>
    </w:div>
    <w:div w:id="305356564">
      <w:bodyDiv w:val="1"/>
      <w:marLeft w:val="0"/>
      <w:marRight w:val="0"/>
      <w:marTop w:val="0"/>
      <w:marBottom w:val="0"/>
      <w:divBdr>
        <w:top w:val="none" w:sz="0" w:space="0" w:color="auto"/>
        <w:left w:val="none" w:sz="0" w:space="0" w:color="auto"/>
        <w:bottom w:val="none" w:sz="0" w:space="0" w:color="auto"/>
        <w:right w:val="none" w:sz="0" w:space="0" w:color="auto"/>
      </w:divBdr>
    </w:div>
    <w:div w:id="322003065">
      <w:bodyDiv w:val="1"/>
      <w:marLeft w:val="0"/>
      <w:marRight w:val="0"/>
      <w:marTop w:val="0"/>
      <w:marBottom w:val="0"/>
      <w:divBdr>
        <w:top w:val="none" w:sz="0" w:space="0" w:color="auto"/>
        <w:left w:val="none" w:sz="0" w:space="0" w:color="auto"/>
        <w:bottom w:val="none" w:sz="0" w:space="0" w:color="auto"/>
        <w:right w:val="none" w:sz="0" w:space="0" w:color="auto"/>
      </w:divBdr>
    </w:div>
    <w:div w:id="329987798">
      <w:bodyDiv w:val="1"/>
      <w:marLeft w:val="0"/>
      <w:marRight w:val="0"/>
      <w:marTop w:val="0"/>
      <w:marBottom w:val="0"/>
      <w:divBdr>
        <w:top w:val="none" w:sz="0" w:space="0" w:color="auto"/>
        <w:left w:val="none" w:sz="0" w:space="0" w:color="auto"/>
        <w:bottom w:val="none" w:sz="0" w:space="0" w:color="auto"/>
        <w:right w:val="none" w:sz="0" w:space="0" w:color="auto"/>
      </w:divBdr>
    </w:div>
    <w:div w:id="340007706">
      <w:bodyDiv w:val="1"/>
      <w:marLeft w:val="0"/>
      <w:marRight w:val="0"/>
      <w:marTop w:val="0"/>
      <w:marBottom w:val="0"/>
      <w:divBdr>
        <w:top w:val="none" w:sz="0" w:space="0" w:color="auto"/>
        <w:left w:val="none" w:sz="0" w:space="0" w:color="auto"/>
        <w:bottom w:val="none" w:sz="0" w:space="0" w:color="auto"/>
        <w:right w:val="none" w:sz="0" w:space="0" w:color="auto"/>
      </w:divBdr>
    </w:div>
    <w:div w:id="344786662">
      <w:bodyDiv w:val="1"/>
      <w:marLeft w:val="0"/>
      <w:marRight w:val="0"/>
      <w:marTop w:val="0"/>
      <w:marBottom w:val="0"/>
      <w:divBdr>
        <w:top w:val="none" w:sz="0" w:space="0" w:color="auto"/>
        <w:left w:val="none" w:sz="0" w:space="0" w:color="auto"/>
        <w:bottom w:val="none" w:sz="0" w:space="0" w:color="auto"/>
        <w:right w:val="none" w:sz="0" w:space="0" w:color="auto"/>
      </w:divBdr>
    </w:div>
    <w:div w:id="369108546">
      <w:bodyDiv w:val="1"/>
      <w:marLeft w:val="0"/>
      <w:marRight w:val="0"/>
      <w:marTop w:val="0"/>
      <w:marBottom w:val="0"/>
      <w:divBdr>
        <w:top w:val="none" w:sz="0" w:space="0" w:color="auto"/>
        <w:left w:val="none" w:sz="0" w:space="0" w:color="auto"/>
        <w:bottom w:val="none" w:sz="0" w:space="0" w:color="auto"/>
        <w:right w:val="none" w:sz="0" w:space="0" w:color="auto"/>
      </w:divBdr>
    </w:div>
    <w:div w:id="373621105">
      <w:bodyDiv w:val="1"/>
      <w:marLeft w:val="0"/>
      <w:marRight w:val="0"/>
      <w:marTop w:val="0"/>
      <w:marBottom w:val="0"/>
      <w:divBdr>
        <w:top w:val="none" w:sz="0" w:space="0" w:color="auto"/>
        <w:left w:val="none" w:sz="0" w:space="0" w:color="auto"/>
        <w:bottom w:val="none" w:sz="0" w:space="0" w:color="auto"/>
        <w:right w:val="none" w:sz="0" w:space="0" w:color="auto"/>
      </w:divBdr>
    </w:div>
    <w:div w:id="374548276">
      <w:bodyDiv w:val="1"/>
      <w:marLeft w:val="0"/>
      <w:marRight w:val="0"/>
      <w:marTop w:val="0"/>
      <w:marBottom w:val="0"/>
      <w:divBdr>
        <w:top w:val="none" w:sz="0" w:space="0" w:color="auto"/>
        <w:left w:val="none" w:sz="0" w:space="0" w:color="auto"/>
        <w:bottom w:val="none" w:sz="0" w:space="0" w:color="auto"/>
        <w:right w:val="none" w:sz="0" w:space="0" w:color="auto"/>
      </w:divBdr>
    </w:div>
    <w:div w:id="375474411">
      <w:bodyDiv w:val="1"/>
      <w:marLeft w:val="0"/>
      <w:marRight w:val="0"/>
      <w:marTop w:val="0"/>
      <w:marBottom w:val="0"/>
      <w:divBdr>
        <w:top w:val="none" w:sz="0" w:space="0" w:color="auto"/>
        <w:left w:val="none" w:sz="0" w:space="0" w:color="auto"/>
        <w:bottom w:val="none" w:sz="0" w:space="0" w:color="auto"/>
        <w:right w:val="none" w:sz="0" w:space="0" w:color="auto"/>
      </w:divBdr>
    </w:div>
    <w:div w:id="396902665">
      <w:bodyDiv w:val="1"/>
      <w:marLeft w:val="0"/>
      <w:marRight w:val="0"/>
      <w:marTop w:val="0"/>
      <w:marBottom w:val="0"/>
      <w:divBdr>
        <w:top w:val="none" w:sz="0" w:space="0" w:color="auto"/>
        <w:left w:val="none" w:sz="0" w:space="0" w:color="auto"/>
        <w:bottom w:val="none" w:sz="0" w:space="0" w:color="auto"/>
        <w:right w:val="none" w:sz="0" w:space="0" w:color="auto"/>
      </w:divBdr>
    </w:div>
    <w:div w:id="422844921">
      <w:bodyDiv w:val="1"/>
      <w:marLeft w:val="0"/>
      <w:marRight w:val="0"/>
      <w:marTop w:val="0"/>
      <w:marBottom w:val="0"/>
      <w:divBdr>
        <w:top w:val="none" w:sz="0" w:space="0" w:color="auto"/>
        <w:left w:val="none" w:sz="0" w:space="0" w:color="auto"/>
        <w:bottom w:val="none" w:sz="0" w:space="0" w:color="auto"/>
        <w:right w:val="none" w:sz="0" w:space="0" w:color="auto"/>
      </w:divBdr>
    </w:div>
    <w:div w:id="436370541">
      <w:bodyDiv w:val="1"/>
      <w:marLeft w:val="0"/>
      <w:marRight w:val="0"/>
      <w:marTop w:val="0"/>
      <w:marBottom w:val="0"/>
      <w:divBdr>
        <w:top w:val="none" w:sz="0" w:space="0" w:color="auto"/>
        <w:left w:val="none" w:sz="0" w:space="0" w:color="auto"/>
        <w:bottom w:val="none" w:sz="0" w:space="0" w:color="auto"/>
        <w:right w:val="none" w:sz="0" w:space="0" w:color="auto"/>
      </w:divBdr>
    </w:div>
    <w:div w:id="469785581">
      <w:bodyDiv w:val="1"/>
      <w:marLeft w:val="0"/>
      <w:marRight w:val="0"/>
      <w:marTop w:val="0"/>
      <w:marBottom w:val="0"/>
      <w:divBdr>
        <w:top w:val="none" w:sz="0" w:space="0" w:color="auto"/>
        <w:left w:val="none" w:sz="0" w:space="0" w:color="auto"/>
        <w:bottom w:val="none" w:sz="0" w:space="0" w:color="auto"/>
        <w:right w:val="none" w:sz="0" w:space="0" w:color="auto"/>
      </w:divBdr>
      <w:divsChild>
        <w:div w:id="8335226">
          <w:marLeft w:val="0"/>
          <w:marRight w:val="0"/>
          <w:marTop w:val="0"/>
          <w:marBottom w:val="0"/>
          <w:divBdr>
            <w:top w:val="none" w:sz="0" w:space="0" w:color="auto"/>
            <w:left w:val="none" w:sz="0" w:space="0" w:color="auto"/>
            <w:bottom w:val="none" w:sz="0" w:space="0" w:color="auto"/>
            <w:right w:val="none" w:sz="0" w:space="0" w:color="auto"/>
          </w:divBdr>
        </w:div>
        <w:div w:id="10836135">
          <w:marLeft w:val="0"/>
          <w:marRight w:val="0"/>
          <w:marTop w:val="0"/>
          <w:marBottom w:val="0"/>
          <w:divBdr>
            <w:top w:val="none" w:sz="0" w:space="0" w:color="auto"/>
            <w:left w:val="none" w:sz="0" w:space="0" w:color="auto"/>
            <w:bottom w:val="none" w:sz="0" w:space="0" w:color="auto"/>
            <w:right w:val="none" w:sz="0" w:space="0" w:color="auto"/>
          </w:divBdr>
        </w:div>
        <w:div w:id="13658861">
          <w:marLeft w:val="0"/>
          <w:marRight w:val="0"/>
          <w:marTop w:val="0"/>
          <w:marBottom w:val="0"/>
          <w:divBdr>
            <w:top w:val="none" w:sz="0" w:space="0" w:color="auto"/>
            <w:left w:val="none" w:sz="0" w:space="0" w:color="auto"/>
            <w:bottom w:val="none" w:sz="0" w:space="0" w:color="auto"/>
            <w:right w:val="none" w:sz="0" w:space="0" w:color="auto"/>
          </w:divBdr>
        </w:div>
        <w:div w:id="20980424">
          <w:marLeft w:val="0"/>
          <w:marRight w:val="0"/>
          <w:marTop w:val="0"/>
          <w:marBottom w:val="0"/>
          <w:divBdr>
            <w:top w:val="none" w:sz="0" w:space="0" w:color="auto"/>
            <w:left w:val="none" w:sz="0" w:space="0" w:color="auto"/>
            <w:bottom w:val="none" w:sz="0" w:space="0" w:color="auto"/>
            <w:right w:val="none" w:sz="0" w:space="0" w:color="auto"/>
          </w:divBdr>
        </w:div>
        <w:div w:id="24210592">
          <w:marLeft w:val="0"/>
          <w:marRight w:val="0"/>
          <w:marTop w:val="0"/>
          <w:marBottom w:val="0"/>
          <w:divBdr>
            <w:top w:val="none" w:sz="0" w:space="0" w:color="auto"/>
            <w:left w:val="none" w:sz="0" w:space="0" w:color="auto"/>
            <w:bottom w:val="none" w:sz="0" w:space="0" w:color="auto"/>
            <w:right w:val="none" w:sz="0" w:space="0" w:color="auto"/>
          </w:divBdr>
        </w:div>
        <w:div w:id="29575775">
          <w:marLeft w:val="0"/>
          <w:marRight w:val="0"/>
          <w:marTop w:val="0"/>
          <w:marBottom w:val="0"/>
          <w:divBdr>
            <w:top w:val="none" w:sz="0" w:space="0" w:color="auto"/>
            <w:left w:val="none" w:sz="0" w:space="0" w:color="auto"/>
            <w:bottom w:val="none" w:sz="0" w:space="0" w:color="auto"/>
            <w:right w:val="none" w:sz="0" w:space="0" w:color="auto"/>
          </w:divBdr>
        </w:div>
        <w:div w:id="57175717">
          <w:marLeft w:val="0"/>
          <w:marRight w:val="0"/>
          <w:marTop w:val="0"/>
          <w:marBottom w:val="0"/>
          <w:divBdr>
            <w:top w:val="none" w:sz="0" w:space="0" w:color="auto"/>
            <w:left w:val="none" w:sz="0" w:space="0" w:color="auto"/>
            <w:bottom w:val="none" w:sz="0" w:space="0" w:color="auto"/>
            <w:right w:val="none" w:sz="0" w:space="0" w:color="auto"/>
          </w:divBdr>
        </w:div>
        <w:div w:id="84618577">
          <w:marLeft w:val="0"/>
          <w:marRight w:val="0"/>
          <w:marTop w:val="0"/>
          <w:marBottom w:val="0"/>
          <w:divBdr>
            <w:top w:val="none" w:sz="0" w:space="0" w:color="auto"/>
            <w:left w:val="none" w:sz="0" w:space="0" w:color="auto"/>
            <w:bottom w:val="none" w:sz="0" w:space="0" w:color="auto"/>
            <w:right w:val="none" w:sz="0" w:space="0" w:color="auto"/>
          </w:divBdr>
        </w:div>
        <w:div w:id="87584818">
          <w:marLeft w:val="0"/>
          <w:marRight w:val="0"/>
          <w:marTop w:val="0"/>
          <w:marBottom w:val="0"/>
          <w:divBdr>
            <w:top w:val="none" w:sz="0" w:space="0" w:color="auto"/>
            <w:left w:val="none" w:sz="0" w:space="0" w:color="auto"/>
            <w:bottom w:val="none" w:sz="0" w:space="0" w:color="auto"/>
            <w:right w:val="none" w:sz="0" w:space="0" w:color="auto"/>
          </w:divBdr>
        </w:div>
        <w:div w:id="89085884">
          <w:marLeft w:val="0"/>
          <w:marRight w:val="0"/>
          <w:marTop w:val="0"/>
          <w:marBottom w:val="0"/>
          <w:divBdr>
            <w:top w:val="none" w:sz="0" w:space="0" w:color="auto"/>
            <w:left w:val="none" w:sz="0" w:space="0" w:color="auto"/>
            <w:bottom w:val="none" w:sz="0" w:space="0" w:color="auto"/>
            <w:right w:val="none" w:sz="0" w:space="0" w:color="auto"/>
          </w:divBdr>
        </w:div>
        <w:div w:id="96489911">
          <w:marLeft w:val="0"/>
          <w:marRight w:val="0"/>
          <w:marTop w:val="0"/>
          <w:marBottom w:val="0"/>
          <w:divBdr>
            <w:top w:val="none" w:sz="0" w:space="0" w:color="auto"/>
            <w:left w:val="none" w:sz="0" w:space="0" w:color="auto"/>
            <w:bottom w:val="none" w:sz="0" w:space="0" w:color="auto"/>
            <w:right w:val="none" w:sz="0" w:space="0" w:color="auto"/>
          </w:divBdr>
        </w:div>
        <w:div w:id="101803289">
          <w:marLeft w:val="0"/>
          <w:marRight w:val="0"/>
          <w:marTop w:val="0"/>
          <w:marBottom w:val="0"/>
          <w:divBdr>
            <w:top w:val="none" w:sz="0" w:space="0" w:color="auto"/>
            <w:left w:val="none" w:sz="0" w:space="0" w:color="auto"/>
            <w:bottom w:val="none" w:sz="0" w:space="0" w:color="auto"/>
            <w:right w:val="none" w:sz="0" w:space="0" w:color="auto"/>
          </w:divBdr>
        </w:div>
        <w:div w:id="114491784">
          <w:marLeft w:val="0"/>
          <w:marRight w:val="0"/>
          <w:marTop w:val="0"/>
          <w:marBottom w:val="0"/>
          <w:divBdr>
            <w:top w:val="none" w:sz="0" w:space="0" w:color="auto"/>
            <w:left w:val="none" w:sz="0" w:space="0" w:color="auto"/>
            <w:bottom w:val="none" w:sz="0" w:space="0" w:color="auto"/>
            <w:right w:val="none" w:sz="0" w:space="0" w:color="auto"/>
          </w:divBdr>
        </w:div>
        <w:div w:id="123816255">
          <w:marLeft w:val="0"/>
          <w:marRight w:val="0"/>
          <w:marTop w:val="0"/>
          <w:marBottom w:val="0"/>
          <w:divBdr>
            <w:top w:val="none" w:sz="0" w:space="0" w:color="auto"/>
            <w:left w:val="none" w:sz="0" w:space="0" w:color="auto"/>
            <w:bottom w:val="none" w:sz="0" w:space="0" w:color="auto"/>
            <w:right w:val="none" w:sz="0" w:space="0" w:color="auto"/>
          </w:divBdr>
        </w:div>
        <w:div w:id="130443230">
          <w:marLeft w:val="0"/>
          <w:marRight w:val="0"/>
          <w:marTop w:val="0"/>
          <w:marBottom w:val="0"/>
          <w:divBdr>
            <w:top w:val="none" w:sz="0" w:space="0" w:color="auto"/>
            <w:left w:val="none" w:sz="0" w:space="0" w:color="auto"/>
            <w:bottom w:val="none" w:sz="0" w:space="0" w:color="auto"/>
            <w:right w:val="none" w:sz="0" w:space="0" w:color="auto"/>
          </w:divBdr>
        </w:div>
        <w:div w:id="158153677">
          <w:marLeft w:val="0"/>
          <w:marRight w:val="0"/>
          <w:marTop w:val="0"/>
          <w:marBottom w:val="0"/>
          <w:divBdr>
            <w:top w:val="none" w:sz="0" w:space="0" w:color="auto"/>
            <w:left w:val="none" w:sz="0" w:space="0" w:color="auto"/>
            <w:bottom w:val="none" w:sz="0" w:space="0" w:color="auto"/>
            <w:right w:val="none" w:sz="0" w:space="0" w:color="auto"/>
          </w:divBdr>
        </w:div>
        <w:div w:id="171841402">
          <w:marLeft w:val="0"/>
          <w:marRight w:val="0"/>
          <w:marTop w:val="0"/>
          <w:marBottom w:val="0"/>
          <w:divBdr>
            <w:top w:val="none" w:sz="0" w:space="0" w:color="auto"/>
            <w:left w:val="none" w:sz="0" w:space="0" w:color="auto"/>
            <w:bottom w:val="none" w:sz="0" w:space="0" w:color="auto"/>
            <w:right w:val="none" w:sz="0" w:space="0" w:color="auto"/>
          </w:divBdr>
        </w:div>
        <w:div w:id="172650121">
          <w:marLeft w:val="0"/>
          <w:marRight w:val="0"/>
          <w:marTop w:val="0"/>
          <w:marBottom w:val="0"/>
          <w:divBdr>
            <w:top w:val="none" w:sz="0" w:space="0" w:color="auto"/>
            <w:left w:val="none" w:sz="0" w:space="0" w:color="auto"/>
            <w:bottom w:val="none" w:sz="0" w:space="0" w:color="auto"/>
            <w:right w:val="none" w:sz="0" w:space="0" w:color="auto"/>
          </w:divBdr>
        </w:div>
        <w:div w:id="180362616">
          <w:marLeft w:val="0"/>
          <w:marRight w:val="0"/>
          <w:marTop w:val="0"/>
          <w:marBottom w:val="0"/>
          <w:divBdr>
            <w:top w:val="none" w:sz="0" w:space="0" w:color="auto"/>
            <w:left w:val="none" w:sz="0" w:space="0" w:color="auto"/>
            <w:bottom w:val="none" w:sz="0" w:space="0" w:color="auto"/>
            <w:right w:val="none" w:sz="0" w:space="0" w:color="auto"/>
          </w:divBdr>
        </w:div>
        <w:div w:id="185825928">
          <w:marLeft w:val="0"/>
          <w:marRight w:val="0"/>
          <w:marTop w:val="0"/>
          <w:marBottom w:val="0"/>
          <w:divBdr>
            <w:top w:val="none" w:sz="0" w:space="0" w:color="auto"/>
            <w:left w:val="none" w:sz="0" w:space="0" w:color="auto"/>
            <w:bottom w:val="none" w:sz="0" w:space="0" w:color="auto"/>
            <w:right w:val="none" w:sz="0" w:space="0" w:color="auto"/>
          </w:divBdr>
        </w:div>
        <w:div w:id="188566761">
          <w:marLeft w:val="0"/>
          <w:marRight w:val="0"/>
          <w:marTop w:val="0"/>
          <w:marBottom w:val="0"/>
          <w:divBdr>
            <w:top w:val="none" w:sz="0" w:space="0" w:color="auto"/>
            <w:left w:val="none" w:sz="0" w:space="0" w:color="auto"/>
            <w:bottom w:val="none" w:sz="0" w:space="0" w:color="auto"/>
            <w:right w:val="none" w:sz="0" w:space="0" w:color="auto"/>
          </w:divBdr>
        </w:div>
        <w:div w:id="191456681">
          <w:marLeft w:val="0"/>
          <w:marRight w:val="0"/>
          <w:marTop w:val="0"/>
          <w:marBottom w:val="0"/>
          <w:divBdr>
            <w:top w:val="none" w:sz="0" w:space="0" w:color="auto"/>
            <w:left w:val="none" w:sz="0" w:space="0" w:color="auto"/>
            <w:bottom w:val="none" w:sz="0" w:space="0" w:color="auto"/>
            <w:right w:val="none" w:sz="0" w:space="0" w:color="auto"/>
          </w:divBdr>
        </w:div>
        <w:div w:id="197663466">
          <w:marLeft w:val="0"/>
          <w:marRight w:val="0"/>
          <w:marTop w:val="0"/>
          <w:marBottom w:val="0"/>
          <w:divBdr>
            <w:top w:val="none" w:sz="0" w:space="0" w:color="auto"/>
            <w:left w:val="none" w:sz="0" w:space="0" w:color="auto"/>
            <w:bottom w:val="none" w:sz="0" w:space="0" w:color="auto"/>
            <w:right w:val="none" w:sz="0" w:space="0" w:color="auto"/>
          </w:divBdr>
        </w:div>
        <w:div w:id="201210336">
          <w:marLeft w:val="0"/>
          <w:marRight w:val="0"/>
          <w:marTop w:val="0"/>
          <w:marBottom w:val="0"/>
          <w:divBdr>
            <w:top w:val="none" w:sz="0" w:space="0" w:color="auto"/>
            <w:left w:val="none" w:sz="0" w:space="0" w:color="auto"/>
            <w:bottom w:val="none" w:sz="0" w:space="0" w:color="auto"/>
            <w:right w:val="none" w:sz="0" w:space="0" w:color="auto"/>
          </w:divBdr>
        </w:div>
        <w:div w:id="243999080">
          <w:marLeft w:val="0"/>
          <w:marRight w:val="0"/>
          <w:marTop w:val="0"/>
          <w:marBottom w:val="0"/>
          <w:divBdr>
            <w:top w:val="none" w:sz="0" w:space="0" w:color="auto"/>
            <w:left w:val="none" w:sz="0" w:space="0" w:color="auto"/>
            <w:bottom w:val="none" w:sz="0" w:space="0" w:color="auto"/>
            <w:right w:val="none" w:sz="0" w:space="0" w:color="auto"/>
          </w:divBdr>
        </w:div>
        <w:div w:id="249122659">
          <w:marLeft w:val="0"/>
          <w:marRight w:val="0"/>
          <w:marTop w:val="0"/>
          <w:marBottom w:val="0"/>
          <w:divBdr>
            <w:top w:val="none" w:sz="0" w:space="0" w:color="auto"/>
            <w:left w:val="none" w:sz="0" w:space="0" w:color="auto"/>
            <w:bottom w:val="none" w:sz="0" w:space="0" w:color="auto"/>
            <w:right w:val="none" w:sz="0" w:space="0" w:color="auto"/>
          </w:divBdr>
        </w:div>
        <w:div w:id="256444398">
          <w:marLeft w:val="0"/>
          <w:marRight w:val="0"/>
          <w:marTop w:val="0"/>
          <w:marBottom w:val="0"/>
          <w:divBdr>
            <w:top w:val="none" w:sz="0" w:space="0" w:color="auto"/>
            <w:left w:val="none" w:sz="0" w:space="0" w:color="auto"/>
            <w:bottom w:val="none" w:sz="0" w:space="0" w:color="auto"/>
            <w:right w:val="none" w:sz="0" w:space="0" w:color="auto"/>
          </w:divBdr>
        </w:div>
        <w:div w:id="257687606">
          <w:marLeft w:val="0"/>
          <w:marRight w:val="0"/>
          <w:marTop w:val="0"/>
          <w:marBottom w:val="0"/>
          <w:divBdr>
            <w:top w:val="none" w:sz="0" w:space="0" w:color="auto"/>
            <w:left w:val="none" w:sz="0" w:space="0" w:color="auto"/>
            <w:bottom w:val="none" w:sz="0" w:space="0" w:color="auto"/>
            <w:right w:val="none" w:sz="0" w:space="0" w:color="auto"/>
          </w:divBdr>
        </w:div>
        <w:div w:id="276568633">
          <w:marLeft w:val="0"/>
          <w:marRight w:val="0"/>
          <w:marTop w:val="0"/>
          <w:marBottom w:val="0"/>
          <w:divBdr>
            <w:top w:val="none" w:sz="0" w:space="0" w:color="auto"/>
            <w:left w:val="none" w:sz="0" w:space="0" w:color="auto"/>
            <w:bottom w:val="none" w:sz="0" w:space="0" w:color="auto"/>
            <w:right w:val="none" w:sz="0" w:space="0" w:color="auto"/>
          </w:divBdr>
        </w:div>
        <w:div w:id="284044157">
          <w:marLeft w:val="0"/>
          <w:marRight w:val="0"/>
          <w:marTop w:val="0"/>
          <w:marBottom w:val="0"/>
          <w:divBdr>
            <w:top w:val="none" w:sz="0" w:space="0" w:color="auto"/>
            <w:left w:val="none" w:sz="0" w:space="0" w:color="auto"/>
            <w:bottom w:val="none" w:sz="0" w:space="0" w:color="auto"/>
            <w:right w:val="none" w:sz="0" w:space="0" w:color="auto"/>
          </w:divBdr>
        </w:div>
        <w:div w:id="291636107">
          <w:marLeft w:val="0"/>
          <w:marRight w:val="0"/>
          <w:marTop w:val="0"/>
          <w:marBottom w:val="0"/>
          <w:divBdr>
            <w:top w:val="none" w:sz="0" w:space="0" w:color="auto"/>
            <w:left w:val="none" w:sz="0" w:space="0" w:color="auto"/>
            <w:bottom w:val="none" w:sz="0" w:space="0" w:color="auto"/>
            <w:right w:val="none" w:sz="0" w:space="0" w:color="auto"/>
          </w:divBdr>
        </w:div>
        <w:div w:id="297999178">
          <w:marLeft w:val="0"/>
          <w:marRight w:val="0"/>
          <w:marTop w:val="0"/>
          <w:marBottom w:val="0"/>
          <w:divBdr>
            <w:top w:val="none" w:sz="0" w:space="0" w:color="auto"/>
            <w:left w:val="none" w:sz="0" w:space="0" w:color="auto"/>
            <w:bottom w:val="none" w:sz="0" w:space="0" w:color="auto"/>
            <w:right w:val="none" w:sz="0" w:space="0" w:color="auto"/>
          </w:divBdr>
        </w:div>
        <w:div w:id="305403857">
          <w:marLeft w:val="0"/>
          <w:marRight w:val="0"/>
          <w:marTop w:val="0"/>
          <w:marBottom w:val="0"/>
          <w:divBdr>
            <w:top w:val="none" w:sz="0" w:space="0" w:color="auto"/>
            <w:left w:val="none" w:sz="0" w:space="0" w:color="auto"/>
            <w:bottom w:val="none" w:sz="0" w:space="0" w:color="auto"/>
            <w:right w:val="none" w:sz="0" w:space="0" w:color="auto"/>
          </w:divBdr>
        </w:div>
        <w:div w:id="305479650">
          <w:marLeft w:val="0"/>
          <w:marRight w:val="0"/>
          <w:marTop w:val="0"/>
          <w:marBottom w:val="0"/>
          <w:divBdr>
            <w:top w:val="none" w:sz="0" w:space="0" w:color="auto"/>
            <w:left w:val="none" w:sz="0" w:space="0" w:color="auto"/>
            <w:bottom w:val="none" w:sz="0" w:space="0" w:color="auto"/>
            <w:right w:val="none" w:sz="0" w:space="0" w:color="auto"/>
          </w:divBdr>
        </w:div>
        <w:div w:id="318536399">
          <w:marLeft w:val="0"/>
          <w:marRight w:val="0"/>
          <w:marTop w:val="0"/>
          <w:marBottom w:val="0"/>
          <w:divBdr>
            <w:top w:val="none" w:sz="0" w:space="0" w:color="auto"/>
            <w:left w:val="none" w:sz="0" w:space="0" w:color="auto"/>
            <w:bottom w:val="none" w:sz="0" w:space="0" w:color="auto"/>
            <w:right w:val="none" w:sz="0" w:space="0" w:color="auto"/>
          </w:divBdr>
        </w:div>
        <w:div w:id="329018362">
          <w:marLeft w:val="0"/>
          <w:marRight w:val="0"/>
          <w:marTop w:val="0"/>
          <w:marBottom w:val="0"/>
          <w:divBdr>
            <w:top w:val="none" w:sz="0" w:space="0" w:color="auto"/>
            <w:left w:val="none" w:sz="0" w:space="0" w:color="auto"/>
            <w:bottom w:val="none" w:sz="0" w:space="0" w:color="auto"/>
            <w:right w:val="none" w:sz="0" w:space="0" w:color="auto"/>
          </w:divBdr>
        </w:div>
        <w:div w:id="336202488">
          <w:marLeft w:val="0"/>
          <w:marRight w:val="0"/>
          <w:marTop w:val="0"/>
          <w:marBottom w:val="0"/>
          <w:divBdr>
            <w:top w:val="none" w:sz="0" w:space="0" w:color="auto"/>
            <w:left w:val="none" w:sz="0" w:space="0" w:color="auto"/>
            <w:bottom w:val="none" w:sz="0" w:space="0" w:color="auto"/>
            <w:right w:val="none" w:sz="0" w:space="0" w:color="auto"/>
          </w:divBdr>
        </w:div>
        <w:div w:id="344334091">
          <w:marLeft w:val="0"/>
          <w:marRight w:val="0"/>
          <w:marTop w:val="0"/>
          <w:marBottom w:val="0"/>
          <w:divBdr>
            <w:top w:val="none" w:sz="0" w:space="0" w:color="auto"/>
            <w:left w:val="none" w:sz="0" w:space="0" w:color="auto"/>
            <w:bottom w:val="none" w:sz="0" w:space="0" w:color="auto"/>
            <w:right w:val="none" w:sz="0" w:space="0" w:color="auto"/>
          </w:divBdr>
        </w:div>
        <w:div w:id="365369589">
          <w:marLeft w:val="0"/>
          <w:marRight w:val="0"/>
          <w:marTop w:val="0"/>
          <w:marBottom w:val="0"/>
          <w:divBdr>
            <w:top w:val="none" w:sz="0" w:space="0" w:color="auto"/>
            <w:left w:val="none" w:sz="0" w:space="0" w:color="auto"/>
            <w:bottom w:val="none" w:sz="0" w:space="0" w:color="auto"/>
            <w:right w:val="none" w:sz="0" w:space="0" w:color="auto"/>
          </w:divBdr>
        </w:div>
        <w:div w:id="379134767">
          <w:marLeft w:val="0"/>
          <w:marRight w:val="0"/>
          <w:marTop w:val="0"/>
          <w:marBottom w:val="0"/>
          <w:divBdr>
            <w:top w:val="none" w:sz="0" w:space="0" w:color="auto"/>
            <w:left w:val="none" w:sz="0" w:space="0" w:color="auto"/>
            <w:bottom w:val="none" w:sz="0" w:space="0" w:color="auto"/>
            <w:right w:val="none" w:sz="0" w:space="0" w:color="auto"/>
          </w:divBdr>
        </w:div>
        <w:div w:id="414013211">
          <w:marLeft w:val="0"/>
          <w:marRight w:val="0"/>
          <w:marTop w:val="0"/>
          <w:marBottom w:val="0"/>
          <w:divBdr>
            <w:top w:val="none" w:sz="0" w:space="0" w:color="auto"/>
            <w:left w:val="none" w:sz="0" w:space="0" w:color="auto"/>
            <w:bottom w:val="none" w:sz="0" w:space="0" w:color="auto"/>
            <w:right w:val="none" w:sz="0" w:space="0" w:color="auto"/>
          </w:divBdr>
        </w:div>
        <w:div w:id="416752083">
          <w:marLeft w:val="0"/>
          <w:marRight w:val="0"/>
          <w:marTop w:val="0"/>
          <w:marBottom w:val="0"/>
          <w:divBdr>
            <w:top w:val="none" w:sz="0" w:space="0" w:color="auto"/>
            <w:left w:val="none" w:sz="0" w:space="0" w:color="auto"/>
            <w:bottom w:val="none" w:sz="0" w:space="0" w:color="auto"/>
            <w:right w:val="none" w:sz="0" w:space="0" w:color="auto"/>
          </w:divBdr>
        </w:div>
        <w:div w:id="418527588">
          <w:marLeft w:val="0"/>
          <w:marRight w:val="0"/>
          <w:marTop w:val="0"/>
          <w:marBottom w:val="0"/>
          <w:divBdr>
            <w:top w:val="none" w:sz="0" w:space="0" w:color="auto"/>
            <w:left w:val="none" w:sz="0" w:space="0" w:color="auto"/>
            <w:bottom w:val="none" w:sz="0" w:space="0" w:color="auto"/>
            <w:right w:val="none" w:sz="0" w:space="0" w:color="auto"/>
          </w:divBdr>
        </w:div>
        <w:div w:id="422532638">
          <w:marLeft w:val="0"/>
          <w:marRight w:val="0"/>
          <w:marTop w:val="0"/>
          <w:marBottom w:val="0"/>
          <w:divBdr>
            <w:top w:val="none" w:sz="0" w:space="0" w:color="auto"/>
            <w:left w:val="none" w:sz="0" w:space="0" w:color="auto"/>
            <w:bottom w:val="none" w:sz="0" w:space="0" w:color="auto"/>
            <w:right w:val="none" w:sz="0" w:space="0" w:color="auto"/>
          </w:divBdr>
        </w:div>
        <w:div w:id="426537656">
          <w:marLeft w:val="0"/>
          <w:marRight w:val="0"/>
          <w:marTop w:val="0"/>
          <w:marBottom w:val="0"/>
          <w:divBdr>
            <w:top w:val="none" w:sz="0" w:space="0" w:color="auto"/>
            <w:left w:val="none" w:sz="0" w:space="0" w:color="auto"/>
            <w:bottom w:val="none" w:sz="0" w:space="0" w:color="auto"/>
            <w:right w:val="none" w:sz="0" w:space="0" w:color="auto"/>
          </w:divBdr>
        </w:div>
        <w:div w:id="464006100">
          <w:marLeft w:val="0"/>
          <w:marRight w:val="0"/>
          <w:marTop w:val="0"/>
          <w:marBottom w:val="0"/>
          <w:divBdr>
            <w:top w:val="none" w:sz="0" w:space="0" w:color="auto"/>
            <w:left w:val="none" w:sz="0" w:space="0" w:color="auto"/>
            <w:bottom w:val="none" w:sz="0" w:space="0" w:color="auto"/>
            <w:right w:val="none" w:sz="0" w:space="0" w:color="auto"/>
          </w:divBdr>
        </w:div>
        <w:div w:id="468478565">
          <w:marLeft w:val="0"/>
          <w:marRight w:val="0"/>
          <w:marTop w:val="0"/>
          <w:marBottom w:val="0"/>
          <w:divBdr>
            <w:top w:val="none" w:sz="0" w:space="0" w:color="auto"/>
            <w:left w:val="none" w:sz="0" w:space="0" w:color="auto"/>
            <w:bottom w:val="none" w:sz="0" w:space="0" w:color="auto"/>
            <w:right w:val="none" w:sz="0" w:space="0" w:color="auto"/>
          </w:divBdr>
        </w:div>
        <w:div w:id="471290371">
          <w:marLeft w:val="0"/>
          <w:marRight w:val="0"/>
          <w:marTop w:val="0"/>
          <w:marBottom w:val="0"/>
          <w:divBdr>
            <w:top w:val="none" w:sz="0" w:space="0" w:color="auto"/>
            <w:left w:val="none" w:sz="0" w:space="0" w:color="auto"/>
            <w:bottom w:val="none" w:sz="0" w:space="0" w:color="auto"/>
            <w:right w:val="none" w:sz="0" w:space="0" w:color="auto"/>
          </w:divBdr>
        </w:div>
        <w:div w:id="485240745">
          <w:marLeft w:val="0"/>
          <w:marRight w:val="0"/>
          <w:marTop w:val="0"/>
          <w:marBottom w:val="0"/>
          <w:divBdr>
            <w:top w:val="none" w:sz="0" w:space="0" w:color="auto"/>
            <w:left w:val="none" w:sz="0" w:space="0" w:color="auto"/>
            <w:bottom w:val="none" w:sz="0" w:space="0" w:color="auto"/>
            <w:right w:val="none" w:sz="0" w:space="0" w:color="auto"/>
          </w:divBdr>
        </w:div>
        <w:div w:id="495733141">
          <w:marLeft w:val="0"/>
          <w:marRight w:val="0"/>
          <w:marTop w:val="0"/>
          <w:marBottom w:val="0"/>
          <w:divBdr>
            <w:top w:val="none" w:sz="0" w:space="0" w:color="auto"/>
            <w:left w:val="none" w:sz="0" w:space="0" w:color="auto"/>
            <w:bottom w:val="none" w:sz="0" w:space="0" w:color="auto"/>
            <w:right w:val="none" w:sz="0" w:space="0" w:color="auto"/>
          </w:divBdr>
        </w:div>
        <w:div w:id="496846567">
          <w:marLeft w:val="0"/>
          <w:marRight w:val="0"/>
          <w:marTop w:val="0"/>
          <w:marBottom w:val="0"/>
          <w:divBdr>
            <w:top w:val="none" w:sz="0" w:space="0" w:color="auto"/>
            <w:left w:val="none" w:sz="0" w:space="0" w:color="auto"/>
            <w:bottom w:val="none" w:sz="0" w:space="0" w:color="auto"/>
            <w:right w:val="none" w:sz="0" w:space="0" w:color="auto"/>
          </w:divBdr>
        </w:div>
        <w:div w:id="500123971">
          <w:marLeft w:val="0"/>
          <w:marRight w:val="0"/>
          <w:marTop w:val="0"/>
          <w:marBottom w:val="0"/>
          <w:divBdr>
            <w:top w:val="none" w:sz="0" w:space="0" w:color="auto"/>
            <w:left w:val="none" w:sz="0" w:space="0" w:color="auto"/>
            <w:bottom w:val="none" w:sz="0" w:space="0" w:color="auto"/>
            <w:right w:val="none" w:sz="0" w:space="0" w:color="auto"/>
          </w:divBdr>
        </w:div>
        <w:div w:id="502089468">
          <w:marLeft w:val="0"/>
          <w:marRight w:val="0"/>
          <w:marTop w:val="0"/>
          <w:marBottom w:val="0"/>
          <w:divBdr>
            <w:top w:val="none" w:sz="0" w:space="0" w:color="auto"/>
            <w:left w:val="none" w:sz="0" w:space="0" w:color="auto"/>
            <w:bottom w:val="none" w:sz="0" w:space="0" w:color="auto"/>
            <w:right w:val="none" w:sz="0" w:space="0" w:color="auto"/>
          </w:divBdr>
        </w:div>
        <w:div w:id="504517830">
          <w:marLeft w:val="0"/>
          <w:marRight w:val="0"/>
          <w:marTop w:val="0"/>
          <w:marBottom w:val="0"/>
          <w:divBdr>
            <w:top w:val="none" w:sz="0" w:space="0" w:color="auto"/>
            <w:left w:val="none" w:sz="0" w:space="0" w:color="auto"/>
            <w:bottom w:val="none" w:sz="0" w:space="0" w:color="auto"/>
            <w:right w:val="none" w:sz="0" w:space="0" w:color="auto"/>
          </w:divBdr>
        </w:div>
        <w:div w:id="509367772">
          <w:marLeft w:val="0"/>
          <w:marRight w:val="0"/>
          <w:marTop w:val="0"/>
          <w:marBottom w:val="0"/>
          <w:divBdr>
            <w:top w:val="none" w:sz="0" w:space="0" w:color="auto"/>
            <w:left w:val="none" w:sz="0" w:space="0" w:color="auto"/>
            <w:bottom w:val="none" w:sz="0" w:space="0" w:color="auto"/>
            <w:right w:val="none" w:sz="0" w:space="0" w:color="auto"/>
          </w:divBdr>
        </w:div>
        <w:div w:id="516499908">
          <w:marLeft w:val="0"/>
          <w:marRight w:val="0"/>
          <w:marTop w:val="0"/>
          <w:marBottom w:val="0"/>
          <w:divBdr>
            <w:top w:val="none" w:sz="0" w:space="0" w:color="auto"/>
            <w:left w:val="none" w:sz="0" w:space="0" w:color="auto"/>
            <w:bottom w:val="none" w:sz="0" w:space="0" w:color="auto"/>
            <w:right w:val="none" w:sz="0" w:space="0" w:color="auto"/>
          </w:divBdr>
        </w:div>
        <w:div w:id="525296228">
          <w:marLeft w:val="0"/>
          <w:marRight w:val="0"/>
          <w:marTop w:val="0"/>
          <w:marBottom w:val="0"/>
          <w:divBdr>
            <w:top w:val="none" w:sz="0" w:space="0" w:color="auto"/>
            <w:left w:val="none" w:sz="0" w:space="0" w:color="auto"/>
            <w:bottom w:val="none" w:sz="0" w:space="0" w:color="auto"/>
            <w:right w:val="none" w:sz="0" w:space="0" w:color="auto"/>
          </w:divBdr>
        </w:div>
        <w:div w:id="528447123">
          <w:marLeft w:val="0"/>
          <w:marRight w:val="0"/>
          <w:marTop w:val="0"/>
          <w:marBottom w:val="0"/>
          <w:divBdr>
            <w:top w:val="none" w:sz="0" w:space="0" w:color="auto"/>
            <w:left w:val="none" w:sz="0" w:space="0" w:color="auto"/>
            <w:bottom w:val="none" w:sz="0" w:space="0" w:color="auto"/>
            <w:right w:val="none" w:sz="0" w:space="0" w:color="auto"/>
          </w:divBdr>
        </w:div>
        <w:div w:id="531958114">
          <w:marLeft w:val="0"/>
          <w:marRight w:val="0"/>
          <w:marTop w:val="0"/>
          <w:marBottom w:val="0"/>
          <w:divBdr>
            <w:top w:val="none" w:sz="0" w:space="0" w:color="auto"/>
            <w:left w:val="none" w:sz="0" w:space="0" w:color="auto"/>
            <w:bottom w:val="none" w:sz="0" w:space="0" w:color="auto"/>
            <w:right w:val="none" w:sz="0" w:space="0" w:color="auto"/>
          </w:divBdr>
        </w:div>
        <w:div w:id="541481440">
          <w:marLeft w:val="0"/>
          <w:marRight w:val="0"/>
          <w:marTop w:val="0"/>
          <w:marBottom w:val="0"/>
          <w:divBdr>
            <w:top w:val="none" w:sz="0" w:space="0" w:color="auto"/>
            <w:left w:val="none" w:sz="0" w:space="0" w:color="auto"/>
            <w:bottom w:val="none" w:sz="0" w:space="0" w:color="auto"/>
            <w:right w:val="none" w:sz="0" w:space="0" w:color="auto"/>
          </w:divBdr>
        </w:div>
        <w:div w:id="547885164">
          <w:marLeft w:val="0"/>
          <w:marRight w:val="0"/>
          <w:marTop w:val="0"/>
          <w:marBottom w:val="0"/>
          <w:divBdr>
            <w:top w:val="none" w:sz="0" w:space="0" w:color="auto"/>
            <w:left w:val="none" w:sz="0" w:space="0" w:color="auto"/>
            <w:bottom w:val="none" w:sz="0" w:space="0" w:color="auto"/>
            <w:right w:val="none" w:sz="0" w:space="0" w:color="auto"/>
          </w:divBdr>
        </w:div>
        <w:div w:id="550728766">
          <w:marLeft w:val="0"/>
          <w:marRight w:val="0"/>
          <w:marTop w:val="0"/>
          <w:marBottom w:val="0"/>
          <w:divBdr>
            <w:top w:val="none" w:sz="0" w:space="0" w:color="auto"/>
            <w:left w:val="none" w:sz="0" w:space="0" w:color="auto"/>
            <w:bottom w:val="none" w:sz="0" w:space="0" w:color="auto"/>
            <w:right w:val="none" w:sz="0" w:space="0" w:color="auto"/>
          </w:divBdr>
        </w:div>
        <w:div w:id="586185205">
          <w:marLeft w:val="0"/>
          <w:marRight w:val="0"/>
          <w:marTop w:val="0"/>
          <w:marBottom w:val="0"/>
          <w:divBdr>
            <w:top w:val="none" w:sz="0" w:space="0" w:color="auto"/>
            <w:left w:val="none" w:sz="0" w:space="0" w:color="auto"/>
            <w:bottom w:val="none" w:sz="0" w:space="0" w:color="auto"/>
            <w:right w:val="none" w:sz="0" w:space="0" w:color="auto"/>
          </w:divBdr>
        </w:div>
        <w:div w:id="591664268">
          <w:marLeft w:val="0"/>
          <w:marRight w:val="0"/>
          <w:marTop w:val="0"/>
          <w:marBottom w:val="0"/>
          <w:divBdr>
            <w:top w:val="none" w:sz="0" w:space="0" w:color="auto"/>
            <w:left w:val="none" w:sz="0" w:space="0" w:color="auto"/>
            <w:bottom w:val="none" w:sz="0" w:space="0" w:color="auto"/>
            <w:right w:val="none" w:sz="0" w:space="0" w:color="auto"/>
          </w:divBdr>
        </w:div>
        <w:div w:id="593637093">
          <w:marLeft w:val="0"/>
          <w:marRight w:val="0"/>
          <w:marTop w:val="0"/>
          <w:marBottom w:val="0"/>
          <w:divBdr>
            <w:top w:val="none" w:sz="0" w:space="0" w:color="auto"/>
            <w:left w:val="none" w:sz="0" w:space="0" w:color="auto"/>
            <w:bottom w:val="none" w:sz="0" w:space="0" w:color="auto"/>
            <w:right w:val="none" w:sz="0" w:space="0" w:color="auto"/>
          </w:divBdr>
        </w:div>
        <w:div w:id="599072130">
          <w:marLeft w:val="0"/>
          <w:marRight w:val="0"/>
          <w:marTop w:val="0"/>
          <w:marBottom w:val="0"/>
          <w:divBdr>
            <w:top w:val="none" w:sz="0" w:space="0" w:color="auto"/>
            <w:left w:val="none" w:sz="0" w:space="0" w:color="auto"/>
            <w:bottom w:val="none" w:sz="0" w:space="0" w:color="auto"/>
            <w:right w:val="none" w:sz="0" w:space="0" w:color="auto"/>
          </w:divBdr>
        </w:div>
        <w:div w:id="601181499">
          <w:marLeft w:val="0"/>
          <w:marRight w:val="0"/>
          <w:marTop w:val="0"/>
          <w:marBottom w:val="0"/>
          <w:divBdr>
            <w:top w:val="none" w:sz="0" w:space="0" w:color="auto"/>
            <w:left w:val="none" w:sz="0" w:space="0" w:color="auto"/>
            <w:bottom w:val="none" w:sz="0" w:space="0" w:color="auto"/>
            <w:right w:val="none" w:sz="0" w:space="0" w:color="auto"/>
          </w:divBdr>
        </w:div>
        <w:div w:id="602147989">
          <w:marLeft w:val="0"/>
          <w:marRight w:val="0"/>
          <w:marTop w:val="0"/>
          <w:marBottom w:val="0"/>
          <w:divBdr>
            <w:top w:val="none" w:sz="0" w:space="0" w:color="auto"/>
            <w:left w:val="none" w:sz="0" w:space="0" w:color="auto"/>
            <w:bottom w:val="none" w:sz="0" w:space="0" w:color="auto"/>
            <w:right w:val="none" w:sz="0" w:space="0" w:color="auto"/>
          </w:divBdr>
        </w:div>
        <w:div w:id="608124053">
          <w:marLeft w:val="0"/>
          <w:marRight w:val="0"/>
          <w:marTop w:val="0"/>
          <w:marBottom w:val="0"/>
          <w:divBdr>
            <w:top w:val="none" w:sz="0" w:space="0" w:color="auto"/>
            <w:left w:val="none" w:sz="0" w:space="0" w:color="auto"/>
            <w:bottom w:val="none" w:sz="0" w:space="0" w:color="auto"/>
            <w:right w:val="none" w:sz="0" w:space="0" w:color="auto"/>
          </w:divBdr>
        </w:div>
        <w:div w:id="611405270">
          <w:marLeft w:val="0"/>
          <w:marRight w:val="0"/>
          <w:marTop w:val="0"/>
          <w:marBottom w:val="0"/>
          <w:divBdr>
            <w:top w:val="none" w:sz="0" w:space="0" w:color="auto"/>
            <w:left w:val="none" w:sz="0" w:space="0" w:color="auto"/>
            <w:bottom w:val="none" w:sz="0" w:space="0" w:color="auto"/>
            <w:right w:val="none" w:sz="0" w:space="0" w:color="auto"/>
          </w:divBdr>
        </w:div>
        <w:div w:id="613055227">
          <w:marLeft w:val="0"/>
          <w:marRight w:val="0"/>
          <w:marTop w:val="0"/>
          <w:marBottom w:val="0"/>
          <w:divBdr>
            <w:top w:val="none" w:sz="0" w:space="0" w:color="auto"/>
            <w:left w:val="none" w:sz="0" w:space="0" w:color="auto"/>
            <w:bottom w:val="none" w:sz="0" w:space="0" w:color="auto"/>
            <w:right w:val="none" w:sz="0" w:space="0" w:color="auto"/>
          </w:divBdr>
        </w:div>
        <w:div w:id="615528099">
          <w:marLeft w:val="0"/>
          <w:marRight w:val="0"/>
          <w:marTop w:val="0"/>
          <w:marBottom w:val="0"/>
          <w:divBdr>
            <w:top w:val="none" w:sz="0" w:space="0" w:color="auto"/>
            <w:left w:val="none" w:sz="0" w:space="0" w:color="auto"/>
            <w:bottom w:val="none" w:sz="0" w:space="0" w:color="auto"/>
            <w:right w:val="none" w:sz="0" w:space="0" w:color="auto"/>
          </w:divBdr>
        </w:div>
        <w:div w:id="616958756">
          <w:marLeft w:val="0"/>
          <w:marRight w:val="0"/>
          <w:marTop w:val="0"/>
          <w:marBottom w:val="0"/>
          <w:divBdr>
            <w:top w:val="none" w:sz="0" w:space="0" w:color="auto"/>
            <w:left w:val="none" w:sz="0" w:space="0" w:color="auto"/>
            <w:bottom w:val="none" w:sz="0" w:space="0" w:color="auto"/>
            <w:right w:val="none" w:sz="0" w:space="0" w:color="auto"/>
          </w:divBdr>
        </w:div>
        <w:div w:id="627781473">
          <w:marLeft w:val="0"/>
          <w:marRight w:val="0"/>
          <w:marTop w:val="0"/>
          <w:marBottom w:val="0"/>
          <w:divBdr>
            <w:top w:val="none" w:sz="0" w:space="0" w:color="auto"/>
            <w:left w:val="none" w:sz="0" w:space="0" w:color="auto"/>
            <w:bottom w:val="none" w:sz="0" w:space="0" w:color="auto"/>
            <w:right w:val="none" w:sz="0" w:space="0" w:color="auto"/>
          </w:divBdr>
        </w:div>
        <w:div w:id="634945017">
          <w:marLeft w:val="0"/>
          <w:marRight w:val="0"/>
          <w:marTop w:val="0"/>
          <w:marBottom w:val="0"/>
          <w:divBdr>
            <w:top w:val="none" w:sz="0" w:space="0" w:color="auto"/>
            <w:left w:val="none" w:sz="0" w:space="0" w:color="auto"/>
            <w:bottom w:val="none" w:sz="0" w:space="0" w:color="auto"/>
            <w:right w:val="none" w:sz="0" w:space="0" w:color="auto"/>
          </w:divBdr>
        </w:div>
        <w:div w:id="650139799">
          <w:marLeft w:val="0"/>
          <w:marRight w:val="0"/>
          <w:marTop w:val="0"/>
          <w:marBottom w:val="0"/>
          <w:divBdr>
            <w:top w:val="none" w:sz="0" w:space="0" w:color="auto"/>
            <w:left w:val="none" w:sz="0" w:space="0" w:color="auto"/>
            <w:bottom w:val="none" w:sz="0" w:space="0" w:color="auto"/>
            <w:right w:val="none" w:sz="0" w:space="0" w:color="auto"/>
          </w:divBdr>
        </w:div>
        <w:div w:id="672495777">
          <w:marLeft w:val="0"/>
          <w:marRight w:val="0"/>
          <w:marTop w:val="0"/>
          <w:marBottom w:val="0"/>
          <w:divBdr>
            <w:top w:val="none" w:sz="0" w:space="0" w:color="auto"/>
            <w:left w:val="none" w:sz="0" w:space="0" w:color="auto"/>
            <w:bottom w:val="none" w:sz="0" w:space="0" w:color="auto"/>
            <w:right w:val="none" w:sz="0" w:space="0" w:color="auto"/>
          </w:divBdr>
        </w:div>
        <w:div w:id="672605806">
          <w:marLeft w:val="0"/>
          <w:marRight w:val="0"/>
          <w:marTop w:val="0"/>
          <w:marBottom w:val="0"/>
          <w:divBdr>
            <w:top w:val="none" w:sz="0" w:space="0" w:color="auto"/>
            <w:left w:val="none" w:sz="0" w:space="0" w:color="auto"/>
            <w:bottom w:val="none" w:sz="0" w:space="0" w:color="auto"/>
            <w:right w:val="none" w:sz="0" w:space="0" w:color="auto"/>
          </w:divBdr>
        </w:div>
        <w:div w:id="680740674">
          <w:marLeft w:val="0"/>
          <w:marRight w:val="0"/>
          <w:marTop w:val="0"/>
          <w:marBottom w:val="0"/>
          <w:divBdr>
            <w:top w:val="none" w:sz="0" w:space="0" w:color="auto"/>
            <w:left w:val="none" w:sz="0" w:space="0" w:color="auto"/>
            <w:bottom w:val="none" w:sz="0" w:space="0" w:color="auto"/>
            <w:right w:val="none" w:sz="0" w:space="0" w:color="auto"/>
          </w:divBdr>
        </w:div>
        <w:div w:id="686563491">
          <w:marLeft w:val="0"/>
          <w:marRight w:val="0"/>
          <w:marTop w:val="0"/>
          <w:marBottom w:val="0"/>
          <w:divBdr>
            <w:top w:val="none" w:sz="0" w:space="0" w:color="auto"/>
            <w:left w:val="none" w:sz="0" w:space="0" w:color="auto"/>
            <w:bottom w:val="none" w:sz="0" w:space="0" w:color="auto"/>
            <w:right w:val="none" w:sz="0" w:space="0" w:color="auto"/>
          </w:divBdr>
        </w:div>
        <w:div w:id="690684796">
          <w:marLeft w:val="0"/>
          <w:marRight w:val="0"/>
          <w:marTop w:val="0"/>
          <w:marBottom w:val="0"/>
          <w:divBdr>
            <w:top w:val="none" w:sz="0" w:space="0" w:color="auto"/>
            <w:left w:val="none" w:sz="0" w:space="0" w:color="auto"/>
            <w:bottom w:val="none" w:sz="0" w:space="0" w:color="auto"/>
            <w:right w:val="none" w:sz="0" w:space="0" w:color="auto"/>
          </w:divBdr>
        </w:div>
        <w:div w:id="703674530">
          <w:marLeft w:val="0"/>
          <w:marRight w:val="0"/>
          <w:marTop w:val="0"/>
          <w:marBottom w:val="0"/>
          <w:divBdr>
            <w:top w:val="none" w:sz="0" w:space="0" w:color="auto"/>
            <w:left w:val="none" w:sz="0" w:space="0" w:color="auto"/>
            <w:bottom w:val="none" w:sz="0" w:space="0" w:color="auto"/>
            <w:right w:val="none" w:sz="0" w:space="0" w:color="auto"/>
          </w:divBdr>
        </w:div>
        <w:div w:id="721947334">
          <w:marLeft w:val="0"/>
          <w:marRight w:val="0"/>
          <w:marTop w:val="0"/>
          <w:marBottom w:val="0"/>
          <w:divBdr>
            <w:top w:val="none" w:sz="0" w:space="0" w:color="auto"/>
            <w:left w:val="none" w:sz="0" w:space="0" w:color="auto"/>
            <w:bottom w:val="none" w:sz="0" w:space="0" w:color="auto"/>
            <w:right w:val="none" w:sz="0" w:space="0" w:color="auto"/>
          </w:divBdr>
        </w:div>
        <w:div w:id="732463061">
          <w:marLeft w:val="0"/>
          <w:marRight w:val="0"/>
          <w:marTop w:val="0"/>
          <w:marBottom w:val="0"/>
          <w:divBdr>
            <w:top w:val="none" w:sz="0" w:space="0" w:color="auto"/>
            <w:left w:val="none" w:sz="0" w:space="0" w:color="auto"/>
            <w:bottom w:val="none" w:sz="0" w:space="0" w:color="auto"/>
            <w:right w:val="none" w:sz="0" w:space="0" w:color="auto"/>
          </w:divBdr>
        </w:div>
        <w:div w:id="732776268">
          <w:marLeft w:val="0"/>
          <w:marRight w:val="0"/>
          <w:marTop w:val="0"/>
          <w:marBottom w:val="0"/>
          <w:divBdr>
            <w:top w:val="none" w:sz="0" w:space="0" w:color="auto"/>
            <w:left w:val="none" w:sz="0" w:space="0" w:color="auto"/>
            <w:bottom w:val="none" w:sz="0" w:space="0" w:color="auto"/>
            <w:right w:val="none" w:sz="0" w:space="0" w:color="auto"/>
          </w:divBdr>
        </w:div>
        <w:div w:id="740759237">
          <w:marLeft w:val="0"/>
          <w:marRight w:val="0"/>
          <w:marTop w:val="0"/>
          <w:marBottom w:val="0"/>
          <w:divBdr>
            <w:top w:val="none" w:sz="0" w:space="0" w:color="auto"/>
            <w:left w:val="none" w:sz="0" w:space="0" w:color="auto"/>
            <w:bottom w:val="none" w:sz="0" w:space="0" w:color="auto"/>
            <w:right w:val="none" w:sz="0" w:space="0" w:color="auto"/>
          </w:divBdr>
        </w:div>
        <w:div w:id="746851972">
          <w:marLeft w:val="0"/>
          <w:marRight w:val="0"/>
          <w:marTop w:val="0"/>
          <w:marBottom w:val="0"/>
          <w:divBdr>
            <w:top w:val="none" w:sz="0" w:space="0" w:color="auto"/>
            <w:left w:val="none" w:sz="0" w:space="0" w:color="auto"/>
            <w:bottom w:val="none" w:sz="0" w:space="0" w:color="auto"/>
            <w:right w:val="none" w:sz="0" w:space="0" w:color="auto"/>
          </w:divBdr>
        </w:div>
        <w:div w:id="749085241">
          <w:marLeft w:val="0"/>
          <w:marRight w:val="0"/>
          <w:marTop w:val="0"/>
          <w:marBottom w:val="0"/>
          <w:divBdr>
            <w:top w:val="none" w:sz="0" w:space="0" w:color="auto"/>
            <w:left w:val="none" w:sz="0" w:space="0" w:color="auto"/>
            <w:bottom w:val="none" w:sz="0" w:space="0" w:color="auto"/>
            <w:right w:val="none" w:sz="0" w:space="0" w:color="auto"/>
          </w:divBdr>
        </w:div>
        <w:div w:id="750811364">
          <w:marLeft w:val="0"/>
          <w:marRight w:val="0"/>
          <w:marTop w:val="0"/>
          <w:marBottom w:val="0"/>
          <w:divBdr>
            <w:top w:val="none" w:sz="0" w:space="0" w:color="auto"/>
            <w:left w:val="none" w:sz="0" w:space="0" w:color="auto"/>
            <w:bottom w:val="none" w:sz="0" w:space="0" w:color="auto"/>
            <w:right w:val="none" w:sz="0" w:space="0" w:color="auto"/>
          </w:divBdr>
        </w:div>
        <w:div w:id="759910585">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71362684">
          <w:marLeft w:val="0"/>
          <w:marRight w:val="0"/>
          <w:marTop w:val="0"/>
          <w:marBottom w:val="0"/>
          <w:divBdr>
            <w:top w:val="none" w:sz="0" w:space="0" w:color="auto"/>
            <w:left w:val="none" w:sz="0" w:space="0" w:color="auto"/>
            <w:bottom w:val="none" w:sz="0" w:space="0" w:color="auto"/>
            <w:right w:val="none" w:sz="0" w:space="0" w:color="auto"/>
          </w:divBdr>
        </w:div>
        <w:div w:id="771363801">
          <w:marLeft w:val="0"/>
          <w:marRight w:val="0"/>
          <w:marTop w:val="0"/>
          <w:marBottom w:val="0"/>
          <w:divBdr>
            <w:top w:val="none" w:sz="0" w:space="0" w:color="auto"/>
            <w:left w:val="none" w:sz="0" w:space="0" w:color="auto"/>
            <w:bottom w:val="none" w:sz="0" w:space="0" w:color="auto"/>
            <w:right w:val="none" w:sz="0" w:space="0" w:color="auto"/>
          </w:divBdr>
        </w:div>
        <w:div w:id="780994074">
          <w:marLeft w:val="0"/>
          <w:marRight w:val="0"/>
          <w:marTop w:val="0"/>
          <w:marBottom w:val="0"/>
          <w:divBdr>
            <w:top w:val="none" w:sz="0" w:space="0" w:color="auto"/>
            <w:left w:val="none" w:sz="0" w:space="0" w:color="auto"/>
            <w:bottom w:val="none" w:sz="0" w:space="0" w:color="auto"/>
            <w:right w:val="none" w:sz="0" w:space="0" w:color="auto"/>
          </w:divBdr>
        </w:div>
        <w:div w:id="786050480">
          <w:marLeft w:val="0"/>
          <w:marRight w:val="0"/>
          <w:marTop w:val="0"/>
          <w:marBottom w:val="0"/>
          <w:divBdr>
            <w:top w:val="none" w:sz="0" w:space="0" w:color="auto"/>
            <w:left w:val="none" w:sz="0" w:space="0" w:color="auto"/>
            <w:bottom w:val="none" w:sz="0" w:space="0" w:color="auto"/>
            <w:right w:val="none" w:sz="0" w:space="0" w:color="auto"/>
          </w:divBdr>
        </w:div>
        <w:div w:id="788430633">
          <w:marLeft w:val="0"/>
          <w:marRight w:val="0"/>
          <w:marTop w:val="0"/>
          <w:marBottom w:val="0"/>
          <w:divBdr>
            <w:top w:val="none" w:sz="0" w:space="0" w:color="auto"/>
            <w:left w:val="none" w:sz="0" w:space="0" w:color="auto"/>
            <w:bottom w:val="none" w:sz="0" w:space="0" w:color="auto"/>
            <w:right w:val="none" w:sz="0" w:space="0" w:color="auto"/>
          </w:divBdr>
        </w:div>
        <w:div w:id="791284652">
          <w:marLeft w:val="0"/>
          <w:marRight w:val="0"/>
          <w:marTop w:val="0"/>
          <w:marBottom w:val="0"/>
          <w:divBdr>
            <w:top w:val="none" w:sz="0" w:space="0" w:color="auto"/>
            <w:left w:val="none" w:sz="0" w:space="0" w:color="auto"/>
            <w:bottom w:val="none" w:sz="0" w:space="0" w:color="auto"/>
            <w:right w:val="none" w:sz="0" w:space="0" w:color="auto"/>
          </w:divBdr>
        </w:div>
        <w:div w:id="800539213">
          <w:marLeft w:val="0"/>
          <w:marRight w:val="0"/>
          <w:marTop w:val="0"/>
          <w:marBottom w:val="0"/>
          <w:divBdr>
            <w:top w:val="none" w:sz="0" w:space="0" w:color="auto"/>
            <w:left w:val="none" w:sz="0" w:space="0" w:color="auto"/>
            <w:bottom w:val="none" w:sz="0" w:space="0" w:color="auto"/>
            <w:right w:val="none" w:sz="0" w:space="0" w:color="auto"/>
          </w:divBdr>
        </w:div>
        <w:div w:id="805313785">
          <w:marLeft w:val="0"/>
          <w:marRight w:val="0"/>
          <w:marTop w:val="0"/>
          <w:marBottom w:val="0"/>
          <w:divBdr>
            <w:top w:val="none" w:sz="0" w:space="0" w:color="auto"/>
            <w:left w:val="none" w:sz="0" w:space="0" w:color="auto"/>
            <w:bottom w:val="none" w:sz="0" w:space="0" w:color="auto"/>
            <w:right w:val="none" w:sz="0" w:space="0" w:color="auto"/>
          </w:divBdr>
        </w:div>
        <w:div w:id="807628563">
          <w:marLeft w:val="0"/>
          <w:marRight w:val="0"/>
          <w:marTop w:val="0"/>
          <w:marBottom w:val="0"/>
          <w:divBdr>
            <w:top w:val="none" w:sz="0" w:space="0" w:color="auto"/>
            <w:left w:val="none" w:sz="0" w:space="0" w:color="auto"/>
            <w:bottom w:val="none" w:sz="0" w:space="0" w:color="auto"/>
            <w:right w:val="none" w:sz="0" w:space="0" w:color="auto"/>
          </w:divBdr>
        </w:div>
        <w:div w:id="815299320">
          <w:marLeft w:val="0"/>
          <w:marRight w:val="0"/>
          <w:marTop w:val="0"/>
          <w:marBottom w:val="0"/>
          <w:divBdr>
            <w:top w:val="none" w:sz="0" w:space="0" w:color="auto"/>
            <w:left w:val="none" w:sz="0" w:space="0" w:color="auto"/>
            <w:bottom w:val="none" w:sz="0" w:space="0" w:color="auto"/>
            <w:right w:val="none" w:sz="0" w:space="0" w:color="auto"/>
          </w:divBdr>
        </w:div>
        <w:div w:id="815756998">
          <w:marLeft w:val="0"/>
          <w:marRight w:val="0"/>
          <w:marTop w:val="0"/>
          <w:marBottom w:val="0"/>
          <w:divBdr>
            <w:top w:val="none" w:sz="0" w:space="0" w:color="auto"/>
            <w:left w:val="none" w:sz="0" w:space="0" w:color="auto"/>
            <w:bottom w:val="none" w:sz="0" w:space="0" w:color="auto"/>
            <w:right w:val="none" w:sz="0" w:space="0" w:color="auto"/>
          </w:divBdr>
        </w:div>
        <w:div w:id="816144791">
          <w:marLeft w:val="0"/>
          <w:marRight w:val="0"/>
          <w:marTop w:val="0"/>
          <w:marBottom w:val="0"/>
          <w:divBdr>
            <w:top w:val="none" w:sz="0" w:space="0" w:color="auto"/>
            <w:left w:val="none" w:sz="0" w:space="0" w:color="auto"/>
            <w:bottom w:val="none" w:sz="0" w:space="0" w:color="auto"/>
            <w:right w:val="none" w:sz="0" w:space="0" w:color="auto"/>
          </w:divBdr>
        </w:div>
        <w:div w:id="820315472">
          <w:marLeft w:val="0"/>
          <w:marRight w:val="0"/>
          <w:marTop w:val="0"/>
          <w:marBottom w:val="0"/>
          <w:divBdr>
            <w:top w:val="none" w:sz="0" w:space="0" w:color="auto"/>
            <w:left w:val="none" w:sz="0" w:space="0" w:color="auto"/>
            <w:bottom w:val="none" w:sz="0" w:space="0" w:color="auto"/>
            <w:right w:val="none" w:sz="0" w:space="0" w:color="auto"/>
          </w:divBdr>
        </w:div>
        <w:div w:id="821235612">
          <w:marLeft w:val="0"/>
          <w:marRight w:val="0"/>
          <w:marTop w:val="0"/>
          <w:marBottom w:val="0"/>
          <w:divBdr>
            <w:top w:val="none" w:sz="0" w:space="0" w:color="auto"/>
            <w:left w:val="none" w:sz="0" w:space="0" w:color="auto"/>
            <w:bottom w:val="none" w:sz="0" w:space="0" w:color="auto"/>
            <w:right w:val="none" w:sz="0" w:space="0" w:color="auto"/>
          </w:divBdr>
        </w:div>
        <w:div w:id="832142911">
          <w:marLeft w:val="0"/>
          <w:marRight w:val="0"/>
          <w:marTop w:val="0"/>
          <w:marBottom w:val="0"/>
          <w:divBdr>
            <w:top w:val="none" w:sz="0" w:space="0" w:color="auto"/>
            <w:left w:val="none" w:sz="0" w:space="0" w:color="auto"/>
            <w:bottom w:val="none" w:sz="0" w:space="0" w:color="auto"/>
            <w:right w:val="none" w:sz="0" w:space="0" w:color="auto"/>
          </w:divBdr>
        </w:div>
        <w:div w:id="846165833">
          <w:marLeft w:val="0"/>
          <w:marRight w:val="0"/>
          <w:marTop w:val="0"/>
          <w:marBottom w:val="0"/>
          <w:divBdr>
            <w:top w:val="none" w:sz="0" w:space="0" w:color="auto"/>
            <w:left w:val="none" w:sz="0" w:space="0" w:color="auto"/>
            <w:bottom w:val="none" w:sz="0" w:space="0" w:color="auto"/>
            <w:right w:val="none" w:sz="0" w:space="0" w:color="auto"/>
          </w:divBdr>
        </w:div>
        <w:div w:id="854000207">
          <w:marLeft w:val="0"/>
          <w:marRight w:val="0"/>
          <w:marTop w:val="0"/>
          <w:marBottom w:val="0"/>
          <w:divBdr>
            <w:top w:val="none" w:sz="0" w:space="0" w:color="auto"/>
            <w:left w:val="none" w:sz="0" w:space="0" w:color="auto"/>
            <w:bottom w:val="none" w:sz="0" w:space="0" w:color="auto"/>
            <w:right w:val="none" w:sz="0" w:space="0" w:color="auto"/>
          </w:divBdr>
        </w:div>
        <w:div w:id="858588904">
          <w:marLeft w:val="0"/>
          <w:marRight w:val="0"/>
          <w:marTop w:val="0"/>
          <w:marBottom w:val="0"/>
          <w:divBdr>
            <w:top w:val="none" w:sz="0" w:space="0" w:color="auto"/>
            <w:left w:val="none" w:sz="0" w:space="0" w:color="auto"/>
            <w:bottom w:val="none" w:sz="0" w:space="0" w:color="auto"/>
            <w:right w:val="none" w:sz="0" w:space="0" w:color="auto"/>
          </w:divBdr>
        </w:div>
        <w:div w:id="860314871">
          <w:marLeft w:val="0"/>
          <w:marRight w:val="0"/>
          <w:marTop w:val="0"/>
          <w:marBottom w:val="0"/>
          <w:divBdr>
            <w:top w:val="none" w:sz="0" w:space="0" w:color="auto"/>
            <w:left w:val="none" w:sz="0" w:space="0" w:color="auto"/>
            <w:bottom w:val="none" w:sz="0" w:space="0" w:color="auto"/>
            <w:right w:val="none" w:sz="0" w:space="0" w:color="auto"/>
          </w:divBdr>
        </w:div>
        <w:div w:id="861817100">
          <w:marLeft w:val="0"/>
          <w:marRight w:val="0"/>
          <w:marTop w:val="0"/>
          <w:marBottom w:val="0"/>
          <w:divBdr>
            <w:top w:val="none" w:sz="0" w:space="0" w:color="auto"/>
            <w:left w:val="none" w:sz="0" w:space="0" w:color="auto"/>
            <w:bottom w:val="none" w:sz="0" w:space="0" w:color="auto"/>
            <w:right w:val="none" w:sz="0" w:space="0" w:color="auto"/>
          </w:divBdr>
        </w:div>
        <w:div w:id="867646771">
          <w:marLeft w:val="0"/>
          <w:marRight w:val="0"/>
          <w:marTop w:val="0"/>
          <w:marBottom w:val="0"/>
          <w:divBdr>
            <w:top w:val="none" w:sz="0" w:space="0" w:color="auto"/>
            <w:left w:val="none" w:sz="0" w:space="0" w:color="auto"/>
            <w:bottom w:val="none" w:sz="0" w:space="0" w:color="auto"/>
            <w:right w:val="none" w:sz="0" w:space="0" w:color="auto"/>
          </w:divBdr>
        </w:div>
        <w:div w:id="875239730">
          <w:marLeft w:val="0"/>
          <w:marRight w:val="0"/>
          <w:marTop w:val="0"/>
          <w:marBottom w:val="0"/>
          <w:divBdr>
            <w:top w:val="none" w:sz="0" w:space="0" w:color="auto"/>
            <w:left w:val="none" w:sz="0" w:space="0" w:color="auto"/>
            <w:bottom w:val="none" w:sz="0" w:space="0" w:color="auto"/>
            <w:right w:val="none" w:sz="0" w:space="0" w:color="auto"/>
          </w:divBdr>
        </w:div>
        <w:div w:id="880627459">
          <w:marLeft w:val="0"/>
          <w:marRight w:val="0"/>
          <w:marTop w:val="0"/>
          <w:marBottom w:val="0"/>
          <w:divBdr>
            <w:top w:val="none" w:sz="0" w:space="0" w:color="auto"/>
            <w:left w:val="none" w:sz="0" w:space="0" w:color="auto"/>
            <w:bottom w:val="none" w:sz="0" w:space="0" w:color="auto"/>
            <w:right w:val="none" w:sz="0" w:space="0" w:color="auto"/>
          </w:divBdr>
        </w:div>
        <w:div w:id="882912692">
          <w:marLeft w:val="0"/>
          <w:marRight w:val="0"/>
          <w:marTop w:val="0"/>
          <w:marBottom w:val="0"/>
          <w:divBdr>
            <w:top w:val="none" w:sz="0" w:space="0" w:color="auto"/>
            <w:left w:val="none" w:sz="0" w:space="0" w:color="auto"/>
            <w:bottom w:val="none" w:sz="0" w:space="0" w:color="auto"/>
            <w:right w:val="none" w:sz="0" w:space="0" w:color="auto"/>
          </w:divBdr>
        </w:div>
        <w:div w:id="886261065">
          <w:marLeft w:val="0"/>
          <w:marRight w:val="0"/>
          <w:marTop w:val="0"/>
          <w:marBottom w:val="0"/>
          <w:divBdr>
            <w:top w:val="none" w:sz="0" w:space="0" w:color="auto"/>
            <w:left w:val="none" w:sz="0" w:space="0" w:color="auto"/>
            <w:bottom w:val="none" w:sz="0" w:space="0" w:color="auto"/>
            <w:right w:val="none" w:sz="0" w:space="0" w:color="auto"/>
          </w:divBdr>
        </w:div>
        <w:div w:id="893614793">
          <w:marLeft w:val="0"/>
          <w:marRight w:val="0"/>
          <w:marTop w:val="0"/>
          <w:marBottom w:val="0"/>
          <w:divBdr>
            <w:top w:val="none" w:sz="0" w:space="0" w:color="auto"/>
            <w:left w:val="none" w:sz="0" w:space="0" w:color="auto"/>
            <w:bottom w:val="none" w:sz="0" w:space="0" w:color="auto"/>
            <w:right w:val="none" w:sz="0" w:space="0" w:color="auto"/>
          </w:divBdr>
        </w:div>
        <w:div w:id="905723559">
          <w:marLeft w:val="0"/>
          <w:marRight w:val="0"/>
          <w:marTop w:val="0"/>
          <w:marBottom w:val="0"/>
          <w:divBdr>
            <w:top w:val="none" w:sz="0" w:space="0" w:color="auto"/>
            <w:left w:val="none" w:sz="0" w:space="0" w:color="auto"/>
            <w:bottom w:val="none" w:sz="0" w:space="0" w:color="auto"/>
            <w:right w:val="none" w:sz="0" w:space="0" w:color="auto"/>
          </w:divBdr>
        </w:div>
        <w:div w:id="910500369">
          <w:marLeft w:val="0"/>
          <w:marRight w:val="0"/>
          <w:marTop w:val="0"/>
          <w:marBottom w:val="0"/>
          <w:divBdr>
            <w:top w:val="none" w:sz="0" w:space="0" w:color="auto"/>
            <w:left w:val="none" w:sz="0" w:space="0" w:color="auto"/>
            <w:bottom w:val="none" w:sz="0" w:space="0" w:color="auto"/>
            <w:right w:val="none" w:sz="0" w:space="0" w:color="auto"/>
          </w:divBdr>
        </w:div>
        <w:div w:id="932274777">
          <w:marLeft w:val="0"/>
          <w:marRight w:val="0"/>
          <w:marTop w:val="0"/>
          <w:marBottom w:val="0"/>
          <w:divBdr>
            <w:top w:val="none" w:sz="0" w:space="0" w:color="auto"/>
            <w:left w:val="none" w:sz="0" w:space="0" w:color="auto"/>
            <w:bottom w:val="none" w:sz="0" w:space="0" w:color="auto"/>
            <w:right w:val="none" w:sz="0" w:space="0" w:color="auto"/>
          </w:divBdr>
        </w:div>
        <w:div w:id="940182865">
          <w:marLeft w:val="0"/>
          <w:marRight w:val="0"/>
          <w:marTop w:val="0"/>
          <w:marBottom w:val="0"/>
          <w:divBdr>
            <w:top w:val="none" w:sz="0" w:space="0" w:color="auto"/>
            <w:left w:val="none" w:sz="0" w:space="0" w:color="auto"/>
            <w:bottom w:val="none" w:sz="0" w:space="0" w:color="auto"/>
            <w:right w:val="none" w:sz="0" w:space="0" w:color="auto"/>
          </w:divBdr>
        </w:div>
        <w:div w:id="964114786">
          <w:marLeft w:val="0"/>
          <w:marRight w:val="0"/>
          <w:marTop w:val="0"/>
          <w:marBottom w:val="0"/>
          <w:divBdr>
            <w:top w:val="none" w:sz="0" w:space="0" w:color="auto"/>
            <w:left w:val="none" w:sz="0" w:space="0" w:color="auto"/>
            <w:bottom w:val="none" w:sz="0" w:space="0" w:color="auto"/>
            <w:right w:val="none" w:sz="0" w:space="0" w:color="auto"/>
          </w:divBdr>
        </w:div>
        <w:div w:id="965425573">
          <w:marLeft w:val="0"/>
          <w:marRight w:val="0"/>
          <w:marTop w:val="0"/>
          <w:marBottom w:val="0"/>
          <w:divBdr>
            <w:top w:val="none" w:sz="0" w:space="0" w:color="auto"/>
            <w:left w:val="none" w:sz="0" w:space="0" w:color="auto"/>
            <w:bottom w:val="none" w:sz="0" w:space="0" w:color="auto"/>
            <w:right w:val="none" w:sz="0" w:space="0" w:color="auto"/>
          </w:divBdr>
        </w:div>
        <w:div w:id="973485943">
          <w:marLeft w:val="0"/>
          <w:marRight w:val="0"/>
          <w:marTop w:val="0"/>
          <w:marBottom w:val="0"/>
          <w:divBdr>
            <w:top w:val="none" w:sz="0" w:space="0" w:color="auto"/>
            <w:left w:val="none" w:sz="0" w:space="0" w:color="auto"/>
            <w:bottom w:val="none" w:sz="0" w:space="0" w:color="auto"/>
            <w:right w:val="none" w:sz="0" w:space="0" w:color="auto"/>
          </w:divBdr>
        </w:div>
        <w:div w:id="977342254">
          <w:marLeft w:val="0"/>
          <w:marRight w:val="0"/>
          <w:marTop w:val="0"/>
          <w:marBottom w:val="0"/>
          <w:divBdr>
            <w:top w:val="none" w:sz="0" w:space="0" w:color="auto"/>
            <w:left w:val="none" w:sz="0" w:space="0" w:color="auto"/>
            <w:bottom w:val="none" w:sz="0" w:space="0" w:color="auto"/>
            <w:right w:val="none" w:sz="0" w:space="0" w:color="auto"/>
          </w:divBdr>
        </w:div>
        <w:div w:id="985931404">
          <w:marLeft w:val="0"/>
          <w:marRight w:val="0"/>
          <w:marTop w:val="0"/>
          <w:marBottom w:val="0"/>
          <w:divBdr>
            <w:top w:val="none" w:sz="0" w:space="0" w:color="auto"/>
            <w:left w:val="none" w:sz="0" w:space="0" w:color="auto"/>
            <w:bottom w:val="none" w:sz="0" w:space="0" w:color="auto"/>
            <w:right w:val="none" w:sz="0" w:space="0" w:color="auto"/>
          </w:divBdr>
        </w:div>
        <w:div w:id="996417726">
          <w:marLeft w:val="0"/>
          <w:marRight w:val="0"/>
          <w:marTop w:val="0"/>
          <w:marBottom w:val="0"/>
          <w:divBdr>
            <w:top w:val="none" w:sz="0" w:space="0" w:color="auto"/>
            <w:left w:val="none" w:sz="0" w:space="0" w:color="auto"/>
            <w:bottom w:val="none" w:sz="0" w:space="0" w:color="auto"/>
            <w:right w:val="none" w:sz="0" w:space="0" w:color="auto"/>
          </w:divBdr>
        </w:div>
        <w:div w:id="1013996796">
          <w:marLeft w:val="0"/>
          <w:marRight w:val="0"/>
          <w:marTop w:val="0"/>
          <w:marBottom w:val="0"/>
          <w:divBdr>
            <w:top w:val="none" w:sz="0" w:space="0" w:color="auto"/>
            <w:left w:val="none" w:sz="0" w:space="0" w:color="auto"/>
            <w:bottom w:val="none" w:sz="0" w:space="0" w:color="auto"/>
            <w:right w:val="none" w:sz="0" w:space="0" w:color="auto"/>
          </w:divBdr>
        </w:div>
        <w:div w:id="1047294552">
          <w:marLeft w:val="0"/>
          <w:marRight w:val="0"/>
          <w:marTop w:val="0"/>
          <w:marBottom w:val="0"/>
          <w:divBdr>
            <w:top w:val="none" w:sz="0" w:space="0" w:color="auto"/>
            <w:left w:val="none" w:sz="0" w:space="0" w:color="auto"/>
            <w:bottom w:val="none" w:sz="0" w:space="0" w:color="auto"/>
            <w:right w:val="none" w:sz="0" w:space="0" w:color="auto"/>
          </w:divBdr>
        </w:div>
        <w:div w:id="1056927637">
          <w:marLeft w:val="0"/>
          <w:marRight w:val="0"/>
          <w:marTop w:val="0"/>
          <w:marBottom w:val="0"/>
          <w:divBdr>
            <w:top w:val="none" w:sz="0" w:space="0" w:color="auto"/>
            <w:left w:val="none" w:sz="0" w:space="0" w:color="auto"/>
            <w:bottom w:val="none" w:sz="0" w:space="0" w:color="auto"/>
            <w:right w:val="none" w:sz="0" w:space="0" w:color="auto"/>
          </w:divBdr>
        </w:div>
        <w:div w:id="1058700067">
          <w:marLeft w:val="0"/>
          <w:marRight w:val="0"/>
          <w:marTop w:val="0"/>
          <w:marBottom w:val="0"/>
          <w:divBdr>
            <w:top w:val="none" w:sz="0" w:space="0" w:color="auto"/>
            <w:left w:val="none" w:sz="0" w:space="0" w:color="auto"/>
            <w:bottom w:val="none" w:sz="0" w:space="0" w:color="auto"/>
            <w:right w:val="none" w:sz="0" w:space="0" w:color="auto"/>
          </w:divBdr>
        </w:div>
        <w:div w:id="1061903064">
          <w:marLeft w:val="0"/>
          <w:marRight w:val="0"/>
          <w:marTop w:val="0"/>
          <w:marBottom w:val="0"/>
          <w:divBdr>
            <w:top w:val="none" w:sz="0" w:space="0" w:color="auto"/>
            <w:left w:val="none" w:sz="0" w:space="0" w:color="auto"/>
            <w:bottom w:val="none" w:sz="0" w:space="0" w:color="auto"/>
            <w:right w:val="none" w:sz="0" w:space="0" w:color="auto"/>
          </w:divBdr>
        </w:div>
        <w:div w:id="1064835369">
          <w:marLeft w:val="0"/>
          <w:marRight w:val="0"/>
          <w:marTop w:val="0"/>
          <w:marBottom w:val="0"/>
          <w:divBdr>
            <w:top w:val="none" w:sz="0" w:space="0" w:color="auto"/>
            <w:left w:val="none" w:sz="0" w:space="0" w:color="auto"/>
            <w:bottom w:val="none" w:sz="0" w:space="0" w:color="auto"/>
            <w:right w:val="none" w:sz="0" w:space="0" w:color="auto"/>
          </w:divBdr>
        </w:div>
        <w:div w:id="1084842244">
          <w:marLeft w:val="0"/>
          <w:marRight w:val="0"/>
          <w:marTop w:val="0"/>
          <w:marBottom w:val="0"/>
          <w:divBdr>
            <w:top w:val="none" w:sz="0" w:space="0" w:color="auto"/>
            <w:left w:val="none" w:sz="0" w:space="0" w:color="auto"/>
            <w:bottom w:val="none" w:sz="0" w:space="0" w:color="auto"/>
            <w:right w:val="none" w:sz="0" w:space="0" w:color="auto"/>
          </w:divBdr>
        </w:div>
        <w:div w:id="1094059581">
          <w:marLeft w:val="0"/>
          <w:marRight w:val="0"/>
          <w:marTop w:val="0"/>
          <w:marBottom w:val="0"/>
          <w:divBdr>
            <w:top w:val="none" w:sz="0" w:space="0" w:color="auto"/>
            <w:left w:val="none" w:sz="0" w:space="0" w:color="auto"/>
            <w:bottom w:val="none" w:sz="0" w:space="0" w:color="auto"/>
            <w:right w:val="none" w:sz="0" w:space="0" w:color="auto"/>
          </w:divBdr>
        </w:div>
        <w:div w:id="1094715025">
          <w:marLeft w:val="0"/>
          <w:marRight w:val="0"/>
          <w:marTop w:val="0"/>
          <w:marBottom w:val="0"/>
          <w:divBdr>
            <w:top w:val="none" w:sz="0" w:space="0" w:color="auto"/>
            <w:left w:val="none" w:sz="0" w:space="0" w:color="auto"/>
            <w:bottom w:val="none" w:sz="0" w:space="0" w:color="auto"/>
            <w:right w:val="none" w:sz="0" w:space="0" w:color="auto"/>
          </w:divBdr>
        </w:div>
        <w:div w:id="1100367570">
          <w:marLeft w:val="0"/>
          <w:marRight w:val="0"/>
          <w:marTop w:val="0"/>
          <w:marBottom w:val="0"/>
          <w:divBdr>
            <w:top w:val="none" w:sz="0" w:space="0" w:color="auto"/>
            <w:left w:val="none" w:sz="0" w:space="0" w:color="auto"/>
            <w:bottom w:val="none" w:sz="0" w:space="0" w:color="auto"/>
            <w:right w:val="none" w:sz="0" w:space="0" w:color="auto"/>
          </w:divBdr>
        </w:div>
        <w:div w:id="1100874105">
          <w:marLeft w:val="0"/>
          <w:marRight w:val="0"/>
          <w:marTop w:val="0"/>
          <w:marBottom w:val="0"/>
          <w:divBdr>
            <w:top w:val="none" w:sz="0" w:space="0" w:color="auto"/>
            <w:left w:val="none" w:sz="0" w:space="0" w:color="auto"/>
            <w:bottom w:val="none" w:sz="0" w:space="0" w:color="auto"/>
            <w:right w:val="none" w:sz="0" w:space="0" w:color="auto"/>
          </w:divBdr>
        </w:div>
        <w:div w:id="1111391900">
          <w:marLeft w:val="0"/>
          <w:marRight w:val="0"/>
          <w:marTop w:val="0"/>
          <w:marBottom w:val="0"/>
          <w:divBdr>
            <w:top w:val="none" w:sz="0" w:space="0" w:color="auto"/>
            <w:left w:val="none" w:sz="0" w:space="0" w:color="auto"/>
            <w:bottom w:val="none" w:sz="0" w:space="0" w:color="auto"/>
            <w:right w:val="none" w:sz="0" w:space="0" w:color="auto"/>
          </w:divBdr>
        </w:div>
        <w:div w:id="1115056481">
          <w:marLeft w:val="0"/>
          <w:marRight w:val="0"/>
          <w:marTop w:val="0"/>
          <w:marBottom w:val="0"/>
          <w:divBdr>
            <w:top w:val="none" w:sz="0" w:space="0" w:color="auto"/>
            <w:left w:val="none" w:sz="0" w:space="0" w:color="auto"/>
            <w:bottom w:val="none" w:sz="0" w:space="0" w:color="auto"/>
            <w:right w:val="none" w:sz="0" w:space="0" w:color="auto"/>
          </w:divBdr>
        </w:div>
        <w:div w:id="1118135057">
          <w:marLeft w:val="0"/>
          <w:marRight w:val="0"/>
          <w:marTop w:val="0"/>
          <w:marBottom w:val="0"/>
          <w:divBdr>
            <w:top w:val="none" w:sz="0" w:space="0" w:color="auto"/>
            <w:left w:val="none" w:sz="0" w:space="0" w:color="auto"/>
            <w:bottom w:val="none" w:sz="0" w:space="0" w:color="auto"/>
            <w:right w:val="none" w:sz="0" w:space="0" w:color="auto"/>
          </w:divBdr>
        </w:div>
        <w:div w:id="1129201775">
          <w:marLeft w:val="0"/>
          <w:marRight w:val="0"/>
          <w:marTop w:val="0"/>
          <w:marBottom w:val="0"/>
          <w:divBdr>
            <w:top w:val="none" w:sz="0" w:space="0" w:color="auto"/>
            <w:left w:val="none" w:sz="0" w:space="0" w:color="auto"/>
            <w:bottom w:val="none" w:sz="0" w:space="0" w:color="auto"/>
            <w:right w:val="none" w:sz="0" w:space="0" w:color="auto"/>
          </w:divBdr>
        </w:div>
        <w:div w:id="1140196004">
          <w:marLeft w:val="0"/>
          <w:marRight w:val="0"/>
          <w:marTop w:val="0"/>
          <w:marBottom w:val="0"/>
          <w:divBdr>
            <w:top w:val="none" w:sz="0" w:space="0" w:color="auto"/>
            <w:left w:val="none" w:sz="0" w:space="0" w:color="auto"/>
            <w:bottom w:val="none" w:sz="0" w:space="0" w:color="auto"/>
            <w:right w:val="none" w:sz="0" w:space="0" w:color="auto"/>
          </w:divBdr>
        </w:div>
        <w:div w:id="1151217867">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160123678">
          <w:marLeft w:val="0"/>
          <w:marRight w:val="0"/>
          <w:marTop w:val="0"/>
          <w:marBottom w:val="0"/>
          <w:divBdr>
            <w:top w:val="none" w:sz="0" w:space="0" w:color="auto"/>
            <w:left w:val="none" w:sz="0" w:space="0" w:color="auto"/>
            <w:bottom w:val="none" w:sz="0" w:space="0" w:color="auto"/>
            <w:right w:val="none" w:sz="0" w:space="0" w:color="auto"/>
          </w:divBdr>
        </w:div>
        <w:div w:id="1163935765">
          <w:marLeft w:val="0"/>
          <w:marRight w:val="0"/>
          <w:marTop w:val="0"/>
          <w:marBottom w:val="0"/>
          <w:divBdr>
            <w:top w:val="none" w:sz="0" w:space="0" w:color="auto"/>
            <w:left w:val="none" w:sz="0" w:space="0" w:color="auto"/>
            <w:bottom w:val="none" w:sz="0" w:space="0" w:color="auto"/>
            <w:right w:val="none" w:sz="0" w:space="0" w:color="auto"/>
          </w:divBdr>
        </w:div>
        <w:div w:id="1176454867">
          <w:marLeft w:val="0"/>
          <w:marRight w:val="0"/>
          <w:marTop w:val="0"/>
          <w:marBottom w:val="0"/>
          <w:divBdr>
            <w:top w:val="none" w:sz="0" w:space="0" w:color="auto"/>
            <w:left w:val="none" w:sz="0" w:space="0" w:color="auto"/>
            <w:bottom w:val="none" w:sz="0" w:space="0" w:color="auto"/>
            <w:right w:val="none" w:sz="0" w:space="0" w:color="auto"/>
          </w:divBdr>
        </w:div>
        <w:div w:id="1177841708">
          <w:marLeft w:val="0"/>
          <w:marRight w:val="0"/>
          <w:marTop w:val="0"/>
          <w:marBottom w:val="0"/>
          <w:divBdr>
            <w:top w:val="none" w:sz="0" w:space="0" w:color="auto"/>
            <w:left w:val="none" w:sz="0" w:space="0" w:color="auto"/>
            <w:bottom w:val="none" w:sz="0" w:space="0" w:color="auto"/>
            <w:right w:val="none" w:sz="0" w:space="0" w:color="auto"/>
          </w:divBdr>
        </w:div>
        <w:div w:id="1186097238">
          <w:marLeft w:val="0"/>
          <w:marRight w:val="0"/>
          <w:marTop w:val="0"/>
          <w:marBottom w:val="0"/>
          <w:divBdr>
            <w:top w:val="none" w:sz="0" w:space="0" w:color="auto"/>
            <w:left w:val="none" w:sz="0" w:space="0" w:color="auto"/>
            <w:bottom w:val="none" w:sz="0" w:space="0" w:color="auto"/>
            <w:right w:val="none" w:sz="0" w:space="0" w:color="auto"/>
          </w:divBdr>
        </w:div>
        <w:div w:id="1197506067">
          <w:marLeft w:val="0"/>
          <w:marRight w:val="0"/>
          <w:marTop w:val="0"/>
          <w:marBottom w:val="0"/>
          <w:divBdr>
            <w:top w:val="none" w:sz="0" w:space="0" w:color="auto"/>
            <w:left w:val="none" w:sz="0" w:space="0" w:color="auto"/>
            <w:bottom w:val="none" w:sz="0" w:space="0" w:color="auto"/>
            <w:right w:val="none" w:sz="0" w:space="0" w:color="auto"/>
          </w:divBdr>
        </w:div>
        <w:div w:id="1209537070">
          <w:marLeft w:val="0"/>
          <w:marRight w:val="0"/>
          <w:marTop w:val="0"/>
          <w:marBottom w:val="0"/>
          <w:divBdr>
            <w:top w:val="none" w:sz="0" w:space="0" w:color="auto"/>
            <w:left w:val="none" w:sz="0" w:space="0" w:color="auto"/>
            <w:bottom w:val="none" w:sz="0" w:space="0" w:color="auto"/>
            <w:right w:val="none" w:sz="0" w:space="0" w:color="auto"/>
          </w:divBdr>
        </w:div>
        <w:div w:id="1211847127">
          <w:marLeft w:val="0"/>
          <w:marRight w:val="0"/>
          <w:marTop w:val="0"/>
          <w:marBottom w:val="0"/>
          <w:divBdr>
            <w:top w:val="none" w:sz="0" w:space="0" w:color="auto"/>
            <w:left w:val="none" w:sz="0" w:space="0" w:color="auto"/>
            <w:bottom w:val="none" w:sz="0" w:space="0" w:color="auto"/>
            <w:right w:val="none" w:sz="0" w:space="0" w:color="auto"/>
          </w:divBdr>
        </w:div>
        <w:div w:id="1213274031">
          <w:marLeft w:val="0"/>
          <w:marRight w:val="0"/>
          <w:marTop w:val="0"/>
          <w:marBottom w:val="0"/>
          <w:divBdr>
            <w:top w:val="none" w:sz="0" w:space="0" w:color="auto"/>
            <w:left w:val="none" w:sz="0" w:space="0" w:color="auto"/>
            <w:bottom w:val="none" w:sz="0" w:space="0" w:color="auto"/>
            <w:right w:val="none" w:sz="0" w:space="0" w:color="auto"/>
          </w:divBdr>
        </w:div>
        <w:div w:id="1217666861">
          <w:marLeft w:val="0"/>
          <w:marRight w:val="0"/>
          <w:marTop w:val="0"/>
          <w:marBottom w:val="0"/>
          <w:divBdr>
            <w:top w:val="none" w:sz="0" w:space="0" w:color="auto"/>
            <w:left w:val="none" w:sz="0" w:space="0" w:color="auto"/>
            <w:bottom w:val="none" w:sz="0" w:space="0" w:color="auto"/>
            <w:right w:val="none" w:sz="0" w:space="0" w:color="auto"/>
          </w:divBdr>
        </w:div>
        <w:div w:id="1218080614">
          <w:marLeft w:val="0"/>
          <w:marRight w:val="0"/>
          <w:marTop w:val="0"/>
          <w:marBottom w:val="0"/>
          <w:divBdr>
            <w:top w:val="none" w:sz="0" w:space="0" w:color="auto"/>
            <w:left w:val="none" w:sz="0" w:space="0" w:color="auto"/>
            <w:bottom w:val="none" w:sz="0" w:space="0" w:color="auto"/>
            <w:right w:val="none" w:sz="0" w:space="0" w:color="auto"/>
          </w:divBdr>
        </w:div>
        <w:div w:id="1219896391">
          <w:marLeft w:val="0"/>
          <w:marRight w:val="0"/>
          <w:marTop w:val="0"/>
          <w:marBottom w:val="0"/>
          <w:divBdr>
            <w:top w:val="none" w:sz="0" w:space="0" w:color="auto"/>
            <w:left w:val="none" w:sz="0" w:space="0" w:color="auto"/>
            <w:bottom w:val="none" w:sz="0" w:space="0" w:color="auto"/>
            <w:right w:val="none" w:sz="0" w:space="0" w:color="auto"/>
          </w:divBdr>
        </w:div>
        <w:div w:id="1220676500">
          <w:marLeft w:val="0"/>
          <w:marRight w:val="0"/>
          <w:marTop w:val="0"/>
          <w:marBottom w:val="0"/>
          <w:divBdr>
            <w:top w:val="none" w:sz="0" w:space="0" w:color="auto"/>
            <w:left w:val="none" w:sz="0" w:space="0" w:color="auto"/>
            <w:bottom w:val="none" w:sz="0" w:space="0" w:color="auto"/>
            <w:right w:val="none" w:sz="0" w:space="0" w:color="auto"/>
          </w:divBdr>
        </w:div>
        <w:div w:id="1225138209">
          <w:marLeft w:val="0"/>
          <w:marRight w:val="0"/>
          <w:marTop w:val="0"/>
          <w:marBottom w:val="0"/>
          <w:divBdr>
            <w:top w:val="none" w:sz="0" w:space="0" w:color="auto"/>
            <w:left w:val="none" w:sz="0" w:space="0" w:color="auto"/>
            <w:bottom w:val="none" w:sz="0" w:space="0" w:color="auto"/>
            <w:right w:val="none" w:sz="0" w:space="0" w:color="auto"/>
          </w:divBdr>
        </w:div>
        <w:div w:id="1230386665">
          <w:marLeft w:val="0"/>
          <w:marRight w:val="0"/>
          <w:marTop w:val="0"/>
          <w:marBottom w:val="0"/>
          <w:divBdr>
            <w:top w:val="none" w:sz="0" w:space="0" w:color="auto"/>
            <w:left w:val="none" w:sz="0" w:space="0" w:color="auto"/>
            <w:bottom w:val="none" w:sz="0" w:space="0" w:color="auto"/>
            <w:right w:val="none" w:sz="0" w:space="0" w:color="auto"/>
          </w:divBdr>
        </w:div>
        <w:div w:id="1231185693">
          <w:marLeft w:val="0"/>
          <w:marRight w:val="0"/>
          <w:marTop w:val="0"/>
          <w:marBottom w:val="0"/>
          <w:divBdr>
            <w:top w:val="none" w:sz="0" w:space="0" w:color="auto"/>
            <w:left w:val="none" w:sz="0" w:space="0" w:color="auto"/>
            <w:bottom w:val="none" w:sz="0" w:space="0" w:color="auto"/>
            <w:right w:val="none" w:sz="0" w:space="0" w:color="auto"/>
          </w:divBdr>
        </w:div>
        <w:div w:id="1231576035">
          <w:marLeft w:val="0"/>
          <w:marRight w:val="0"/>
          <w:marTop w:val="0"/>
          <w:marBottom w:val="0"/>
          <w:divBdr>
            <w:top w:val="none" w:sz="0" w:space="0" w:color="auto"/>
            <w:left w:val="none" w:sz="0" w:space="0" w:color="auto"/>
            <w:bottom w:val="none" w:sz="0" w:space="0" w:color="auto"/>
            <w:right w:val="none" w:sz="0" w:space="0" w:color="auto"/>
          </w:divBdr>
        </w:div>
        <w:div w:id="1242376048">
          <w:marLeft w:val="0"/>
          <w:marRight w:val="0"/>
          <w:marTop w:val="0"/>
          <w:marBottom w:val="0"/>
          <w:divBdr>
            <w:top w:val="none" w:sz="0" w:space="0" w:color="auto"/>
            <w:left w:val="none" w:sz="0" w:space="0" w:color="auto"/>
            <w:bottom w:val="none" w:sz="0" w:space="0" w:color="auto"/>
            <w:right w:val="none" w:sz="0" w:space="0" w:color="auto"/>
          </w:divBdr>
        </w:div>
        <w:div w:id="1250970236">
          <w:marLeft w:val="0"/>
          <w:marRight w:val="0"/>
          <w:marTop w:val="0"/>
          <w:marBottom w:val="0"/>
          <w:divBdr>
            <w:top w:val="none" w:sz="0" w:space="0" w:color="auto"/>
            <w:left w:val="none" w:sz="0" w:space="0" w:color="auto"/>
            <w:bottom w:val="none" w:sz="0" w:space="0" w:color="auto"/>
            <w:right w:val="none" w:sz="0" w:space="0" w:color="auto"/>
          </w:divBdr>
        </w:div>
        <w:div w:id="1253708221">
          <w:marLeft w:val="0"/>
          <w:marRight w:val="0"/>
          <w:marTop w:val="0"/>
          <w:marBottom w:val="0"/>
          <w:divBdr>
            <w:top w:val="none" w:sz="0" w:space="0" w:color="auto"/>
            <w:left w:val="none" w:sz="0" w:space="0" w:color="auto"/>
            <w:bottom w:val="none" w:sz="0" w:space="0" w:color="auto"/>
            <w:right w:val="none" w:sz="0" w:space="0" w:color="auto"/>
          </w:divBdr>
        </w:div>
        <w:div w:id="1263031702">
          <w:marLeft w:val="0"/>
          <w:marRight w:val="0"/>
          <w:marTop w:val="0"/>
          <w:marBottom w:val="0"/>
          <w:divBdr>
            <w:top w:val="none" w:sz="0" w:space="0" w:color="auto"/>
            <w:left w:val="none" w:sz="0" w:space="0" w:color="auto"/>
            <w:bottom w:val="none" w:sz="0" w:space="0" w:color="auto"/>
            <w:right w:val="none" w:sz="0" w:space="0" w:color="auto"/>
          </w:divBdr>
        </w:div>
        <w:div w:id="1267226229">
          <w:marLeft w:val="0"/>
          <w:marRight w:val="0"/>
          <w:marTop w:val="0"/>
          <w:marBottom w:val="0"/>
          <w:divBdr>
            <w:top w:val="none" w:sz="0" w:space="0" w:color="auto"/>
            <w:left w:val="none" w:sz="0" w:space="0" w:color="auto"/>
            <w:bottom w:val="none" w:sz="0" w:space="0" w:color="auto"/>
            <w:right w:val="none" w:sz="0" w:space="0" w:color="auto"/>
          </w:divBdr>
        </w:div>
        <w:div w:id="1268738105">
          <w:marLeft w:val="0"/>
          <w:marRight w:val="0"/>
          <w:marTop w:val="0"/>
          <w:marBottom w:val="0"/>
          <w:divBdr>
            <w:top w:val="none" w:sz="0" w:space="0" w:color="auto"/>
            <w:left w:val="none" w:sz="0" w:space="0" w:color="auto"/>
            <w:bottom w:val="none" w:sz="0" w:space="0" w:color="auto"/>
            <w:right w:val="none" w:sz="0" w:space="0" w:color="auto"/>
          </w:divBdr>
        </w:div>
        <w:div w:id="1279876231">
          <w:marLeft w:val="0"/>
          <w:marRight w:val="0"/>
          <w:marTop w:val="0"/>
          <w:marBottom w:val="0"/>
          <w:divBdr>
            <w:top w:val="none" w:sz="0" w:space="0" w:color="auto"/>
            <w:left w:val="none" w:sz="0" w:space="0" w:color="auto"/>
            <w:bottom w:val="none" w:sz="0" w:space="0" w:color="auto"/>
            <w:right w:val="none" w:sz="0" w:space="0" w:color="auto"/>
          </w:divBdr>
        </w:div>
        <w:div w:id="1310281566">
          <w:marLeft w:val="0"/>
          <w:marRight w:val="0"/>
          <w:marTop w:val="0"/>
          <w:marBottom w:val="0"/>
          <w:divBdr>
            <w:top w:val="none" w:sz="0" w:space="0" w:color="auto"/>
            <w:left w:val="none" w:sz="0" w:space="0" w:color="auto"/>
            <w:bottom w:val="none" w:sz="0" w:space="0" w:color="auto"/>
            <w:right w:val="none" w:sz="0" w:space="0" w:color="auto"/>
          </w:divBdr>
        </w:div>
        <w:div w:id="1313367774">
          <w:marLeft w:val="0"/>
          <w:marRight w:val="0"/>
          <w:marTop w:val="0"/>
          <w:marBottom w:val="0"/>
          <w:divBdr>
            <w:top w:val="none" w:sz="0" w:space="0" w:color="auto"/>
            <w:left w:val="none" w:sz="0" w:space="0" w:color="auto"/>
            <w:bottom w:val="none" w:sz="0" w:space="0" w:color="auto"/>
            <w:right w:val="none" w:sz="0" w:space="0" w:color="auto"/>
          </w:divBdr>
        </w:div>
        <w:div w:id="1318148852">
          <w:marLeft w:val="0"/>
          <w:marRight w:val="0"/>
          <w:marTop w:val="0"/>
          <w:marBottom w:val="0"/>
          <w:divBdr>
            <w:top w:val="none" w:sz="0" w:space="0" w:color="auto"/>
            <w:left w:val="none" w:sz="0" w:space="0" w:color="auto"/>
            <w:bottom w:val="none" w:sz="0" w:space="0" w:color="auto"/>
            <w:right w:val="none" w:sz="0" w:space="0" w:color="auto"/>
          </w:divBdr>
        </w:div>
        <w:div w:id="1350335865">
          <w:marLeft w:val="0"/>
          <w:marRight w:val="0"/>
          <w:marTop w:val="0"/>
          <w:marBottom w:val="0"/>
          <w:divBdr>
            <w:top w:val="none" w:sz="0" w:space="0" w:color="auto"/>
            <w:left w:val="none" w:sz="0" w:space="0" w:color="auto"/>
            <w:bottom w:val="none" w:sz="0" w:space="0" w:color="auto"/>
            <w:right w:val="none" w:sz="0" w:space="0" w:color="auto"/>
          </w:divBdr>
        </w:div>
        <w:div w:id="1378318017">
          <w:marLeft w:val="0"/>
          <w:marRight w:val="0"/>
          <w:marTop w:val="0"/>
          <w:marBottom w:val="0"/>
          <w:divBdr>
            <w:top w:val="none" w:sz="0" w:space="0" w:color="auto"/>
            <w:left w:val="none" w:sz="0" w:space="0" w:color="auto"/>
            <w:bottom w:val="none" w:sz="0" w:space="0" w:color="auto"/>
            <w:right w:val="none" w:sz="0" w:space="0" w:color="auto"/>
          </w:divBdr>
        </w:div>
        <w:div w:id="1384451910">
          <w:marLeft w:val="0"/>
          <w:marRight w:val="0"/>
          <w:marTop w:val="0"/>
          <w:marBottom w:val="0"/>
          <w:divBdr>
            <w:top w:val="none" w:sz="0" w:space="0" w:color="auto"/>
            <w:left w:val="none" w:sz="0" w:space="0" w:color="auto"/>
            <w:bottom w:val="none" w:sz="0" w:space="0" w:color="auto"/>
            <w:right w:val="none" w:sz="0" w:space="0" w:color="auto"/>
          </w:divBdr>
        </w:div>
        <w:div w:id="1385059585">
          <w:marLeft w:val="0"/>
          <w:marRight w:val="0"/>
          <w:marTop w:val="0"/>
          <w:marBottom w:val="0"/>
          <w:divBdr>
            <w:top w:val="none" w:sz="0" w:space="0" w:color="auto"/>
            <w:left w:val="none" w:sz="0" w:space="0" w:color="auto"/>
            <w:bottom w:val="none" w:sz="0" w:space="0" w:color="auto"/>
            <w:right w:val="none" w:sz="0" w:space="0" w:color="auto"/>
          </w:divBdr>
        </w:div>
        <w:div w:id="1387100517">
          <w:marLeft w:val="0"/>
          <w:marRight w:val="0"/>
          <w:marTop w:val="0"/>
          <w:marBottom w:val="0"/>
          <w:divBdr>
            <w:top w:val="none" w:sz="0" w:space="0" w:color="auto"/>
            <w:left w:val="none" w:sz="0" w:space="0" w:color="auto"/>
            <w:bottom w:val="none" w:sz="0" w:space="0" w:color="auto"/>
            <w:right w:val="none" w:sz="0" w:space="0" w:color="auto"/>
          </w:divBdr>
        </w:div>
        <w:div w:id="1387802211">
          <w:marLeft w:val="0"/>
          <w:marRight w:val="0"/>
          <w:marTop w:val="0"/>
          <w:marBottom w:val="0"/>
          <w:divBdr>
            <w:top w:val="none" w:sz="0" w:space="0" w:color="auto"/>
            <w:left w:val="none" w:sz="0" w:space="0" w:color="auto"/>
            <w:bottom w:val="none" w:sz="0" w:space="0" w:color="auto"/>
            <w:right w:val="none" w:sz="0" w:space="0" w:color="auto"/>
          </w:divBdr>
        </w:div>
        <w:div w:id="1395590397">
          <w:marLeft w:val="0"/>
          <w:marRight w:val="0"/>
          <w:marTop w:val="0"/>
          <w:marBottom w:val="0"/>
          <w:divBdr>
            <w:top w:val="none" w:sz="0" w:space="0" w:color="auto"/>
            <w:left w:val="none" w:sz="0" w:space="0" w:color="auto"/>
            <w:bottom w:val="none" w:sz="0" w:space="0" w:color="auto"/>
            <w:right w:val="none" w:sz="0" w:space="0" w:color="auto"/>
          </w:divBdr>
        </w:div>
        <w:div w:id="1396932485">
          <w:marLeft w:val="0"/>
          <w:marRight w:val="0"/>
          <w:marTop w:val="0"/>
          <w:marBottom w:val="0"/>
          <w:divBdr>
            <w:top w:val="none" w:sz="0" w:space="0" w:color="auto"/>
            <w:left w:val="none" w:sz="0" w:space="0" w:color="auto"/>
            <w:bottom w:val="none" w:sz="0" w:space="0" w:color="auto"/>
            <w:right w:val="none" w:sz="0" w:space="0" w:color="auto"/>
          </w:divBdr>
        </w:div>
        <w:div w:id="1400638803">
          <w:marLeft w:val="0"/>
          <w:marRight w:val="0"/>
          <w:marTop w:val="0"/>
          <w:marBottom w:val="0"/>
          <w:divBdr>
            <w:top w:val="none" w:sz="0" w:space="0" w:color="auto"/>
            <w:left w:val="none" w:sz="0" w:space="0" w:color="auto"/>
            <w:bottom w:val="none" w:sz="0" w:space="0" w:color="auto"/>
            <w:right w:val="none" w:sz="0" w:space="0" w:color="auto"/>
          </w:divBdr>
        </w:div>
        <w:div w:id="1437678840">
          <w:marLeft w:val="0"/>
          <w:marRight w:val="0"/>
          <w:marTop w:val="0"/>
          <w:marBottom w:val="0"/>
          <w:divBdr>
            <w:top w:val="none" w:sz="0" w:space="0" w:color="auto"/>
            <w:left w:val="none" w:sz="0" w:space="0" w:color="auto"/>
            <w:bottom w:val="none" w:sz="0" w:space="0" w:color="auto"/>
            <w:right w:val="none" w:sz="0" w:space="0" w:color="auto"/>
          </w:divBdr>
        </w:div>
        <w:div w:id="1439132516">
          <w:marLeft w:val="0"/>
          <w:marRight w:val="0"/>
          <w:marTop w:val="0"/>
          <w:marBottom w:val="0"/>
          <w:divBdr>
            <w:top w:val="none" w:sz="0" w:space="0" w:color="auto"/>
            <w:left w:val="none" w:sz="0" w:space="0" w:color="auto"/>
            <w:bottom w:val="none" w:sz="0" w:space="0" w:color="auto"/>
            <w:right w:val="none" w:sz="0" w:space="0" w:color="auto"/>
          </w:divBdr>
        </w:div>
        <w:div w:id="1446146952">
          <w:marLeft w:val="0"/>
          <w:marRight w:val="0"/>
          <w:marTop w:val="0"/>
          <w:marBottom w:val="0"/>
          <w:divBdr>
            <w:top w:val="none" w:sz="0" w:space="0" w:color="auto"/>
            <w:left w:val="none" w:sz="0" w:space="0" w:color="auto"/>
            <w:bottom w:val="none" w:sz="0" w:space="0" w:color="auto"/>
            <w:right w:val="none" w:sz="0" w:space="0" w:color="auto"/>
          </w:divBdr>
        </w:div>
        <w:div w:id="1452627889">
          <w:marLeft w:val="0"/>
          <w:marRight w:val="0"/>
          <w:marTop w:val="0"/>
          <w:marBottom w:val="0"/>
          <w:divBdr>
            <w:top w:val="none" w:sz="0" w:space="0" w:color="auto"/>
            <w:left w:val="none" w:sz="0" w:space="0" w:color="auto"/>
            <w:bottom w:val="none" w:sz="0" w:space="0" w:color="auto"/>
            <w:right w:val="none" w:sz="0" w:space="0" w:color="auto"/>
          </w:divBdr>
        </w:div>
        <w:div w:id="1454520390">
          <w:marLeft w:val="0"/>
          <w:marRight w:val="0"/>
          <w:marTop w:val="0"/>
          <w:marBottom w:val="0"/>
          <w:divBdr>
            <w:top w:val="none" w:sz="0" w:space="0" w:color="auto"/>
            <w:left w:val="none" w:sz="0" w:space="0" w:color="auto"/>
            <w:bottom w:val="none" w:sz="0" w:space="0" w:color="auto"/>
            <w:right w:val="none" w:sz="0" w:space="0" w:color="auto"/>
          </w:divBdr>
        </w:div>
        <w:div w:id="1457941489">
          <w:marLeft w:val="0"/>
          <w:marRight w:val="0"/>
          <w:marTop w:val="0"/>
          <w:marBottom w:val="0"/>
          <w:divBdr>
            <w:top w:val="none" w:sz="0" w:space="0" w:color="auto"/>
            <w:left w:val="none" w:sz="0" w:space="0" w:color="auto"/>
            <w:bottom w:val="none" w:sz="0" w:space="0" w:color="auto"/>
            <w:right w:val="none" w:sz="0" w:space="0" w:color="auto"/>
          </w:divBdr>
        </w:div>
        <w:div w:id="1461877481">
          <w:marLeft w:val="0"/>
          <w:marRight w:val="0"/>
          <w:marTop w:val="0"/>
          <w:marBottom w:val="0"/>
          <w:divBdr>
            <w:top w:val="none" w:sz="0" w:space="0" w:color="auto"/>
            <w:left w:val="none" w:sz="0" w:space="0" w:color="auto"/>
            <w:bottom w:val="none" w:sz="0" w:space="0" w:color="auto"/>
            <w:right w:val="none" w:sz="0" w:space="0" w:color="auto"/>
          </w:divBdr>
        </w:div>
        <w:div w:id="1467355922">
          <w:marLeft w:val="0"/>
          <w:marRight w:val="0"/>
          <w:marTop w:val="0"/>
          <w:marBottom w:val="0"/>
          <w:divBdr>
            <w:top w:val="none" w:sz="0" w:space="0" w:color="auto"/>
            <w:left w:val="none" w:sz="0" w:space="0" w:color="auto"/>
            <w:bottom w:val="none" w:sz="0" w:space="0" w:color="auto"/>
            <w:right w:val="none" w:sz="0" w:space="0" w:color="auto"/>
          </w:divBdr>
        </w:div>
        <w:div w:id="1468626051">
          <w:marLeft w:val="0"/>
          <w:marRight w:val="0"/>
          <w:marTop w:val="0"/>
          <w:marBottom w:val="0"/>
          <w:divBdr>
            <w:top w:val="none" w:sz="0" w:space="0" w:color="auto"/>
            <w:left w:val="none" w:sz="0" w:space="0" w:color="auto"/>
            <w:bottom w:val="none" w:sz="0" w:space="0" w:color="auto"/>
            <w:right w:val="none" w:sz="0" w:space="0" w:color="auto"/>
          </w:divBdr>
        </w:div>
        <w:div w:id="1470785101">
          <w:marLeft w:val="0"/>
          <w:marRight w:val="0"/>
          <w:marTop w:val="0"/>
          <w:marBottom w:val="0"/>
          <w:divBdr>
            <w:top w:val="none" w:sz="0" w:space="0" w:color="auto"/>
            <w:left w:val="none" w:sz="0" w:space="0" w:color="auto"/>
            <w:bottom w:val="none" w:sz="0" w:space="0" w:color="auto"/>
            <w:right w:val="none" w:sz="0" w:space="0" w:color="auto"/>
          </w:divBdr>
        </w:div>
        <w:div w:id="1476995912">
          <w:marLeft w:val="0"/>
          <w:marRight w:val="0"/>
          <w:marTop w:val="0"/>
          <w:marBottom w:val="0"/>
          <w:divBdr>
            <w:top w:val="none" w:sz="0" w:space="0" w:color="auto"/>
            <w:left w:val="none" w:sz="0" w:space="0" w:color="auto"/>
            <w:bottom w:val="none" w:sz="0" w:space="0" w:color="auto"/>
            <w:right w:val="none" w:sz="0" w:space="0" w:color="auto"/>
          </w:divBdr>
        </w:div>
        <w:div w:id="1477188866">
          <w:marLeft w:val="0"/>
          <w:marRight w:val="0"/>
          <w:marTop w:val="0"/>
          <w:marBottom w:val="0"/>
          <w:divBdr>
            <w:top w:val="none" w:sz="0" w:space="0" w:color="auto"/>
            <w:left w:val="none" w:sz="0" w:space="0" w:color="auto"/>
            <w:bottom w:val="none" w:sz="0" w:space="0" w:color="auto"/>
            <w:right w:val="none" w:sz="0" w:space="0" w:color="auto"/>
          </w:divBdr>
        </w:div>
        <w:div w:id="1481775800">
          <w:marLeft w:val="0"/>
          <w:marRight w:val="0"/>
          <w:marTop w:val="0"/>
          <w:marBottom w:val="0"/>
          <w:divBdr>
            <w:top w:val="none" w:sz="0" w:space="0" w:color="auto"/>
            <w:left w:val="none" w:sz="0" w:space="0" w:color="auto"/>
            <w:bottom w:val="none" w:sz="0" w:space="0" w:color="auto"/>
            <w:right w:val="none" w:sz="0" w:space="0" w:color="auto"/>
          </w:divBdr>
        </w:div>
        <w:div w:id="1485271895">
          <w:marLeft w:val="0"/>
          <w:marRight w:val="0"/>
          <w:marTop w:val="0"/>
          <w:marBottom w:val="0"/>
          <w:divBdr>
            <w:top w:val="none" w:sz="0" w:space="0" w:color="auto"/>
            <w:left w:val="none" w:sz="0" w:space="0" w:color="auto"/>
            <w:bottom w:val="none" w:sz="0" w:space="0" w:color="auto"/>
            <w:right w:val="none" w:sz="0" w:space="0" w:color="auto"/>
          </w:divBdr>
        </w:div>
        <w:div w:id="1486699570">
          <w:marLeft w:val="0"/>
          <w:marRight w:val="0"/>
          <w:marTop w:val="0"/>
          <w:marBottom w:val="0"/>
          <w:divBdr>
            <w:top w:val="none" w:sz="0" w:space="0" w:color="auto"/>
            <w:left w:val="none" w:sz="0" w:space="0" w:color="auto"/>
            <w:bottom w:val="none" w:sz="0" w:space="0" w:color="auto"/>
            <w:right w:val="none" w:sz="0" w:space="0" w:color="auto"/>
          </w:divBdr>
        </w:div>
        <w:div w:id="1486968332">
          <w:marLeft w:val="0"/>
          <w:marRight w:val="0"/>
          <w:marTop w:val="0"/>
          <w:marBottom w:val="0"/>
          <w:divBdr>
            <w:top w:val="none" w:sz="0" w:space="0" w:color="auto"/>
            <w:left w:val="none" w:sz="0" w:space="0" w:color="auto"/>
            <w:bottom w:val="none" w:sz="0" w:space="0" w:color="auto"/>
            <w:right w:val="none" w:sz="0" w:space="0" w:color="auto"/>
          </w:divBdr>
        </w:div>
        <w:div w:id="1502349458">
          <w:marLeft w:val="0"/>
          <w:marRight w:val="0"/>
          <w:marTop w:val="0"/>
          <w:marBottom w:val="0"/>
          <w:divBdr>
            <w:top w:val="none" w:sz="0" w:space="0" w:color="auto"/>
            <w:left w:val="none" w:sz="0" w:space="0" w:color="auto"/>
            <w:bottom w:val="none" w:sz="0" w:space="0" w:color="auto"/>
            <w:right w:val="none" w:sz="0" w:space="0" w:color="auto"/>
          </w:divBdr>
        </w:div>
        <w:div w:id="1513644307">
          <w:marLeft w:val="0"/>
          <w:marRight w:val="0"/>
          <w:marTop w:val="0"/>
          <w:marBottom w:val="0"/>
          <w:divBdr>
            <w:top w:val="none" w:sz="0" w:space="0" w:color="auto"/>
            <w:left w:val="none" w:sz="0" w:space="0" w:color="auto"/>
            <w:bottom w:val="none" w:sz="0" w:space="0" w:color="auto"/>
            <w:right w:val="none" w:sz="0" w:space="0" w:color="auto"/>
          </w:divBdr>
        </w:div>
        <w:div w:id="1522352211">
          <w:marLeft w:val="0"/>
          <w:marRight w:val="0"/>
          <w:marTop w:val="0"/>
          <w:marBottom w:val="0"/>
          <w:divBdr>
            <w:top w:val="none" w:sz="0" w:space="0" w:color="auto"/>
            <w:left w:val="none" w:sz="0" w:space="0" w:color="auto"/>
            <w:bottom w:val="none" w:sz="0" w:space="0" w:color="auto"/>
            <w:right w:val="none" w:sz="0" w:space="0" w:color="auto"/>
          </w:divBdr>
        </w:div>
        <w:div w:id="1522548876">
          <w:marLeft w:val="0"/>
          <w:marRight w:val="0"/>
          <w:marTop w:val="0"/>
          <w:marBottom w:val="0"/>
          <w:divBdr>
            <w:top w:val="none" w:sz="0" w:space="0" w:color="auto"/>
            <w:left w:val="none" w:sz="0" w:space="0" w:color="auto"/>
            <w:bottom w:val="none" w:sz="0" w:space="0" w:color="auto"/>
            <w:right w:val="none" w:sz="0" w:space="0" w:color="auto"/>
          </w:divBdr>
        </w:div>
        <w:div w:id="1523664331">
          <w:marLeft w:val="0"/>
          <w:marRight w:val="0"/>
          <w:marTop w:val="0"/>
          <w:marBottom w:val="0"/>
          <w:divBdr>
            <w:top w:val="none" w:sz="0" w:space="0" w:color="auto"/>
            <w:left w:val="none" w:sz="0" w:space="0" w:color="auto"/>
            <w:bottom w:val="none" w:sz="0" w:space="0" w:color="auto"/>
            <w:right w:val="none" w:sz="0" w:space="0" w:color="auto"/>
          </w:divBdr>
        </w:div>
        <w:div w:id="1532759943">
          <w:marLeft w:val="0"/>
          <w:marRight w:val="0"/>
          <w:marTop w:val="0"/>
          <w:marBottom w:val="0"/>
          <w:divBdr>
            <w:top w:val="none" w:sz="0" w:space="0" w:color="auto"/>
            <w:left w:val="none" w:sz="0" w:space="0" w:color="auto"/>
            <w:bottom w:val="none" w:sz="0" w:space="0" w:color="auto"/>
            <w:right w:val="none" w:sz="0" w:space="0" w:color="auto"/>
          </w:divBdr>
        </w:div>
        <w:div w:id="1546332559">
          <w:marLeft w:val="0"/>
          <w:marRight w:val="0"/>
          <w:marTop w:val="0"/>
          <w:marBottom w:val="0"/>
          <w:divBdr>
            <w:top w:val="none" w:sz="0" w:space="0" w:color="auto"/>
            <w:left w:val="none" w:sz="0" w:space="0" w:color="auto"/>
            <w:bottom w:val="none" w:sz="0" w:space="0" w:color="auto"/>
            <w:right w:val="none" w:sz="0" w:space="0" w:color="auto"/>
          </w:divBdr>
        </w:div>
        <w:div w:id="1548058623">
          <w:marLeft w:val="0"/>
          <w:marRight w:val="0"/>
          <w:marTop w:val="0"/>
          <w:marBottom w:val="0"/>
          <w:divBdr>
            <w:top w:val="none" w:sz="0" w:space="0" w:color="auto"/>
            <w:left w:val="none" w:sz="0" w:space="0" w:color="auto"/>
            <w:bottom w:val="none" w:sz="0" w:space="0" w:color="auto"/>
            <w:right w:val="none" w:sz="0" w:space="0" w:color="auto"/>
          </w:divBdr>
        </w:div>
        <w:div w:id="1555315067">
          <w:marLeft w:val="0"/>
          <w:marRight w:val="0"/>
          <w:marTop w:val="0"/>
          <w:marBottom w:val="0"/>
          <w:divBdr>
            <w:top w:val="none" w:sz="0" w:space="0" w:color="auto"/>
            <w:left w:val="none" w:sz="0" w:space="0" w:color="auto"/>
            <w:bottom w:val="none" w:sz="0" w:space="0" w:color="auto"/>
            <w:right w:val="none" w:sz="0" w:space="0" w:color="auto"/>
          </w:divBdr>
        </w:div>
        <w:div w:id="1556894895">
          <w:marLeft w:val="0"/>
          <w:marRight w:val="0"/>
          <w:marTop w:val="0"/>
          <w:marBottom w:val="0"/>
          <w:divBdr>
            <w:top w:val="none" w:sz="0" w:space="0" w:color="auto"/>
            <w:left w:val="none" w:sz="0" w:space="0" w:color="auto"/>
            <w:bottom w:val="none" w:sz="0" w:space="0" w:color="auto"/>
            <w:right w:val="none" w:sz="0" w:space="0" w:color="auto"/>
          </w:divBdr>
        </w:div>
        <w:div w:id="1568108844">
          <w:marLeft w:val="0"/>
          <w:marRight w:val="0"/>
          <w:marTop w:val="0"/>
          <w:marBottom w:val="0"/>
          <w:divBdr>
            <w:top w:val="none" w:sz="0" w:space="0" w:color="auto"/>
            <w:left w:val="none" w:sz="0" w:space="0" w:color="auto"/>
            <w:bottom w:val="none" w:sz="0" w:space="0" w:color="auto"/>
            <w:right w:val="none" w:sz="0" w:space="0" w:color="auto"/>
          </w:divBdr>
        </w:div>
        <w:div w:id="1589533836">
          <w:marLeft w:val="0"/>
          <w:marRight w:val="0"/>
          <w:marTop w:val="0"/>
          <w:marBottom w:val="0"/>
          <w:divBdr>
            <w:top w:val="none" w:sz="0" w:space="0" w:color="auto"/>
            <w:left w:val="none" w:sz="0" w:space="0" w:color="auto"/>
            <w:bottom w:val="none" w:sz="0" w:space="0" w:color="auto"/>
            <w:right w:val="none" w:sz="0" w:space="0" w:color="auto"/>
          </w:divBdr>
        </w:div>
        <w:div w:id="1596354875">
          <w:marLeft w:val="0"/>
          <w:marRight w:val="0"/>
          <w:marTop w:val="0"/>
          <w:marBottom w:val="0"/>
          <w:divBdr>
            <w:top w:val="none" w:sz="0" w:space="0" w:color="auto"/>
            <w:left w:val="none" w:sz="0" w:space="0" w:color="auto"/>
            <w:bottom w:val="none" w:sz="0" w:space="0" w:color="auto"/>
            <w:right w:val="none" w:sz="0" w:space="0" w:color="auto"/>
          </w:divBdr>
        </w:div>
        <w:div w:id="1598441895">
          <w:marLeft w:val="0"/>
          <w:marRight w:val="0"/>
          <w:marTop w:val="0"/>
          <w:marBottom w:val="0"/>
          <w:divBdr>
            <w:top w:val="none" w:sz="0" w:space="0" w:color="auto"/>
            <w:left w:val="none" w:sz="0" w:space="0" w:color="auto"/>
            <w:bottom w:val="none" w:sz="0" w:space="0" w:color="auto"/>
            <w:right w:val="none" w:sz="0" w:space="0" w:color="auto"/>
          </w:divBdr>
        </w:div>
        <w:div w:id="1600410805">
          <w:marLeft w:val="0"/>
          <w:marRight w:val="0"/>
          <w:marTop w:val="0"/>
          <w:marBottom w:val="0"/>
          <w:divBdr>
            <w:top w:val="none" w:sz="0" w:space="0" w:color="auto"/>
            <w:left w:val="none" w:sz="0" w:space="0" w:color="auto"/>
            <w:bottom w:val="none" w:sz="0" w:space="0" w:color="auto"/>
            <w:right w:val="none" w:sz="0" w:space="0" w:color="auto"/>
          </w:divBdr>
        </w:div>
        <w:div w:id="1609577843">
          <w:marLeft w:val="0"/>
          <w:marRight w:val="0"/>
          <w:marTop w:val="0"/>
          <w:marBottom w:val="0"/>
          <w:divBdr>
            <w:top w:val="none" w:sz="0" w:space="0" w:color="auto"/>
            <w:left w:val="none" w:sz="0" w:space="0" w:color="auto"/>
            <w:bottom w:val="none" w:sz="0" w:space="0" w:color="auto"/>
            <w:right w:val="none" w:sz="0" w:space="0" w:color="auto"/>
          </w:divBdr>
        </w:div>
        <w:div w:id="1613122899">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630234524">
          <w:marLeft w:val="0"/>
          <w:marRight w:val="0"/>
          <w:marTop w:val="0"/>
          <w:marBottom w:val="0"/>
          <w:divBdr>
            <w:top w:val="none" w:sz="0" w:space="0" w:color="auto"/>
            <w:left w:val="none" w:sz="0" w:space="0" w:color="auto"/>
            <w:bottom w:val="none" w:sz="0" w:space="0" w:color="auto"/>
            <w:right w:val="none" w:sz="0" w:space="0" w:color="auto"/>
          </w:divBdr>
        </w:div>
        <w:div w:id="1633829134">
          <w:marLeft w:val="0"/>
          <w:marRight w:val="0"/>
          <w:marTop w:val="0"/>
          <w:marBottom w:val="0"/>
          <w:divBdr>
            <w:top w:val="none" w:sz="0" w:space="0" w:color="auto"/>
            <w:left w:val="none" w:sz="0" w:space="0" w:color="auto"/>
            <w:bottom w:val="none" w:sz="0" w:space="0" w:color="auto"/>
            <w:right w:val="none" w:sz="0" w:space="0" w:color="auto"/>
          </w:divBdr>
        </w:div>
        <w:div w:id="1636254447">
          <w:marLeft w:val="0"/>
          <w:marRight w:val="0"/>
          <w:marTop w:val="0"/>
          <w:marBottom w:val="0"/>
          <w:divBdr>
            <w:top w:val="none" w:sz="0" w:space="0" w:color="auto"/>
            <w:left w:val="none" w:sz="0" w:space="0" w:color="auto"/>
            <w:bottom w:val="none" w:sz="0" w:space="0" w:color="auto"/>
            <w:right w:val="none" w:sz="0" w:space="0" w:color="auto"/>
          </w:divBdr>
        </w:div>
        <w:div w:id="1641231765">
          <w:marLeft w:val="0"/>
          <w:marRight w:val="0"/>
          <w:marTop w:val="0"/>
          <w:marBottom w:val="0"/>
          <w:divBdr>
            <w:top w:val="none" w:sz="0" w:space="0" w:color="auto"/>
            <w:left w:val="none" w:sz="0" w:space="0" w:color="auto"/>
            <w:bottom w:val="none" w:sz="0" w:space="0" w:color="auto"/>
            <w:right w:val="none" w:sz="0" w:space="0" w:color="auto"/>
          </w:divBdr>
        </w:div>
        <w:div w:id="1650476467">
          <w:marLeft w:val="0"/>
          <w:marRight w:val="0"/>
          <w:marTop w:val="0"/>
          <w:marBottom w:val="0"/>
          <w:divBdr>
            <w:top w:val="none" w:sz="0" w:space="0" w:color="auto"/>
            <w:left w:val="none" w:sz="0" w:space="0" w:color="auto"/>
            <w:bottom w:val="none" w:sz="0" w:space="0" w:color="auto"/>
            <w:right w:val="none" w:sz="0" w:space="0" w:color="auto"/>
          </w:divBdr>
        </w:div>
        <w:div w:id="1655446673">
          <w:marLeft w:val="0"/>
          <w:marRight w:val="0"/>
          <w:marTop w:val="0"/>
          <w:marBottom w:val="0"/>
          <w:divBdr>
            <w:top w:val="none" w:sz="0" w:space="0" w:color="auto"/>
            <w:left w:val="none" w:sz="0" w:space="0" w:color="auto"/>
            <w:bottom w:val="none" w:sz="0" w:space="0" w:color="auto"/>
            <w:right w:val="none" w:sz="0" w:space="0" w:color="auto"/>
          </w:divBdr>
        </w:div>
        <w:div w:id="1669597491">
          <w:marLeft w:val="0"/>
          <w:marRight w:val="0"/>
          <w:marTop w:val="0"/>
          <w:marBottom w:val="0"/>
          <w:divBdr>
            <w:top w:val="none" w:sz="0" w:space="0" w:color="auto"/>
            <w:left w:val="none" w:sz="0" w:space="0" w:color="auto"/>
            <w:bottom w:val="none" w:sz="0" w:space="0" w:color="auto"/>
            <w:right w:val="none" w:sz="0" w:space="0" w:color="auto"/>
          </w:divBdr>
        </w:div>
        <w:div w:id="1680352344">
          <w:marLeft w:val="0"/>
          <w:marRight w:val="0"/>
          <w:marTop w:val="0"/>
          <w:marBottom w:val="0"/>
          <w:divBdr>
            <w:top w:val="none" w:sz="0" w:space="0" w:color="auto"/>
            <w:left w:val="none" w:sz="0" w:space="0" w:color="auto"/>
            <w:bottom w:val="none" w:sz="0" w:space="0" w:color="auto"/>
            <w:right w:val="none" w:sz="0" w:space="0" w:color="auto"/>
          </w:divBdr>
        </w:div>
        <w:div w:id="1683169340">
          <w:marLeft w:val="0"/>
          <w:marRight w:val="0"/>
          <w:marTop w:val="0"/>
          <w:marBottom w:val="0"/>
          <w:divBdr>
            <w:top w:val="none" w:sz="0" w:space="0" w:color="auto"/>
            <w:left w:val="none" w:sz="0" w:space="0" w:color="auto"/>
            <w:bottom w:val="none" w:sz="0" w:space="0" w:color="auto"/>
            <w:right w:val="none" w:sz="0" w:space="0" w:color="auto"/>
          </w:divBdr>
        </w:div>
        <w:div w:id="1683555680">
          <w:marLeft w:val="0"/>
          <w:marRight w:val="0"/>
          <w:marTop w:val="0"/>
          <w:marBottom w:val="0"/>
          <w:divBdr>
            <w:top w:val="none" w:sz="0" w:space="0" w:color="auto"/>
            <w:left w:val="none" w:sz="0" w:space="0" w:color="auto"/>
            <w:bottom w:val="none" w:sz="0" w:space="0" w:color="auto"/>
            <w:right w:val="none" w:sz="0" w:space="0" w:color="auto"/>
          </w:divBdr>
        </w:div>
        <w:div w:id="1688099414">
          <w:marLeft w:val="0"/>
          <w:marRight w:val="0"/>
          <w:marTop w:val="0"/>
          <w:marBottom w:val="0"/>
          <w:divBdr>
            <w:top w:val="none" w:sz="0" w:space="0" w:color="auto"/>
            <w:left w:val="none" w:sz="0" w:space="0" w:color="auto"/>
            <w:bottom w:val="none" w:sz="0" w:space="0" w:color="auto"/>
            <w:right w:val="none" w:sz="0" w:space="0" w:color="auto"/>
          </w:divBdr>
        </w:div>
        <w:div w:id="1693140546">
          <w:marLeft w:val="0"/>
          <w:marRight w:val="0"/>
          <w:marTop w:val="0"/>
          <w:marBottom w:val="0"/>
          <w:divBdr>
            <w:top w:val="none" w:sz="0" w:space="0" w:color="auto"/>
            <w:left w:val="none" w:sz="0" w:space="0" w:color="auto"/>
            <w:bottom w:val="none" w:sz="0" w:space="0" w:color="auto"/>
            <w:right w:val="none" w:sz="0" w:space="0" w:color="auto"/>
          </w:divBdr>
        </w:div>
        <w:div w:id="1693648162">
          <w:marLeft w:val="0"/>
          <w:marRight w:val="0"/>
          <w:marTop w:val="0"/>
          <w:marBottom w:val="0"/>
          <w:divBdr>
            <w:top w:val="none" w:sz="0" w:space="0" w:color="auto"/>
            <w:left w:val="none" w:sz="0" w:space="0" w:color="auto"/>
            <w:bottom w:val="none" w:sz="0" w:space="0" w:color="auto"/>
            <w:right w:val="none" w:sz="0" w:space="0" w:color="auto"/>
          </w:divBdr>
        </w:div>
        <w:div w:id="1705793186">
          <w:marLeft w:val="0"/>
          <w:marRight w:val="0"/>
          <w:marTop w:val="0"/>
          <w:marBottom w:val="0"/>
          <w:divBdr>
            <w:top w:val="none" w:sz="0" w:space="0" w:color="auto"/>
            <w:left w:val="none" w:sz="0" w:space="0" w:color="auto"/>
            <w:bottom w:val="none" w:sz="0" w:space="0" w:color="auto"/>
            <w:right w:val="none" w:sz="0" w:space="0" w:color="auto"/>
          </w:divBdr>
        </w:div>
        <w:div w:id="1710957423">
          <w:marLeft w:val="0"/>
          <w:marRight w:val="0"/>
          <w:marTop w:val="0"/>
          <w:marBottom w:val="0"/>
          <w:divBdr>
            <w:top w:val="none" w:sz="0" w:space="0" w:color="auto"/>
            <w:left w:val="none" w:sz="0" w:space="0" w:color="auto"/>
            <w:bottom w:val="none" w:sz="0" w:space="0" w:color="auto"/>
            <w:right w:val="none" w:sz="0" w:space="0" w:color="auto"/>
          </w:divBdr>
        </w:div>
        <w:div w:id="1713068877">
          <w:marLeft w:val="0"/>
          <w:marRight w:val="0"/>
          <w:marTop w:val="0"/>
          <w:marBottom w:val="0"/>
          <w:divBdr>
            <w:top w:val="none" w:sz="0" w:space="0" w:color="auto"/>
            <w:left w:val="none" w:sz="0" w:space="0" w:color="auto"/>
            <w:bottom w:val="none" w:sz="0" w:space="0" w:color="auto"/>
            <w:right w:val="none" w:sz="0" w:space="0" w:color="auto"/>
          </w:divBdr>
        </w:div>
        <w:div w:id="1740444473">
          <w:marLeft w:val="0"/>
          <w:marRight w:val="0"/>
          <w:marTop w:val="0"/>
          <w:marBottom w:val="0"/>
          <w:divBdr>
            <w:top w:val="none" w:sz="0" w:space="0" w:color="auto"/>
            <w:left w:val="none" w:sz="0" w:space="0" w:color="auto"/>
            <w:bottom w:val="none" w:sz="0" w:space="0" w:color="auto"/>
            <w:right w:val="none" w:sz="0" w:space="0" w:color="auto"/>
          </w:divBdr>
        </w:div>
        <w:div w:id="1745564752">
          <w:marLeft w:val="0"/>
          <w:marRight w:val="0"/>
          <w:marTop w:val="0"/>
          <w:marBottom w:val="0"/>
          <w:divBdr>
            <w:top w:val="none" w:sz="0" w:space="0" w:color="auto"/>
            <w:left w:val="none" w:sz="0" w:space="0" w:color="auto"/>
            <w:bottom w:val="none" w:sz="0" w:space="0" w:color="auto"/>
            <w:right w:val="none" w:sz="0" w:space="0" w:color="auto"/>
          </w:divBdr>
        </w:div>
        <w:div w:id="1748571959">
          <w:marLeft w:val="0"/>
          <w:marRight w:val="0"/>
          <w:marTop w:val="0"/>
          <w:marBottom w:val="0"/>
          <w:divBdr>
            <w:top w:val="none" w:sz="0" w:space="0" w:color="auto"/>
            <w:left w:val="none" w:sz="0" w:space="0" w:color="auto"/>
            <w:bottom w:val="none" w:sz="0" w:space="0" w:color="auto"/>
            <w:right w:val="none" w:sz="0" w:space="0" w:color="auto"/>
          </w:divBdr>
        </w:div>
        <w:div w:id="1749494804">
          <w:marLeft w:val="0"/>
          <w:marRight w:val="0"/>
          <w:marTop w:val="0"/>
          <w:marBottom w:val="0"/>
          <w:divBdr>
            <w:top w:val="none" w:sz="0" w:space="0" w:color="auto"/>
            <w:left w:val="none" w:sz="0" w:space="0" w:color="auto"/>
            <w:bottom w:val="none" w:sz="0" w:space="0" w:color="auto"/>
            <w:right w:val="none" w:sz="0" w:space="0" w:color="auto"/>
          </w:divBdr>
        </w:div>
        <w:div w:id="1750154464">
          <w:marLeft w:val="0"/>
          <w:marRight w:val="0"/>
          <w:marTop w:val="0"/>
          <w:marBottom w:val="0"/>
          <w:divBdr>
            <w:top w:val="none" w:sz="0" w:space="0" w:color="auto"/>
            <w:left w:val="none" w:sz="0" w:space="0" w:color="auto"/>
            <w:bottom w:val="none" w:sz="0" w:space="0" w:color="auto"/>
            <w:right w:val="none" w:sz="0" w:space="0" w:color="auto"/>
          </w:divBdr>
        </w:div>
        <w:div w:id="1755663584">
          <w:marLeft w:val="0"/>
          <w:marRight w:val="0"/>
          <w:marTop w:val="0"/>
          <w:marBottom w:val="0"/>
          <w:divBdr>
            <w:top w:val="none" w:sz="0" w:space="0" w:color="auto"/>
            <w:left w:val="none" w:sz="0" w:space="0" w:color="auto"/>
            <w:bottom w:val="none" w:sz="0" w:space="0" w:color="auto"/>
            <w:right w:val="none" w:sz="0" w:space="0" w:color="auto"/>
          </w:divBdr>
        </w:div>
        <w:div w:id="1764375549">
          <w:marLeft w:val="0"/>
          <w:marRight w:val="0"/>
          <w:marTop w:val="0"/>
          <w:marBottom w:val="0"/>
          <w:divBdr>
            <w:top w:val="none" w:sz="0" w:space="0" w:color="auto"/>
            <w:left w:val="none" w:sz="0" w:space="0" w:color="auto"/>
            <w:bottom w:val="none" w:sz="0" w:space="0" w:color="auto"/>
            <w:right w:val="none" w:sz="0" w:space="0" w:color="auto"/>
          </w:divBdr>
        </w:div>
        <w:div w:id="1767537028">
          <w:marLeft w:val="0"/>
          <w:marRight w:val="0"/>
          <w:marTop w:val="0"/>
          <w:marBottom w:val="0"/>
          <w:divBdr>
            <w:top w:val="none" w:sz="0" w:space="0" w:color="auto"/>
            <w:left w:val="none" w:sz="0" w:space="0" w:color="auto"/>
            <w:bottom w:val="none" w:sz="0" w:space="0" w:color="auto"/>
            <w:right w:val="none" w:sz="0" w:space="0" w:color="auto"/>
          </w:divBdr>
        </w:div>
        <w:div w:id="1772705320">
          <w:marLeft w:val="0"/>
          <w:marRight w:val="0"/>
          <w:marTop w:val="0"/>
          <w:marBottom w:val="0"/>
          <w:divBdr>
            <w:top w:val="none" w:sz="0" w:space="0" w:color="auto"/>
            <w:left w:val="none" w:sz="0" w:space="0" w:color="auto"/>
            <w:bottom w:val="none" w:sz="0" w:space="0" w:color="auto"/>
            <w:right w:val="none" w:sz="0" w:space="0" w:color="auto"/>
          </w:divBdr>
        </w:div>
        <w:div w:id="1773088027">
          <w:marLeft w:val="0"/>
          <w:marRight w:val="0"/>
          <w:marTop w:val="0"/>
          <w:marBottom w:val="0"/>
          <w:divBdr>
            <w:top w:val="none" w:sz="0" w:space="0" w:color="auto"/>
            <w:left w:val="none" w:sz="0" w:space="0" w:color="auto"/>
            <w:bottom w:val="none" w:sz="0" w:space="0" w:color="auto"/>
            <w:right w:val="none" w:sz="0" w:space="0" w:color="auto"/>
          </w:divBdr>
        </w:div>
        <w:div w:id="1776169809">
          <w:marLeft w:val="0"/>
          <w:marRight w:val="0"/>
          <w:marTop w:val="0"/>
          <w:marBottom w:val="0"/>
          <w:divBdr>
            <w:top w:val="none" w:sz="0" w:space="0" w:color="auto"/>
            <w:left w:val="none" w:sz="0" w:space="0" w:color="auto"/>
            <w:bottom w:val="none" w:sz="0" w:space="0" w:color="auto"/>
            <w:right w:val="none" w:sz="0" w:space="0" w:color="auto"/>
          </w:divBdr>
        </w:div>
        <w:div w:id="1790737275">
          <w:marLeft w:val="0"/>
          <w:marRight w:val="0"/>
          <w:marTop w:val="0"/>
          <w:marBottom w:val="0"/>
          <w:divBdr>
            <w:top w:val="none" w:sz="0" w:space="0" w:color="auto"/>
            <w:left w:val="none" w:sz="0" w:space="0" w:color="auto"/>
            <w:bottom w:val="none" w:sz="0" w:space="0" w:color="auto"/>
            <w:right w:val="none" w:sz="0" w:space="0" w:color="auto"/>
          </w:divBdr>
        </w:div>
        <w:div w:id="1801872568">
          <w:marLeft w:val="0"/>
          <w:marRight w:val="0"/>
          <w:marTop w:val="0"/>
          <w:marBottom w:val="0"/>
          <w:divBdr>
            <w:top w:val="none" w:sz="0" w:space="0" w:color="auto"/>
            <w:left w:val="none" w:sz="0" w:space="0" w:color="auto"/>
            <w:bottom w:val="none" w:sz="0" w:space="0" w:color="auto"/>
            <w:right w:val="none" w:sz="0" w:space="0" w:color="auto"/>
          </w:divBdr>
        </w:div>
        <w:div w:id="1803115976">
          <w:marLeft w:val="0"/>
          <w:marRight w:val="0"/>
          <w:marTop w:val="0"/>
          <w:marBottom w:val="0"/>
          <w:divBdr>
            <w:top w:val="none" w:sz="0" w:space="0" w:color="auto"/>
            <w:left w:val="none" w:sz="0" w:space="0" w:color="auto"/>
            <w:bottom w:val="none" w:sz="0" w:space="0" w:color="auto"/>
            <w:right w:val="none" w:sz="0" w:space="0" w:color="auto"/>
          </w:divBdr>
        </w:div>
        <w:div w:id="1809856986">
          <w:marLeft w:val="0"/>
          <w:marRight w:val="0"/>
          <w:marTop w:val="0"/>
          <w:marBottom w:val="0"/>
          <w:divBdr>
            <w:top w:val="none" w:sz="0" w:space="0" w:color="auto"/>
            <w:left w:val="none" w:sz="0" w:space="0" w:color="auto"/>
            <w:bottom w:val="none" w:sz="0" w:space="0" w:color="auto"/>
            <w:right w:val="none" w:sz="0" w:space="0" w:color="auto"/>
          </w:divBdr>
        </w:div>
        <w:div w:id="1824195583">
          <w:marLeft w:val="0"/>
          <w:marRight w:val="0"/>
          <w:marTop w:val="0"/>
          <w:marBottom w:val="0"/>
          <w:divBdr>
            <w:top w:val="none" w:sz="0" w:space="0" w:color="auto"/>
            <w:left w:val="none" w:sz="0" w:space="0" w:color="auto"/>
            <w:bottom w:val="none" w:sz="0" w:space="0" w:color="auto"/>
            <w:right w:val="none" w:sz="0" w:space="0" w:color="auto"/>
          </w:divBdr>
        </w:div>
        <w:div w:id="1826822434">
          <w:marLeft w:val="0"/>
          <w:marRight w:val="0"/>
          <w:marTop w:val="0"/>
          <w:marBottom w:val="0"/>
          <w:divBdr>
            <w:top w:val="none" w:sz="0" w:space="0" w:color="auto"/>
            <w:left w:val="none" w:sz="0" w:space="0" w:color="auto"/>
            <w:bottom w:val="none" w:sz="0" w:space="0" w:color="auto"/>
            <w:right w:val="none" w:sz="0" w:space="0" w:color="auto"/>
          </w:divBdr>
        </w:div>
        <w:div w:id="1832215166">
          <w:marLeft w:val="0"/>
          <w:marRight w:val="0"/>
          <w:marTop w:val="0"/>
          <w:marBottom w:val="0"/>
          <w:divBdr>
            <w:top w:val="none" w:sz="0" w:space="0" w:color="auto"/>
            <w:left w:val="none" w:sz="0" w:space="0" w:color="auto"/>
            <w:bottom w:val="none" w:sz="0" w:space="0" w:color="auto"/>
            <w:right w:val="none" w:sz="0" w:space="0" w:color="auto"/>
          </w:divBdr>
        </w:div>
        <w:div w:id="1833907549">
          <w:marLeft w:val="0"/>
          <w:marRight w:val="0"/>
          <w:marTop w:val="0"/>
          <w:marBottom w:val="0"/>
          <w:divBdr>
            <w:top w:val="none" w:sz="0" w:space="0" w:color="auto"/>
            <w:left w:val="none" w:sz="0" w:space="0" w:color="auto"/>
            <w:bottom w:val="none" w:sz="0" w:space="0" w:color="auto"/>
            <w:right w:val="none" w:sz="0" w:space="0" w:color="auto"/>
          </w:divBdr>
        </w:div>
        <w:div w:id="1844662729">
          <w:marLeft w:val="0"/>
          <w:marRight w:val="0"/>
          <w:marTop w:val="0"/>
          <w:marBottom w:val="0"/>
          <w:divBdr>
            <w:top w:val="none" w:sz="0" w:space="0" w:color="auto"/>
            <w:left w:val="none" w:sz="0" w:space="0" w:color="auto"/>
            <w:bottom w:val="none" w:sz="0" w:space="0" w:color="auto"/>
            <w:right w:val="none" w:sz="0" w:space="0" w:color="auto"/>
          </w:divBdr>
        </w:div>
        <w:div w:id="1854494564">
          <w:marLeft w:val="0"/>
          <w:marRight w:val="0"/>
          <w:marTop w:val="0"/>
          <w:marBottom w:val="0"/>
          <w:divBdr>
            <w:top w:val="none" w:sz="0" w:space="0" w:color="auto"/>
            <w:left w:val="none" w:sz="0" w:space="0" w:color="auto"/>
            <w:bottom w:val="none" w:sz="0" w:space="0" w:color="auto"/>
            <w:right w:val="none" w:sz="0" w:space="0" w:color="auto"/>
          </w:divBdr>
        </w:div>
        <w:div w:id="1855145514">
          <w:marLeft w:val="0"/>
          <w:marRight w:val="0"/>
          <w:marTop w:val="0"/>
          <w:marBottom w:val="0"/>
          <w:divBdr>
            <w:top w:val="none" w:sz="0" w:space="0" w:color="auto"/>
            <w:left w:val="none" w:sz="0" w:space="0" w:color="auto"/>
            <w:bottom w:val="none" w:sz="0" w:space="0" w:color="auto"/>
            <w:right w:val="none" w:sz="0" w:space="0" w:color="auto"/>
          </w:divBdr>
        </w:div>
        <w:div w:id="1855993808">
          <w:marLeft w:val="0"/>
          <w:marRight w:val="0"/>
          <w:marTop w:val="0"/>
          <w:marBottom w:val="0"/>
          <w:divBdr>
            <w:top w:val="none" w:sz="0" w:space="0" w:color="auto"/>
            <w:left w:val="none" w:sz="0" w:space="0" w:color="auto"/>
            <w:bottom w:val="none" w:sz="0" w:space="0" w:color="auto"/>
            <w:right w:val="none" w:sz="0" w:space="0" w:color="auto"/>
          </w:divBdr>
        </w:div>
        <w:div w:id="1871602142">
          <w:marLeft w:val="0"/>
          <w:marRight w:val="0"/>
          <w:marTop w:val="0"/>
          <w:marBottom w:val="0"/>
          <w:divBdr>
            <w:top w:val="none" w:sz="0" w:space="0" w:color="auto"/>
            <w:left w:val="none" w:sz="0" w:space="0" w:color="auto"/>
            <w:bottom w:val="none" w:sz="0" w:space="0" w:color="auto"/>
            <w:right w:val="none" w:sz="0" w:space="0" w:color="auto"/>
          </w:divBdr>
        </w:div>
        <w:div w:id="1898933509">
          <w:marLeft w:val="0"/>
          <w:marRight w:val="0"/>
          <w:marTop w:val="0"/>
          <w:marBottom w:val="0"/>
          <w:divBdr>
            <w:top w:val="none" w:sz="0" w:space="0" w:color="auto"/>
            <w:left w:val="none" w:sz="0" w:space="0" w:color="auto"/>
            <w:bottom w:val="none" w:sz="0" w:space="0" w:color="auto"/>
            <w:right w:val="none" w:sz="0" w:space="0" w:color="auto"/>
          </w:divBdr>
        </w:div>
        <w:div w:id="1899323025">
          <w:marLeft w:val="0"/>
          <w:marRight w:val="0"/>
          <w:marTop w:val="0"/>
          <w:marBottom w:val="0"/>
          <w:divBdr>
            <w:top w:val="none" w:sz="0" w:space="0" w:color="auto"/>
            <w:left w:val="none" w:sz="0" w:space="0" w:color="auto"/>
            <w:bottom w:val="none" w:sz="0" w:space="0" w:color="auto"/>
            <w:right w:val="none" w:sz="0" w:space="0" w:color="auto"/>
          </w:divBdr>
        </w:div>
        <w:div w:id="1913926317">
          <w:marLeft w:val="0"/>
          <w:marRight w:val="0"/>
          <w:marTop w:val="0"/>
          <w:marBottom w:val="0"/>
          <w:divBdr>
            <w:top w:val="none" w:sz="0" w:space="0" w:color="auto"/>
            <w:left w:val="none" w:sz="0" w:space="0" w:color="auto"/>
            <w:bottom w:val="none" w:sz="0" w:space="0" w:color="auto"/>
            <w:right w:val="none" w:sz="0" w:space="0" w:color="auto"/>
          </w:divBdr>
        </w:div>
        <w:div w:id="1919560261">
          <w:marLeft w:val="0"/>
          <w:marRight w:val="0"/>
          <w:marTop w:val="0"/>
          <w:marBottom w:val="0"/>
          <w:divBdr>
            <w:top w:val="none" w:sz="0" w:space="0" w:color="auto"/>
            <w:left w:val="none" w:sz="0" w:space="0" w:color="auto"/>
            <w:bottom w:val="none" w:sz="0" w:space="0" w:color="auto"/>
            <w:right w:val="none" w:sz="0" w:space="0" w:color="auto"/>
          </w:divBdr>
        </w:div>
        <w:div w:id="1926377825">
          <w:marLeft w:val="0"/>
          <w:marRight w:val="0"/>
          <w:marTop w:val="0"/>
          <w:marBottom w:val="0"/>
          <w:divBdr>
            <w:top w:val="none" w:sz="0" w:space="0" w:color="auto"/>
            <w:left w:val="none" w:sz="0" w:space="0" w:color="auto"/>
            <w:bottom w:val="none" w:sz="0" w:space="0" w:color="auto"/>
            <w:right w:val="none" w:sz="0" w:space="0" w:color="auto"/>
          </w:divBdr>
        </w:div>
        <w:div w:id="1928492778">
          <w:marLeft w:val="0"/>
          <w:marRight w:val="0"/>
          <w:marTop w:val="0"/>
          <w:marBottom w:val="0"/>
          <w:divBdr>
            <w:top w:val="none" w:sz="0" w:space="0" w:color="auto"/>
            <w:left w:val="none" w:sz="0" w:space="0" w:color="auto"/>
            <w:bottom w:val="none" w:sz="0" w:space="0" w:color="auto"/>
            <w:right w:val="none" w:sz="0" w:space="0" w:color="auto"/>
          </w:divBdr>
        </w:div>
        <w:div w:id="1929921049">
          <w:marLeft w:val="0"/>
          <w:marRight w:val="0"/>
          <w:marTop w:val="0"/>
          <w:marBottom w:val="0"/>
          <w:divBdr>
            <w:top w:val="none" w:sz="0" w:space="0" w:color="auto"/>
            <w:left w:val="none" w:sz="0" w:space="0" w:color="auto"/>
            <w:bottom w:val="none" w:sz="0" w:space="0" w:color="auto"/>
            <w:right w:val="none" w:sz="0" w:space="0" w:color="auto"/>
          </w:divBdr>
        </w:div>
        <w:div w:id="1940944782">
          <w:marLeft w:val="0"/>
          <w:marRight w:val="0"/>
          <w:marTop w:val="0"/>
          <w:marBottom w:val="0"/>
          <w:divBdr>
            <w:top w:val="none" w:sz="0" w:space="0" w:color="auto"/>
            <w:left w:val="none" w:sz="0" w:space="0" w:color="auto"/>
            <w:bottom w:val="none" w:sz="0" w:space="0" w:color="auto"/>
            <w:right w:val="none" w:sz="0" w:space="0" w:color="auto"/>
          </w:divBdr>
        </w:div>
        <w:div w:id="1944265473">
          <w:marLeft w:val="0"/>
          <w:marRight w:val="0"/>
          <w:marTop w:val="0"/>
          <w:marBottom w:val="0"/>
          <w:divBdr>
            <w:top w:val="none" w:sz="0" w:space="0" w:color="auto"/>
            <w:left w:val="none" w:sz="0" w:space="0" w:color="auto"/>
            <w:bottom w:val="none" w:sz="0" w:space="0" w:color="auto"/>
            <w:right w:val="none" w:sz="0" w:space="0" w:color="auto"/>
          </w:divBdr>
        </w:div>
        <w:div w:id="1947813474">
          <w:marLeft w:val="0"/>
          <w:marRight w:val="0"/>
          <w:marTop w:val="0"/>
          <w:marBottom w:val="0"/>
          <w:divBdr>
            <w:top w:val="none" w:sz="0" w:space="0" w:color="auto"/>
            <w:left w:val="none" w:sz="0" w:space="0" w:color="auto"/>
            <w:bottom w:val="none" w:sz="0" w:space="0" w:color="auto"/>
            <w:right w:val="none" w:sz="0" w:space="0" w:color="auto"/>
          </w:divBdr>
        </w:div>
        <w:div w:id="1949897190">
          <w:marLeft w:val="0"/>
          <w:marRight w:val="0"/>
          <w:marTop w:val="0"/>
          <w:marBottom w:val="0"/>
          <w:divBdr>
            <w:top w:val="none" w:sz="0" w:space="0" w:color="auto"/>
            <w:left w:val="none" w:sz="0" w:space="0" w:color="auto"/>
            <w:bottom w:val="none" w:sz="0" w:space="0" w:color="auto"/>
            <w:right w:val="none" w:sz="0" w:space="0" w:color="auto"/>
          </w:divBdr>
        </w:div>
        <w:div w:id="1953173320">
          <w:marLeft w:val="0"/>
          <w:marRight w:val="0"/>
          <w:marTop w:val="0"/>
          <w:marBottom w:val="0"/>
          <w:divBdr>
            <w:top w:val="none" w:sz="0" w:space="0" w:color="auto"/>
            <w:left w:val="none" w:sz="0" w:space="0" w:color="auto"/>
            <w:bottom w:val="none" w:sz="0" w:space="0" w:color="auto"/>
            <w:right w:val="none" w:sz="0" w:space="0" w:color="auto"/>
          </w:divBdr>
        </w:div>
        <w:div w:id="1955791660">
          <w:marLeft w:val="0"/>
          <w:marRight w:val="0"/>
          <w:marTop w:val="0"/>
          <w:marBottom w:val="0"/>
          <w:divBdr>
            <w:top w:val="none" w:sz="0" w:space="0" w:color="auto"/>
            <w:left w:val="none" w:sz="0" w:space="0" w:color="auto"/>
            <w:bottom w:val="none" w:sz="0" w:space="0" w:color="auto"/>
            <w:right w:val="none" w:sz="0" w:space="0" w:color="auto"/>
          </w:divBdr>
        </w:div>
        <w:div w:id="1971551192">
          <w:marLeft w:val="0"/>
          <w:marRight w:val="0"/>
          <w:marTop w:val="0"/>
          <w:marBottom w:val="0"/>
          <w:divBdr>
            <w:top w:val="none" w:sz="0" w:space="0" w:color="auto"/>
            <w:left w:val="none" w:sz="0" w:space="0" w:color="auto"/>
            <w:bottom w:val="none" w:sz="0" w:space="0" w:color="auto"/>
            <w:right w:val="none" w:sz="0" w:space="0" w:color="auto"/>
          </w:divBdr>
        </w:div>
        <w:div w:id="1974287121">
          <w:marLeft w:val="0"/>
          <w:marRight w:val="0"/>
          <w:marTop w:val="0"/>
          <w:marBottom w:val="0"/>
          <w:divBdr>
            <w:top w:val="none" w:sz="0" w:space="0" w:color="auto"/>
            <w:left w:val="none" w:sz="0" w:space="0" w:color="auto"/>
            <w:bottom w:val="none" w:sz="0" w:space="0" w:color="auto"/>
            <w:right w:val="none" w:sz="0" w:space="0" w:color="auto"/>
          </w:divBdr>
        </w:div>
        <w:div w:id="1974870017">
          <w:marLeft w:val="0"/>
          <w:marRight w:val="0"/>
          <w:marTop w:val="0"/>
          <w:marBottom w:val="0"/>
          <w:divBdr>
            <w:top w:val="none" w:sz="0" w:space="0" w:color="auto"/>
            <w:left w:val="none" w:sz="0" w:space="0" w:color="auto"/>
            <w:bottom w:val="none" w:sz="0" w:space="0" w:color="auto"/>
            <w:right w:val="none" w:sz="0" w:space="0" w:color="auto"/>
          </w:divBdr>
        </w:div>
        <w:div w:id="1993366404">
          <w:marLeft w:val="0"/>
          <w:marRight w:val="0"/>
          <w:marTop w:val="0"/>
          <w:marBottom w:val="0"/>
          <w:divBdr>
            <w:top w:val="none" w:sz="0" w:space="0" w:color="auto"/>
            <w:left w:val="none" w:sz="0" w:space="0" w:color="auto"/>
            <w:bottom w:val="none" w:sz="0" w:space="0" w:color="auto"/>
            <w:right w:val="none" w:sz="0" w:space="0" w:color="auto"/>
          </w:divBdr>
        </w:div>
        <w:div w:id="2000571166">
          <w:marLeft w:val="0"/>
          <w:marRight w:val="0"/>
          <w:marTop w:val="0"/>
          <w:marBottom w:val="0"/>
          <w:divBdr>
            <w:top w:val="none" w:sz="0" w:space="0" w:color="auto"/>
            <w:left w:val="none" w:sz="0" w:space="0" w:color="auto"/>
            <w:bottom w:val="none" w:sz="0" w:space="0" w:color="auto"/>
            <w:right w:val="none" w:sz="0" w:space="0" w:color="auto"/>
          </w:divBdr>
        </w:div>
        <w:div w:id="2006519108">
          <w:marLeft w:val="0"/>
          <w:marRight w:val="0"/>
          <w:marTop w:val="0"/>
          <w:marBottom w:val="0"/>
          <w:divBdr>
            <w:top w:val="none" w:sz="0" w:space="0" w:color="auto"/>
            <w:left w:val="none" w:sz="0" w:space="0" w:color="auto"/>
            <w:bottom w:val="none" w:sz="0" w:space="0" w:color="auto"/>
            <w:right w:val="none" w:sz="0" w:space="0" w:color="auto"/>
          </w:divBdr>
        </w:div>
        <w:div w:id="2021155899">
          <w:marLeft w:val="0"/>
          <w:marRight w:val="0"/>
          <w:marTop w:val="0"/>
          <w:marBottom w:val="0"/>
          <w:divBdr>
            <w:top w:val="none" w:sz="0" w:space="0" w:color="auto"/>
            <w:left w:val="none" w:sz="0" w:space="0" w:color="auto"/>
            <w:bottom w:val="none" w:sz="0" w:space="0" w:color="auto"/>
            <w:right w:val="none" w:sz="0" w:space="0" w:color="auto"/>
          </w:divBdr>
        </w:div>
        <w:div w:id="2032418100">
          <w:marLeft w:val="0"/>
          <w:marRight w:val="0"/>
          <w:marTop w:val="0"/>
          <w:marBottom w:val="0"/>
          <w:divBdr>
            <w:top w:val="none" w:sz="0" w:space="0" w:color="auto"/>
            <w:left w:val="none" w:sz="0" w:space="0" w:color="auto"/>
            <w:bottom w:val="none" w:sz="0" w:space="0" w:color="auto"/>
            <w:right w:val="none" w:sz="0" w:space="0" w:color="auto"/>
          </w:divBdr>
        </w:div>
        <w:div w:id="2039425365">
          <w:marLeft w:val="0"/>
          <w:marRight w:val="0"/>
          <w:marTop w:val="0"/>
          <w:marBottom w:val="0"/>
          <w:divBdr>
            <w:top w:val="none" w:sz="0" w:space="0" w:color="auto"/>
            <w:left w:val="none" w:sz="0" w:space="0" w:color="auto"/>
            <w:bottom w:val="none" w:sz="0" w:space="0" w:color="auto"/>
            <w:right w:val="none" w:sz="0" w:space="0" w:color="auto"/>
          </w:divBdr>
        </w:div>
        <w:div w:id="2048333375">
          <w:marLeft w:val="0"/>
          <w:marRight w:val="0"/>
          <w:marTop w:val="0"/>
          <w:marBottom w:val="0"/>
          <w:divBdr>
            <w:top w:val="none" w:sz="0" w:space="0" w:color="auto"/>
            <w:left w:val="none" w:sz="0" w:space="0" w:color="auto"/>
            <w:bottom w:val="none" w:sz="0" w:space="0" w:color="auto"/>
            <w:right w:val="none" w:sz="0" w:space="0" w:color="auto"/>
          </w:divBdr>
        </w:div>
        <w:div w:id="2054113340">
          <w:marLeft w:val="0"/>
          <w:marRight w:val="0"/>
          <w:marTop w:val="0"/>
          <w:marBottom w:val="0"/>
          <w:divBdr>
            <w:top w:val="none" w:sz="0" w:space="0" w:color="auto"/>
            <w:left w:val="none" w:sz="0" w:space="0" w:color="auto"/>
            <w:bottom w:val="none" w:sz="0" w:space="0" w:color="auto"/>
            <w:right w:val="none" w:sz="0" w:space="0" w:color="auto"/>
          </w:divBdr>
        </w:div>
        <w:div w:id="2056733871">
          <w:marLeft w:val="0"/>
          <w:marRight w:val="0"/>
          <w:marTop w:val="0"/>
          <w:marBottom w:val="0"/>
          <w:divBdr>
            <w:top w:val="none" w:sz="0" w:space="0" w:color="auto"/>
            <w:left w:val="none" w:sz="0" w:space="0" w:color="auto"/>
            <w:bottom w:val="none" w:sz="0" w:space="0" w:color="auto"/>
            <w:right w:val="none" w:sz="0" w:space="0" w:color="auto"/>
          </w:divBdr>
        </w:div>
        <w:div w:id="2062291181">
          <w:marLeft w:val="0"/>
          <w:marRight w:val="0"/>
          <w:marTop w:val="0"/>
          <w:marBottom w:val="0"/>
          <w:divBdr>
            <w:top w:val="none" w:sz="0" w:space="0" w:color="auto"/>
            <w:left w:val="none" w:sz="0" w:space="0" w:color="auto"/>
            <w:bottom w:val="none" w:sz="0" w:space="0" w:color="auto"/>
            <w:right w:val="none" w:sz="0" w:space="0" w:color="auto"/>
          </w:divBdr>
        </w:div>
        <w:div w:id="2064865735">
          <w:marLeft w:val="0"/>
          <w:marRight w:val="0"/>
          <w:marTop w:val="0"/>
          <w:marBottom w:val="0"/>
          <w:divBdr>
            <w:top w:val="none" w:sz="0" w:space="0" w:color="auto"/>
            <w:left w:val="none" w:sz="0" w:space="0" w:color="auto"/>
            <w:bottom w:val="none" w:sz="0" w:space="0" w:color="auto"/>
            <w:right w:val="none" w:sz="0" w:space="0" w:color="auto"/>
          </w:divBdr>
        </w:div>
        <w:div w:id="2067297763">
          <w:marLeft w:val="0"/>
          <w:marRight w:val="0"/>
          <w:marTop w:val="0"/>
          <w:marBottom w:val="0"/>
          <w:divBdr>
            <w:top w:val="none" w:sz="0" w:space="0" w:color="auto"/>
            <w:left w:val="none" w:sz="0" w:space="0" w:color="auto"/>
            <w:bottom w:val="none" w:sz="0" w:space="0" w:color="auto"/>
            <w:right w:val="none" w:sz="0" w:space="0" w:color="auto"/>
          </w:divBdr>
        </w:div>
        <w:div w:id="2073263347">
          <w:marLeft w:val="0"/>
          <w:marRight w:val="0"/>
          <w:marTop w:val="0"/>
          <w:marBottom w:val="0"/>
          <w:divBdr>
            <w:top w:val="none" w:sz="0" w:space="0" w:color="auto"/>
            <w:left w:val="none" w:sz="0" w:space="0" w:color="auto"/>
            <w:bottom w:val="none" w:sz="0" w:space="0" w:color="auto"/>
            <w:right w:val="none" w:sz="0" w:space="0" w:color="auto"/>
          </w:divBdr>
        </w:div>
        <w:div w:id="2079087383">
          <w:marLeft w:val="0"/>
          <w:marRight w:val="0"/>
          <w:marTop w:val="0"/>
          <w:marBottom w:val="0"/>
          <w:divBdr>
            <w:top w:val="none" w:sz="0" w:space="0" w:color="auto"/>
            <w:left w:val="none" w:sz="0" w:space="0" w:color="auto"/>
            <w:bottom w:val="none" w:sz="0" w:space="0" w:color="auto"/>
            <w:right w:val="none" w:sz="0" w:space="0" w:color="auto"/>
          </w:divBdr>
        </w:div>
        <w:div w:id="2079474150">
          <w:marLeft w:val="0"/>
          <w:marRight w:val="0"/>
          <w:marTop w:val="0"/>
          <w:marBottom w:val="0"/>
          <w:divBdr>
            <w:top w:val="none" w:sz="0" w:space="0" w:color="auto"/>
            <w:left w:val="none" w:sz="0" w:space="0" w:color="auto"/>
            <w:bottom w:val="none" w:sz="0" w:space="0" w:color="auto"/>
            <w:right w:val="none" w:sz="0" w:space="0" w:color="auto"/>
          </w:divBdr>
        </w:div>
        <w:div w:id="2080133671">
          <w:marLeft w:val="0"/>
          <w:marRight w:val="0"/>
          <w:marTop w:val="0"/>
          <w:marBottom w:val="0"/>
          <w:divBdr>
            <w:top w:val="none" w:sz="0" w:space="0" w:color="auto"/>
            <w:left w:val="none" w:sz="0" w:space="0" w:color="auto"/>
            <w:bottom w:val="none" w:sz="0" w:space="0" w:color="auto"/>
            <w:right w:val="none" w:sz="0" w:space="0" w:color="auto"/>
          </w:divBdr>
        </w:div>
        <w:div w:id="2088647762">
          <w:marLeft w:val="0"/>
          <w:marRight w:val="0"/>
          <w:marTop w:val="0"/>
          <w:marBottom w:val="0"/>
          <w:divBdr>
            <w:top w:val="none" w:sz="0" w:space="0" w:color="auto"/>
            <w:left w:val="none" w:sz="0" w:space="0" w:color="auto"/>
            <w:bottom w:val="none" w:sz="0" w:space="0" w:color="auto"/>
            <w:right w:val="none" w:sz="0" w:space="0" w:color="auto"/>
          </w:divBdr>
        </w:div>
        <w:div w:id="2091346701">
          <w:marLeft w:val="0"/>
          <w:marRight w:val="0"/>
          <w:marTop w:val="0"/>
          <w:marBottom w:val="0"/>
          <w:divBdr>
            <w:top w:val="none" w:sz="0" w:space="0" w:color="auto"/>
            <w:left w:val="none" w:sz="0" w:space="0" w:color="auto"/>
            <w:bottom w:val="none" w:sz="0" w:space="0" w:color="auto"/>
            <w:right w:val="none" w:sz="0" w:space="0" w:color="auto"/>
          </w:divBdr>
        </w:div>
        <w:div w:id="2109735754">
          <w:marLeft w:val="0"/>
          <w:marRight w:val="0"/>
          <w:marTop w:val="0"/>
          <w:marBottom w:val="0"/>
          <w:divBdr>
            <w:top w:val="none" w:sz="0" w:space="0" w:color="auto"/>
            <w:left w:val="none" w:sz="0" w:space="0" w:color="auto"/>
            <w:bottom w:val="none" w:sz="0" w:space="0" w:color="auto"/>
            <w:right w:val="none" w:sz="0" w:space="0" w:color="auto"/>
          </w:divBdr>
        </w:div>
        <w:div w:id="2112505386">
          <w:marLeft w:val="0"/>
          <w:marRight w:val="0"/>
          <w:marTop w:val="0"/>
          <w:marBottom w:val="0"/>
          <w:divBdr>
            <w:top w:val="none" w:sz="0" w:space="0" w:color="auto"/>
            <w:left w:val="none" w:sz="0" w:space="0" w:color="auto"/>
            <w:bottom w:val="none" w:sz="0" w:space="0" w:color="auto"/>
            <w:right w:val="none" w:sz="0" w:space="0" w:color="auto"/>
          </w:divBdr>
        </w:div>
        <w:div w:id="2114978678">
          <w:marLeft w:val="0"/>
          <w:marRight w:val="0"/>
          <w:marTop w:val="0"/>
          <w:marBottom w:val="0"/>
          <w:divBdr>
            <w:top w:val="none" w:sz="0" w:space="0" w:color="auto"/>
            <w:left w:val="none" w:sz="0" w:space="0" w:color="auto"/>
            <w:bottom w:val="none" w:sz="0" w:space="0" w:color="auto"/>
            <w:right w:val="none" w:sz="0" w:space="0" w:color="auto"/>
          </w:divBdr>
        </w:div>
        <w:div w:id="2122189537">
          <w:marLeft w:val="0"/>
          <w:marRight w:val="0"/>
          <w:marTop w:val="0"/>
          <w:marBottom w:val="0"/>
          <w:divBdr>
            <w:top w:val="none" w:sz="0" w:space="0" w:color="auto"/>
            <w:left w:val="none" w:sz="0" w:space="0" w:color="auto"/>
            <w:bottom w:val="none" w:sz="0" w:space="0" w:color="auto"/>
            <w:right w:val="none" w:sz="0" w:space="0" w:color="auto"/>
          </w:divBdr>
        </w:div>
        <w:div w:id="2129815887">
          <w:marLeft w:val="0"/>
          <w:marRight w:val="0"/>
          <w:marTop w:val="0"/>
          <w:marBottom w:val="0"/>
          <w:divBdr>
            <w:top w:val="none" w:sz="0" w:space="0" w:color="auto"/>
            <w:left w:val="none" w:sz="0" w:space="0" w:color="auto"/>
            <w:bottom w:val="none" w:sz="0" w:space="0" w:color="auto"/>
            <w:right w:val="none" w:sz="0" w:space="0" w:color="auto"/>
          </w:divBdr>
        </w:div>
        <w:div w:id="2133354281">
          <w:marLeft w:val="0"/>
          <w:marRight w:val="0"/>
          <w:marTop w:val="0"/>
          <w:marBottom w:val="0"/>
          <w:divBdr>
            <w:top w:val="none" w:sz="0" w:space="0" w:color="auto"/>
            <w:left w:val="none" w:sz="0" w:space="0" w:color="auto"/>
            <w:bottom w:val="none" w:sz="0" w:space="0" w:color="auto"/>
            <w:right w:val="none" w:sz="0" w:space="0" w:color="auto"/>
          </w:divBdr>
        </w:div>
        <w:div w:id="2141219497">
          <w:marLeft w:val="0"/>
          <w:marRight w:val="0"/>
          <w:marTop w:val="0"/>
          <w:marBottom w:val="0"/>
          <w:divBdr>
            <w:top w:val="none" w:sz="0" w:space="0" w:color="auto"/>
            <w:left w:val="none" w:sz="0" w:space="0" w:color="auto"/>
            <w:bottom w:val="none" w:sz="0" w:space="0" w:color="auto"/>
            <w:right w:val="none" w:sz="0" w:space="0" w:color="auto"/>
          </w:divBdr>
        </w:div>
      </w:divsChild>
    </w:div>
    <w:div w:id="478960307">
      <w:bodyDiv w:val="1"/>
      <w:marLeft w:val="0"/>
      <w:marRight w:val="0"/>
      <w:marTop w:val="0"/>
      <w:marBottom w:val="0"/>
      <w:divBdr>
        <w:top w:val="none" w:sz="0" w:space="0" w:color="auto"/>
        <w:left w:val="none" w:sz="0" w:space="0" w:color="auto"/>
        <w:bottom w:val="none" w:sz="0" w:space="0" w:color="auto"/>
        <w:right w:val="none" w:sz="0" w:space="0" w:color="auto"/>
      </w:divBdr>
    </w:div>
    <w:div w:id="480192995">
      <w:bodyDiv w:val="1"/>
      <w:marLeft w:val="0"/>
      <w:marRight w:val="0"/>
      <w:marTop w:val="0"/>
      <w:marBottom w:val="0"/>
      <w:divBdr>
        <w:top w:val="none" w:sz="0" w:space="0" w:color="auto"/>
        <w:left w:val="none" w:sz="0" w:space="0" w:color="auto"/>
        <w:bottom w:val="none" w:sz="0" w:space="0" w:color="auto"/>
        <w:right w:val="none" w:sz="0" w:space="0" w:color="auto"/>
      </w:divBdr>
    </w:div>
    <w:div w:id="491024148">
      <w:bodyDiv w:val="1"/>
      <w:marLeft w:val="0"/>
      <w:marRight w:val="0"/>
      <w:marTop w:val="0"/>
      <w:marBottom w:val="0"/>
      <w:divBdr>
        <w:top w:val="none" w:sz="0" w:space="0" w:color="auto"/>
        <w:left w:val="none" w:sz="0" w:space="0" w:color="auto"/>
        <w:bottom w:val="none" w:sz="0" w:space="0" w:color="auto"/>
        <w:right w:val="none" w:sz="0" w:space="0" w:color="auto"/>
      </w:divBdr>
    </w:div>
    <w:div w:id="595095076">
      <w:bodyDiv w:val="1"/>
      <w:marLeft w:val="0"/>
      <w:marRight w:val="0"/>
      <w:marTop w:val="0"/>
      <w:marBottom w:val="0"/>
      <w:divBdr>
        <w:top w:val="none" w:sz="0" w:space="0" w:color="auto"/>
        <w:left w:val="none" w:sz="0" w:space="0" w:color="auto"/>
        <w:bottom w:val="none" w:sz="0" w:space="0" w:color="auto"/>
        <w:right w:val="none" w:sz="0" w:space="0" w:color="auto"/>
      </w:divBdr>
    </w:div>
    <w:div w:id="599339760">
      <w:bodyDiv w:val="1"/>
      <w:marLeft w:val="0"/>
      <w:marRight w:val="0"/>
      <w:marTop w:val="0"/>
      <w:marBottom w:val="0"/>
      <w:divBdr>
        <w:top w:val="none" w:sz="0" w:space="0" w:color="auto"/>
        <w:left w:val="none" w:sz="0" w:space="0" w:color="auto"/>
        <w:bottom w:val="none" w:sz="0" w:space="0" w:color="auto"/>
        <w:right w:val="none" w:sz="0" w:space="0" w:color="auto"/>
      </w:divBdr>
    </w:div>
    <w:div w:id="604574951">
      <w:bodyDiv w:val="1"/>
      <w:marLeft w:val="0"/>
      <w:marRight w:val="0"/>
      <w:marTop w:val="0"/>
      <w:marBottom w:val="0"/>
      <w:divBdr>
        <w:top w:val="none" w:sz="0" w:space="0" w:color="auto"/>
        <w:left w:val="none" w:sz="0" w:space="0" w:color="auto"/>
        <w:bottom w:val="none" w:sz="0" w:space="0" w:color="auto"/>
        <w:right w:val="none" w:sz="0" w:space="0" w:color="auto"/>
      </w:divBdr>
    </w:div>
    <w:div w:id="614144340">
      <w:bodyDiv w:val="1"/>
      <w:marLeft w:val="0"/>
      <w:marRight w:val="0"/>
      <w:marTop w:val="0"/>
      <w:marBottom w:val="0"/>
      <w:divBdr>
        <w:top w:val="none" w:sz="0" w:space="0" w:color="auto"/>
        <w:left w:val="none" w:sz="0" w:space="0" w:color="auto"/>
        <w:bottom w:val="none" w:sz="0" w:space="0" w:color="auto"/>
        <w:right w:val="none" w:sz="0" w:space="0" w:color="auto"/>
      </w:divBdr>
    </w:div>
    <w:div w:id="616838000">
      <w:bodyDiv w:val="1"/>
      <w:marLeft w:val="0"/>
      <w:marRight w:val="0"/>
      <w:marTop w:val="0"/>
      <w:marBottom w:val="0"/>
      <w:divBdr>
        <w:top w:val="none" w:sz="0" w:space="0" w:color="auto"/>
        <w:left w:val="none" w:sz="0" w:space="0" w:color="auto"/>
        <w:bottom w:val="none" w:sz="0" w:space="0" w:color="auto"/>
        <w:right w:val="none" w:sz="0" w:space="0" w:color="auto"/>
      </w:divBdr>
    </w:div>
    <w:div w:id="655769566">
      <w:bodyDiv w:val="1"/>
      <w:marLeft w:val="0"/>
      <w:marRight w:val="0"/>
      <w:marTop w:val="0"/>
      <w:marBottom w:val="0"/>
      <w:divBdr>
        <w:top w:val="none" w:sz="0" w:space="0" w:color="auto"/>
        <w:left w:val="none" w:sz="0" w:space="0" w:color="auto"/>
        <w:bottom w:val="none" w:sz="0" w:space="0" w:color="auto"/>
        <w:right w:val="none" w:sz="0" w:space="0" w:color="auto"/>
      </w:divBdr>
    </w:div>
    <w:div w:id="669913467">
      <w:bodyDiv w:val="1"/>
      <w:marLeft w:val="0"/>
      <w:marRight w:val="0"/>
      <w:marTop w:val="0"/>
      <w:marBottom w:val="0"/>
      <w:divBdr>
        <w:top w:val="none" w:sz="0" w:space="0" w:color="auto"/>
        <w:left w:val="none" w:sz="0" w:space="0" w:color="auto"/>
        <w:bottom w:val="none" w:sz="0" w:space="0" w:color="auto"/>
        <w:right w:val="none" w:sz="0" w:space="0" w:color="auto"/>
      </w:divBdr>
    </w:div>
    <w:div w:id="678971034">
      <w:bodyDiv w:val="1"/>
      <w:marLeft w:val="0"/>
      <w:marRight w:val="0"/>
      <w:marTop w:val="0"/>
      <w:marBottom w:val="0"/>
      <w:divBdr>
        <w:top w:val="none" w:sz="0" w:space="0" w:color="auto"/>
        <w:left w:val="none" w:sz="0" w:space="0" w:color="auto"/>
        <w:bottom w:val="none" w:sz="0" w:space="0" w:color="auto"/>
        <w:right w:val="none" w:sz="0" w:space="0" w:color="auto"/>
      </w:divBdr>
    </w:div>
    <w:div w:id="686950783">
      <w:bodyDiv w:val="1"/>
      <w:marLeft w:val="0"/>
      <w:marRight w:val="0"/>
      <w:marTop w:val="0"/>
      <w:marBottom w:val="0"/>
      <w:divBdr>
        <w:top w:val="none" w:sz="0" w:space="0" w:color="auto"/>
        <w:left w:val="none" w:sz="0" w:space="0" w:color="auto"/>
        <w:bottom w:val="none" w:sz="0" w:space="0" w:color="auto"/>
        <w:right w:val="none" w:sz="0" w:space="0" w:color="auto"/>
      </w:divBdr>
    </w:div>
    <w:div w:id="698239151">
      <w:bodyDiv w:val="1"/>
      <w:marLeft w:val="0"/>
      <w:marRight w:val="0"/>
      <w:marTop w:val="0"/>
      <w:marBottom w:val="0"/>
      <w:divBdr>
        <w:top w:val="none" w:sz="0" w:space="0" w:color="auto"/>
        <w:left w:val="none" w:sz="0" w:space="0" w:color="auto"/>
        <w:bottom w:val="none" w:sz="0" w:space="0" w:color="auto"/>
        <w:right w:val="none" w:sz="0" w:space="0" w:color="auto"/>
      </w:divBdr>
    </w:div>
    <w:div w:id="712660258">
      <w:bodyDiv w:val="1"/>
      <w:marLeft w:val="0"/>
      <w:marRight w:val="0"/>
      <w:marTop w:val="0"/>
      <w:marBottom w:val="0"/>
      <w:divBdr>
        <w:top w:val="none" w:sz="0" w:space="0" w:color="auto"/>
        <w:left w:val="none" w:sz="0" w:space="0" w:color="auto"/>
        <w:bottom w:val="none" w:sz="0" w:space="0" w:color="auto"/>
        <w:right w:val="none" w:sz="0" w:space="0" w:color="auto"/>
      </w:divBdr>
    </w:div>
    <w:div w:id="780034341">
      <w:bodyDiv w:val="1"/>
      <w:marLeft w:val="0"/>
      <w:marRight w:val="0"/>
      <w:marTop w:val="0"/>
      <w:marBottom w:val="0"/>
      <w:divBdr>
        <w:top w:val="none" w:sz="0" w:space="0" w:color="auto"/>
        <w:left w:val="none" w:sz="0" w:space="0" w:color="auto"/>
        <w:bottom w:val="none" w:sz="0" w:space="0" w:color="auto"/>
        <w:right w:val="none" w:sz="0" w:space="0" w:color="auto"/>
      </w:divBdr>
    </w:div>
    <w:div w:id="800273805">
      <w:bodyDiv w:val="1"/>
      <w:marLeft w:val="0"/>
      <w:marRight w:val="0"/>
      <w:marTop w:val="0"/>
      <w:marBottom w:val="0"/>
      <w:divBdr>
        <w:top w:val="none" w:sz="0" w:space="0" w:color="auto"/>
        <w:left w:val="none" w:sz="0" w:space="0" w:color="auto"/>
        <w:bottom w:val="none" w:sz="0" w:space="0" w:color="auto"/>
        <w:right w:val="none" w:sz="0" w:space="0" w:color="auto"/>
      </w:divBdr>
    </w:div>
    <w:div w:id="822701009">
      <w:bodyDiv w:val="1"/>
      <w:marLeft w:val="0"/>
      <w:marRight w:val="0"/>
      <w:marTop w:val="0"/>
      <w:marBottom w:val="0"/>
      <w:divBdr>
        <w:top w:val="none" w:sz="0" w:space="0" w:color="auto"/>
        <w:left w:val="none" w:sz="0" w:space="0" w:color="auto"/>
        <w:bottom w:val="none" w:sz="0" w:space="0" w:color="auto"/>
        <w:right w:val="none" w:sz="0" w:space="0" w:color="auto"/>
      </w:divBdr>
    </w:div>
    <w:div w:id="862858926">
      <w:bodyDiv w:val="1"/>
      <w:marLeft w:val="0"/>
      <w:marRight w:val="0"/>
      <w:marTop w:val="0"/>
      <w:marBottom w:val="0"/>
      <w:divBdr>
        <w:top w:val="none" w:sz="0" w:space="0" w:color="auto"/>
        <w:left w:val="none" w:sz="0" w:space="0" w:color="auto"/>
        <w:bottom w:val="none" w:sz="0" w:space="0" w:color="auto"/>
        <w:right w:val="none" w:sz="0" w:space="0" w:color="auto"/>
      </w:divBdr>
    </w:div>
    <w:div w:id="914895158">
      <w:bodyDiv w:val="1"/>
      <w:marLeft w:val="0"/>
      <w:marRight w:val="0"/>
      <w:marTop w:val="0"/>
      <w:marBottom w:val="0"/>
      <w:divBdr>
        <w:top w:val="none" w:sz="0" w:space="0" w:color="auto"/>
        <w:left w:val="none" w:sz="0" w:space="0" w:color="auto"/>
        <w:bottom w:val="none" w:sz="0" w:space="0" w:color="auto"/>
        <w:right w:val="none" w:sz="0" w:space="0" w:color="auto"/>
      </w:divBdr>
    </w:div>
    <w:div w:id="939022755">
      <w:bodyDiv w:val="1"/>
      <w:marLeft w:val="0"/>
      <w:marRight w:val="0"/>
      <w:marTop w:val="0"/>
      <w:marBottom w:val="0"/>
      <w:divBdr>
        <w:top w:val="none" w:sz="0" w:space="0" w:color="auto"/>
        <w:left w:val="none" w:sz="0" w:space="0" w:color="auto"/>
        <w:bottom w:val="none" w:sz="0" w:space="0" w:color="auto"/>
        <w:right w:val="none" w:sz="0" w:space="0" w:color="auto"/>
      </w:divBdr>
    </w:div>
    <w:div w:id="944582012">
      <w:bodyDiv w:val="1"/>
      <w:marLeft w:val="0"/>
      <w:marRight w:val="0"/>
      <w:marTop w:val="0"/>
      <w:marBottom w:val="0"/>
      <w:divBdr>
        <w:top w:val="none" w:sz="0" w:space="0" w:color="auto"/>
        <w:left w:val="none" w:sz="0" w:space="0" w:color="auto"/>
        <w:bottom w:val="none" w:sz="0" w:space="0" w:color="auto"/>
        <w:right w:val="none" w:sz="0" w:space="0" w:color="auto"/>
      </w:divBdr>
    </w:div>
    <w:div w:id="946887018">
      <w:bodyDiv w:val="1"/>
      <w:marLeft w:val="0"/>
      <w:marRight w:val="0"/>
      <w:marTop w:val="0"/>
      <w:marBottom w:val="0"/>
      <w:divBdr>
        <w:top w:val="none" w:sz="0" w:space="0" w:color="auto"/>
        <w:left w:val="none" w:sz="0" w:space="0" w:color="auto"/>
        <w:bottom w:val="none" w:sz="0" w:space="0" w:color="auto"/>
        <w:right w:val="none" w:sz="0" w:space="0" w:color="auto"/>
      </w:divBdr>
    </w:div>
    <w:div w:id="997801626">
      <w:bodyDiv w:val="1"/>
      <w:marLeft w:val="0"/>
      <w:marRight w:val="0"/>
      <w:marTop w:val="0"/>
      <w:marBottom w:val="0"/>
      <w:divBdr>
        <w:top w:val="none" w:sz="0" w:space="0" w:color="auto"/>
        <w:left w:val="none" w:sz="0" w:space="0" w:color="auto"/>
        <w:bottom w:val="none" w:sz="0" w:space="0" w:color="auto"/>
        <w:right w:val="none" w:sz="0" w:space="0" w:color="auto"/>
      </w:divBdr>
    </w:div>
    <w:div w:id="1036082529">
      <w:bodyDiv w:val="1"/>
      <w:marLeft w:val="0"/>
      <w:marRight w:val="0"/>
      <w:marTop w:val="0"/>
      <w:marBottom w:val="0"/>
      <w:divBdr>
        <w:top w:val="none" w:sz="0" w:space="0" w:color="auto"/>
        <w:left w:val="none" w:sz="0" w:space="0" w:color="auto"/>
        <w:bottom w:val="none" w:sz="0" w:space="0" w:color="auto"/>
        <w:right w:val="none" w:sz="0" w:space="0" w:color="auto"/>
      </w:divBdr>
    </w:div>
    <w:div w:id="1060589406">
      <w:bodyDiv w:val="1"/>
      <w:marLeft w:val="0"/>
      <w:marRight w:val="0"/>
      <w:marTop w:val="0"/>
      <w:marBottom w:val="0"/>
      <w:divBdr>
        <w:top w:val="none" w:sz="0" w:space="0" w:color="auto"/>
        <w:left w:val="none" w:sz="0" w:space="0" w:color="auto"/>
        <w:bottom w:val="none" w:sz="0" w:space="0" w:color="auto"/>
        <w:right w:val="none" w:sz="0" w:space="0" w:color="auto"/>
      </w:divBdr>
    </w:div>
    <w:div w:id="1072116629">
      <w:bodyDiv w:val="1"/>
      <w:marLeft w:val="0"/>
      <w:marRight w:val="0"/>
      <w:marTop w:val="0"/>
      <w:marBottom w:val="0"/>
      <w:divBdr>
        <w:top w:val="none" w:sz="0" w:space="0" w:color="auto"/>
        <w:left w:val="none" w:sz="0" w:space="0" w:color="auto"/>
        <w:bottom w:val="none" w:sz="0" w:space="0" w:color="auto"/>
        <w:right w:val="none" w:sz="0" w:space="0" w:color="auto"/>
      </w:divBdr>
    </w:div>
    <w:div w:id="1073698053">
      <w:bodyDiv w:val="1"/>
      <w:marLeft w:val="0"/>
      <w:marRight w:val="0"/>
      <w:marTop w:val="0"/>
      <w:marBottom w:val="0"/>
      <w:divBdr>
        <w:top w:val="none" w:sz="0" w:space="0" w:color="auto"/>
        <w:left w:val="none" w:sz="0" w:space="0" w:color="auto"/>
        <w:bottom w:val="none" w:sz="0" w:space="0" w:color="auto"/>
        <w:right w:val="none" w:sz="0" w:space="0" w:color="auto"/>
      </w:divBdr>
    </w:div>
    <w:div w:id="1074011151">
      <w:bodyDiv w:val="1"/>
      <w:marLeft w:val="0"/>
      <w:marRight w:val="0"/>
      <w:marTop w:val="0"/>
      <w:marBottom w:val="0"/>
      <w:divBdr>
        <w:top w:val="none" w:sz="0" w:space="0" w:color="auto"/>
        <w:left w:val="none" w:sz="0" w:space="0" w:color="auto"/>
        <w:bottom w:val="none" w:sz="0" w:space="0" w:color="auto"/>
        <w:right w:val="none" w:sz="0" w:space="0" w:color="auto"/>
      </w:divBdr>
    </w:div>
    <w:div w:id="1130436977">
      <w:bodyDiv w:val="1"/>
      <w:marLeft w:val="0"/>
      <w:marRight w:val="0"/>
      <w:marTop w:val="0"/>
      <w:marBottom w:val="0"/>
      <w:divBdr>
        <w:top w:val="none" w:sz="0" w:space="0" w:color="auto"/>
        <w:left w:val="none" w:sz="0" w:space="0" w:color="auto"/>
        <w:bottom w:val="none" w:sz="0" w:space="0" w:color="auto"/>
        <w:right w:val="none" w:sz="0" w:space="0" w:color="auto"/>
      </w:divBdr>
    </w:div>
    <w:div w:id="1131678533">
      <w:bodyDiv w:val="1"/>
      <w:marLeft w:val="0"/>
      <w:marRight w:val="0"/>
      <w:marTop w:val="0"/>
      <w:marBottom w:val="0"/>
      <w:divBdr>
        <w:top w:val="none" w:sz="0" w:space="0" w:color="auto"/>
        <w:left w:val="none" w:sz="0" w:space="0" w:color="auto"/>
        <w:bottom w:val="none" w:sz="0" w:space="0" w:color="auto"/>
        <w:right w:val="none" w:sz="0" w:space="0" w:color="auto"/>
      </w:divBdr>
    </w:div>
    <w:div w:id="1172338420">
      <w:bodyDiv w:val="1"/>
      <w:marLeft w:val="0"/>
      <w:marRight w:val="0"/>
      <w:marTop w:val="0"/>
      <w:marBottom w:val="0"/>
      <w:divBdr>
        <w:top w:val="none" w:sz="0" w:space="0" w:color="auto"/>
        <w:left w:val="none" w:sz="0" w:space="0" w:color="auto"/>
        <w:bottom w:val="none" w:sz="0" w:space="0" w:color="auto"/>
        <w:right w:val="none" w:sz="0" w:space="0" w:color="auto"/>
      </w:divBdr>
    </w:div>
    <w:div w:id="1192692671">
      <w:bodyDiv w:val="1"/>
      <w:marLeft w:val="0"/>
      <w:marRight w:val="0"/>
      <w:marTop w:val="0"/>
      <w:marBottom w:val="0"/>
      <w:divBdr>
        <w:top w:val="none" w:sz="0" w:space="0" w:color="auto"/>
        <w:left w:val="none" w:sz="0" w:space="0" w:color="auto"/>
        <w:bottom w:val="none" w:sz="0" w:space="0" w:color="auto"/>
        <w:right w:val="none" w:sz="0" w:space="0" w:color="auto"/>
      </w:divBdr>
    </w:div>
    <w:div w:id="1199390252">
      <w:bodyDiv w:val="1"/>
      <w:marLeft w:val="0"/>
      <w:marRight w:val="0"/>
      <w:marTop w:val="0"/>
      <w:marBottom w:val="0"/>
      <w:divBdr>
        <w:top w:val="none" w:sz="0" w:space="0" w:color="auto"/>
        <w:left w:val="none" w:sz="0" w:space="0" w:color="auto"/>
        <w:bottom w:val="none" w:sz="0" w:space="0" w:color="auto"/>
        <w:right w:val="none" w:sz="0" w:space="0" w:color="auto"/>
      </w:divBdr>
    </w:div>
    <w:div w:id="1204518433">
      <w:bodyDiv w:val="1"/>
      <w:marLeft w:val="0"/>
      <w:marRight w:val="0"/>
      <w:marTop w:val="0"/>
      <w:marBottom w:val="0"/>
      <w:divBdr>
        <w:top w:val="none" w:sz="0" w:space="0" w:color="auto"/>
        <w:left w:val="none" w:sz="0" w:space="0" w:color="auto"/>
        <w:bottom w:val="none" w:sz="0" w:space="0" w:color="auto"/>
        <w:right w:val="none" w:sz="0" w:space="0" w:color="auto"/>
      </w:divBdr>
    </w:div>
    <w:div w:id="1208301813">
      <w:bodyDiv w:val="1"/>
      <w:marLeft w:val="0"/>
      <w:marRight w:val="0"/>
      <w:marTop w:val="0"/>
      <w:marBottom w:val="0"/>
      <w:divBdr>
        <w:top w:val="none" w:sz="0" w:space="0" w:color="auto"/>
        <w:left w:val="none" w:sz="0" w:space="0" w:color="auto"/>
        <w:bottom w:val="none" w:sz="0" w:space="0" w:color="auto"/>
        <w:right w:val="none" w:sz="0" w:space="0" w:color="auto"/>
      </w:divBdr>
    </w:div>
    <w:div w:id="1227643143">
      <w:bodyDiv w:val="1"/>
      <w:marLeft w:val="0"/>
      <w:marRight w:val="0"/>
      <w:marTop w:val="0"/>
      <w:marBottom w:val="0"/>
      <w:divBdr>
        <w:top w:val="none" w:sz="0" w:space="0" w:color="auto"/>
        <w:left w:val="none" w:sz="0" w:space="0" w:color="auto"/>
        <w:bottom w:val="none" w:sz="0" w:space="0" w:color="auto"/>
        <w:right w:val="none" w:sz="0" w:space="0" w:color="auto"/>
      </w:divBdr>
    </w:div>
    <w:div w:id="1227836071">
      <w:bodyDiv w:val="1"/>
      <w:marLeft w:val="0"/>
      <w:marRight w:val="0"/>
      <w:marTop w:val="0"/>
      <w:marBottom w:val="0"/>
      <w:divBdr>
        <w:top w:val="none" w:sz="0" w:space="0" w:color="auto"/>
        <w:left w:val="none" w:sz="0" w:space="0" w:color="auto"/>
        <w:bottom w:val="none" w:sz="0" w:space="0" w:color="auto"/>
        <w:right w:val="none" w:sz="0" w:space="0" w:color="auto"/>
      </w:divBdr>
    </w:div>
    <w:div w:id="1291668448">
      <w:bodyDiv w:val="1"/>
      <w:marLeft w:val="0"/>
      <w:marRight w:val="0"/>
      <w:marTop w:val="0"/>
      <w:marBottom w:val="0"/>
      <w:divBdr>
        <w:top w:val="none" w:sz="0" w:space="0" w:color="auto"/>
        <w:left w:val="none" w:sz="0" w:space="0" w:color="auto"/>
        <w:bottom w:val="none" w:sz="0" w:space="0" w:color="auto"/>
        <w:right w:val="none" w:sz="0" w:space="0" w:color="auto"/>
      </w:divBdr>
    </w:div>
    <w:div w:id="1303802266">
      <w:bodyDiv w:val="1"/>
      <w:marLeft w:val="0"/>
      <w:marRight w:val="0"/>
      <w:marTop w:val="0"/>
      <w:marBottom w:val="0"/>
      <w:divBdr>
        <w:top w:val="none" w:sz="0" w:space="0" w:color="auto"/>
        <w:left w:val="none" w:sz="0" w:space="0" w:color="auto"/>
        <w:bottom w:val="none" w:sz="0" w:space="0" w:color="auto"/>
        <w:right w:val="none" w:sz="0" w:space="0" w:color="auto"/>
      </w:divBdr>
    </w:div>
    <w:div w:id="1332491110">
      <w:bodyDiv w:val="1"/>
      <w:marLeft w:val="0"/>
      <w:marRight w:val="0"/>
      <w:marTop w:val="0"/>
      <w:marBottom w:val="0"/>
      <w:divBdr>
        <w:top w:val="none" w:sz="0" w:space="0" w:color="auto"/>
        <w:left w:val="none" w:sz="0" w:space="0" w:color="auto"/>
        <w:bottom w:val="none" w:sz="0" w:space="0" w:color="auto"/>
        <w:right w:val="none" w:sz="0" w:space="0" w:color="auto"/>
      </w:divBdr>
    </w:div>
    <w:div w:id="1356005659">
      <w:bodyDiv w:val="1"/>
      <w:marLeft w:val="0"/>
      <w:marRight w:val="0"/>
      <w:marTop w:val="0"/>
      <w:marBottom w:val="0"/>
      <w:divBdr>
        <w:top w:val="none" w:sz="0" w:space="0" w:color="auto"/>
        <w:left w:val="none" w:sz="0" w:space="0" w:color="auto"/>
        <w:bottom w:val="none" w:sz="0" w:space="0" w:color="auto"/>
        <w:right w:val="none" w:sz="0" w:space="0" w:color="auto"/>
      </w:divBdr>
    </w:div>
    <w:div w:id="1357267620">
      <w:bodyDiv w:val="1"/>
      <w:marLeft w:val="0"/>
      <w:marRight w:val="0"/>
      <w:marTop w:val="0"/>
      <w:marBottom w:val="0"/>
      <w:divBdr>
        <w:top w:val="none" w:sz="0" w:space="0" w:color="auto"/>
        <w:left w:val="none" w:sz="0" w:space="0" w:color="auto"/>
        <w:bottom w:val="none" w:sz="0" w:space="0" w:color="auto"/>
        <w:right w:val="none" w:sz="0" w:space="0" w:color="auto"/>
      </w:divBdr>
    </w:div>
    <w:div w:id="1381054784">
      <w:bodyDiv w:val="1"/>
      <w:marLeft w:val="0"/>
      <w:marRight w:val="0"/>
      <w:marTop w:val="0"/>
      <w:marBottom w:val="0"/>
      <w:divBdr>
        <w:top w:val="none" w:sz="0" w:space="0" w:color="auto"/>
        <w:left w:val="none" w:sz="0" w:space="0" w:color="auto"/>
        <w:bottom w:val="none" w:sz="0" w:space="0" w:color="auto"/>
        <w:right w:val="none" w:sz="0" w:space="0" w:color="auto"/>
      </w:divBdr>
    </w:div>
    <w:div w:id="1409695064">
      <w:bodyDiv w:val="1"/>
      <w:marLeft w:val="0"/>
      <w:marRight w:val="0"/>
      <w:marTop w:val="0"/>
      <w:marBottom w:val="0"/>
      <w:divBdr>
        <w:top w:val="none" w:sz="0" w:space="0" w:color="auto"/>
        <w:left w:val="none" w:sz="0" w:space="0" w:color="auto"/>
        <w:bottom w:val="none" w:sz="0" w:space="0" w:color="auto"/>
        <w:right w:val="none" w:sz="0" w:space="0" w:color="auto"/>
      </w:divBdr>
    </w:div>
    <w:div w:id="1485972464">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58513433">
      <w:bodyDiv w:val="1"/>
      <w:marLeft w:val="0"/>
      <w:marRight w:val="0"/>
      <w:marTop w:val="0"/>
      <w:marBottom w:val="0"/>
      <w:divBdr>
        <w:top w:val="none" w:sz="0" w:space="0" w:color="auto"/>
        <w:left w:val="none" w:sz="0" w:space="0" w:color="auto"/>
        <w:bottom w:val="none" w:sz="0" w:space="0" w:color="auto"/>
        <w:right w:val="none" w:sz="0" w:space="0" w:color="auto"/>
      </w:divBdr>
    </w:div>
    <w:div w:id="1561207447">
      <w:bodyDiv w:val="1"/>
      <w:marLeft w:val="0"/>
      <w:marRight w:val="0"/>
      <w:marTop w:val="0"/>
      <w:marBottom w:val="0"/>
      <w:divBdr>
        <w:top w:val="none" w:sz="0" w:space="0" w:color="auto"/>
        <w:left w:val="none" w:sz="0" w:space="0" w:color="auto"/>
        <w:bottom w:val="none" w:sz="0" w:space="0" w:color="auto"/>
        <w:right w:val="none" w:sz="0" w:space="0" w:color="auto"/>
      </w:divBdr>
    </w:div>
    <w:div w:id="1583416336">
      <w:bodyDiv w:val="1"/>
      <w:marLeft w:val="0"/>
      <w:marRight w:val="0"/>
      <w:marTop w:val="0"/>
      <w:marBottom w:val="0"/>
      <w:divBdr>
        <w:top w:val="none" w:sz="0" w:space="0" w:color="auto"/>
        <w:left w:val="none" w:sz="0" w:space="0" w:color="auto"/>
        <w:bottom w:val="none" w:sz="0" w:space="0" w:color="auto"/>
        <w:right w:val="none" w:sz="0" w:space="0" w:color="auto"/>
      </w:divBdr>
    </w:div>
    <w:div w:id="1614165729">
      <w:bodyDiv w:val="1"/>
      <w:marLeft w:val="0"/>
      <w:marRight w:val="0"/>
      <w:marTop w:val="0"/>
      <w:marBottom w:val="0"/>
      <w:divBdr>
        <w:top w:val="none" w:sz="0" w:space="0" w:color="auto"/>
        <w:left w:val="none" w:sz="0" w:space="0" w:color="auto"/>
        <w:bottom w:val="none" w:sz="0" w:space="0" w:color="auto"/>
        <w:right w:val="none" w:sz="0" w:space="0" w:color="auto"/>
      </w:divBdr>
    </w:div>
    <w:div w:id="1619336417">
      <w:bodyDiv w:val="1"/>
      <w:marLeft w:val="0"/>
      <w:marRight w:val="0"/>
      <w:marTop w:val="0"/>
      <w:marBottom w:val="0"/>
      <w:divBdr>
        <w:top w:val="none" w:sz="0" w:space="0" w:color="auto"/>
        <w:left w:val="none" w:sz="0" w:space="0" w:color="auto"/>
        <w:bottom w:val="none" w:sz="0" w:space="0" w:color="auto"/>
        <w:right w:val="none" w:sz="0" w:space="0" w:color="auto"/>
      </w:divBdr>
    </w:div>
    <w:div w:id="1680354758">
      <w:bodyDiv w:val="1"/>
      <w:marLeft w:val="0"/>
      <w:marRight w:val="0"/>
      <w:marTop w:val="0"/>
      <w:marBottom w:val="0"/>
      <w:divBdr>
        <w:top w:val="none" w:sz="0" w:space="0" w:color="auto"/>
        <w:left w:val="none" w:sz="0" w:space="0" w:color="auto"/>
        <w:bottom w:val="none" w:sz="0" w:space="0" w:color="auto"/>
        <w:right w:val="none" w:sz="0" w:space="0" w:color="auto"/>
      </w:divBdr>
    </w:div>
    <w:div w:id="1683513976">
      <w:bodyDiv w:val="1"/>
      <w:marLeft w:val="0"/>
      <w:marRight w:val="0"/>
      <w:marTop w:val="0"/>
      <w:marBottom w:val="0"/>
      <w:divBdr>
        <w:top w:val="none" w:sz="0" w:space="0" w:color="auto"/>
        <w:left w:val="none" w:sz="0" w:space="0" w:color="auto"/>
        <w:bottom w:val="none" w:sz="0" w:space="0" w:color="auto"/>
        <w:right w:val="none" w:sz="0" w:space="0" w:color="auto"/>
      </w:divBdr>
    </w:div>
    <w:div w:id="1730810024">
      <w:bodyDiv w:val="1"/>
      <w:marLeft w:val="0"/>
      <w:marRight w:val="0"/>
      <w:marTop w:val="0"/>
      <w:marBottom w:val="0"/>
      <w:divBdr>
        <w:top w:val="none" w:sz="0" w:space="0" w:color="auto"/>
        <w:left w:val="none" w:sz="0" w:space="0" w:color="auto"/>
        <w:bottom w:val="none" w:sz="0" w:space="0" w:color="auto"/>
        <w:right w:val="none" w:sz="0" w:space="0" w:color="auto"/>
      </w:divBdr>
    </w:div>
    <w:div w:id="1738892163">
      <w:bodyDiv w:val="1"/>
      <w:marLeft w:val="0"/>
      <w:marRight w:val="0"/>
      <w:marTop w:val="0"/>
      <w:marBottom w:val="0"/>
      <w:divBdr>
        <w:top w:val="none" w:sz="0" w:space="0" w:color="auto"/>
        <w:left w:val="none" w:sz="0" w:space="0" w:color="auto"/>
        <w:bottom w:val="none" w:sz="0" w:space="0" w:color="auto"/>
        <w:right w:val="none" w:sz="0" w:space="0" w:color="auto"/>
      </w:divBdr>
    </w:div>
    <w:div w:id="1741900069">
      <w:bodyDiv w:val="1"/>
      <w:marLeft w:val="0"/>
      <w:marRight w:val="0"/>
      <w:marTop w:val="0"/>
      <w:marBottom w:val="0"/>
      <w:divBdr>
        <w:top w:val="none" w:sz="0" w:space="0" w:color="auto"/>
        <w:left w:val="none" w:sz="0" w:space="0" w:color="auto"/>
        <w:bottom w:val="none" w:sz="0" w:space="0" w:color="auto"/>
        <w:right w:val="none" w:sz="0" w:space="0" w:color="auto"/>
      </w:divBdr>
    </w:div>
    <w:div w:id="1744791189">
      <w:bodyDiv w:val="1"/>
      <w:marLeft w:val="0"/>
      <w:marRight w:val="0"/>
      <w:marTop w:val="0"/>
      <w:marBottom w:val="0"/>
      <w:divBdr>
        <w:top w:val="none" w:sz="0" w:space="0" w:color="auto"/>
        <w:left w:val="none" w:sz="0" w:space="0" w:color="auto"/>
        <w:bottom w:val="none" w:sz="0" w:space="0" w:color="auto"/>
        <w:right w:val="none" w:sz="0" w:space="0" w:color="auto"/>
      </w:divBdr>
    </w:div>
    <w:div w:id="1757634093">
      <w:bodyDiv w:val="1"/>
      <w:marLeft w:val="0"/>
      <w:marRight w:val="0"/>
      <w:marTop w:val="0"/>
      <w:marBottom w:val="0"/>
      <w:divBdr>
        <w:top w:val="none" w:sz="0" w:space="0" w:color="auto"/>
        <w:left w:val="none" w:sz="0" w:space="0" w:color="auto"/>
        <w:bottom w:val="none" w:sz="0" w:space="0" w:color="auto"/>
        <w:right w:val="none" w:sz="0" w:space="0" w:color="auto"/>
      </w:divBdr>
    </w:div>
    <w:div w:id="1771389487">
      <w:bodyDiv w:val="1"/>
      <w:marLeft w:val="0"/>
      <w:marRight w:val="0"/>
      <w:marTop w:val="0"/>
      <w:marBottom w:val="0"/>
      <w:divBdr>
        <w:top w:val="none" w:sz="0" w:space="0" w:color="auto"/>
        <w:left w:val="none" w:sz="0" w:space="0" w:color="auto"/>
        <w:bottom w:val="none" w:sz="0" w:space="0" w:color="auto"/>
        <w:right w:val="none" w:sz="0" w:space="0" w:color="auto"/>
      </w:divBdr>
    </w:div>
    <w:div w:id="1776555823">
      <w:bodyDiv w:val="1"/>
      <w:marLeft w:val="0"/>
      <w:marRight w:val="0"/>
      <w:marTop w:val="0"/>
      <w:marBottom w:val="0"/>
      <w:divBdr>
        <w:top w:val="none" w:sz="0" w:space="0" w:color="auto"/>
        <w:left w:val="none" w:sz="0" w:space="0" w:color="auto"/>
        <w:bottom w:val="none" w:sz="0" w:space="0" w:color="auto"/>
        <w:right w:val="none" w:sz="0" w:space="0" w:color="auto"/>
      </w:divBdr>
    </w:div>
    <w:div w:id="1789929774">
      <w:bodyDiv w:val="1"/>
      <w:marLeft w:val="0"/>
      <w:marRight w:val="0"/>
      <w:marTop w:val="0"/>
      <w:marBottom w:val="0"/>
      <w:divBdr>
        <w:top w:val="none" w:sz="0" w:space="0" w:color="auto"/>
        <w:left w:val="none" w:sz="0" w:space="0" w:color="auto"/>
        <w:bottom w:val="none" w:sz="0" w:space="0" w:color="auto"/>
        <w:right w:val="none" w:sz="0" w:space="0" w:color="auto"/>
      </w:divBdr>
    </w:div>
    <w:div w:id="1793327109">
      <w:bodyDiv w:val="1"/>
      <w:marLeft w:val="0"/>
      <w:marRight w:val="0"/>
      <w:marTop w:val="0"/>
      <w:marBottom w:val="0"/>
      <w:divBdr>
        <w:top w:val="none" w:sz="0" w:space="0" w:color="auto"/>
        <w:left w:val="none" w:sz="0" w:space="0" w:color="auto"/>
        <w:bottom w:val="none" w:sz="0" w:space="0" w:color="auto"/>
        <w:right w:val="none" w:sz="0" w:space="0" w:color="auto"/>
      </w:divBdr>
    </w:div>
    <w:div w:id="1793934150">
      <w:bodyDiv w:val="1"/>
      <w:marLeft w:val="0"/>
      <w:marRight w:val="0"/>
      <w:marTop w:val="0"/>
      <w:marBottom w:val="0"/>
      <w:divBdr>
        <w:top w:val="none" w:sz="0" w:space="0" w:color="auto"/>
        <w:left w:val="none" w:sz="0" w:space="0" w:color="auto"/>
        <w:bottom w:val="none" w:sz="0" w:space="0" w:color="auto"/>
        <w:right w:val="none" w:sz="0" w:space="0" w:color="auto"/>
      </w:divBdr>
    </w:div>
    <w:div w:id="1795296371">
      <w:bodyDiv w:val="1"/>
      <w:marLeft w:val="0"/>
      <w:marRight w:val="0"/>
      <w:marTop w:val="0"/>
      <w:marBottom w:val="0"/>
      <w:divBdr>
        <w:top w:val="none" w:sz="0" w:space="0" w:color="auto"/>
        <w:left w:val="none" w:sz="0" w:space="0" w:color="auto"/>
        <w:bottom w:val="none" w:sz="0" w:space="0" w:color="auto"/>
        <w:right w:val="none" w:sz="0" w:space="0" w:color="auto"/>
      </w:divBdr>
    </w:div>
    <w:div w:id="1804958969">
      <w:bodyDiv w:val="1"/>
      <w:marLeft w:val="0"/>
      <w:marRight w:val="0"/>
      <w:marTop w:val="0"/>
      <w:marBottom w:val="0"/>
      <w:divBdr>
        <w:top w:val="none" w:sz="0" w:space="0" w:color="auto"/>
        <w:left w:val="none" w:sz="0" w:space="0" w:color="auto"/>
        <w:bottom w:val="none" w:sz="0" w:space="0" w:color="auto"/>
        <w:right w:val="none" w:sz="0" w:space="0" w:color="auto"/>
      </w:divBdr>
    </w:div>
    <w:div w:id="1810322898">
      <w:bodyDiv w:val="1"/>
      <w:marLeft w:val="0"/>
      <w:marRight w:val="0"/>
      <w:marTop w:val="0"/>
      <w:marBottom w:val="0"/>
      <w:divBdr>
        <w:top w:val="none" w:sz="0" w:space="0" w:color="auto"/>
        <w:left w:val="none" w:sz="0" w:space="0" w:color="auto"/>
        <w:bottom w:val="none" w:sz="0" w:space="0" w:color="auto"/>
        <w:right w:val="none" w:sz="0" w:space="0" w:color="auto"/>
      </w:divBdr>
    </w:div>
    <w:div w:id="1848206356">
      <w:bodyDiv w:val="1"/>
      <w:marLeft w:val="0"/>
      <w:marRight w:val="0"/>
      <w:marTop w:val="0"/>
      <w:marBottom w:val="0"/>
      <w:divBdr>
        <w:top w:val="none" w:sz="0" w:space="0" w:color="auto"/>
        <w:left w:val="none" w:sz="0" w:space="0" w:color="auto"/>
        <w:bottom w:val="none" w:sz="0" w:space="0" w:color="auto"/>
        <w:right w:val="none" w:sz="0" w:space="0" w:color="auto"/>
      </w:divBdr>
    </w:div>
    <w:div w:id="1854151831">
      <w:bodyDiv w:val="1"/>
      <w:marLeft w:val="0"/>
      <w:marRight w:val="0"/>
      <w:marTop w:val="0"/>
      <w:marBottom w:val="0"/>
      <w:divBdr>
        <w:top w:val="none" w:sz="0" w:space="0" w:color="auto"/>
        <w:left w:val="none" w:sz="0" w:space="0" w:color="auto"/>
        <w:bottom w:val="none" w:sz="0" w:space="0" w:color="auto"/>
        <w:right w:val="none" w:sz="0" w:space="0" w:color="auto"/>
      </w:divBdr>
    </w:div>
    <w:div w:id="1861242776">
      <w:bodyDiv w:val="1"/>
      <w:marLeft w:val="0"/>
      <w:marRight w:val="0"/>
      <w:marTop w:val="0"/>
      <w:marBottom w:val="0"/>
      <w:divBdr>
        <w:top w:val="none" w:sz="0" w:space="0" w:color="auto"/>
        <w:left w:val="none" w:sz="0" w:space="0" w:color="auto"/>
        <w:bottom w:val="none" w:sz="0" w:space="0" w:color="auto"/>
        <w:right w:val="none" w:sz="0" w:space="0" w:color="auto"/>
      </w:divBdr>
    </w:div>
    <w:div w:id="1861430013">
      <w:bodyDiv w:val="1"/>
      <w:marLeft w:val="0"/>
      <w:marRight w:val="0"/>
      <w:marTop w:val="0"/>
      <w:marBottom w:val="0"/>
      <w:divBdr>
        <w:top w:val="none" w:sz="0" w:space="0" w:color="auto"/>
        <w:left w:val="none" w:sz="0" w:space="0" w:color="auto"/>
        <w:bottom w:val="none" w:sz="0" w:space="0" w:color="auto"/>
        <w:right w:val="none" w:sz="0" w:space="0" w:color="auto"/>
      </w:divBdr>
    </w:div>
    <w:div w:id="1868523604">
      <w:bodyDiv w:val="1"/>
      <w:marLeft w:val="0"/>
      <w:marRight w:val="0"/>
      <w:marTop w:val="0"/>
      <w:marBottom w:val="0"/>
      <w:divBdr>
        <w:top w:val="none" w:sz="0" w:space="0" w:color="auto"/>
        <w:left w:val="none" w:sz="0" w:space="0" w:color="auto"/>
        <w:bottom w:val="none" w:sz="0" w:space="0" w:color="auto"/>
        <w:right w:val="none" w:sz="0" w:space="0" w:color="auto"/>
      </w:divBdr>
    </w:div>
    <w:div w:id="1882283649">
      <w:bodyDiv w:val="1"/>
      <w:marLeft w:val="0"/>
      <w:marRight w:val="0"/>
      <w:marTop w:val="0"/>
      <w:marBottom w:val="0"/>
      <w:divBdr>
        <w:top w:val="none" w:sz="0" w:space="0" w:color="auto"/>
        <w:left w:val="none" w:sz="0" w:space="0" w:color="auto"/>
        <w:bottom w:val="none" w:sz="0" w:space="0" w:color="auto"/>
        <w:right w:val="none" w:sz="0" w:space="0" w:color="auto"/>
      </w:divBdr>
    </w:div>
    <w:div w:id="1918132975">
      <w:bodyDiv w:val="1"/>
      <w:marLeft w:val="0"/>
      <w:marRight w:val="0"/>
      <w:marTop w:val="0"/>
      <w:marBottom w:val="0"/>
      <w:divBdr>
        <w:top w:val="none" w:sz="0" w:space="0" w:color="auto"/>
        <w:left w:val="none" w:sz="0" w:space="0" w:color="auto"/>
        <w:bottom w:val="none" w:sz="0" w:space="0" w:color="auto"/>
        <w:right w:val="none" w:sz="0" w:space="0" w:color="auto"/>
      </w:divBdr>
    </w:div>
    <w:div w:id="1951664753">
      <w:bodyDiv w:val="1"/>
      <w:marLeft w:val="0"/>
      <w:marRight w:val="0"/>
      <w:marTop w:val="0"/>
      <w:marBottom w:val="0"/>
      <w:divBdr>
        <w:top w:val="none" w:sz="0" w:space="0" w:color="auto"/>
        <w:left w:val="none" w:sz="0" w:space="0" w:color="auto"/>
        <w:bottom w:val="none" w:sz="0" w:space="0" w:color="auto"/>
        <w:right w:val="none" w:sz="0" w:space="0" w:color="auto"/>
      </w:divBdr>
    </w:div>
    <w:div w:id="1951929648">
      <w:bodyDiv w:val="1"/>
      <w:marLeft w:val="0"/>
      <w:marRight w:val="0"/>
      <w:marTop w:val="0"/>
      <w:marBottom w:val="0"/>
      <w:divBdr>
        <w:top w:val="none" w:sz="0" w:space="0" w:color="auto"/>
        <w:left w:val="none" w:sz="0" w:space="0" w:color="auto"/>
        <w:bottom w:val="none" w:sz="0" w:space="0" w:color="auto"/>
        <w:right w:val="none" w:sz="0" w:space="0" w:color="auto"/>
      </w:divBdr>
    </w:div>
    <w:div w:id="1958174572">
      <w:bodyDiv w:val="1"/>
      <w:marLeft w:val="0"/>
      <w:marRight w:val="0"/>
      <w:marTop w:val="0"/>
      <w:marBottom w:val="0"/>
      <w:divBdr>
        <w:top w:val="none" w:sz="0" w:space="0" w:color="auto"/>
        <w:left w:val="none" w:sz="0" w:space="0" w:color="auto"/>
        <w:bottom w:val="none" w:sz="0" w:space="0" w:color="auto"/>
        <w:right w:val="none" w:sz="0" w:space="0" w:color="auto"/>
      </w:divBdr>
    </w:div>
    <w:div w:id="1966890866">
      <w:bodyDiv w:val="1"/>
      <w:marLeft w:val="0"/>
      <w:marRight w:val="0"/>
      <w:marTop w:val="0"/>
      <w:marBottom w:val="0"/>
      <w:divBdr>
        <w:top w:val="none" w:sz="0" w:space="0" w:color="auto"/>
        <w:left w:val="none" w:sz="0" w:space="0" w:color="auto"/>
        <w:bottom w:val="none" w:sz="0" w:space="0" w:color="auto"/>
        <w:right w:val="none" w:sz="0" w:space="0" w:color="auto"/>
      </w:divBdr>
    </w:div>
    <w:div w:id="1993559970">
      <w:bodyDiv w:val="1"/>
      <w:marLeft w:val="0"/>
      <w:marRight w:val="0"/>
      <w:marTop w:val="0"/>
      <w:marBottom w:val="0"/>
      <w:divBdr>
        <w:top w:val="none" w:sz="0" w:space="0" w:color="auto"/>
        <w:left w:val="none" w:sz="0" w:space="0" w:color="auto"/>
        <w:bottom w:val="none" w:sz="0" w:space="0" w:color="auto"/>
        <w:right w:val="none" w:sz="0" w:space="0" w:color="auto"/>
      </w:divBdr>
    </w:div>
    <w:div w:id="1995598517">
      <w:bodyDiv w:val="1"/>
      <w:marLeft w:val="0"/>
      <w:marRight w:val="0"/>
      <w:marTop w:val="0"/>
      <w:marBottom w:val="0"/>
      <w:divBdr>
        <w:top w:val="none" w:sz="0" w:space="0" w:color="auto"/>
        <w:left w:val="none" w:sz="0" w:space="0" w:color="auto"/>
        <w:bottom w:val="none" w:sz="0" w:space="0" w:color="auto"/>
        <w:right w:val="none" w:sz="0" w:space="0" w:color="auto"/>
      </w:divBdr>
    </w:div>
    <w:div w:id="2039163357">
      <w:bodyDiv w:val="1"/>
      <w:marLeft w:val="0"/>
      <w:marRight w:val="0"/>
      <w:marTop w:val="0"/>
      <w:marBottom w:val="0"/>
      <w:divBdr>
        <w:top w:val="none" w:sz="0" w:space="0" w:color="auto"/>
        <w:left w:val="none" w:sz="0" w:space="0" w:color="auto"/>
        <w:bottom w:val="none" w:sz="0" w:space="0" w:color="auto"/>
        <w:right w:val="none" w:sz="0" w:space="0" w:color="auto"/>
      </w:divBdr>
    </w:div>
    <w:div w:id="2046785698">
      <w:bodyDiv w:val="1"/>
      <w:marLeft w:val="0"/>
      <w:marRight w:val="0"/>
      <w:marTop w:val="0"/>
      <w:marBottom w:val="0"/>
      <w:divBdr>
        <w:top w:val="none" w:sz="0" w:space="0" w:color="auto"/>
        <w:left w:val="none" w:sz="0" w:space="0" w:color="auto"/>
        <w:bottom w:val="none" w:sz="0" w:space="0" w:color="auto"/>
        <w:right w:val="none" w:sz="0" w:space="0" w:color="auto"/>
      </w:divBdr>
    </w:div>
    <w:div w:id="2067291649">
      <w:bodyDiv w:val="1"/>
      <w:marLeft w:val="0"/>
      <w:marRight w:val="0"/>
      <w:marTop w:val="0"/>
      <w:marBottom w:val="0"/>
      <w:divBdr>
        <w:top w:val="none" w:sz="0" w:space="0" w:color="auto"/>
        <w:left w:val="none" w:sz="0" w:space="0" w:color="auto"/>
        <w:bottom w:val="none" w:sz="0" w:space="0" w:color="auto"/>
        <w:right w:val="none" w:sz="0" w:space="0" w:color="auto"/>
      </w:divBdr>
    </w:div>
    <w:div w:id="2079278042">
      <w:bodyDiv w:val="1"/>
      <w:marLeft w:val="0"/>
      <w:marRight w:val="0"/>
      <w:marTop w:val="0"/>
      <w:marBottom w:val="0"/>
      <w:divBdr>
        <w:top w:val="none" w:sz="0" w:space="0" w:color="auto"/>
        <w:left w:val="none" w:sz="0" w:space="0" w:color="auto"/>
        <w:bottom w:val="none" w:sz="0" w:space="0" w:color="auto"/>
        <w:right w:val="none" w:sz="0" w:space="0" w:color="auto"/>
      </w:divBdr>
    </w:div>
    <w:div w:id="2096512773">
      <w:bodyDiv w:val="1"/>
      <w:marLeft w:val="0"/>
      <w:marRight w:val="0"/>
      <w:marTop w:val="0"/>
      <w:marBottom w:val="0"/>
      <w:divBdr>
        <w:top w:val="none" w:sz="0" w:space="0" w:color="auto"/>
        <w:left w:val="none" w:sz="0" w:space="0" w:color="auto"/>
        <w:bottom w:val="none" w:sz="0" w:space="0" w:color="auto"/>
        <w:right w:val="none" w:sz="0" w:space="0" w:color="auto"/>
      </w:divBdr>
    </w:div>
    <w:div w:id="21001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Office_Excel_97-2003_Worksheet16.xls"/><Relationship Id="rId21" Type="http://schemas.openxmlformats.org/officeDocument/2006/relationships/oleObject" Target="embeddings/Microsoft_Office_Excel_97-2003_Worksheet7.xls"/><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Office_Excel_97-2003_Worksheet20.xls"/><Relationship Id="rId50" Type="http://schemas.openxmlformats.org/officeDocument/2006/relationships/image" Target="media/image22.emf"/><Relationship Id="rId55" Type="http://schemas.openxmlformats.org/officeDocument/2006/relationships/oleObject" Target="embeddings/Microsoft_Office_Excel_97-2003_Worksheet23.xls"/><Relationship Id="rId63" Type="http://schemas.openxmlformats.org/officeDocument/2006/relationships/oleObject" Target="embeddings/Microsoft_Office_Excel_97-2003_Worksheet27.xls"/><Relationship Id="rId68" Type="http://schemas.openxmlformats.org/officeDocument/2006/relationships/image" Target="media/image31.e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Microsoft_Office_Excel_97-2003_Worksheet31.xls"/><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Office_Excel_97-2003_Worksheet11.xls"/><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Office_Excel_97-2003_Worksheet15.xls"/><Relationship Id="rId40" Type="http://schemas.openxmlformats.org/officeDocument/2006/relationships/image" Target="media/image17.emf"/><Relationship Id="rId45" Type="http://schemas.openxmlformats.org/officeDocument/2006/relationships/oleObject" Target="embeddings/Microsoft_Office_Excel_97-2003_Worksheet19.xls"/><Relationship Id="rId53" Type="http://schemas.openxmlformats.org/officeDocument/2006/relationships/oleObject" Target="file:///C:\Users\ThPhuong\Desktop\BCHN-QTC%206TD2015\QTC-HN%206td2015.xlsx!TM!R604C1:R616C4" TargetMode="External"/><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Microsoft_Office_Excel_97-2003_Worksheet26.xls"/><Relationship Id="rId82"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oleObject" Target="embeddings/Microsoft_Office_Excel_97-2003_Worksheet12.xls"/><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Office_Excel_97-2003_Worksheet28.xls"/><Relationship Id="rId73" Type="http://schemas.openxmlformats.org/officeDocument/2006/relationships/oleObject" Target="embeddings/Microsoft_Office_Excel_97-2003_Worksheet32.xls"/><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Excel_97-2003_Worksheet10.xls"/><Relationship Id="rId30" Type="http://schemas.openxmlformats.org/officeDocument/2006/relationships/image" Target="media/image12.emf"/><Relationship Id="rId35" Type="http://schemas.openxmlformats.org/officeDocument/2006/relationships/oleObject" Target="embeddings/Microsoft_Office_Excel_97-2003_Worksheet14.xls"/><Relationship Id="rId43" Type="http://schemas.openxmlformats.org/officeDocument/2006/relationships/oleObject" Target="embeddings/Microsoft_Office_Excel_97-2003_Worksheet18.xls"/><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Office_Excel_97-2003_Worksheet30.xls"/><Relationship Id="rId77"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Microsoft_Office_Excel_97-2003_Worksheet22.xls"/><Relationship Id="rId72" Type="http://schemas.openxmlformats.org/officeDocument/2006/relationships/image" Target="media/image33.emf"/><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33" Type="http://schemas.openxmlformats.org/officeDocument/2006/relationships/oleObject" Target="embeddings/Microsoft_Office_Excel_97-2003_Worksheet13.xls"/><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Office_Excel_97-2003_Worksheet25.xls"/><Relationship Id="rId67" Type="http://schemas.openxmlformats.org/officeDocument/2006/relationships/oleObject" Target="embeddings/Microsoft_Office_Excel_97-2003_Worksheet29.xls"/><Relationship Id="rId20" Type="http://schemas.openxmlformats.org/officeDocument/2006/relationships/image" Target="media/image7.emf"/><Relationship Id="rId41" Type="http://schemas.openxmlformats.org/officeDocument/2006/relationships/oleObject" Target="embeddings/Microsoft_Office_Excel_97-2003_Worksheet17.xls"/><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Microsoft_Office_Excel_97-2003_Worksheet33.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Office_Excel_97-2003_Worksheet21.xls"/><Relationship Id="rId57" Type="http://schemas.openxmlformats.org/officeDocument/2006/relationships/oleObject" Target="embeddings/Microsoft_Office_Excel_97-2003_Worksheet2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A76A-7398-43BF-B6D4-02858799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TCT BÆU CHÊNH VIÃÙN THÄNG VIÃÛT NAM</vt:lpstr>
    </vt:vector>
  </TitlesOfParts>
  <Company>Cong ty Kiem toan Da Nang</Company>
  <LinksUpToDate>false</LinksUpToDate>
  <CharactersWithSpaces>25817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TCT BÆU CHÊNH VIÃÙN THÄNG VIÃÛT NAM</dc:title>
  <dc:creator>P1-Auditors</dc:creator>
  <cp:lastModifiedBy>Nguyen</cp:lastModifiedBy>
  <cp:revision>2</cp:revision>
  <cp:lastPrinted>2016-02-01T11:01:00Z</cp:lastPrinted>
  <dcterms:created xsi:type="dcterms:W3CDTF">2016-02-04T07:50:00Z</dcterms:created>
  <dcterms:modified xsi:type="dcterms:W3CDTF">2016-02-04T07:50:00Z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15282e7d41649a1bc70912da122dafd.psdsxs" Id="R5fd90609b94843fd" /></Relationships>
</file>