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9cd92fd632ff435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bookmarkStart w:id="0" w:name="_GoBack"/>
      <w:bookmarkEnd w:id="0"/>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tbl>
      <w:tblPr>
        <w:tblW w:w="0" w:type="auto"/>
        <w:tblLayout w:type="fixed"/>
        <w:tblLook w:val="04A0" w:firstRow="1" w:lastRow="0" w:firstColumn="1" w:lastColumn="0" w:noHBand="0" w:noVBand="1"/>
      </w:tblPr>
      <w:tblGrid>
        <w:gridCol w:w="3168"/>
        <w:gridCol w:w="6308"/>
      </w:tblGrid>
      <w:tr w:rsidR="002B5BC6" w:rsidRPr="00311007" w:rsidTr="0055593D">
        <w:tc>
          <w:tcPr>
            <w:tcW w:w="3168" w:type="dxa"/>
          </w:tcPr>
          <w:p w:rsidR="002B5BC6" w:rsidRPr="00460B58" w:rsidRDefault="00D514FA" w:rsidP="0055593D">
            <w:pPr>
              <w:pStyle w:val="Header"/>
              <w:rPr>
                <w:rFonts w:ascii="Times New Roman" w:hAnsi="Times New Roman"/>
                <w:sz w:val="26"/>
                <w:szCs w:val="26"/>
                <w:lang w:val="en-US" w:eastAsia="en-US"/>
              </w:rPr>
            </w:pPr>
            <w:r>
              <w:rPr>
                <w:rFonts w:ascii="Times New Roman" w:hAnsi="Times New Roman"/>
                <w:noProof/>
                <w:sz w:val="26"/>
                <w:szCs w:val="26"/>
                <w:lang w:val="en-US" w:eastAsia="en-US"/>
              </w:rPr>
              <w:drawing>
                <wp:inline distT="0" distB="0" distL="0" distR="0">
                  <wp:extent cx="18669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1719" t="60500" r="71484" b="24625"/>
                          <a:stretch>
                            <a:fillRect/>
                          </a:stretch>
                        </pic:blipFill>
                        <pic:spPr bwMode="auto">
                          <a:xfrm>
                            <a:off x="0" y="0"/>
                            <a:ext cx="1866900" cy="1028700"/>
                          </a:xfrm>
                          <a:prstGeom prst="rect">
                            <a:avLst/>
                          </a:prstGeom>
                          <a:noFill/>
                          <a:ln>
                            <a:noFill/>
                          </a:ln>
                        </pic:spPr>
                      </pic:pic>
                    </a:graphicData>
                  </a:graphic>
                </wp:inline>
              </w:drawing>
            </w:r>
          </w:p>
        </w:tc>
        <w:tc>
          <w:tcPr>
            <w:tcW w:w="6308" w:type="dxa"/>
          </w:tcPr>
          <w:p w:rsidR="002B5BC6" w:rsidRPr="00460B58" w:rsidRDefault="002B5BC6" w:rsidP="0055593D">
            <w:pPr>
              <w:pStyle w:val="Header"/>
              <w:spacing w:before="100" w:beforeAutospacing="1" w:after="100" w:afterAutospacing="1" w:line="240" w:lineRule="auto"/>
              <w:jc w:val="center"/>
              <w:rPr>
                <w:rFonts w:ascii="Times New Roman" w:hAnsi="Times New Roman"/>
                <w:b/>
                <w:sz w:val="30"/>
                <w:szCs w:val="30"/>
                <w:lang w:val="en-US" w:eastAsia="en-US"/>
              </w:rPr>
            </w:pPr>
            <w:r w:rsidRPr="00460B58">
              <w:rPr>
                <w:rFonts w:ascii="Times New Roman" w:hAnsi="Times New Roman"/>
                <w:b/>
                <w:sz w:val="30"/>
                <w:szCs w:val="30"/>
                <w:lang w:val="en-US" w:eastAsia="en-US"/>
              </w:rPr>
              <w:t>CÔNG TY CỔ PHẦN SOLAVINA</w:t>
            </w:r>
          </w:p>
          <w:p w:rsidR="002B5BC6" w:rsidRPr="00460B58" w:rsidRDefault="00D57CA9" w:rsidP="0055593D">
            <w:pPr>
              <w:pStyle w:val="Header"/>
              <w:spacing w:after="0" w:line="240" w:lineRule="auto"/>
              <w:ind w:left="1062" w:hanging="810"/>
              <w:rPr>
                <w:rFonts w:ascii="Times New Roman" w:hAnsi="Times New Roman"/>
                <w:sz w:val="24"/>
                <w:szCs w:val="24"/>
                <w:lang w:val="en-US" w:eastAsia="en-US"/>
              </w:rPr>
            </w:pPr>
            <w:r w:rsidRPr="00460B58">
              <w:rPr>
                <w:rFonts w:ascii="Times New Roman" w:hAnsi="Times New Roman"/>
                <w:sz w:val="24"/>
                <w:szCs w:val="24"/>
                <w:lang w:val="en-US" w:eastAsia="en-US"/>
              </w:rPr>
              <w:t>Địa chỉ: Tầng 7</w:t>
            </w:r>
            <w:r w:rsidR="002B5BC6" w:rsidRPr="00460B58">
              <w:rPr>
                <w:rFonts w:ascii="Times New Roman" w:hAnsi="Times New Roman"/>
                <w:sz w:val="24"/>
                <w:szCs w:val="24"/>
                <w:lang w:val="en-US" w:eastAsia="en-US"/>
              </w:rPr>
              <w:t xml:space="preserve">, </w:t>
            </w:r>
            <w:r w:rsidRPr="00460B58">
              <w:rPr>
                <w:rFonts w:ascii="Times New Roman" w:hAnsi="Times New Roman"/>
                <w:sz w:val="24"/>
                <w:szCs w:val="24"/>
                <w:lang w:val="en-US" w:eastAsia="en-US"/>
              </w:rPr>
              <w:t>số 27</w:t>
            </w:r>
            <w:r w:rsidR="002B5BC6" w:rsidRPr="00460B58">
              <w:rPr>
                <w:rFonts w:ascii="Times New Roman" w:hAnsi="Times New Roman"/>
                <w:sz w:val="24"/>
                <w:szCs w:val="24"/>
                <w:lang w:val="en-US" w:eastAsia="en-US"/>
              </w:rPr>
              <w:t xml:space="preserve">, phố </w:t>
            </w:r>
            <w:r w:rsidRPr="00460B58">
              <w:rPr>
                <w:rFonts w:ascii="Times New Roman" w:hAnsi="Times New Roman"/>
                <w:sz w:val="24"/>
                <w:szCs w:val="24"/>
                <w:lang w:val="en-US" w:eastAsia="en-US"/>
              </w:rPr>
              <w:t>Hàng Bài</w:t>
            </w:r>
            <w:r w:rsidR="002B5BC6" w:rsidRPr="00460B58">
              <w:rPr>
                <w:rFonts w:ascii="Times New Roman" w:hAnsi="Times New Roman"/>
                <w:sz w:val="24"/>
                <w:szCs w:val="24"/>
                <w:lang w:val="en-US" w:eastAsia="en-US"/>
              </w:rPr>
              <w:t>, phường</w:t>
            </w:r>
          </w:p>
          <w:p w:rsidR="002B5BC6" w:rsidRPr="00460B58" w:rsidRDefault="002B5BC6" w:rsidP="0055593D">
            <w:pPr>
              <w:pStyle w:val="Header"/>
              <w:spacing w:after="0" w:line="240" w:lineRule="auto"/>
              <w:ind w:left="1062" w:hanging="810"/>
              <w:rPr>
                <w:rFonts w:ascii="Times New Roman" w:hAnsi="Times New Roman"/>
                <w:sz w:val="24"/>
                <w:szCs w:val="24"/>
                <w:lang w:val="en-US" w:eastAsia="en-US"/>
              </w:rPr>
            </w:pPr>
            <w:r w:rsidRPr="00460B58">
              <w:rPr>
                <w:rFonts w:ascii="Times New Roman" w:hAnsi="Times New Roman"/>
                <w:sz w:val="24"/>
                <w:szCs w:val="24"/>
                <w:lang w:val="en-US" w:eastAsia="en-US"/>
              </w:rPr>
              <w:t xml:space="preserve"> </w:t>
            </w:r>
            <w:r w:rsidR="00D57CA9" w:rsidRPr="00460B58">
              <w:rPr>
                <w:rFonts w:ascii="Times New Roman" w:hAnsi="Times New Roman"/>
                <w:sz w:val="24"/>
                <w:szCs w:val="24"/>
                <w:lang w:val="en-US" w:eastAsia="en-US"/>
              </w:rPr>
              <w:t>Hàng Bài</w:t>
            </w:r>
            <w:r w:rsidRPr="00460B58">
              <w:rPr>
                <w:rFonts w:ascii="Times New Roman" w:hAnsi="Times New Roman"/>
                <w:sz w:val="24"/>
                <w:szCs w:val="24"/>
                <w:lang w:val="en-US" w:eastAsia="en-US"/>
              </w:rPr>
              <w:t xml:space="preserve">, Quận </w:t>
            </w:r>
            <w:r w:rsidR="00D57CA9" w:rsidRPr="00460B58">
              <w:rPr>
                <w:rFonts w:ascii="Times New Roman" w:hAnsi="Times New Roman"/>
                <w:sz w:val="24"/>
                <w:szCs w:val="24"/>
                <w:lang w:val="en-US" w:eastAsia="en-US"/>
              </w:rPr>
              <w:t>Hoàn Kiếm</w:t>
            </w:r>
            <w:r w:rsidRPr="00460B58">
              <w:rPr>
                <w:rFonts w:ascii="Times New Roman" w:hAnsi="Times New Roman"/>
                <w:sz w:val="24"/>
                <w:szCs w:val="24"/>
                <w:lang w:val="en-US" w:eastAsia="en-US"/>
              </w:rPr>
              <w:t>, Thành phố Hà Nội</w:t>
            </w:r>
          </w:p>
          <w:p w:rsidR="002B5BC6" w:rsidRPr="00460B58" w:rsidRDefault="006D6C40" w:rsidP="0055593D">
            <w:pPr>
              <w:pStyle w:val="Header"/>
              <w:spacing w:after="0" w:line="240" w:lineRule="auto"/>
              <w:ind w:left="252"/>
              <w:rPr>
                <w:rFonts w:ascii="Times New Roman" w:hAnsi="Times New Roman"/>
                <w:sz w:val="24"/>
                <w:szCs w:val="24"/>
                <w:lang w:val="en-US" w:eastAsia="en-US"/>
              </w:rPr>
            </w:pPr>
            <w:r w:rsidRPr="00460B58">
              <w:rPr>
                <w:rFonts w:ascii="Times New Roman" w:hAnsi="Times New Roman"/>
                <w:sz w:val="24"/>
                <w:szCs w:val="24"/>
                <w:lang w:val="en-US" w:eastAsia="en-US"/>
              </w:rPr>
              <w:t xml:space="preserve">Điện thoại: </w:t>
            </w:r>
            <w:r w:rsidRPr="00460B58">
              <w:rPr>
                <w:rFonts w:ascii="Times New Roman" w:hAnsi="Times New Roman"/>
                <w:color w:val="333333"/>
                <w:sz w:val="24"/>
                <w:szCs w:val="24"/>
                <w:shd w:val="clear" w:color="auto" w:fill="FFFFFF"/>
                <w:lang w:val="en-US" w:eastAsia="en-US"/>
              </w:rPr>
              <w:t>(04) 37 835 103</w:t>
            </w:r>
            <w:r w:rsidR="00D57CA9" w:rsidRPr="00460B58">
              <w:rPr>
                <w:rFonts w:ascii="Times New Roman" w:hAnsi="Times New Roman"/>
                <w:sz w:val="24"/>
                <w:szCs w:val="24"/>
                <w:lang w:val="en-US" w:eastAsia="en-US"/>
              </w:rPr>
              <w:t xml:space="preserve">    </w:t>
            </w:r>
            <w:r w:rsidR="002B5BC6" w:rsidRPr="00460B58">
              <w:rPr>
                <w:rFonts w:ascii="Times New Roman" w:hAnsi="Times New Roman"/>
                <w:sz w:val="24"/>
                <w:szCs w:val="24"/>
                <w:lang w:val="en-US" w:eastAsia="en-US"/>
              </w:rPr>
              <w:t xml:space="preserve">Fax: </w:t>
            </w:r>
            <w:r w:rsidRPr="00460B58">
              <w:rPr>
                <w:rFonts w:ascii="Times New Roman" w:hAnsi="Times New Roman"/>
                <w:color w:val="333333"/>
                <w:sz w:val="24"/>
                <w:szCs w:val="24"/>
                <w:shd w:val="clear" w:color="auto" w:fill="FFFFFF"/>
                <w:lang w:val="en-US" w:eastAsia="en-US"/>
              </w:rPr>
              <w:t>(04)37 835 103</w:t>
            </w:r>
            <w:r w:rsidR="00D57CA9" w:rsidRPr="00460B58">
              <w:rPr>
                <w:rFonts w:ascii="Times New Roman" w:hAnsi="Times New Roman"/>
                <w:sz w:val="24"/>
                <w:szCs w:val="24"/>
                <w:lang w:val="en-US" w:eastAsia="en-US"/>
              </w:rPr>
              <w:t xml:space="preserve"> </w:t>
            </w:r>
          </w:p>
          <w:p w:rsidR="002B5BC6" w:rsidRPr="00460B58" w:rsidRDefault="002B5BC6" w:rsidP="0055593D">
            <w:pPr>
              <w:pStyle w:val="Header"/>
              <w:spacing w:after="0" w:line="240" w:lineRule="auto"/>
              <w:ind w:left="252"/>
              <w:rPr>
                <w:rFonts w:ascii="Times New Roman" w:hAnsi="Times New Roman"/>
                <w:sz w:val="24"/>
                <w:szCs w:val="24"/>
                <w:lang w:val="en-US" w:eastAsia="en-US"/>
              </w:rPr>
            </w:pPr>
            <w:r w:rsidRPr="00460B58">
              <w:rPr>
                <w:rFonts w:ascii="Times New Roman" w:hAnsi="Times New Roman"/>
                <w:sz w:val="24"/>
                <w:szCs w:val="24"/>
                <w:lang w:val="en-US" w:eastAsia="en-US"/>
              </w:rPr>
              <w:t>Website: solavina.vn</w:t>
            </w:r>
          </w:p>
        </w:tc>
      </w:tr>
    </w:tbl>
    <w:p w:rsidR="002B5BC6" w:rsidRPr="00311007" w:rsidRDefault="00D514FA" w:rsidP="002B5BC6">
      <w:pPr>
        <w:widowControl w:val="0"/>
        <w:autoSpaceDE w:val="0"/>
        <w:autoSpaceDN w:val="0"/>
        <w:adjustRightInd w:val="0"/>
        <w:spacing w:after="0" w:line="200" w:lineRule="exact"/>
        <w:jc w:val="both"/>
        <w:rPr>
          <w:rFonts w:ascii="Times New Roman" w:hAnsi="Times New Roman"/>
          <w:sz w:val="20"/>
          <w:szCs w:val="20"/>
          <w:lang w:val="nl-NL"/>
        </w:rPr>
      </w:pPr>
      <w:r>
        <w:rPr>
          <w:rFonts w:ascii="Times New Roman" w:hAnsi="Times New Roman"/>
          <w:noProof/>
          <w:sz w:val="20"/>
          <w:szCs w:val="20"/>
        </w:rPr>
        <mc:AlternateContent>
          <mc:Choice Requires="wps">
            <w:drawing>
              <wp:anchor distT="4294967295" distB="4294967295" distL="114300" distR="114300" simplePos="0" relativeHeight="251655680" behindDoc="0" locked="0" layoutInCell="1" allowOverlap="1">
                <wp:simplePos x="0" y="0"/>
                <wp:positionH relativeFrom="column">
                  <wp:posOffset>-920750</wp:posOffset>
                </wp:positionH>
                <wp:positionV relativeFrom="paragraph">
                  <wp:posOffset>-3176</wp:posOffset>
                </wp:positionV>
                <wp:extent cx="7391400" cy="0"/>
                <wp:effectExtent l="0" t="0" r="19050" b="1905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25pt;width:582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pd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"/>
            </w:pict>
          </mc:Fallback>
        </mc:AlternateContent>
      </w:r>
    </w:p>
    <w:p w:rsidR="002B5BC6"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592D74" w:rsidRDefault="00592D74" w:rsidP="002B5BC6">
      <w:pPr>
        <w:widowControl w:val="0"/>
        <w:autoSpaceDE w:val="0"/>
        <w:autoSpaceDN w:val="0"/>
        <w:adjustRightInd w:val="0"/>
        <w:spacing w:after="0" w:line="200" w:lineRule="exact"/>
        <w:jc w:val="both"/>
        <w:rPr>
          <w:rFonts w:ascii="Times New Roman" w:hAnsi="Times New Roman"/>
          <w:sz w:val="20"/>
          <w:szCs w:val="20"/>
          <w:lang w:val="nl-NL"/>
        </w:rPr>
      </w:pPr>
    </w:p>
    <w:p w:rsidR="00592D74" w:rsidRDefault="00592D74" w:rsidP="002B5BC6">
      <w:pPr>
        <w:widowControl w:val="0"/>
        <w:autoSpaceDE w:val="0"/>
        <w:autoSpaceDN w:val="0"/>
        <w:adjustRightInd w:val="0"/>
        <w:spacing w:after="0" w:line="200" w:lineRule="exact"/>
        <w:jc w:val="both"/>
        <w:rPr>
          <w:rFonts w:ascii="Times New Roman" w:hAnsi="Times New Roman"/>
          <w:sz w:val="20"/>
          <w:szCs w:val="20"/>
          <w:lang w:val="nl-NL"/>
        </w:rPr>
      </w:pPr>
    </w:p>
    <w:p w:rsidR="00592D74" w:rsidRDefault="00592D74" w:rsidP="002B5BC6">
      <w:pPr>
        <w:widowControl w:val="0"/>
        <w:autoSpaceDE w:val="0"/>
        <w:autoSpaceDN w:val="0"/>
        <w:adjustRightInd w:val="0"/>
        <w:spacing w:after="0" w:line="200" w:lineRule="exact"/>
        <w:jc w:val="both"/>
        <w:rPr>
          <w:rFonts w:ascii="Times New Roman" w:hAnsi="Times New Roman"/>
          <w:sz w:val="20"/>
          <w:szCs w:val="20"/>
          <w:lang w:val="nl-NL"/>
        </w:rPr>
      </w:pPr>
    </w:p>
    <w:p w:rsidR="00592D74" w:rsidRDefault="00592D74" w:rsidP="002B5BC6">
      <w:pPr>
        <w:widowControl w:val="0"/>
        <w:autoSpaceDE w:val="0"/>
        <w:autoSpaceDN w:val="0"/>
        <w:adjustRightInd w:val="0"/>
        <w:spacing w:after="0" w:line="200" w:lineRule="exact"/>
        <w:jc w:val="both"/>
        <w:rPr>
          <w:rFonts w:ascii="Times New Roman" w:hAnsi="Times New Roman"/>
          <w:sz w:val="20"/>
          <w:szCs w:val="20"/>
          <w:lang w:val="nl-NL"/>
        </w:rPr>
      </w:pPr>
    </w:p>
    <w:p w:rsidR="00592D74" w:rsidRDefault="00592D74" w:rsidP="002B5BC6">
      <w:pPr>
        <w:widowControl w:val="0"/>
        <w:autoSpaceDE w:val="0"/>
        <w:autoSpaceDN w:val="0"/>
        <w:adjustRightInd w:val="0"/>
        <w:spacing w:after="0" w:line="200" w:lineRule="exact"/>
        <w:jc w:val="both"/>
        <w:rPr>
          <w:rFonts w:ascii="Times New Roman" w:hAnsi="Times New Roman"/>
          <w:sz w:val="20"/>
          <w:szCs w:val="20"/>
          <w:lang w:val="nl-NL"/>
        </w:rPr>
      </w:pPr>
    </w:p>
    <w:p w:rsidR="00592D74" w:rsidRDefault="00592D74" w:rsidP="002B5BC6">
      <w:pPr>
        <w:widowControl w:val="0"/>
        <w:autoSpaceDE w:val="0"/>
        <w:autoSpaceDN w:val="0"/>
        <w:adjustRightInd w:val="0"/>
        <w:spacing w:after="0" w:line="200" w:lineRule="exact"/>
        <w:jc w:val="both"/>
        <w:rPr>
          <w:rFonts w:ascii="Times New Roman" w:hAnsi="Times New Roman"/>
          <w:sz w:val="20"/>
          <w:szCs w:val="20"/>
          <w:lang w:val="nl-NL"/>
        </w:rPr>
      </w:pPr>
    </w:p>
    <w:p w:rsidR="00592D74" w:rsidRPr="00311007" w:rsidRDefault="00592D74"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592D74" w:rsidRDefault="00592D74" w:rsidP="002B5BC6">
      <w:pPr>
        <w:widowControl w:val="0"/>
        <w:autoSpaceDE w:val="0"/>
        <w:autoSpaceDN w:val="0"/>
        <w:adjustRightInd w:val="0"/>
        <w:spacing w:after="0" w:line="200" w:lineRule="exact"/>
        <w:jc w:val="both"/>
        <w:rPr>
          <w:rFonts w:ascii="Times New Roman" w:hAnsi="Times New Roman"/>
          <w:sz w:val="20"/>
          <w:szCs w:val="20"/>
          <w:lang w:val="nl-NL"/>
        </w:rPr>
      </w:pPr>
    </w:p>
    <w:p w:rsidR="00592D74" w:rsidRPr="00311007" w:rsidRDefault="00592D74"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before="17" w:after="0" w:line="260" w:lineRule="exact"/>
        <w:jc w:val="both"/>
        <w:rPr>
          <w:rFonts w:ascii="Times New Roman" w:hAnsi="Times New Roman"/>
          <w:sz w:val="26"/>
          <w:szCs w:val="26"/>
          <w:lang w:val="nl-NL"/>
        </w:rPr>
      </w:pPr>
    </w:p>
    <w:p w:rsidR="002B5BC6" w:rsidRPr="00311007" w:rsidRDefault="002B5BC6" w:rsidP="00592D74">
      <w:pPr>
        <w:widowControl w:val="0"/>
        <w:autoSpaceDE w:val="0"/>
        <w:autoSpaceDN w:val="0"/>
        <w:adjustRightInd w:val="0"/>
        <w:spacing w:after="0" w:line="662" w:lineRule="exact"/>
        <w:ind w:right="-490"/>
        <w:jc w:val="center"/>
        <w:rPr>
          <w:rFonts w:ascii="Times New Roman" w:hAnsi="Times New Roman"/>
          <w:b/>
          <w:bCs/>
          <w:color w:val="002060"/>
          <w:position w:val="-1"/>
          <w:sz w:val="58"/>
          <w:szCs w:val="58"/>
          <w:lang w:val="nl-NL"/>
        </w:rPr>
      </w:pPr>
      <w:r w:rsidRPr="00311007">
        <w:rPr>
          <w:rFonts w:ascii="Times New Roman" w:hAnsi="Times New Roman"/>
          <w:b/>
          <w:bCs/>
          <w:color w:val="002060"/>
          <w:spacing w:val="1"/>
          <w:position w:val="-1"/>
          <w:sz w:val="58"/>
          <w:szCs w:val="58"/>
          <w:lang w:val="nl-NL"/>
        </w:rPr>
        <w:t>B</w:t>
      </w:r>
      <w:r w:rsidRPr="00311007">
        <w:rPr>
          <w:rFonts w:ascii="Times New Roman" w:hAnsi="Times New Roman"/>
          <w:b/>
          <w:bCs/>
          <w:color w:val="002060"/>
          <w:position w:val="-1"/>
          <w:sz w:val="58"/>
          <w:szCs w:val="58"/>
          <w:lang w:val="nl-NL"/>
        </w:rPr>
        <w:t>ÁO</w:t>
      </w:r>
      <w:r w:rsidR="00D70DC3" w:rsidRPr="00311007">
        <w:rPr>
          <w:rFonts w:ascii="Times New Roman" w:hAnsi="Times New Roman"/>
          <w:b/>
          <w:bCs/>
          <w:color w:val="002060"/>
          <w:position w:val="-1"/>
          <w:sz w:val="58"/>
          <w:szCs w:val="58"/>
          <w:lang w:val="nl-NL"/>
        </w:rPr>
        <w:t xml:space="preserve"> </w:t>
      </w:r>
      <w:r w:rsidRPr="00311007">
        <w:rPr>
          <w:rFonts w:ascii="Times New Roman" w:hAnsi="Times New Roman"/>
          <w:b/>
          <w:bCs/>
          <w:color w:val="002060"/>
          <w:spacing w:val="2"/>
          <w:position w:val="-1"/>
          <w:sz w:val="58"/>
          <w:szCs w:val="58"/>
          <w:lang w:val="nl-NL"/>
        </w:rPr>
        <w:t>CÁ</w:t>
      </w:r>
      <w:r w:rsidRPr="00311007">
        <w:rPr>
          <w:rFonts w:ascii="Times New Roman" w:hAnsi="Times New Roman"/>
          <w:b/>
          <w:bCs/>
          <w:color w:val="002060"/>
          <w:position w:val="-1"/>
          <w:sz w:val="58"/>
          <w:szCs w:val="58"/>
          <w:lang w:val="nl-NL"/>
        </w:rPr>
        <w:t>O</w:t>
      </w:r>
      <w:r w:rsidR="00FD7B59">
        <w:rPr>
          <w:rFonts w:ascii="Times New Roman" w:hAnsi="Times New Roman"/>
          <w:b/>
          <w:bCs/>
          <w:color w:val="002060"/>
          <w:position w:val="-1"/>
          <w:sz w:val="58"/>
          <w:szCs w:val="58"/>
          <w:lang w:val="nl-NL"/>
        </w:rPr>
        <w:t xml:space="preserve"> </w:t>
      </w:r>
      <w:r w:rsidRPr="00311007">
        <w:rPr>
          <w:rFonts w:ascii="Times New Roman" w:hAnsi="Times New Roman"/>
          <w:b/>
          <w:bCs/>
          <w:color w:val="002060"/>
          <w:spacing w:val="1"/>
          <w:position w:val="-1"/>
          <w:sz w:val="58"/>
          <w:szCs w:val="58"/>
          <w:lang w:val="nl-NL"/>
        </w:rPr>
        <w:t>T</w:t>
      </w:r>
      <w:r w:rsidRPr="00311007">
        <w:rPr>
          <w:rFonts w:ascii="Times New Roman" w:hAnsi="Times New Roman"/>
          <w:b/>
          <w:bCs/>
          <w:color w:val="002060"/>
          <w:spacing w:val="3"/>
          <w:position w:val="-1"/>
          <w:sz w:val="58"/>
          <w:szCs w:val="58"/>
          <w:lang w:val="nl-NL"/>
        </w:rPr>
        <w:t>H</w:t>
      </w:r>
      <w:r w:rsidRPr="00311007">
        <w:rPr>
          <w:rFonts w:ascii="Times New Roman" w:hAnsi="Times New Roman"/>
          <w:b/>
          <w:color w:val="002060"/>
          <w:position w:val="-1"/>
          <w:sz w:val="58"/>
          <w:szCs w:val="58"/>
          <w:lang w:val="nl-NL"/>
        </w:rPr>
        <w:t>Ư</w:t>
      </w:r>
      <w:r w:rsidRPr="00311007">
        <w:rPr>
          <w:rFonts w:ascii="Times New Roman" w:hAnsi="Times New Roman"/>
          <w:b/>
          <w:color w:val="002060"/>
          <w:spacing w:val="1"/>
          <w:position w:val="-1"/>
          <w:sz w:val="58"/>
          <w:szCs w:val="58"/>
          <w:lang w:val="nl-NL"/>
        </w:rPr>
        <w:t>Ờ</w:t>
      </w:r>
      <w:r w:rsidRPr="00311007">
        <w:rPr>
          <w:rFonts w:ascii="Times New Roman" w:hAnsi="Times New Roman"/>
          <w:b/>
          <w:bCs/>
          <w:color w:val="002060"/>
          <w:position w:val="-1"/>
          <w:sz w:val="58"/>
          <w:szCs w:val="58"/>
          <w:lang w:val="nl-NL"/>
        </w:rPr>
        <w:t>NG</w:t>
      </w:r>
      <w:r w:rsidR="00FD7B59">
        <w:rPr>
          <w:rFonts w:ascii="Times New Roman" w:hAnsi="Times New Roman"/>
          <w:b/>
          <w:bCs/>
          <w:color w:val="002060"/>
          <w:position w:val="-1"/>
          <w:sz w:val="58"/>
          <w:szCs w:val="58"/>
          <w:lang w:val="nl-NL"/>
        </w:rPr>
        <w:t xml:space="preserve"> </w:t>
      </w:r>
      <w:r w:rsidRPr="00311007">
        <w:rPr>
          <w:rFonts w:ascii="Times New Roman" w:hAnsi="Times New Roman"/>
          <w:b/>
          <w:bCs/>
          <w:color w:val="002060"/>
          <w:position w:val="-1"/>
          <w:sz w:val="58"/>
          <w:szCs w:val="58"/>
          <w:lang w:val="nl-NL"/>
        </w:rPr>
        <w:t>N</w:t>
      </w:r>
      <w:r w:rsidRPr="00311007">
        <w:rPr>
          <w:rFonts w:ascii="Times New Roman" w:hAnsi="Times New Roman"/>
          <w:b/>
          <w:bCs/>
          <w:color w:val="002060"/>
          <w:spacing w:val="2"/>
          <w:position w:val="-1"/>
          <w:sz w:val="58"/>
          <w:szCs w:val="58"/>
          <w:lang w:val="nl-NL"/>
        </w:rPr>
        <w:t>I</w:t>
      </w:r>
      <w:r w:rsidRPr="00311007">
        <w:rPr>
          <w:rFonts w:ascii="Times New Roman" w:hAnsi="Times New Roman"/>
          <w:b/>
          <w:bCs/>
          <w:color w:val="002060"/>
          <w:spacing w:val="1"/>
          <w:position w:val="-1"/>
          <w:sz w:val="58"/>
          <w:szCs w:val="58"/>
          <w:lang w:val="nl-NL"/>
        </w:rPr>
        <w:t>Ê</w:t>
      </w:r>
      <w:r w:rsidRPr="00311007">
        <w:rPr>
          <w:rFonts w:ascii="Times New Roman" w:hAnsi="Times New Roman"/>
          <w:b/>
          <w:bCs/>
          <w:color w:val="002060"/>
          <w:position w:val="-1"/>
          <w:sz w:val="58"/>
          <w:szCs w:val="58"/>
          <w:lang w:val="nl-NL"/>
        </w:rPr>
        <w:t>N</w:t>
      </w:r>
    </w:p>
    <w:p w:rsidR="002B5BC6" w:rsidRPr="00311007" w:rsidRDefault="002B5BC6" w:rsidP="002B5BC6">
      <w:pPr>
        <w:widowControl w:val="0"/>
        <w:autoSpaceDE w:val="0"/>
        <w:autoSpaceDN w:val="0"/>
        <w:adjustRightInd w:val="0"/>
        <w:spacing w:after="0" w:line="662" w:lineRule="exact"/>
        <w:ind w:right="-490"/>
        <w:jc w:val="center"/>
        <w:rPr>
          <w:rFonts w:ascii="Times New Roman" w:hAnsi="Times New Roman"/>
          <w:b/>
          <w:bCs/>
          <w:color w:val="002060"/>
          <w:position w:val="-1"/>
          <w:sz w:val="48"/>
          <w:szCs w:val="48"/>
          <w:lang w:val="nl-NL"/>
        </w:rPr>
      </w:pPr>
      <w:r w:rsidRPr="00311007">
        <w:rPr>
          <w:rFonts w:ascii="Times New Roman" w:hAnsi="Times New Roman"/>
          <w:b/>
          <w:bCs/>
          <w:color w:val="002060"/>
          <w:position w:val="-1"/>
          <w:sz w:val="48"/>
          <w:szCs w:val="48"/>
          <w:lang w:val="nl-NL"/>
        </w:rPr>
        <w:t xml:space="preserve">Năm </w:t>
      </w:r>
      <w:r w:rsidR="0021749F" w:rsidRPr="00311007">
        <w:rPr>
          <w:rFonts w:ascii="Times New Roman" w:hAnsi="Times New Roman"/>
          <w:b/>
          <w:bCs/>
          <w:color w:val="002060"/>
          <w:position w:val="-1"/>
          <w:sz w:val="48"/>
          <w:szCs w:val="48"/>
          <w:lang w:val="nl-NL"/>
        </w:rPr>
        <w:t>2015</w:t>
      </w:r>
    </w:p>
    <w:p w:rsidR="002B5BC6" w:rsidRPr="00311007" w:rsidRDefault="002B5BC6" w:rsidP="002B5BC6">
      <w:pPr>
        <w:widowControl w:val="0"/>
        <w:autoSpaceDE w:val="0"/>
        <w:autoSpaceDN w:val="0"/>
        <w:adjustRightInd w:val="0"/>
        <w:spacing w:after="0" w:line="240" w:lineRule="auto"/>
        <w:ind w:left="1237" w:right="-490"/>
        <w:jc w:val="center"/>
        <w:rPr>
          <w:rFonts w:ascii="Times New Roman" w:hAnsi="Times New Roman"/>
          <w:b/>
          <w:bCs/>
          <w:color w:val="002060"/>
          <w:position w:val="-1"/>
          <w:sz w:val="24"/>
          <w:szCs w:val="24"/>
          <w:lang w:val="nl-NL"/>
        </w:rPr>
      </w:pPr>
    </w:p>
    <w:p w:rsidR="002B5BC6" w:rsidRPr="00311007" w:rsidRDefault="002B5BC6" w:rsidP="002B5BC6">
      <w:pPr>
        <w:widowControl w:val="0"/>
        <w:autoSpaceDE w:val="0"/>
        <w:autoSpaceDN w:val="0"/>
        <w:adjustRightInd w:val="0"/>
        <w:spacing w:after="0" w:line="662" w:lineRule="exact"/>
        <w:ind w:left="1237" w:right="-490"/>
        <w:jc w:val="both"/>
        <w:rPr>
          <w:rFonts w:ascii="Times New Roman" w:hAnsi="Times New Roman"/>
          <w:color w:val="002060"/>
          <w:sz w:val="58"/>
          <w:szCs w:val="58"/>
          <w:lang w:val="nl-NL"/>
        </w:rPr>
      </w:pPr>
    </w:p>
    <w:p w:rsidR="002B5BC6" w:rsidRPr="00311007" w:rsidRDefault="002B5BC6" w:rsidP="002B5BC6">
      <w:pPr>
        <w:widowControl w:val="0"/>
        <w:autoSpaceDE w:val="0"/>
        <w:autoSpaceDN w:val="0"/>
        <w:adjustRightInd w:val="0"/>
        <w:spacing w:before="4" w:after="0" w:line="180" w:lineRule="exact"/>
        <w:jc w:val="both"/>
        <w:rPr>
          <w:rFonts w:ascii="Times New Roman" w:hAnsi="Times New Roman"/>
          <w:sz w:val="18"/>
          <w:szCs w:val="18"/>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0"/>
          <w:szCs w:val="20"/>
          <w:lang w:val="nl-NL"/>
        </w:rPr>
      </w:pPr>
    </w:p>
    <w:p w:rsidR="002B5BC6" w:rsidRPr="00311007" w:rsidRDefault="002B5BC6" w:rsidP="002B5BC6">
      <w:pPr>
        <w:widowControl w:val="0"/>
        <w:autoSpaceDE w:val="0"/>
        <w:autoSpaceDN w:val="0"/>
        <w:adjustRightInd w:val="0"/>
        <w:spacing w:before="120" w:after="120" w:line="240" w:lineRule="auto"/>
        <w:jc w:val="center"/>
        <w:rPr>
          <w:rFonts w:ascii="Times New Roman" w:hAnsi="Times New Roman"/>
          <w:b/>
          <w:color w:val="002060"/>
          <w:sz w:val="26"/>
          <w:szCs w:val="20"/>
          <w:lang w:val="nl-NL"/>
        </w:rPr>
      </w:pPr>
      <w:r w:rsidRPr="00311007">
        <w:rPr>
          <w:rFonts w:ascii="Times New Roman" w:hAnsi="Times New Roman"/>
          <w:b/>
          <w:color w:val="002060"/>
          <w:sz w:val="26"/>
          <w:szCs w:val="20"/>
          <w:lang w:val="nl-NL"/>
        </w:rPr>
        <w:t xml:space="preserve">Hà Nội, tháng </w:t>
      </w:r>
      <w:r w:rsidR="00F25FDE" w:rsidRPr="00311007">
        <w:rPr>
          <w:rFonts w:ascii="Times New Roman" w:hAnsi="Times New Roman"/>
          <w:b/>
          <w:color w:val="002060"/>
          <w:sz w:val="26"/>
          <w:szCs w:val="20"/>
          <w:lang w:val="nl-NL"/>
        </w:rPr>
        <w:t>3</w:t>
      </w:r>
      <w:r w:rsidRPr="00311007">
        <w:rPr>
          <w:rFonts w:ascii="Times New Roman" w:hAnsi="Times New Roman"/>
          <w:b/>
          <w:color w:val="002060"/>
          <w:sz w:val="26"/>
          <w:szCs w:val="20"/>
          <w:lang w:val="nl-NL"/>
        </w:rPr>
        <w:t xml:space="preserve"> năm 201</w:t>
      </w:r>
      <w:r w:rsidR="00F25FDE" w:rsidRPr="00311007">
        <w:rPr>
          <w:rFonts w:ascii="Times New Roman" w:hAnsi="Times New Roman"/>
          <w:b/>
          <w:color w:val="002060"/>
          <w:sz w:val="26"/>
          <w:szCs w:val="20"/>
          <w:lang w:val="nl-NL"/>
        </w:rPr>
        <w:t>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B5BC6" w:rsidRPr="00311007" w:rsidTr="0055593D">
        <w:tc>
          <w:tcPr>
            <w:tcW w:w="9090" w:type="dxa"/>
            <w:tcBorders>
              <w:top w:val="nil"/>
              <w:left w:val="nil"/>
              <w:bottom w:val="nil"/>
              <w:right w:val="nil"/>
            </w:tcBorders>
            <w:shd w:val="clear" w:color="auto" w:fill="DAEEF3"/>
          </w:tcPr>
          <w:p w:rsidR="002B5BC6" w:rsidRPr="00311007" w:rsidRDefault="002B5BC6" w:rsidP="006E667A">
            <w:pPr>
              <w:widowControl w:val="0"/>
              <w:numPr>
                <w:ilvl w:val="0"/>
                <w:numId w:val="6"/>
              </w:numPr>
              <w:tabs>
                <w:tab w:val="left" w:pos="342"/>
              </w:tabs>
              <w:autoSpaceDE w:val="0"/>
              <w:autoSpaceDN w:val="0"/>
              <w:adjustRightInd w:val="0"/>
              <w:spacing w:before="120" w:after="120" w:line="240" w:lineRule="auto"/>
              <w:ind w:left="162" w:firstLine="0"/>
              <w:jc w:val="both"/>
              <w:rPr>
                <w:rFonts w:ascii="Times New Roman" w:hAnsi="Times New Roman"/>
                <w:b/>
                <w:color w:val="002060"/>
                <w:sz w:val="28"/>
                <w:szCs w:val="28"/>
                <w:lang w:val="nl-NL"/>
              </w:rPr>
            </w:pPr>
            <w:r w:rsidRPr="00311007">
              <w:rPr>
                <w:rFonts w:ascii="Times New Roman" w:hAnsi="Times New Roman"/>
                <w:b/>
                <w:bCs/>
                <w:color w:val="002060"/>
                <w:spacing w:val="1"/>
                <w:sz w:val="28"/>
                <w:szCs w:val="28"/>
                <w:lang w:val="nl-NL"/>
              </w:rPr>
              <w:lastRenderedPageBreak/>
              <w:t>Thông tin chung</w:t>
            </w:r>
          </w:p>
        </w:tc>
      </w:tr>
    </w:tbl>
    <w:p w:rsidR="002B5BC6" w:rsidRPr="00311007" w:rsidRDefault="002B5BC6" w:rsidP="006E667A">
      <w:pPr>
        <w:widowControl w:val="0"/>
        <w:numPr>
          <w:ilvl w:val="0"/>
          <w:numId w:val="7"/>
        </w:numPr>
        <w:autoSpaceDE w:val="0"/>
        <w:autoSpaceDN w:val="0"/>
        <w:adjustRightInd w:val="0"/>
        <w:spacing w:before="120" w:after="120" w:line="240" w:lineRule="auto"/>
        <w:ind w:left="630"/>
        <w:jc w:val="both"/>
        <w:rPr>
          <w:rFonts w:ascii="Times New Roman" w:hAnsi="Times New Roman"/>
          <w:sz w:val="26"/>
          <w:szCs w:val="26"/>
          <w:lang w:val="nl-NL"/>
        </w:rPr>
      </w:pPr>
      <w:r w:rsidRPr="00311007">
        <w:rPr>
          <w:rFonts w:ascii="Times New Roman" w:hAnsi="Times New Roman"/>
          <w:b/>
          <w:sz w:val="26"/>
          <w:szCs w:val="26"/>
          <w:lang w:val="nl-NL"/>
        </w:rPr>
        <w:t>Thông tin khái quát</w:t>
      </w:r>
      <w:r w:rsidRPr="00311007">
        <w:rPr>
          <w:rFonts w:ascii="Times New Roman" w:hAnsi="Times New Roman"/>
          <w:sz w:val="26"/>
          <w:szCs w:val="26"/>
          <w:lang w:val="nl-NL"/>
        </w:rPr>
        <w:t>:</w:t>
      </w:r>
    </w:p>
    <w:tbl>
      <w:tblPr>
        <w:tblW w:w="8866" w:type="dxa"/>
        <w:tblInd w:w="93" w:type="dxa"/>
        <w:tblLook w:val="04A0" w:firstRow="1" w:lastRow="0" w:firstColumn="1" w:lastColumn="0" w:noHBand="0" w:noVBand="1"/>
      </w:tblPr>
      <w:tblGrid>
        <w:gridCol w:w="3229"/>
        <w:gridCol w:w="360"/>
        <w:gridCol w:w="5277"/>
      </w:tblGrid>
      <w:tr w:rsidR="002B5BC6" w:rsidRPr="00311007" w:rsidTr="00563EAF">
        <w:trPr>
          <w:trHeight w:val="869"/>
        </w:trPr>
        <w:tc>
          <w:tcPr>
            <w:tcW w:w="3229" w:type="dxa"/>
            <w:shd w:val="clear" w:color="auto" w:fill="auto"/>
            <w:hideMark/>
          </w:tcPr>
          <w:p w:rsidR="002B5BC6" w:rsidRPr="00311007" w:rsidRDefault="0021749F"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 xml:space="preserve">- </w:t>
            </w:r>
            <w:r w:rsidR="002B5BC6" w:rsidRPr="00311007">
              <w:rPr>
                <w:rFonts w:ascii="Times New Roman" w:eastAsia="Times New Roman" w:hAnsi="Times New Roman"/>
                <w:color w:val="000000"/>
                <w:sz w:val="28"/>
                <w:szCs w:val="28"/>
              </w:rPr>
              <w:t>Tên doanh nghiệp</w:t>
            </w:r>
          </w:p>
        </w:tc>
        <w:tc>
          <w:tcPr>
            <w:tcW w:w="360" w:type="dxa"/>
            <w:shd w:val="clear" w:color="auto" w:fill="auto"/>
            <w:hideMark/>
          </w:tcPr>
          <w:p w:rsidR="002B5BC6" w:rsidRPr="00311007" w:rsidRDefault="002B5BC6"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w:t>
            </w:r>
          </w:p>
        </w:tc>
        <w:tc>
          <w:tcPr>
            <w:tcW w:w="5277" w:type="dxa"/>
            <w:shd w:val="clear" w:color="auto" w:fill="auto"/>
            <w:hideMark/>
          </w:tcPr>
          <w:p w:rsidR="002B5BC6" w:rsidRPr="00311007" w:rsidRDefault="002B5BC6"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CÔNG TY CỔ PHẦN SOLAVINA</w:t>
            </w:r>
          </w:p>
          <w:p w:rsidR="0021749F" w:rsidRPr="00311007" w:rsidRDefault="0021749F"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Tên viết tắt: SOLAVINA., JSC</w:t>
            </w:r>
          </w:p>
        </w:tc>
      </w:tr>
      <w:tr w:rsidR="002B5BC6" w:rsidRPr="00311007" w:rsidTr="00563EAF">
        <w:trPr>
          <w:trHeight w:val="1071"/>
        </w:trPr>
        <w:tc>
          <w:tcPr>
            <w:tcW w:w="3229" w:type="dxa"/>
            <w:shd w:val="clear" w:color="auto" w:fill="auto"/>
            <w:hideMark/>
          </w:tcPr>
          <w:p w:rsidR="002B5BC6" w:rsidRPr="00311007" w:rsidRDefault="0021749F"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 xml:space="preserve">- </w:t>
            </w:r>
            <w:r w:rsidR="002B5BC6" w:rsidRPr="00311007">
              <w:rPr>
                <w:rFonts w:ascii="Times New Roman" w:eastAsia="Times New Roman" w:hAnsi="Times New Roman"/>
                <w:color w:val="000000"/>
                <w:sz w:val="28"/>
                <w:szCs w:val="28"/>
              </w:rPr>
              <w:t>Chứng nhận Đăng ký kinh doanh</w:t>
            </w:r>
          </w:p>
        </w:tc>
        <w:tc>
          <w:tcPr>
            <w:tcW w:w="360" w:type="dxa"/>
            <w:shd w:val="clear" w:color="auto" w:fill="auto"/>
            <w:hideMark/>
          </w:tcPr>
          <w:p w:rsidR="002B5BC6" w:rsidRPr="00311007" w:rsidRDefault="002B5BC6"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w:t>
            </w:r>
          </w:p>
        </w:tc>
        <w:tc>
          <w:tcPr>
            <w:tcW w:w="5277" w:type="dxa"/>
            <w:shd w:val="clear" w:color="auto" w:fill="auto"/>
            <w:hideMark/>
          </w:tcPr>
          <w:p w:rsidR="002B5BC6" w:rsidRPr="00311007" w:rsidRDefault="002B5BC6" w:rsidP="00A75B98">
            <w:pPr>
              <w:spacing w:after="0" w:line="240" w:lineRule="auto"/>
              <w:jc w:val="both"/>
              <w:rPr>
                <w:rFonts w:ascii="Times New Roman" w:eastAsia="Times New Roman" w:hAnsi="Times New Roman"/>
                <w:iCs/>
                <w:color w:val="000000"/>
                <w:sz w:val="28"/>
                <w:szCs w:val="28"/>
              </w:rPr>
            </w:pPr>
            <w:r w:rsidRPr="00311007">
              <w:rPr>
                <w:rFonts w:ascii="Times New Roman" w:eastAsia="Times New Roman" w:hAnsi="Times New Roman"/>
                <w:iCs/>
                <w:color w:val="000000"/>
                <w:sz w:val="28"/>
                <w:szCs w:val="28"/>
              </w:rPr>
              <w:t>Giấy chứng nhận ĐKKD số 0101612880 do Sở KH ĐT TP.</w:t>
            </w:r>
            <w:r w:rsidR="00D57CA9" w:rsidRPr="00311007">
              <w:rPr>
                <w:rFonts w:ascii="Times New Roman" w:eastAsia="Times New Roman" w:hAnsi="Times New Roman"/>
                <w:iCs/>
                <w:color w:val="000000"/>
                <w:sz w:val="28"/>
                <w:szCs w:val="28"/>
              </w:rPr>
              <w:t xml:space="preserve"> </w:t>
            </w:r>
            <w:r w:rsidRPr="00311007">
              <w:rPr>
                <w:rFonts w:ascii="Times New Roman" w:eastAsia="Times New Roman" w:hAnsi="Times New Roman"/>
                <w:iCs/>
                <w:color w:val="000000"/>
                <w:sz w:val="28"/>
                <w:szCs w:val="28"/>
              </w:rPr>
              <w:t xml:space="preserve">Hà Nội cấp lần đầu ngày 21/02/2005 và thay đổi lần thứ </w:t>
            </w:r>
            <w:r w:rsidR="00A75B98">
              <w:rPr>
                <w:rFonts w:ascii="Times New Roman" w:eastAsia="Times New Roman" w:hAnsi="Times New Roman"/>
                <w:iCs/>
                <w:color w:val="000000"/>
                <w:sz w:val="28"/>
                <w:szCs w:val="28"/>
              </w:rPr>
              <w:t>8</w:t>
            </w:r>
            <w:r w:rsidRPr="00311007">
              <w:rPr>
                <w:rFonts w:ascii="Times New Roman" w:eastAsia="Times New Roman" w:hAnsi="Times New Roman"/>
                <w:iCs/>
                <w:color w:val="000000"/>
                <w:sz w:val="28"/>
                <w:szCs w:val="28"/>
              </w:rPr>
              <w:t xml:space="preserve"> ngày </w:t>
            </w:r>
            <w:r w:rsidR="00A75B98">
              <w:rPr>
                <w:rFonts w:ascii="Times New Roman" w:eastAsia="Times New Roman" w:hAnsi="Times New Roman"/>
                <w:iCs/>
                <w:color w:val="000000"/>
                <w:sz w:val="28"/>
                <w:szCs w:val="28"/>
              </w:rPr>
              <w:t>25/12/2015</w:t>
            </w:r>
            <w:r w:rsidRPr="00311007">
              <w:rPr>
                <w:rFonts w:ascii="Times New Roman" w:eastAsia="Times New Roman" w:hAnsi="Times New Roman"/>
                <w:iCs/>
                <w:color w:val="000000"/>
                <w:sz w:val="28"/>
                <w:szCs w:val="28"/>
              </w:rPr>
              <w:t>)</w:t>
            </w:r>
          </w:p>
        </w:tc>
      </w:tr>
      <w:tr w:rsidR="006965E3" w:rsidRPr="00311007" w:rsidTr="00563EAF">
        <w:trPr>
          <w:trHeight w:val="1052"/>
        </w:trPr>
        <w:tc>
          <w:tcPr>
            <w:tcW w:w="3229" w:type="dxa"/>
            <w:shd w:val="clear" w:color="auto" w:fill="auto"/>
            <w:hideMark/>
          </w:tcPr>
          <w:p w:rsidR="006965E3" w:rsidRPr="00311007" w:rsidRDefault="006965E3" w:rsidP="0055593D">
            <w:pPr>
              <w:spacing w:after="0" w:line="240" w:lineRule="auto"/>
              <w:jc w:val="both"/>
              <w:rPr>
                <w:rFonts w:ascii="Times New Roman" w:eastAsia="Times New Roman" w:hAnsi="Times New Roman"/>
                <w:color w:val="000000"/>
                <w:sz w:val="28"/>
                <w:szCs w:val="28"/>
              </w:rPr>
            </w:pPr>
            <w:r w:rsidRPr="00311007">
              <w:rPr>
                <w:rFonts w:ascii="Times New Roman" w:hAnsi="Times New Roman"/>
                <w:sz w:val="28"/>
                <w:szCs w:val="28"/>
              </w:rPr>
              <w:t>- Vốn điều lệ</w:t>
            </w:r>
          </w:p>
        </w:tc>
        <w:tc>
          <w:tcPr>
            <w:tcW w:w="360" w:type="dxa"/>
            <w:shd w:val="clear" w:color="auto" w:fill="auto"/>
            <w:hideMark/>
          </w:tcPr>
          <w:p w:rsidR="006965E3" w:rsidRPr="00311007" w:rsidRDefault="006965E3"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w:t>
            </w:r>
          </w:p>
        </w:tc>
        <w:tc>
          <w:tcPr>
            <w:tcW w:w="5277" w:type="dxa"/>
            <w:shd w:val="clear" w:color="auto" w:fill="auto"/>
            <w:hideMark/>
          </w:tcPr>
          <w:p w:rsidR="006965E3" w:rsidRPr="00311007" w:rsidRDefault="006965E3"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2</w:t>
            </w:r>
            <w:r w:rsidR="00A75B98">
              <w:rPr>
                <w:rFonts w:ascii="Times New Roman" w:eastAsia="Times New Roman" w:hAnsi="Times New Roman"/>
                <w:color w:val="000000"/>
                <w:sz w:val="28"/>
                <w:szCs w:val="28"/>
              </w:rPr>
              <w:t>0</w:t>
            </w:r>
            <w:r w:rsidRPr="00311007">
              <w:rPr>
                <w:rFonts w:ascii="Times New Roman" w:eastAsia="Times New Roman" w:hAnsi="Times New Roman"/>
                <w:color w:val="000000"/>
                <w:sz w:val="28"/>
                <w:szCs w:val="28"/>
              </w:rPr>
              <w:t>0.000.000.000 VNĐ</w:t>
            </w:r>
          </w:p>
          <w:p w:rsidR="006965E3" w:rsidRPr="00311007" w:rsidRDefault="00D70DC3" w:rsidP="00A75B98">
            <w:pPr>
              <w:spacing w:after="0" w:line="240" w:lineRule="auto"/>
              <w:jc w:val="both"/>
              <w:rPr>
                <w:rFonts w:ascii="Times New Roman" w:eastAsia="Times New Roman" w:hAnsi="Times New Roman"/>
                <w:i/>
                <w:iCs/>
                <w:color w:val="000000"/>
                <w:sz w:val="28"/>
                <w:szCs w:val="28"/>
              </w:rPr>
            </w:pPr>
            <w:r w:rsidRPr="00311007">
              <w:rPr>
                <w:rFonts w:ascii="Times New Roman" w:eastAsia="Times New Roman" w:hAnsi="Times New Roman"/>
                <w:sz w:val="28"/>
                <w:szCs w:val="28"/>
              </w:rPr>
              <w:t>(Bằng chữ: Hai trăm tỷ đồng)</w:t>
            </w:r>
          </w:p>
        </w:tc>
      </w:tr>
      <w:tr w:rsidR="0021749F" w:rsidRPr="00311007" w:rsidTr="00563EAF">
        <w:trPr>
          <w:trHeight w:val="1110"/>
        </w:trPr>
        <w:tc>
          <w:tcPr>
            <w:tcW w:w="3229" w:type="dxa"/>
            <w:shd w:val="clear" w:color="auto" w:fill="auto"/>
            <w:hideMark/>
          </w:tcPr>
          <w:p w:rsidR="0021749F" w:rsidRPr="00311007" w:rsidRDefault="0021749F" w:rsidP="006E667A">
            <w:pPr>
              <w:numPr>
                <w:ilvl w:val="0"/>
                <w:numId w:val="22"/>
              </w:numPr>
              <w:spacing w:after="0" w:line="240" w:lineRule="auto"/>
              <w:ind w:left="177" w:hanging="180"/>
              <w:jc w:val="both"/>
              <w:rPr>
                <w:rFonts w:ascii="Times New Roman" w:hAnsi="Times New Roman"/>
                <w:sz w:val="28"/>
                <w:szCs w:val="28"/>
              </w:rPr>
            </w:pPr>
            <w:r w:rsidRPr="00311007">
              <w:rPr>
                <w:rFonts w:ascii="Times New Roman" w:hAnsi="Times New Roman"/>
                <w:sz w:val="28"/>
                <w:szCs w:val="28"/>
              </w:rPr>
              <w:t>Vốn đầu tư của chủ sở hữu</w:t>
            </w:r>
          </w:p>
        </w:tc>
        <w:tc>
          <w:tcPr>
            <w:tcW w:w="360" w:type="dxa"/>
            <w:shd w:val="clear" w:color="auto" w:fill="auto"/>
            <w:hideMark/>
          </w:tcPr>
          <w:p w:rsidR="0021749F" w:rsidRPr="00311007" w:rsidRDefault="00117D48"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w:t>
            </w:r>
          </w:p>
        </w:tc>
        <w:tc>
          <w:tcPr>
            <w:tcW w:w="5277" w:type="dxa"/>
            <w:shd w:val="clear" w:color="auto" w:fill="auto"/>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52"/>
              <w:gridCol w:w="9"/>
            </w:tblGrid>
            <w:tr w:rsidR="00117D48" w:rsidRPr="00311007" w:rsidTr="00117D48">
              <w:trPr>
                <w:tblCellSpacing w:w="0" w:type="dxa"/>
              </w:trPr>
              <w:tc>
                <w:tcPr>
                  <w:tcW w:w="0" w:type="auto"/>
                  <w:shd w:val="clear" w:color="auto" w:fill="FFFFFF"/>
                  <w:vAlign w:val="center"/>
                  <w:hideMark/>
                </w:tcPr>
                <w:p w:rsidR="00117D48" w:rsidRPr="00311007" w:rsidRDefault="00D70DC3" w:rsidP="00117D48">
                  <w:pPr>
                    <w:spacing w:after="0" w:line="240" w:lineRule="auto"/>
                    <w:rPr>
                      <w:rFonts w:ascii="Times New Roman" w:eastAsia="Times New Roman" w:hAnsi="Times New Roman"/>
                      <w:sz w:val="28"/>
                      <w:szCs w:val="28"/>
                    </w:rPr>
                  </w:pPr>
                  <w:r w:rsidRPr="00311007">
                    <w:rPr>
                      <w:rFonts w:ascii="Times New Roman" w:eastAsia="Times New Roman" w:hAnsi="Times New Roman"/>
                      <w:sz w:val="28"/>
                      <w:szCs w:val="28"/>
                    </w:rPr>
                    <w:t>2</w:t>
                  </w:r>
                  <w:r w:rsidR="00A75B98">
                    <w:rPr>
                      <w:rFonts w:ascii="Times New Roman" w:eastAsia="Times New Roman" w:hAnsi="Times New Roman"/>
                      <w:sz w:val="28"/>
                      <w:szCs w:val="28"/>
                    </w:rPr>
                    <w:t>0</w:t>
                  </w:r>
                  <w:r w:rsidRPr="00311007">
                    <w:rPr>
                      <w:rFonts w:ascii="Times New Roman" w:eastAsia="Times New Roman" w:hAnsi="Times New Roman"/>
                      <w:sz w:val="28"/>
                      <w:szCs w:val="28"/>
                    </w:rPr>
                    <w:t>0.000.000.000</w:t>
                  </w:r>
                </w:p>
                <w:p w:rsidR="00117D48" w:rsidRPr="00311007" w:rsidRDefault="00117D48" w:rsidP="00A75B98">
                  <w:pPr>
                    <w:spacing w:after="0" w:line="240" w:lineRule="auto"/>
                    <w:rPr>
                      <w:rFonts w:ascii="Times New Roman" w:eastAsia="Times New Roman" w:hAnsi="Times New Roman"/>
                      <w:color w:val="333333"/>
                      <w:sz w:val="28"/>
                      <w:szCs w:val="28"/>
                    </w:rPr>
                  </w:pPr>
                  <w:r w:rsidRPr="00311007">
                    <w:rPr>
                      <w:rFonts w:ascii="Times New Roman" w:eastAsia="Times New Roman" w:hAnsi="Times New Roman"/>
                      <w:sz w:val="28"/>
                      <w:szCs w:val="28"/>
                    </w:rPr>
                    <w:t xml:space="preserve">(Bằng chữ: </w:t>
                  </w:r>
                  <w:r w:rsidR="00D70DC3" w:rsidRPr="00311007">
                    <w:rPr>
                      <w:rFonts w:ascii="Times New Roman" w:eastAsia="Times New Roman" w:hAnsi="Times New Roman"/>
                      <w:sz w:val="28"/>
                      <w:szCs w:val="28"/>
                    </w:rPr>
                    <w:t>Hai trăm tỷ đồng</w:t>
                  </w:r>
                  <w:r w:rsidRPr="00311007">
                    <w:rPr>
                      <w:rFonts w:ascii="Times New Roman" w:eastAsia="Times New Roman" w:hAnsi="Times New Roman"/>
                      <w:sz w:val="28"/>
                      <w:szCs w:val="28"/>
                    </w:rPr>
                    <w:t>)</w:t>
                  </w:r>
                </w:p>
              </w:tc>
              <w:tc>
                <w:tcPr>
                  <w:tcW w:w="0" w:type="auto"/>
                  <w:shd w:val="clear" w:color="auto" w:fill="FFFFFF"/>
                  <w:vAlign w:val="center"/>
                  <w:hideMark/>
                </w:tcPr>
                <w:p w:rsidR="00117D48" w:rsidRPr="00311007" w:rsidRDefault="00117D48" w:rsidP="00117D48">
                  <w:pPr>
                    <w:spacing w:after="0" w:line="240" w:lineRule="auto"/>
                    <w:jc w:val="right"/>
                    <w:rPr>
                      <w:rFonts w:ascii="Times New Roman" w:eastAsia="Times New Roman" w:hAnsi="Times New Roman"/>
                      <w:color w:val="333333"/>
                      <w:sz w:val="28"/>
                      <w:szCs w:val="28"/>
                    </w:rPr>
                  </w:pPr>
                </w:p>
              </w:tc>
            </w:tr>
          </w:tbl>
          <w:p w:rsidR="0021749F" w:rsidRPr="00311007" w:rsidRDefault="0021749F" w:rsidP="0055593D">
            <w:pPr>
              <w:spacing w:after="0" w:line="240" w:lineRule="auto"/>
              <w:jc w:val="both"/>
              <w:rPr>
                <w:rFonts w:ascii="Times New Roman" w:eastAsia="Times New Roman" w:hAnsi="Times New Roman"/>
                <w:color w:val="000000"/>
                <w:sz w:val="28"/>
                <w:szCs w:val="28"/>
              </w:rPr>
            </w:pPr>
          </w:p>
        </w:tc>
      </w:tr>
      <w:tr w:rsidR="002B5BC6" w:rsidRPr="00311007" w:rsidTr="00563EAF">
        <w:trPr>
          <w:trHeight w:val="1200"/>
        </w:trPr>
        <w:tc>
          <w:tcPr>
            <w:tcW w:w="3229" w:type="dxa"/>
            <w:shd w:val="clear" w:color="auto" w:fill="auto"/>
            <w:hideMark/>
          </w:tcPr>
          <w:p w:rsidR="002B5BC6" w:rsidRPr="00311007" w:rsidRDefault="0021749F" w:rsidP="0021749F">
            <w:pPr>
              <w:tabs>
                <w:tab w:val="left" w:pos="267"/>
              </w:tabs>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 xml:space="preserve">- </w:t>
            </w:r>
            <w:r w:rsidR="002B5BC6" w:rsidRPr="00311007">
              <w:rPr>
                <w:rFonts w:ascii="Times New Roman" w:eastAsia="Times New Roman" w:hAnsi="Times New Roman"/>
                <w:color w:val="000000"/>
                <w:sz w:val="28"/>
                <w:szCs w:val="28"/>
              </w:rPr>
              <w:t>Địa chỉ</w:t>
            </w:r>
          </w:p>
        </w:tc>
        <w:tc>
          <w:tcPr>
            <w:tcW w:w="360" w:type="dxa"/>
            <w:shd w:val="clear" w:color="auto" w:fill="auto"/>
            <w:hideMark/>
          </w:tcPr>
          <w:p w:rsidR="002B5BC6" w:rsidRPr="00311007" w:rsidRDefault="002B5BC6"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w:t>
            </w:r>
          </w:p>
        </w:tc>
        <w:tc>
          <w:tcPr>
            <w:tcW w:w="5277" w:type="dxa"/>
            <w:shd w:val="clear" w:color="auto" w:fill="auto"/>
            <w:hideMark/>
          </w:tcPr>
          <w:p w:rsidR="00D57CA9" w:rsidRPr="00460B58" w:rsidRDefault="00D57CA9" w:rsidP="00D57CA9">
            <w:pPr>
              <w:pStyle w:val="Header"/>
              <w:spacing w:after="0" w:line="240" w:lineRule="auto"/>
              <w:rPr>
                <w:rFonts w:ascii="Times New Roman" w:hAnsi="Times New Roman"/>
                <w:sz w:val="28"/>
                <w:szCs w:val="28"/>
                <w:lang w:val="en-US" w:eastAsia="en-US"/>
              </w:rPr>
            </w:pPr>
            <w:r w:rsidRPr="00460B58">
              <w:rPr>
                <w:rFonts w:ascii="Times New Roman" w:hAnsi="Times New Roman"/>
                <w:sz w:val="28"/>
                <w:szCs w:val="28"/>
                <w:lang w:val="en-US" w:eastAsia="en-US"/>
              </w:rPr>
              <w:t>Tầng 7, số 27, phố Hàng Bài, phường</w:t>
            </w:r>
          </w:p>
          <w:p w:rsidR="002B5BC6" w:rsidRPr="00460B58" w:rsidRDefault="00D57CA9" w:rsidP="00D57CA9">
            <w:pPr>
              <w:pStyle w:val="Header"/>
              <w:spacing w:after="0" w:line="240" w:lineRule="auto"/>
              <w:rPr>
                <w:rFonts w:ascii="Times New Roman" w:hAnsi="Times New Roman"/>
                <w:sz w:val="28"/>
                <w:szCs w:val="28"/>
                <w:lang w:val="en-US" w:eastAsia="en-US"/>
              </w:rPr>
            </w:pPr>
            <w:r w:rsidRPr="00460B58">
              <w:rPr>
                <w:rFonts w:ascii="Times New Roman" w:hAnsi="Times New Roman"/>
                <w:sz w:val="28"/>
                <w:szCs w:val="28"/>
                <w:lang w:val="en-US" w:eastAsia="en-US"/>
              </w:rPr>
              <w:t>Hàng Bài, Quận Hoàn Kiếm, Thành phố Hà Nội</w:t>
            </w:r>
          </w:p>
        </w:tc>
      </w:tr>
      <w:tr w:rsidR="002B5BC6" w:rsidRPr="00311007" w:rsidTr="00563EAF">
        <w:trPr>
          <w:trHeight w:val="694"/>
        </w:trPr>
        <w:tc>
          <w:tcPr>
            <w:tcW w:w="3229" w:type="dxa"/>
            <w:shd w:val="clear" w:color="auto" w:fill="auto"/>
            <w:hideMark/>
          </w:tcPr>
          <w:p w:rsidR="002B5BC6" w:rsidRPr="00311007" w:rsidRDefault="0021749F"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w:t>
            </w:r>
            <w:r w:rsidR="002B5BC6" w:rsidRPr="00311007">
              <w:rPr>
                <w:rFonts w:ascii="Times New Roman" w:eastAsia="Times New Roman" w:hAnsi="Times New Roman"/>
                <w:color w:val="000000"/>
                <w:sz w:val="28"/>
                <w:szCs w:val="28"/>
              </w:rPr>
              <w:t> Số điện thoại</w:t>
            </w:r>
          </w:p>
        </w:tc>
        <w:tc>
          <w:tcPr>
            <w:tcW w:w="360" w:type="dxa"/>
            <w:shd w:val="clear" w:color="auto" w:fill="auto"/>
            <w:hideMark/>
          </w:tcPr>
          <w:p w:rsidR="002B5BC6" w:rsidRPr="00311007" w:rsidRDefault="002B5BC6"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w:t>
            </w:r>
          </w:p>
        </w:tc>
        <w:tc>
          <w:tcPr>
            <w:tcW w:w="5277" w:type="dxa"/>
            <w:shd w:val="clear" w:color="auto" w:fill="auto"/>
            <w:hideMark/>
          </w:tcPr>
          <w:p w:rsidR="002B5BC6" w:rsidRPr="00311007" w:rsidRDefault="00FD7B59" w:rsidP="005F1B14">
            <w:pPr>
              <w:spacing w:after="0" w:line="240" w:lineRule="auto"/>
              <w:rPr>
                <w:rFonts w:ascii="Times New Roman" w:eastAsia="Times New Roman" w:hAnsi="Times New Roman"/>
                <w:sz w:val="28"/>
                <w:szCs w:val="28"/>
              </w:rPr>
            </w:pPr>
            <w:r>
              <w:rPr>
                <w:rFonts w:ascii="Times New Roman" w:hAnsi="Times New Roman"/>
                <w:sz w:val="28"/>
                <w:szCs w:val="28"/>
                <w:shd w:val="clear" w:color="auto" w:fill="FFFFFF"/>
              </w:rPr>
              <w:t>(04) 37835</w:t>
            </w:r>
            <w:r w:rsidR="005F1B14" w:rsidRPr="00311007">
              <w:rPr>
                <w:rFonts w:ascii="Times New Roman" w:hAnsi="Times New Roman"/>
                <w:sz w:val="28"/>
                <w:szCs w:val="28"/>
                <w:shd w:val="clear" w:color="auto" w:fill="FFFFFF"/>
              </w:rPr>
              <w:t>103</w:t>
            </w:r>
            <w:r w:rsidR="005F1B14" w:rsidRPr="00311007">
              <w:rPr>
                <w:rFonts w:ascii="Times New Roman" w:hAnsi="Times New Roman"/>
                <w:sz w:val="28"/>
                <w:szCs w:val="28"/>
              </w:rPr>
              <w:t xml:space="preserve">    </w:t>
            </w:r>
          </w:p>
        </w:tc>
      </w:tr>
      <w:tr w:rsidR="0021749F" w:rsidRPr="00311007" w:rsidTr="00563EAF">
        <w:trPr>
          <w:trHeight w:val="522"/>
        </w:trPr>
        <w:tc>
          <w:tcPr>
            <w:tcW w:w="3229" w:type="dxa"/>
            <w:shd w:val="clear" w:color="auto" w:fill="auto"/>
            <w:hideMark/>
          </w:tcPr>
          <w:p w:rsidR="0021749F" w:rsidRPr="00311007" w:rsidRDefault="0021749F" w:rsidP="006E667A">
            <w:pPr>
              <w:numPr>
                <w:ilvl w:val="0"/>
                <w:numId w:val="22"/>
              </w:numPr>
              <w:spacing w:after="0" w:line="240" w:lineRule="auto"/>
              <w:ind w:left="177" w:hanging="180"/>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Số Fax:</w:t>
            </w:r>
          </w:p>
        </w:tc>
        <w:tc>
          <w:tcPr>
            <w:tcW w:w="360" w:type="dxa"/>
            <w:shd w:val="clear" w:color="auto" w:fill="auto"/>
            <w:hideMark/>
          </w:tcPr>
          <w:p w:rsidR="0021749F" w:rsidRPr="00311007" w:rsidRDefault="0021749F"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w:t>
            </w:r>
          </w:p>
        </w:tc>
        <w:tc>
          <w:tcPr>
            <w:tcW w:w="5277" w:type="dxa"/>
            <w:shd w:val="clear" w:color="auto" w:fill="auto"/>
            <w:hideMark/>
          </w:tcPr>
          <w:p w:rsidR="0021749F" w:rsidRPr="00311007" w:rsidRDefault="005F1B14" w:rsidP="00FD7B59">
            <w:pPr>
              <w:spacing w:after="0" w:line="240" w:lineRule="auto"/>
              <w:jc w:val="both"/>
              <w:rPr>
                <w:rFonts w:ascii="Times New Roman" w:eastAsia="Times New Roman" w:hAnsi="Times New Roman"/>
                <w:sz w:val="28"/>
                <w:szCs w:val="28"/>
              </w:rPr>
            </w:pPr>
            <w:r w:rsidRPr="00311007">
              <w:rPr>
                <w:rFonts w:ascii="Times New Roman" w:hAnsi="Times New Roman"/>
                <w:sz w:val="28"/>
                <w:szCs w:val="28"/>
                <w:shd w:val="clear" w:color="auto" w:fill="FFFFFF"/>
              </w:rPr>
              <w:t>(04)</w:t>
            </w:r>
            <w:r w:rsidR="00FD7B59">
              <w:rPr>
                <w:rFonts w:ascii="Times New Roman" w:hAnsi="Times New Roman"/>
                <w:sz w:val="28"/>
                <w:szCs w:val="28"/>
                <w:shd w:val="clear" w:color="auto" w:fill="FFFFFF"/>
              </w:rPr>
              <w:t xml:space="preserve"> 5537080</w:t>
            </w:r>
          </w:p>
        </w:tc>
      </w:tr>
      <w:tr w:rsidR="002B5BC6" w:rsidRPr="00311007" w:rsidTr="00563EAF">
        <w:trPr>
          <w:trHeight w:val="597"/>
        </w:trPr>
        <w:tc>
          <w:tcPr>
            <w:tcW w:w="3229" w:type="dxa"/>
            <w:shd w:val="clear" w:color="auto" w:fill="auto"/>
            <w:hideMark/>
          </w:tcPr>
          <w:p w:rsidR="002B5BC6" w:rsidRPr="00311007" w:rsidRDefault="0021749F"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 xml:space="preserve">- </w:t>
            </w:r>
            <w:r w:rsidR="002B5BC6" w:rsidRPr="00311007">
              <w:rPr>
                <w:rFonts w:ascii="Times New Roman" w:eastAsia="Times New Roman" w:hAnsi="Times New Roman"/>
                <w:color w:val="000000"/>
                <w:sz w:val="28"/>
                <w:szCs w:val="28"/>
              </w:rPr>
              <w:t>Website</w:t>
            </w:r>
          </w:p>
        </w:tc>
        <w:tc>
          <w:tcPr>
            <w:tcW w:w="360" w:type="dxa"/>
            <w:shd w:val="clear" w:color="auto" w:fill="auto"/>
            <w:hideMark/>
          </w:tcPr>
          <w:p w:rsidR="002B5BC6" w:rsidRPr="00311007" w:rsidRDefault="002B5BC6"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w:t>
            </w:r>
          </w:p>
        </w:tc>
        <w:tc>
          <w:tcPr>
            <w:tcW w:w="5277" w:type="dxa"/>
            <w:shd w:val="clear" w:color="auto" w:fill="auto"/>
            <w:hideMark/>
          </w:tcPr>
          <w:p w:rsidR="00D930BD" w:rsidRPr="00311007" w:rsidRDefault="002B5BC6"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rPr>
              <w:t>solavina.vn</w:t>
            </w:r>
          </w:p>
        </w:tc>
      </w:tr>
      <w:tr w:rsidR="002B5BC6" w:rsidRPr="00311007" w:rsidTr="00563EAF">
        <w:trPr>
          <w:trHeight w:val="550"/>
        </w:trPr>
        <w:tc>
          <w:tcPr>
            <w:tcW w:w="3229" w:type="dxa"/>
            <w:shd w:val="clear" w:color="auto" w:fill="auto"/>
            <w:hideMark/>
          </w:tcPr>
          <w:p w:rsidR="002B5BC6" w:rsidRPr="00311007" w:rsidRDefault="0021749F"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lang w:val="nl-NL"/>
              </w:rPr>
              <w:t xml:space="preserve">- </w:t>
            </w:r>
            <w:r w:rsidR="002B5BC6" w:rsidRPr="00311007">
              <w:rPr>
                <w:rFonts w:ascii="Times New Roman" w:eastAsia="Times New Roman" w:hAnsi="Times New Roman"/>
                <w:color w:val="000000"/>
                <w:sz w:val="28"/>
                <w:szCs w:val="28"/>
                <w:lang w:val="nl-NL"/>
              </w:rPr>
              <w:t xml:space="preserve">Mã </w:t>
            </w:r>
            <w:r w:rsidRPr="00311007">
              <w:rPr>
                <w:rFonts w:ascii="Times New Roman" w:eastAsia="Times New Roman" w:hAnsi="Times New Roman"/>
                <w:color w:val="000000"/>
                <w:sz w:val="28"/>
                <w:szCs w:val="28"/>
                <w:lang w:val="nl-NL"/>
              </w:rPr>
              <w:t>cổ phiếu</w:t>
            </w:r>
          </w:p>
        </w:tc>
        <w:tc>
          <w:tcPr>
            <w:tcW w:w="360" w:type="dxa"/>
            <w:shd w:val="clear" w:color="auto" w:fill="auto"/>
            <w:hideMark/>
          </w:tcPr>
          <w:p w:rsidR="002B5BC6" w:rsidRPr="00311007" w:rsidRDefault="002B5BC6"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lang w:val="nl-NL"/>
              </w:rPr>
              <w:t>:</w:t>
            </w:r>
          </w:p>
        </w:tc>
        <w:tc>
          <w:tcPr>
            <w:tcW w:w="5277" w:type="dxa"/>
            <w:shd w:val="clear" w:color="auto" w:fill="auto"/>
            <w:hideMark/>
          </w:tcPr>
          <w:p w:rsidR="002B5BC6" w:rsidRPr="00311007" w:rsidRDefault="002B5BC6" w:rsidP="0055593D">
            <w:pPr>
              <w:spacing w:after="0" w:line="240" w:lineRule="auto"/>
              <w:jc w:val="both"/>
              <w:rPr>
                <w:rFonts w:ascii="Times New Roman" w:eastAsia="Times New Roman" w:hAnsi="Times New Roman"/>
                <w:color w:val="000000"/>
                <w:sz w:val="28"/>
                <w:szCs w:val="28"/>
              </w:rPr>
            </w:pPr>
            <w:r w:rsidRPr="00311007">
              <w:rPr>
                <w:rFonts w:ascii="Times New Roman" w:eastAsia="Times New Roman" w:hAnsi="Times New Roman"/>
                <w:color w:val="000000"/>
                <w:sz w:val="28"/>
                <w:szCs w:val="28"/>
                <w:lang w:val="nl-NL"/>
              </w:rPr>
              <w:t>SVN</w:t>
            </w:r>
          </w:p>
        </w:tc>
      </w:tr>
    </w:tbl>
    <w:p w:rsidR="002B5BC6" w:rsidRPr="00311007" w:rsidRDefault="000F6167" w:rsidP="0050128A">
      <w:pPr>
        <w:widowControl w:val="0"/>
        <w:autoSpaceDE w:val="0"/>
        <w:autoSpaceDN w:val="0"/>
        <w:adjustRightInd w:val="0"/>
        <w:spacing w:before="120" w:after="120" w:line="240" w:lineRule="auto"/>
        <w:jc w:val="both"/>
        <w:rPr>
          <w:rFonts w:ascii="Times New Roman" w:hAnsi="Times New Roman"/>
          <w:b/>
          <w:sz w:val="26"/>
          <w:szCs w:val="26"/>
          <w:lang w:val="nl-NL"/>
        </w:rPr>
      </w:pPr>
      <w:r w:rsidRPr="00311007">
        <w:rPr>
          <w:rFonts w:ascii="Times New Roman" w:hAnsi="Times New Roman"/>
          <w:b/>
          <w:bCs/>
          <w:sz w:val="26"/>
          <w:szCs w:val="26"/>
          <w:lang w:val="nl-NL"/>
        </w:rPr>
        <w:t>Quá</w:t>
      </w:r>
      <w:r w:rsidR="002B5BC6" w:rsidRPr="00311007">
        <w:rPr>
          <w:rFonts w:ascii="Times New Roman" w:hAnsi="Times New Roman"/>
          <w:b/>
          <w:bCs/>
          <w:sz w:val="26"/>
          <w:szCs w:val="26"/>
          <w:lang w:val="nl-NL"/>
        </w:rPr>
        <w:t xml:space="preserve"> trình hình thành và phát triển</w:t>
      </w:r>
    </w:p>
    <w:p w:rsidR="002B5BC6" w:rsidRPr="00311007" w:rsidRDefault="002B5BC6" w:rsidP="006E667A">
      <w:pPr>
        <w:widowControl w:val="0"/>
        <w:numPr>
          <w:ilvl w:val="0"/>
          <w:numId w:val="25"/>
        </w:numPr>
        <w:autoSpaceDE w:val="0"/>
        <w:autoSpaceDN w:val="0"/>
        <w:adjustRightInd w:val="0"/>
        <w:spacing w:before="120" w:after="120" w:line="240" w:lineRule="auto"/>
        <w:ind w:left="270" w:hanging="270"/>
        <w:jc w:val="both"/>
        <w:rPr>
          <w:rFonts w:ascii="Times New Roman" w:hAnsi="Times New Roman"/>
          <w:b/>
          <w:spacing w:val="1"/>
          <w:sz w:val="26"/>
          <w:szCs w:val="26"/>
          <w:lang w:val="nl-NL"/>
        </w:rPr>
      </w:pPr>
      <w:r w:rsidRPr="00311007">
        <w:rPr>
          <w:rFonts w:ascii="Times New Roman" w:hAnsi="Times New Roman"/>
          <w:b/>
          <w:bCs/>
          <w:iCs/>
          <w:sz w:val="26"/>
          <w:szCs w:val="26"/>
          <w:lang w:val="nl-NL"/>
        </w:rPr>
        <w:t>Thành lập</w:t>
      </w:r>
    </w:p>
    <w:p w:rsidR="002B5BC6" w:rsidRPr="00311007" w:rsidRDefault="002B5BC6" w:rsidP="00CC3616">
      <w:pPr>
        <w:widowControl w:val="0"/>
        <w:autoSpaceDE w:val="0"/>
        <w:autoSpaceDN w:val="0"/>
        <w:adjustRightInd w:val="0"/>
        <w:spacing w:before="120" w:after="120" w:line="269" w:lineRule="auto"/>
        <w:ind w:firstLine="720"/>
        <w:jc w:val="both"/>
        <w:rPr>
          <w:rFonts w:ascii="Times New Roman" w:hAnsi="Times New Roman"/>
          <w:sz w:val="26"/>
          <w:szCs w:val="26"/>
          <w:lang w:val="nl-NL"/>
        </w:rPr>
      </w:pPr>
      <w:r w:rsidRPr="00311007">
        <w:rPr>
          <w:rFonts w:ascii="Times New Roman" w:hAnsi="Times New Roman"/>
          <w:bCs/>
          <w:iCs/>
          <w:sz w:val="26"/>
          <w:szCs w:val="26"/>
          <w:lang w:val="nl-NL"/>
        </w:rPr>
        <w:t>Công ty cổ phần Solavina, được thành lập tháng 2 năm 2005</w:t>
      </w:r>
      <w:r w:rsidRPr="00311007">
        <w:rPr>
          <w:rFonts w:ascii="Times New Roman" w:hAnsi="Times New Roman"/>
          <w:sz w:val="26"/>
          <w:szCs w:val="26"/>
          <w:lang w:val="nl-NL"/>
        </w:rPr>
        <w:t>. Đến năm 2009 Công ty tăng vốn điều lệ 10 tỷ đồng. Năm 2010, công ty tăng vốn điều lệ lên 30 tỷ và năm 2011 tổ chức niêm yế</w:t>
      </w:r>
      <w:r w:rsidR="005D2250" w:rsidRPr="00311007">
        <w:rPr>
          <w:rFonts w:ascii="Times New Roman" w:hAnsi="Times New Roman"/>
          <w:sz w:val="26"/>
          <w:szCs w:val="26"/>
          <w:lang w:val="nl-NL"/>
        </w:rPr>
        <w:t>t trên sàn Hà N</w:t>
      </w:r>
      <w:r w:rsidRPr="00311007">
        <w:rPr>
          <w:rFonts w:ascii="Times New Roman" w:hAnsi="Times New Roman"/>
          <w:sz w:val="26"/>
          <w:szCs w:val="26"/>
          <w:lang w:val="nl-NL"/>
        </w:rPr>
        <w:t>ội. Giữa quý 4/2014 Công ty cổ phần Solavina phát hành</w:t>
      </w:r>
      <w:r w:rsidR="005D2250" w:rsidRPr="00311007">
        <w:rPr>
          <w:rFonts w:ascii="Times New Roman" w:hAnsi="Times New Roman"/>
          <w:sz w:val="26"/>
          <w:szCs w:val="26"/>
          <w:lang w:val="nl-NL"/>
        </w:rPr>
        <w:t xml:space="preserve"> </w:t>
      </w:r>
      <w:r w:rsidRPr="00311007">
        <w:rPr>
          <w:rFonts w:ascii="Times New Roman" w:hAnsi="Times New Roman"/>
          <w:sz w:val="26"/>
          <w:szCs w:val="26"/>
          <w:lang w:val="nl-NL"/>
        </w:rPr>
        <w:t>đợt chào bán cổ phần riêng lẻ tăng vốn</w:t>
      </w:r>
      <w:r w:rsidR="005D2250" w:rsidRPr="00311007">
        <w:rPr>
          <w:rFonts w:ascii="Times New Roman" w:hAnsi="Times New Roman"/>
          <w:sz w:val="26"/>
          <w:szCs w:val="26"/>
          <w:lang w:val="nl-NL"/>
        </w:rPr>
        <w:t xml:space="preserve"> </w:t>
      </w:r>
      <w:r w:rsidRPr="00311007">
        <w:rPr>
          <w:rFonts w:ascii="Times New Roman" w:hAnsi="Times New Roman"/>
          <w:sz w:val="26"/>
          <w:szCs w:val="26"/>
          <w:lang w:val="nl-NL"/>
        </w:rPr>
        <w:t>điều lệ lên 200 tỷ</w:t>
      </w:r>
      <w:r w:rsidR="005D2250" w:rsidRPr="00311007">
        <w:rPr>
          <w:rFonts w:ascii="Times New Roman" w:hAnsi="Times New Roman"/>
          <w:sz w:val="26"/>
          <w:szCs w:val="26"/>
          <w:lang w:val="nl-NL"/>
        </w:rPr>
        <w:t>.</w:t>
      </w:r>
    </w:p>
    <w:p w:rsidR="002B5BC6" w:rsidRPr="00311007" w:rsidRDefault="002B5BC6" w:rsidP="006E667A">
      <w:pPr>
        <w:widowControl w:val="0"/>
        <w:numPr>
          <w:ilvl w:val="0"/>
          <w:numId w:val="25"/>
        </w:numPr>
        <w:autoSpaceDE w:val="0"/>
        <w:autoSpaceDN w:val="0"/>
        <w:adjustRightInd w:val="0"/>
        <w:spacing w:before="120" w:after="120" w:line="240" w:lineRule="auto"/>
        <w:ind w:left="360"/>
        <w:jc w:val="both"/>
        <w:rPr>
          <w:rFonts w:ascii="Times New Roman" w:hAnsi="Times New Roman"/>
          <w:b/>
          <w:spacing w:val="1"/>
          <w:sz w:val="26"/>
          <w:szCs w:val="26"/>
          <w:lang w:val="nl-NL"/>
        </w:rPr>
      </w:pPr>
      <w:r w:rsidRPr="00311007">
        <w:rPr>
          <w:rFonts w:ascii="Times New Roman" w:hAnsi="Times New Roman"/>
          <w:b/>
          <w:bCs/>
          <w:iCs/>
          <w:sz w:val="26"/>
          <w:szCs w:val="26"/>
          <w:lang w:val="nl-NL"/>
        </w:rPr>
        <w:t>Ni</w:t>
      </w:r>
      <w:r w:rsidRPr="00311007">
        <w:rPr>
          <w:rFonts w:ascii="Times New Roman" w:hAnsi="Times New Roman"/>
          <w:b/>
          <w:bCs/>
          <w:iCs/>
          <w:spacing w:val="1"/>
          <w:sz w:val="26"/>
          <w:szCs w:val="26"/>
          <w:lang w:val="nl-NL"/>
        </w:rPr>
        <w:t>ê</w:t>
      </w:r>
      <w:r w:rsidRPr="00311007">
        <w:rPr>
          <w:rFonts w:ascii="Times New Roman" w:hAnsi="Times New Roman"/>
          <w:b/>
          <w:bCs/>
          <w:iCs/>
          <w:sz w:val="26"/>
          <w:szCs w:val="26"/>
          <w:lang w:val="nl-NL"/>
        </w:rPr>
        <w:t>m</w:t>
      </w:r>
      <w:r w:rsidR="0075186C" w:rsidRPr="00311007">
        <w:rPr>
          <w:rFonts w:ascii="Times New Roman" w:hAnsi="Times New Roman"/>
          <w:b/>
          <w:bCs/>
          <w:iCs/>
          <w:sz w:val="26"/>
          <w:szCs w:val="26"/>
          <w:lang w:val="nl-NL"/>
        </w:rPr>
        <w:t xml:space="preserve"> </w:t>
      </w:r>
      <w:r w:rsidRPr="00311007">
        <w:rPr>
          <w:rFonts w:ascii="Times New Roman" w:hAnsi="Times New Roman"/>
          <w:b/>
          <w:bCs/>
          <w:iCs/>
          <w:spacing w:val="-2"/>
          <w:w w:val="102"/>
          <w:sz w:val="26"/>
          <w:szCs w:val="26"/>
          <w:lang w:val="nl-NL"/>
        </w:rPr>
        <w:t>y</w:t>
      </w:r>
      <w:r w:rsidRPr="00311007">
        <w:rPr>
          <w:rFonts w:ascii="Times New Roman" w:hAnsi="Times New Roman"/>
          <w:b/>
          <w:spacing w:val="1"/>
          <w:w w:val="102"/>
          <w:sz w:val="26"/>
          <w:szCs w:val="26"/>
          <w:lang w:val="nl-NL"/>
        </w:rPr>
        <w:t>ế</w:t>
      </w:r>
      <w:r w:rsidRPr="00311007">
        <w:rPr>
          <w:rFonts w:ascii="Times New Roman" w:hAnsi="Times New Roman"/>
          <w:b/>
          <w:bCs/>
          <w:iCs/>
          <w:w w:val="102"/>
          <w:sz w:val="26"/>
          <w:szCs w:val="26"/>
          <w:lang w:val="nl-NL"/>
        </w:rPr>
        <w:t>t</w:t>
      </w:r>
    </w:p>
    <w:p w:rsidR="00D57CA9" w:rsidRPr="00311007" w:rsidRDefault="002B5BC6" w:rsidP="00816EAD">
      <w:pPr>
        <w:widowControl w:val="0"/>
        <w:autoSpaceDE w:val="0"/>
        <w:autoSpaceDN w:val="0"/>
        <w:adjustRightInd w:val="0"/>
        <w:spacing w:before="120" w:after="120" w:line="269" w:lineRule="auto"/>
        <w:ind w:firstLine="720"/>
        <w:jc w:val="both"/>
        <w:rPr>
          <w:rFonts w:ascii="Times New Roman" w:hAnsi="Times New Roman"/>
          <w:spacing w:val="1"/>
          <w:sz w:val="26"/>
          <w:szCs w:val="26"/>
          <w:lang w:val="nl-NL"/>
        </w:rPr>
      </w:pPr>
      <w:r w:rsidRPr="00311007">
        <w:rPr>
          <w:rFonts w:ascii="Times New Roman" w:hAnsi="Times New Roman"/>
          <w:spacing w:val="1"/>
          <w:sz w:val="26"/>
          <w:szCs w:val="26"/>
          <w:lang w:val="nl-NL"/>
        </w:rPr>
        <w:t xml:space="preserve">Công ty được niêm yết cổ phiếu trên Sở Giao dịch Chứng khoán Hà Nội theo Giấy phép niêm yết số  16/GCN-SGDHN cấp ngày 19/07/2011. </w:t>
      </w:r>
    </w:p>
    <w:p w:rsidR="002B5BC6" w:rsidRPr="00311007" w:rsidRDefault="002B5BC6" w:rsidP="006E667A">
      <w:pPr>
        <w:pStyle w:val="ListParagraph"/>
        <w:widowControl w:val="0"/>
        <w:numPr>
          <w:ilvl w:val="0"/>
          <w:numId w:val="25"/>
        </w:numPr>
        <w:tabs>
          <w:tab w:val="left" w:pos="270"/>
        </w:tabs>
        <w:autoSpaceDE w:val="0"/>
        <w:autoSpaceDN w:val="0"/>
        <w:adjustRightInd w:val="0"/>
        <w:spacing w:before="240" w:after="120" w:line="240" w:lineRule="auto"/>
        <w:ind w:hanging="720"/>
        <w:jc w:val="both"/>
        <w:rPr>
          <w:rFonts w:ascii="Times New Roman" w:hAnsi="Times New Roman"/>
          <w:b/>
          <w:bCs/>
          <w:w w:val="102"/>
          <w:sz w:val="26"/>
          <w:szCs w:val="26"/>
          <w:lang w:val="nl-NL"/>
        </w:rPr>
      </w:pPr>
      <w:r w:rsidRPr="00311007">
        <w:rPr>
          <w:rFonts w:ascii="Times New Roman" w:hAnsi="Times New Roman"/>
          <w:b/>
          <w:bCs/>
          <w:spacing w:val="2"/>
          <w:sz w:val="26"/>
          <w:szCs w:val="26"/>
          <w:lang w:val="nl-NL"/>
        </w:rPr>
        <w:lastRenderedPageBreak/>
        <w:t>Các mốc sự kiện quan trọng.</w:t>
      </w:r>
    </w:p>
    <w:p w:rsidR="00FF38B0" w:rsidRPr="00311007" w:rsidRDefault="002B5BC6" w:rsidP="006E667A">
      <w:pPr>
        <w:numPr>
          <w:ilvl w:val="0"/>
          <w:numId w:val="22"/>
        </w:numPr>
        <w:spacing w:before="120" w:after="120" w:line="264" w:lineRule="auto"/>
        <w:jc w:val="both"/>
        <w:rPr>
          <w:rFonts w:ascii="Times New Roman" w:hAnsi="Times New Roman"/>
          <w:sz w:val="26"/>
          <w:szCs w:val="26"/>
          <w:lang w:val="nl-NL"/>
        </w:rPr>
      </w:pPr>
      <w:r w:rsidRPr="00311007">
        <w:rPr>
          <w:rFonts w:ascii="Times New Roman" w:hAnsi="Times New Roman"/>
          <w:sz w:val="26"/>
          <w:szCs w:val="26"/>
          <w:lang w:val="nl-NL"/>
        </w:rPr>
        <w:t>Thành lập tháng 2 năm 2005 với số vố</w:t>
      </w:r>
      <w:r w:rsidR="009970EF">
        <w:rPr>
          <w:rFonts w:ascii="Times New Roman" w:hAnsi="Times New Roman"/>
          <w:sz w:val="26"/>
          <w:szCs w:val="26"/>
          <w:lang w:val="nl-NL"/>
        </w:rPr>
        <w:t>n</w:t>
      </w:r>
      <w:r w:rsidRPr="00311007">
        <w:rPr>
          <w:rFonts w:ascii="Times New Roman" w:hAnsi="Times New Roman"/>
          <w:sz w:val="26"/>
          <w:szCs w:val="26"/>
          <w:lang w:val="nl-NL"/>
        </w:rPr>
        <w:t xml:space="preserve"> 500.000.000 đồng, đến năm 2009, Công ty tăng vốn  điều lệ 10 tỷ đồng.</w:t>
      </w:r>
    </w:p>
    <w:p w:rsidR="00FF38B0" w:rsidRPr="00311007" w:rsidRDefault="002B5BC6" w:rsidP="006E667A">
      <w:pPr>
        <w:numPr>
          <w:ilvl w:val="0"/>
          <w:numId w:val="22"/>
        </w:numPr>
        <w:spacing w:before="120" w:after="120" w:line="264" w:lineRule="auto"/>
        <w:jc w:val="both"/>
        <w:rPr>
          <w:rFonts w:ascii="Times New Roman" w:hAnsi="Times New Roman"/>
          <w:sz w:val="26"/>
          <w:szCs w:val="26"/>
          <w:lang w:val="nl-NL"/>
        </w:rPr>
      </w:pPr>
      <w:r w:rsidRPr="00311007">
        <w:rPr>
          <w:rFonts w:ascii="Times New Roman" w:hAnsi="Times New Roman"/>
          <w:sz w:val="26"/>
          <w:szCs w:val="26"/>
          <w:lang w:val="nl-NL"/>
        </w:rPr>
        <w:t>Đến nay Công Ty Cổ Phần Solavina đã trải qua hơn 10 năm trưởng thành và phát triển. Với số lượng nhân viên 5 người từ những ngày đầu tiên, hiện tại quy mô đội ngũ cán bộ công nhân viên tại văn phòng và các dự án tăng lên 50 người.</w:t>
      </w:r>
    </w:p>
    <w:p w:rsidR="00FF38B0" w:rsidRPr="00311007" w:rsidRDefault="002B5BC6" w:rsidP="006E667A">
      <w:pPr>
        <w:numPr>
          <w:ilvl w:val="0"/>
          <w:numId w:val="22"/>
        </w:numPr>
        <w:spacing w:before="120" w:after="120" w:line="264" w:lineRule="auto"/>
        <w:jc w:val="both"/>
        <w:rPr>
          <w:rFonts w:ascii="Times New Roman" w:hAnsi="Times New Roman"/>
          <w:sz w:val="26"/>
          <w:szCs w:val="26"/>
          <w:lang w:val="nl-NL"/>
        </w:rPr>
      </w:pPr>
      <w:r w:rsidRPr="00311007">
        <w:rPr>
          <w:rFonts w:ascii="Times New Roman" w:hAnsi="Times New Roman"/>
          <w:sz w:val="26"/>
          <w:szCs w:val="26"/>
          <w:lang w:val="nl-NL"/>
        </w:rPr>
        <w:t>Ngày 25/12/2010, Công ty phát hành thêm cổ phần cho cổ đông hiện hữu và cổ đông chiến lược, tăng vốn điều lệ lên 30.000.000.0000 đồng.</w:t>
      </w:r>
    </w:p>
    <w:p w:rsidR="00FF38B0" w:rsidRPr="00311007" w:rsidRDefault="002B5BC6" w:rsidP="006E667A">
      <w:pPr>
        <w:numPr>
          <w:ilvl w:val="0"/>
          <w:numId w:val="22"/>
        </w:numPr>
        <w:spacing w:before="120" w:after="120" w:line="264" w:lineRule="auto"/>
        <w:jc w:val="both"/>
        <w:rPr>
          <w:rFonts w:ascii="Times New Roman" w:hAnsi="Times New Roman"/>
          <w:sz w:val="26"/>
          <w:szCs w:val="26"/>
          <w:lang w:val="nl-NL"/>
        </w:rPr>
      </w:pPr>
      <w:r w:rsidRPr="00311007">
        <w:rPr>
          <w:rFonts w:ascii="Times New Roman" w:hAnsi="Times New Roman"/>
          <w:sz w:val="26"/>
          <w:szCs w:val="26"/>
          <w:lang w:val="nl-NL"/>
        </w:rPr>
        <w:t xml:space="preserve">Ngày 19/7/2011 Công ty niêm yết cổ phiếu trên Sở giao dịch chứng khoán Hà Nội </w:t>
      </w:r>
    </w:p>
    <w:p w:rsidR="00FF38B0" w:rsidRPr="00311007" w:rsidRDefault="002B5BC6" w:rsidP="006E667A">
      <w:pPr>
        <w:numPr>
          <w:ilvl w:val="0"/>
          <w:numId w:val="22"/>
        </w:numPr>
        <w:spacing w:before="120" w:after="120" w:line="264" w:lineRule="auto"/>
        <w:jc w:val="both"/>
        <w:rPr>
          <w:rFonts w:ascii="Times New Roman" w:hAnsi="Times New Roman"/>
          <w:sz w:val="26"/>
          <w:szCs w:val="26"/>
          <w:lang w:val="nl-NL"/>
        </w:rPr>
      </w:pPr>
      <w:r w:rsidRPr="00311007">
        <w:rPr>
          <w:rFonts w:ascii="Times New Roman" w:hAnsi="Times New Roman"/>
          <w:sz w:val="26"/>
          <w:szCs w:val="26"/>
          <w:lang w:val="nl-NL"/>
        </w:rPr>
        <w:t>Mặc dù 2012 và 2013 là hai năm kinh tế khó khăn nhưng công ty luôn cố gắng kiểm soát chi phí, doanh thu để đảm bảo hiệu quả hoạt động chung.</w:t>
      </w:r>
    </w:p>
    <w:p w:rsidR="002B5BC6" w:rsidRPr="00311007" w:rsidRDefault="002B5BC6" w:rsidP="006E667A">
      <w:pPr>
        <w:numPr>
          <w:ilvl w:val="0"/>
          <w:numId w:val="22"/>
        </w:numPr>
        <w:spacing w:before="120" w:after="120" w:line="264" w:lineRule="auto"/>
        <w:jc w:val="both"/>
        <w:rPr>
          <w:rFonts w:ascii="Times New Roman" w:hAnsi="Times New Roman"/>
          <w:sz w:val="26"/>
          <w:szCs w:val="26"/>
          <w:lang w:val="nl-NL"/>
        </w:rPr>
      </w:pPr>
      <w:r w:rsidRPr="00311007">
        <w:rPr>
          <w:rFonts w:ascii="Times New Roman" w:hAnsi="Times New Roman"/>
          <w:sz w:val="26"/>
          <w:szCs w:val="26"/>
          <w:lang w:val="nl-NL"/>
        </w:rPr>
        <w:t>Ngày 17/12/2014, công ty phát hành thêm cổ phần cho cổ</w:t>
      </w:r>
      <w:r w:rsidR="009D34F9" w:rsidRPr="00311007">
        <w:rPr>
          <w:rFonts w:ascii="Times New Roman" w:hAnsi="Times New Roman"/>
          <w:sz w:val="26"/>
          <w:szCs w:val="26"/>
          <w:lang w:val="nl-NL"/>
        </w:rPr>
        <w:t xml:space="preserve"> </w:t>
      </w:r>
      <w:r w:rsidRPr="00311007">
        <w:rPr>
          <w:rFonts w:ascii="Times New Roman" w:hAnsi="Times New Roman"/>
          <w:sz w:val="26"/>
          <w:szCs w:val="26"/>
          <w:lang w:val="nl-NL"/>
        </w:rPr>
        <w:t>đông chiến lược tăng vốn điều lệ lên 200.000.000.000 đồng</w:t>
      </w:r>
      <w:r w:rsidR="001244E1" w:rsidRPr="00311007">
        <w:rPr>
          <w:rFonts w:ascii="Times New Roman" w:hAnsi="Times New Roman"/>
          <w:sz w:val="26"/>
          <w:szCs w:val="26"/>
          <w:lang w:val="nl-NL"/>
        </w:rPr>
        <w:t>.</w:t>
      </w:r>
    </w:p>
    <w:p w:rsidR="002B5BC6" w:rsidRPr="00311007" w:rsidRDefault="002B5BC6" w:rsidP="006E667A">
      <w:pPr>
        <w:numPr>
          <w:ilvl w:val="0"/>
          <w:numId w:val="7"/>
        </w:numPr>
        <w:tabs>
          <w:tab w:val="left" w:pos="270"/>
        </w:tabs>
        <w:spacing w:before="60" w:after="120" w:line="360" w:lineRule="exact"/>
        <w:ind w:left="270" w:hanging="270"/>
        <w:jc w:val="both"/>
        <w:rPr>
          <w:rFonts w:ascii="Times New Roman" w:hAnsi="Times New Roman"/>
          <w:b/>
          <w:sz w:val="26"/>
          <w:szCs w:val="26"/>
          <w:lang w:val="nl-NL"/>
        </w:rPr>
      </w:pPr>
      <w:r w:rsidRPr="00311007">
        <w:rPr>
          <w:rFonts w:ascii="Times New Roman" w:hAnsi="Times New Roman"/>
          <w:b/>
          <w:sz w:val="26"/>
          <w:szCs w:val="26"/>
          <w:lang w:val="nl-NL"/>
        </w:rPr>
        <w:t>Ngành nghề và địa bàn kinh doanh</w:t>
      </w:r>
    </w:p>
    <w:p w:rsidR="0075186C" w:rsidRPr="00311007" w:rsidRDefault="0075186C" w:rsidP="006E667A">
      <w:pPr>
        <w:pStyle w:val="ListParagraph"/>
        <w:numPr>
          <w:ilvl w:val="0"/>
          <w:numId w:val="25"/>
        </w:numPr>
        <w:spacing w:before="80" w:after="0" w:line="360" w:lineRule="exact"/>
        <w:ind w:left="270" w:hanging="270"/>
        <w:jc w:val="both"/>
        <w:rPr>
          <w:rFonts w:ascii="Times New Roman" w:hAnsi="Times New Roman"/>
          <w:b/>
          <w:sz w:val="26"/>
          <w:szCs w:val="28"/>
        </w:rPr>
      </w:pPr>
      <w:r w:rsidRPr="00311007">
        <w:rPr>
          <w:rFonts w:ascii="Times New Roman" w:hAnsi="Times New Roman"/>
          <w:b/>
          <w:sz w:val="26"/>
          <w:szCs w:val="28"/>
        </w:rPr>
        <w:t>Ngành nghề kinh doanh</w:t>
      </w:r>
      <w:r w:rsidR="00A75B98">
        <w:rPr>
          <w:rFonts w:ascii="Times New Roman" w:hAnsi="Times New Roman"/>
          <w:b/>
          <w:sz w:val="26"/>
          <w:szCs w:val="28"/>
        </w:rPr>
        <w:t xml:space="preserve"> chính</w:t>
      </w:r>
    </w:p>
    <w:p w:rsidR="00224F8F" w:rsidRPr="00311007" w:rsidRDefault="00224F8F"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Sản xuất và kinh doanh vật liệu xây dựng;</w:t>
      </w:r>
    </w:p>
    <w:p w:rsidR="00224F8F" w:rsidRPr="00311007" w:rsidRDefault="00224F8F"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Cho thuê máy móc, thiết bị xây dựng;</w:t>
      </w:r>
    </w:p>
    <w:p w:rsidR="00224F8F" w:rsidRPr="00311007" w:rsidRDefault="00224F8F"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Kinh doan</w:t>
      </w:r>
      <w:r w:rsidR="00714912" w:rsidRPr="00311007">
        <w:rPr>
          <w:rFonts w:ascii="Times New Roman" w:eastAsia="Times New Roman" w:hAnsi="Times New Roman"/>
          <w:sz w:val="26"/>
          <w:szCs w:val="26"/>
        </w:rPr>
        <w:t>h dịch vụ khách sạn, nhà hàng (</w:t>
      </w:r>
      <w:r w:rsidRPr="00311007">
        <w:rPr>
          <w:rFonts w:ascii="Times New Roman" w:eastAsia="Times New Roman" w:hAnsi="Times New Roman"/>
          <w:sz w:val="26"/>
          <w:szCs w:val="26"/>
        </w:rPr>
        <w:t>Không bao gồm kinh doanh quán Bar, phòng hát Karaoke, vũ trường);</w:t>
      </w:r>
    </w:p>
    <w:p w:rsidR="00224F8F" w:rsidRPr="00311007" w:rsidRDefault="00224F8F"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Đại lý mua, đại lý bán, ký gửi hàng hóa;</w:t>
      </w:r>
    </w:p>
    <w:p w:rsidR="00224F8F" w:rsidRPr="00311007" w:rsidRDefault="00224F8F"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Xây dựng dân dụng, công nghiệp, nông nghiệp, giao thông, thủy lợi, San lấp mặt bằng;</w:t>
      </w:r>
    </w:p>
    <w:p w:rsidR="00224F8F" w:rsidRPr="00311007" w:rsidRDefault="00224F8F"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Gia công, chế tạo, lắp đặt các sản phẩm cơ khí, kết cấu kim loại, các thiết bị xây dựng, các cấu kiện cho các công trình công nghiệp và dân dụng;</w:t>
      </w:r>
    </w:p>
    <w:p w:rsidR="00224F8F" w:rsidRPr="00311007" w:rsidRDefault="00224F8F"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Kinh doanh dịch vụ vận chuyển hành khách bằng ô tô theo hợp đồng;</w:t>
      </w:r>
    </w:p>
    <w:p w:rsidR="00224F8F" w:rsidRPr="00311007" w:rsidRDefault="00224F8F"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Khai thác, chế biến, mua bán các loại khoáng sản ( trừ các loại khoáng sản Nhà nước cấm);</w:t>
      </w:r>
    </w:p>
    <w:p w:rsidR="00224F8F" w:rsidRDefault="00224F8F"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Tổ chức sự kiện, hội nghị, hội thảo, khai trương, trưng bày hàng hóa.</w:t>
      </w:r>
    </w:p>
    <w:p w:rsidR="0007383A" w:rsidRDefault="0007383A"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Pr>
          <w:rFonts w:ascii="Times New Roman" w:eastAsia="Times New Roman" w:hAnsi="Times New Roman"/>
          <w:sz w:val="26"/>
          <w:szCs w:val="26"/>
        </w:rPr>
        <w:t>Nuôi trồng thủy hải sản</w:t>
      </w:r>
    </w:p>
    <w:p w:rsidR="0007383A" w:rsidRPr="00311007" w:rsidRDefault="0007383A" w:rsidP="00224F8F">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Pr>
          <w:rFonts w:ascii="Times New Roman" w:eastAsia="Times New Roman" w:hAnsi="Times New Roman"/>
          <w:sz w:val="26"/>
          <w:szCs w:val="26"/>
        </w:rPr>
        <w:t>Bán buôn nông lâm, thủy sản</w:t>
      </w:r>
    </w:p>
    <w:p w:rsidR="008E5BC2" w:rsidRPr="00311007" w:rsidRDefault="008E5BC2" w:rsidP="006E667A">
      <w:pPr>
        <w:pStyle w:val="ListParagraph"/>
        <w:numPr>
          <w:ilvl w:val="0"/>
          <w:numId w:val="25"/>
        </w:numPr>
        <w:spacing w:before="80" w:after="0" w:line="400" w:lineRule="atLeast"/>
        <w:jc w:val="both"/>
        <w:rPr>
          <w:rFonts w:ascii="Times New Roman" w:hAnsi="Times New Roman"/>
          <w:b/>
          <w:sz w:val="26"/>
          <w:szCs w:val="28"/>
        </w:rPr>
      </w:pPr>
      <w:r w:rsidRPr="00311007">
        <w:rPr>
          <w:rFonts w:ascii="Times New Roman" w:hAnsi="Times New Roman"/>
          <w:b/>
          <w:sz w:val="26"/>
          <w:szCs w:val="28"/>
        </w:rPr>
        <w:t>Địa bàn kinh doanh</w:t>
      </w:r>
    </w:p>
    <w:p w:rsidR="002B5BC6" w:rsidRPr="00311007" w:rsidRDefault="002B5BC6" w:rsidP="00714912">
      <w:pPr>
        <w:pStyle w:val="ListParagraph"/>
        <w:tabs>
          <w:tab w:val="left" w:pos="1620"/>
        </w:tabs>
        <w:spacing w:after="0" w:line="400" w:lineRule="atLeast"/>
        <w:ind w:left="448" w:firstLine="816"/>
        <w:jc w:val="both"/>
        <w:rPr>
          <w:rFonts w:ascii="Times New Roman" w:hAnsi="Times New Roman"/>
          <w:sz w:val="26"/>
          <w:szCs w:val="28"/>
        </w:rPr>
      </w:pPr>
      <w:r w:rsidRPr="00311007">
        <w:rPr>
          <w:rFonts w:ascii="Times New Roman" w:hAnsi="Times New Roman"/>
          <w:sz w:val="26"/>
          <w:szCs w:val="28"/>
        </w:rPr>
        <w:t>Xuất phát điể</w:t>
      </w:r>
      <w:r w:rsidR="00970C4D" w:rsidRPr="00311007">
        <w:rPr>
          <w:rFonts w:ascii="Times New Roman" w:hAnsi="Times New Roman"/>
          <w:sz w:val="26"/>
          <w:szCs w:val="28"/>
        </w:rPr>
        <w:t>m</w:t>
      </w:r>
      <w:r w:rsidRPr="00311007">
        <w:rPr>
          <w:rFonts w:ascii="Times New Roman" w:hAnsi="Times New Roman"/>
          <w:sz w:val="26"/>
          <w:szCs w:val="28"/>
        </w:rPr>
        <w:t xml:space="preserve"> là một doanh nghiệp nhỏ với quy mô vốn ban đầu 1 tỷ VNĐ, qua </w:t>
      </w:r>
      <w:r w:rsidR="0007383A">
        <w:rPr>
          <w:rFonts w:ascii="Times New Roman" w:hAnsi="Times New Roman"/>
          <w:sz w:val="26"/>
          <w:szCs w:val="28"/>
        </w:rPr>
        <w:t>5</w:t>
      </w:r>
      <w:r w:rsidRPr="00311007">
        <w:rPr>
          <w:rFonts w:ascii="Times New Roman" w:hAnsi="Times New Roman"/>
          <w:sz w:val="26"/>
          <w:szCs w:val="28"/>
        </w:rPr>
        <w:t xml:space="preserve"> lần tăng vốn điều lệ đến nay Công ty là 2</w:t>
      </w:r>
      <w:r w:rsidR="0007383A">
        <w:rPr>
          <w:rFonts w:ascii="Times New Roman" w:hAnsi="Times New Roman"/>
          <w:sz w:val="26"/>
          <w:szCs w:val="28"/>
        </w:rPr>
        <w:t>0</w:t>
      </w:r>
      <w:r w:rsidRPr="00311007">
        <w:rPr>
          <w:rFonts w:ascii="Times New Roman" w:hAnsi="Times New Roman"/>
          <w:sz w:val="26"/>
          <w:szCs w:val="28"/>
        </w:rPr>
        <w:t>0 tỷ VNĐ. Trải qua hơn10 năm xây dựng, phát triển và trưởng thành, đến nay quy mô tổ</w:t>
      </w:r>
      <w:r w:rsidR="000C2807" w:rsidRPr="00311007">
        <w:rPr>
          <w:rFonts w:ascii="Times New Roman" w:hAnsi="Times New Roman"/>
          <w:sz w:val="26"/>
          <w:szCs w:val="28"/>
        </w:rPr>
        <w:t xml:space="preserve"> </w:t>
      </w:r>
      <w:r w:rsidRPr="00311007">
        <w:rPr>
          <w:rFonts w:ascii="Times New Roman" w:hAnsi="Times New Roman"/>
          <w:sz w:val="26"/>
          <w:szCs w:val="28"/>
        </w:rPr>
        <w:t>chức hoạt động của Công ty đã được nâng lên tầm cao mới và ngành nghề hoạt động của công ty ngày càng đa dạng. Tuy nhiên, để đảm  bảo phát triển  bề</w:t>
      </w:r>
      <w:r w:rsidR="000C2807" w:rsidRPr="00311007">
        <w:rPr>
          <w:rFonts w:ascii="Times New Roman" w:hAnsi="Times New Roman"/>
          <w:sz w:val="26"/>
          <w:szCs w:val="28"/>
        </w:rPr>
        <w:t>n</w:t>
      </w:r>
      <w:r w:rsidRPr="00311007">
        <w:rPr>
          <w:rFonts w:ascii="Times New Roman" w:hAnsi="Times New Roman"/>
          <w:sz w:val="26"/>
          <w:szCs w:val="28"/>
        </w:rPr>
        <w:t xml:space="preserve"> vững, có chiều sâu, Công ty đã ưu tiên tập trung phát triển ba lĩnh vực chính gồm: Xây  lắp các công trình công nghiệp, dân  dụng, giao thông,  Hợp tác đầu tư vật liệu xây dựng và kinh doanh Vật liệu xây dự</w:t>
      </w:r>
      <w:r w:rsidR="00245EA7" w:rsidRPr="00311007">
        <w:rPr>
          <w:rFonts w:ascii="Times New Roman" w:hAnsi="Times New Roman"/>
          <w:sz w:val="26"/>
          <w:szCs w:val="28"/>
        </w:rPr>
        <w:t>ng và bước đầu tham gia lĩnh vực nông nghiệp.</w:t>
      </w:r>
      <w:r w:rsidRPr="00311007">
        <w:rPr>
          <w:rFonts w:ascii="Times New Roman" w:hAnsi="Times New Roman"/>
          <w:sz w:val="26"/>
          <w:szCs w:val="28"/>
        </w:rPr>
        <w:t xml:space="preserve"> Tình hình hoạt động  của công ty được minh chứng  rõ nét thông qua các  kết quả hoạt động kinh doanh với doanh thu và lợi nhuận qua từng năm:</w:t>
      </w:r>
    </w:p>
    <w:p w:rsidR="002B5BC6" w:rsidRPr="00311007" w:rsidRDefault="002B5BC6" w:rsidP="00946335">
      <w:pPr>
        <w:pStyle w:val="ListParagraph"/>
        <w:tabs>
          <w:tab w:val="left" w:pos="1620"/>
        </w:tabs>
        <w:spacing w:after="0" w:line="40" w:lineRule="atLeast"/>
        <w:ind w:left="450" w:firstLine="817"/>
        <w:jc w:val="right"/>
        <w:rPr>
          <w:rFonts w:ascii="Times New Roman" w:hAnsi="Times New Roman"/>
          <w:i/>
          <w:sz w:val="26"/>
          <w:szCs w:val="28"/>
        </w:rPr>
      </w:pPr>
      <w:r w:rsidRPr="00311007">
        <w:rPr>
          <w:rFonts w:ascii="Times New Roman" w:hAnsi="Times New Roman"/>
          <w:i/>
          <w:sz w:val="26"/>
          <w:szCs w:val="28"/>
        </w:rPr>
        <w:t>Đơn vị: triệu đồng</w:t>
      </w:r>
    </w:p>
    <w:tbl>
      <w:tblPr>
        <w:tblW w:w="8076"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3"/>
        <w:gridCol w:w="1464"/>
        <w:gridCol w:w="1196"/>
        <w:gridCol w:w="1174"/>
      </w:tblGrid>
      <w:tr w:rsidR="005B3774" w:rsidRPr="00311007" w:rsidTr="005B3774">
        <w:trPr>
          <w:trHeight w:val="529"/>
        </w:trPr>
        <w:tc>
          <w:tcPr>
            <w:tcW w:w="2689" w:type="dxa"/>
            <w:shd w:val="clear" w:color="auto" w:fill="auto"/>
            <w:hideMark/>
          </w:tcPr>
          <w:p w:rsidR="005B3774" w:rsidRPr="00311007" w:rsidRDefault="005B3774" w:rsidP="00946335">
            <w:pPr>
              <w:spacing w:after="0" w:line="40" w:lineRule="atLeast"/>
              <w:jc w:val="both"/>
              <w:rPr>
                <w:rFonts w:ascii="Times New Roman" w:eastAsia="Times New Roman" w:hAnsi="Times New Roman"/>
                <w:b/>
                <w:bCs/>
                <w:sz w:val="26"/>
                <w:szCs w:val="26"/>
              </w:rPr>
            </w:pPr>
            <w:r w:rsidRPr="00311007">
              <w:rPr>
                <w:rFonts w:ascii="Times New Roman" w:eastAsia="Times New Roman" w:hAnsi="Times New Roman"/>
                <w:b/>
                <w:bCs/>
                <w:sz w:val="26"/>
                <w:szCs w:val="26"/>
              </w:rPr>
              <w:t>Năm</w:t>
            </w:r>
          </w:p>
        </w:tc>
        <w:tc>
          <w:tcPr>
            <w:tcW w:w="1553" w:type="dxa"/>
          </w:tcPr>
          <w:p w:rsidR="005B3774" w:rsidRPr="00311007" w:rsidRDefault="005B3774" w:rsidP="00946335">
            <w:pPr>
              <w:spacing w:after="0" w:line="40" w:lineRule="atLeast"/>
              <w:jc w:val="right"/>
              <w:rPr>
                <w:rFonts w:ascii="Times New Roman" w:eastAsia="Times New Roman" w:hAnsi="Times New Roman"/>
                <w:b/>
                <w:bCs/>
                <w:sz w:val="26"/>
                <w:szCs w:val="26"/>
              </w:rPr>
            </w:pPr>
            <w:r w:rsidRPr="00311007">
              <w:rPr>
                <w:rFonts w:ascii="Times New Roman" w:eastAsia="Times New Roman" w:hAnsi="Times New Roman"/>
                <w:b/>
                <w:bCs/>
                <w:sz w:val="26"/>
                <w:szCs w:val="26"/>
              </w:rPr>
              <w:t>2012</w:t>
            </w:r>
          </w:p>
        </w:tc>
        <w:tc>
          <w:tcPr>
            <w:tcW w:w="1464" w:type="dxa"/>
          </w:tcPr>
          <w:p w:rsidR="005B3774" w:rsidRPr="00311007" w:rsidRDefault="005B3774" w:rsidP="00946335">
            <w:pPr>
              <w:spacing w:after="0" w:line="40" w:lineRule="atLeast"/>
              <w:jc w:val="right"/>
              <w:rPr>
                <w:rFonts w:ascii="Times New Roman" w:eastAsia="Times New Roman" w:hAnsi="Times New Roman"/>
                <w:b/>
                <w:bCs/>
                <w:sz w:val="26"/>
                <w:szCs w:val="26"/>
              </w:rPr>
            </w:pPr>
            <w:r w:rsidRPr="00311007">
              <w:rPr>
                <w:rFonts w:ascii="Times New Roman" w:eastAsia="Times New Roman" w:hAnsi="Times New Roman"/>
                <w:b/>
                <w:bCs/>
                <w:sz w:val="26"/>
                <w:szCs w:val="26"/>
              </w:rPr>
              <w:t>2013</w:t>
            </w:r>
          </w:p>
        </w:tc>
        <w:tc>
          <w:tcPr>
            <w:tcW w:w="1196" w:type="dxa"/>
            <w:shd w:val="clear" w:color="auto" w:fill="auto"/>
            <w:hideMark/>
          </w:tcPr>
          <w:p w:rsidR="005B3774" w:rsidRPr="00311007" w:rsidRDefault="005B3774" w:rsidP="00946335">
            <w:pPr>
              <w:spacing w:after="0" w:line="40" w:lineRule="atLeast"/>
              <w:jc w:val="right"/>
              <w:rPr>
                <w:rFonts w:ascii="Times New Roman" w:eastAsia="Times New Roman" w:hAnsi="Times New Roman"/>
                <w:b/>
                <w:bCs/>
                <w:sz w:val="26"/>
                <w:szCs w:val="26"/>
              </w:rPr>
            </w:pPr>
            <w:r w:rsidRPr="00311007">
              <w:rPr>
                <w:rFonts w:ascii="Times New Roman" w:eastAsia="Times New Roman" w:hAnsi="Times New Roman"/>
                <w:b/>
                <w:bCs/>
                <w:sz w:val="26"/>
                <w:szCs w:val="26"/>
              </w:rPr>
              <w:t>2014</w:t>
            </w:r>
          </w:p>
        </w:tc>
        <w:tc>
          <w:tcPr>
            <w:tcW w:w="1174" w:type="dxa"/>
          </w:tcPr>
          <w:p w:rsidR="005B3774" w:rsidRPr="00311007" w:rsidRDefault="005B3774" w:rsidP="00946335">
            <w:pPr>
              <w:spacing w:after="0" w:line="40" w:lineRule="atLeast"/>
              <w:jc w:val="right"/>
              <w:rPr>
                <w:rFonts w:ascii="Times New Roman" w:eastAsia="Times New Roman" w:hAnsi="Times New Roman"/>
                <w:b/>
                <w:bCs/>
                <w:sz w:val="26"/>
                <w:szCs w:val="26"/>
              </w:rPr>
            </w:pPr>
            <w:r w:rsidRPr="00311007">
              <w:rPr>
                <w:rFonts w:ascii="Times New Roman" w:eastAsia="Times New Roman" w:hAnsi="Times New Roman"/>
                <w:b/>
                <w:bCs/>
                <w:sz w:val="26"/>
                <w:szCs w:val="26"/>
              </w:rPr>
              <w:t>2015</w:t>
            </w:r>
          </w:p>
        </w:tc>
      </w:tr>
      <w:tr w:rsidR="005B3774" w:rsidRPr="00311007" w:rsidTr="005B3774">
        <w:trPr>
          <w:trHeight w:val="648"/>
        </w:trPr>
        <w:tc>
          <w:tcPr>
            <w:tcW w:w="2689" w:type="dxa"/>
            <w:shd w:val="clear" w:color="000000" w:fill="DBEEF3"/>
            <w:hideMark/>
          </w:tcPr>
          <w:p w:rsidR="005B3774" w:rsidRPr="00311007" w:rsidRDefault="005B3774" w:rsidP="00946335">
            <w:pPr>
              <w:spacing w:after="0" w:line="40" w:lineRule="atLeast"/>
              <w:jc w:val="both"/>
              <w:rPr>
                <w:rFonts w:ascii="Times New Roman" w:eastAsia="Times New Roman" w:hAnsi="Times New Roman"/>
                <w:b/>
                <w:bCs/>
                <w:sz w:val="26"/>
                <w:szCs w:val="26"/>
              </w:rPr>
            </w:pPr>
            <w:r w:rsidRPr="00311007">
              <w:rPr>
                <w:rFonts w:ascii="Times New Roman" w:eastAsia="Times New Roman" w:hAnsi="Times New Roman"/>
                <w:b/>
                <w:bCs/>
                <w:sz w:val="26"/>
                <w:szCs w:val="26"/>
              </w:rPr>
              <w:t>Doanh thu thuần</w:t>
            </w:r>
          </w:p>
        </w:tc>
        <w:tc>
          <w:tcPr>
            <w:tcW w:w="1553" w:type="dxa"/>
            <w:shd w:val="clear" w:color="000000" w:fill="DBEEF3"/>
          </w:tcPr>
          <w:p w:rsidR="005B3774" w:rsidRPr="00311007" w:rsidRDefault="005B3774" w:rsidP="00946335">
            <w:pPr>
              <w:spacing w:after="0" w:line="40" w:lineRule="atLeast"/>
              <w:jc w:val="right"/>
              <w:rPr>
                <w:rFonts w:ascii="Times New Roman" w:eastAsia="Times New Roman" w:hAnsi="Times New Roman"/>
                <w:sz w:val="26"/>
                <w:szCs w:val="26"/>
              </w:rPr>
            </w:pPr>
            <w:r w:rsidRPr="00311007">
              <w:rPr>
                <w:rFonts w:ascii="Times New Roman" w:eastAsia="Times New Roman" w:hAnsi="Times New Roman"/>
                <w:sz w:val="26"/>
                <w:szCs w:val="26"/>
              </w:rPr>
              <w:t>28.598</w:t>
            </w:r>
          </w:p>
        </w:tc>
        <w:tc>
          <w:tcPr>
            <w:tcW w:w="1464" w:type="dxa"/>
            <w:shd w:val="clear" w:color="000000" w:fill="DBEEF3"/>
          </w:tcPr>
          <w:p w:rsidR="005B3774" w:rsidRPr="00311007" w:rsidRDefault="005B3774" w:rsidP="00946335">
            <w:pPr>
              <w:spacing w:after="0" w:line="40" w:lineRule="atLeast"/>
              <w:jc w:val="right"/>
              <w:rPr>
                <w:rFonts w:ascii="Times New Roman" w:eastAsia="Times New Roman" w:hAnsi="Times New Roman"/>
                <w:sz w:val="26"/>
                <w:szCs w:val="26"/>
              </w:rPr>
            </w:pPr>
            <w:r w:rsidRPr="00311007">
              <w:rPr>
                <w:rFonts w:ascii="Times New Roman" w:eastAsia="Times New Roman" w:hAnsi="Times New Roman"/>
                <w:sz w:val="26"/>
                <w:szCs w:val="26"/>
              </w:rPr>
              <w:t>12.285</w:t>
            </w:r>
          </w:p>
        </w:tc>
        <w:tc>
          <w:tcPr>
            <w:tcW w:w="1196" w:type="dxa"/>
            <w:shd w:val="clear" w:color="000000" w:fill="DBEEF3"/>
            <w:hideMark/>
          </w:tcPr>
          <w:p w:rsidR="005B3774" w:rsidRPr="00311007" w:rsidRDefault="005B3774" w:rsidP="00946335">
            <w:pPr>
              <w:spacing w:after="0" w:line="40" w:lineRule="atLeast"/>
              <w:jc w:val="right"/>
              <w:rPr>
                <w:rFonts w:ascii="Times New Roman" w:eastAsia="Times New Roman" w:hAnsi="Times New Roman"/>
                <w:sz w:val="26"/>
                <w:szCs w:val="26"/>
              </w:rPr>
            </w:pPr>
            <w:r w:rsidRPr="00311007">
              <w:rPr>
                <w:rFonts w:ascii="Times New Roman" w:eastAsia="Times New Roman" w:hAnsi="Times New Roman"/>
                <w:sz w:val="26"/>
                <w:szCs w:val="26"/>
              </w:rPr>
              <w:t>51.903</w:t>
            </w:r>
          </w:p>
        </w:tc>
        <w:tc>
          <w:tcPr>
            <w:tcW w:w="1174" w:type="dxa"/>
            <w:shd w:val="clear" w:color="000000" w:fill="DBEEF3"/>
          </w:tcPr>
          <w:p w:rsidR="005B3774" w:rsidRPr="00311007" w:rsidRDefault="006C08EE" w:rsidP="00946335">
            <w:pPr>
              <w:spacing w:after="0" w:line="40" w:lineRule="atLeast"/>
              <w:jc w:val="right"/>
              <w:rPr>
                <w:rFonts w:ascii="Times New Roman" w:eastAsia="Times New Roman" w:hAnsi="Times New Roman"/>
                <w:sz w:val="26"/>
                <w:szCs w:val="26"/>
              </w:rPr>
            </w:pPr>
            <w:r>
              <w:rPr>
                <w:rFonts w:ascii="Times New Roman" w:eastAsia="Times New Roman" w:hAnsi="Times New Roman"/>
                <w:bCs/>
                <w:sz w:val="26"/>
                <w:szCs w:val="26"/>
              </w:rPr>
              <w:t>79.875</w:t>
            </w:r>
          </w:p>
        </w:tc>
      </w:tr>
      <w:tr w:rsidR="005B3774" w:rsidRPr="00311007" w:rsidTr="005B3774">
        <w:trPr>
          <w:trHeight w:val="648"/>
        </w:trPr>
        <w:tc>
          <w:tcPr>
            <w:tcW w:w="2689" w:type="dxa"/>
            <w:shd w:val="clear" w:color="000000" w:fill="DBEEF3"/>
            <w:hideMark/>
          </w:tcPr>
          <w:p w:rsidR="005B3774" w:rsidRPr="00311007" w:rsidRDefault="005B3774" w:rsidP="00946335">
            <w:pPr>
              <w:spacing w:after="0" w:line="40" w:lineRule="atLeast"/>
              <w:jc w:val="both"/>
              <w:rPr>
                <w:rFonts w:ascii="Times New Roman" w:eastAsia="Times New Roman" w:hAnsi="Times New Roman"/>
                <w:b/>
                <w:bCs/>
                <w:sz w:val="26"/>
                <w:szCs w:val="26"/>
              </w:rPr>
            </w:pPr>
            <w:r w:rsidRPr="00311007">
              <w:rPr>
                <w:rFonts w:ascii="Times New Roman" w:eastAsia="Times New Roman" w:hAnsi="Times New Roman"/>
                <w:b/>
                <w:bCs/>
                <w:sz w:val="26"/>
                <w:szCs w:val="26"/>
              </w:rPr>
              <w:t>Lợi nhuận sau thuế</w:t>
            </w:r>
          </w:p>
        </w:tc>
        <w:tc>
          <w:tcPr>
            <w:tcW w:w="1553" w:type="dxa"/>
            <w:shd w:val="clear" w:color="000000" w:fill="DBEEF3"/>
          </w:tcPr>
          <w:p w:rsidR="005B3774" w:rsidRPr="00311007" w:rsidRDefault="005B3774" w:rsidP="00946335">
            <w:pPr>
              <w:spacing w:after="0" w:line="40" w:lineRule="atLeast"/>
              <w:jc w:val="right"/>
              <w:rPr>
                <w:rFonts w:ascii="Times New Roman" w:eastAsia="Times New Roman" w:hAnsi="Times New Roman"/>
                <w:sz w:val="26"/>
                <w:szCs w:val="26"/>
              </w:rPr>
            </w:pPr>
            <w:r w:rsidRPr="00311007">
              <w:rPr>
                <w:rFonts w:ascii="Times New Roman" w:eastAsia="Times New Roman" w:hAnsi="Times New Roman"/>
                <w:sz w:val="26"/>
                <w:szCs w:val="26"/>
              </w:rPr>
              <w:t>1,458</w:t>
            </w:r>
          </w:p>
        </w:tc>
        <w:tc>
          <w:tcPr>
            <w:tcW w:w="1464" w:type="dxa"/>
            <w:shd w:val="clear" w:color="000000" w:fill="DBEEF3"/>
          </w:tcPr>
          <w:p w:rsidR="005B3774" w:rsidRPr="00311007" w:rsidRDefault="005B3774" w:rsidP="00946335">
            <w:pPr>
              <w:spacing w:after="0" w:line="40" w:lineRule="atLeast"/>
              <w:jc w:val="right"/>
              <w:rPr>
                <w:rFonts w:ascii="Times New Roman" w:eastAsia="Times New Roman" w:hAnsi="Times New Roman"/>
                <w:sz w:val="26"/>
                <w:szCs w:val="26"/>
              </w:rPr>
            </w:pPr>
            <w:r w:rsidRPr="00311007">
              <w:rPr>
                <w:rFonts w:ascii="Times New Roman" w:eastAsia="Times New Roman" w:hAnsi="Times New Roman"/>
                <w:sz w:val="26"/>
                <w:szCs w:val="26"/>
              </w:rPr>
              <w:t>-1.373</w:t>
            </w:r>
          </w:p>
        </w:tc>
        <w:tc>
          <w:tcPr>
            <w:tcW w:w="1196" w:type="dxa"/>
            <w:shd w:val="clear" w:color="000000" w:fill="DBEEF3"/>
            <w:hideMark/>
          </w:tcPr>
          <w:p w:rsidR="005B3774" w:rsidRPr="00311007" w:rsidRDefault="005B3774" w:rsidP="00946335">
            <w:pPr>
              <w:spacing w:after="0" w:line="40" w:lineRule="atLeast"/>
              <w:jc w:val="right"/>
              <w:rPr>
                <w:rFonts w:ascii="Times New Roman" w:eastAsia="Times New Roman" w:hAnsi="Times New Roman"/>
                <w:sz w:val="26"/>
                <w:szCs w:val="26"/>
              </w:rPr>
            </w:pPr>
            <w:r w:rsidRPr="00311007">
              <w:rPr>
                <w:rFonts w:ascii="Times New Roman" w:eastAsia="Times New Roman" w:hAnsi="Times New Roman"/>
                <w:sz w:val="26"/>
                <w:szCs w:val="26"/>
              </w:rPr>
              <w:t>1.058</w:t>
            </w:r>
          </w:p>
        </w:tc>
        <w:tc>
          <w:tcPr>
            <w:tcW w:w="1174" w:type="dxa"/>
            <w:shd w:val="clear" w:color="000000" w:fill="DBEEF3"/>
          </w:tcPr>
          <w:p w:rsidR="005B3774" w:rsidRPr="00311007" w:rsidRDefault="005B3774" w:rsidP="00946335">
            <w:pPr>
              <w:spacing w:after="0" w:line="40" w:lineRule="atLeast"/>
              <w:jc w:val="right"/>
              <w:rPr>
                <w:rFonts w:ascii="Times New Roman" w:eastAsia="Times New Roman" w:hAnsi="Times New Roman"/>
                <w:sz w:val="26"/>
                <w:szCs w:val="26"/>
              </w:rPr>
            </w:pPr>
            <w:r w:rsidRPr="00311007">
              <w:rPr>
                <w:rFonts w:ascii="Times New Roman" w:eastAsia="Times New Roman" w:hAnsi="Times New Roman"/>
                <w:sz w:val="26"/>
                <w:szCs w:val="26"/>
              </w:rPr>
              <w:t>7.290</w:t>
            </w:r>
          </w:p>
        </w:tc>
      </w:tr>
    </w:tbl>
    <w:p w:rsidR="002B5BC6" w:rsidRPr="00311007" w:rsidRDefault="002B5BC6" w:rsidP="00946335">
      <w:pPr>
        <w:widowControl w:val="0"/>
        <w:tabs>
          <w:tab w:val="left" w:pos="1260"/>
        </w:tabs>
        <w:autoSpaceDE w:val="0"/>
        <w:autoSpaceDN w:val="0"/>
        <w:adjustRightInd w:val="0"/>
        <w:spacing w:after="0" w:line="40" w:lineRule="atLeast"/>
        <w:jc w:val="both"/>
        <w:rPr>
          <w:rFonts w:ascii="Times New Roman" w:hAnsi="Times New Roman"/>
          <w:sz w:val="8"/>
          <w:szCs w:val="26"/>
          <w:lang w:val="nl-NL"/>
        </w:rPr>
      </w:pPr>
    </w:p>
    <w:p w:rsidR="008D4D3A" w:rsidRPr="00311007" w:rsidRDefault="002B5BC6" w:rsidP="00117D48">
      <w:pPr>
        <w:widowControl w:val="0"/>
        <w:numPr>
          <w:ilvl w:val="0"/>
          <w:numId w:val="7"/>
        </w:numPr>
        <w:tabs>
          <w:tab w:val="left" w:pos="270"/>
        </w:tabs>
        <w:autoSpaceDE w:val="0"/>
        <w:autoSpaceDN w:val="0"/>
        <w:adjustRightInd w:val="0"/>
        <w:spacing w:before="60" w:after="120" w:line="240" w:lineRule="auto"/>
        <w:ind w:left="0" w:firstLine="0"/>
        <w:jc w:val="both"/>
        <w:rPr>
          <w:rFonts w:ascii="Times New Roman" w:hAnsi="Times New Roman"/>
          <w:sz w:val="26"/>
          <w:szCs w:val="26"/>
          <w:lang w:val="nl-NL"/>
        </w:rPr>
      </w:pPr>
      <w:r w:rsidRPr="00311007">
        <w:rPr>
          <w:rFonts w:ascii="Times New Roman" w:hAnsi="Times New Roman"/>
          <w:b/>
          <w:sz w:val="26"/>
          <w:szCs w:val="26"/>
          <w:lang w:val="nl-NL"/>
        </w:rPr>
        <w:t>Thông tin về mô hình quản trị, tổ chức kinh doanh và bộ máy quản lý</w:t>
      </w:r>
    </w:p>
    <w:p w:rsidR="002B5BC6" w:rsidRPr="00311007" w:rsidRDefault="002B5BC6" w:rsidP="006E667A">
      <w:pPr>
        <w:pStyle w:val="Heading2"/>
        <w:numPr>
          <w:ilvl w:val="0"/>
          <w:numId w:val="23"/>
        </w:numPr>
        <w:tabs>
          <w:tab w:val="left" w:pos="270"/>
        </w:tabs>
        <w:spacing w:before="60"/>
        <w:ind w:hanging="1080"/>
        <w:rPr>
          <w:iCs w:val="0"/>
          <w:sz w:val="24"/>
          <w:szCs w:val="24"/>
          <w:u w:val="single"/>
          <w:lang w:val="nl-NL"/>
        </w:rPr>
      </w:pPr>
      <w:r w:rsidRPr="00311007">
        <w:rPr>
          <w:iCs w:val="0"/>
          <w:sz w:val="24"/>
          <w:szCs w:val="24"/>
          <w:lang w:val="nl-NL"/>
        </w:rPr>
        <w:t xml:space="preserve">Cơ cấu </w:t>
      </w:r>
      <w:r w:rsidR="00970C4D" w:rsidRPr="00311007">
        <w:rPr>
          <w:iCs w:val="0"/>
          <w:sz w:val="24"/>
          <w:szCs w:val="24"/>
          <w:lang w:val="nl-NL"/>
        </w:rPr>
        <w:t>bộ máy quản lý</w:t>
      </w:r>
    </w:p>
    <w:p w:rsidR="002B5BC6" w:rsidRPr="00311007" w:rsidRDefault="002B5BC6" w:rsidP="002B5BC6">
      <w:pPr>
        <w:rPr>
          <w:rFonts w:ascii="Times New Roman" w:hAnsi="Times New Roman"/>
          <w:lang w:val="nl-NL"/>
        </w:rPr>
      </w:pPr>
    </w:p>
    <w:p w:rsidR="009E0613" w:rsidRPr="00311007" w:rsidRDefault="00D514FA" w:rsidP="00946335">
      <w:pPr>
        <w:rPr>
          <w:rFonts w:ascii="Times New Roman" w:hAnsi="Times New Roman"/>
          <w:lang w:val="nl-NL"/>
        </w:rPr>
      </w:pPr>
      <w:r>
        <w:rPr>
          <w:rFonts w:ascii="Times New Roman" w:hAnsi="Times New Roman"/>
          <w:noProof/>
        </w:rPr>
        <w:drawing>
          <wp:inline distT="0" distB="0" distL="0" distR="0">
            <wp:extent cx="6581775" cy="4448175"/>
            <wp:effectExtent l="0" t="0" r="9525" b="9525"/>
            <wp:docPr id="2" name="Picture 2" descr="so do to c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do to chu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1775" cy="4448175"/>
                    </a:xfrm>
                    <a:prstGeom prst="rect">
                      <a:avLst/>
                    </a:prstGeom>
                    <a:noFill/>
                    <a:ln>
                      <a:noFill/>
                    </a:ln>
                  </pic:spPr>
                </pic:pic>
              </a:graphicData>
            </a:graphic>
          </wp:inline>
        </w:drawing>
      </w:r>
      <w:r>
        <w:rPr>
          <w:rFonts w:ascii="Times New Roman" w:hAnsi="Times New Roman"/>
          <w:noProof/>
        </w:rPr>
        <mc:AlternateContent>
          <mc:Choice Requires="wps">
            <w:drawing>
              <wp:anchor distT="0" distB="0" distL="114299" distR="114299" simplePos="0" relativeHeight="251659776" behindDoc="0" locked="0" layoutInCell="1" allowOverlap="1">
                <wp:simplePos x="0" y="0"/>
                <wp:positionH relativeFrom="column">
                  <wp:posOffset>7308849</wp:posOffset>
                </wp:positionH>
                <wp:positionV relativeFrom="paragraph">
                  <wp:posOffset>1183640</wp:posOffset>
                </wp:positionV>
                <wp:extent cx="0" cy="321945"/>
                <wp:effectExtent l="76200" t="0" r="76200" b="590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75.5pt;margin-top:93.2pt;width:0;height:25.3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O5MQIAAFw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">
                <v:stroke endarrow="block"/>
              </v:shape>
            </w:pict>
          </mc:Fallback>
        </mc:AlternateContent>
      </w: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6907530</wp:posOffset>
                </wp:positionH>
                <wp:positionV relativeFrom="paragraph">
                  <wp:posOffset>582295</wp:posOffset>
                </wp:positionV>
                <wp:extent cx="20320" cy="601345"/>
                <wp:effectExtent l="57150" t="0" r="55880" b="6540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601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43.9pt;margin-top:45.85pt;width:1.6pt;height:4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VOAIAAGA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">
                <v:stroke endarrow="block"/>
              </v:shape>
            </w:pict>
          </mc:Fallback>
        </mc:AlternateContent>
      </w:r>
    </w:p>
    <w:p w:rsidR="002B5BC6" w:rsidRPr="00311007" w:rsidRDefault="002B5BC6" w:rsidP="006E667A">
      <w:pPr>
        <w:widowControl w:val="0"/>
        <w:numPr>
          <w:ilvl w:val="0"/>
          <w:numId w:val="7"/>
        </w:numPr>
        <w:tabs>
          <w:tab w:val="left" w:pos="270"/>
        </w:tabs>
        <w:autoSpaceDE w:val="0"/>
        <w:autoSpaceDN w:val="0"/>
        <w:adjustRightInd w:val="0"/>
        <w:spacing w:before="60" w:after="120" w:line="400" w:lineRule="atLeast"/>
        <w:ind w:left="270" w:hanging="270"/>
        <w:jc w:val="both"/>
        <w:rPr>
          <w:rFonts w:ascii="Times New Roman" w:hAnsi="Times New Roman"/>
          <w:sz w:val="26"/>
          <w:szCs w:val="26"/>
          <w:lang w:val="nl-NL"/>
        </w:rPr>
      </w:pPr>
      <w:r w:rsidRPr="00311007">
        <w:rPr>
          <w:rFonts w:ascii="Times New Roman" w:hAnsi="Times New Roman"/>
          <w:b/>
          <w:sz w:val="26"/>
          <w:szCs w:val="26"/>
          <w:lang w:val="nl-NL"/>
        </w:rPr>
        <w:t>Định hướng phát triển</w:t>
      </w:r>
    </w:p>
    <w:p w:rsidR="002B5BC6" w:rsidRPr="00311007" w:rsidRDefault="002B5BC6" w:rsidP="006E667A">
      <w:pPr>
        <w:numPr>
          <w:ilvl w:val="0"/>
          <w:numId w:val="12"/>
        </w:numPr>
        <w:spacing w:before="60" w:after="120" w:line="400" w:lineRule="atLeast"/>
        <w:ind w:left="270" w:hanging="270"/>
        <w:jc w:val="both"/>
        <w:rPr>
          <w:rFonts w:ascii="Times New Roman" w:hAnsi="Times New Roman"/>
          <w:sz w:val="26"/>
          <w:szCs w:val="26"/>
          <w:lang w:val="nl-NL"/>
        </w:rPr>
      </w:pPr>
      <w:r w:rsidRPr="00311007">
        <w:rPr>
          <w:rFonts w:ascii="Times New Roman" w:hAnsi="Times New Roman"/>
          <w:b/>
          <w:sz w:val="26"/>
          <w:lang w:val="nl-NL"/>
        </w:rPr>
        <w:t>Các mục tiêu chủ yếu của Công ty</w:t>
      </w:r>
    </w:p>
    <w:p w:rsidR="00946335"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Xây dựng công ty thành một doanh nghiệp có uy tín trong lĩnh vực xây dựng, giao thông, kinh doanh vật liệu xây dựng và đầu tư khai thác khoáng sản.</w:t>
      </w:r>
    </w:p>
    <w:p w:rsidR="00946335"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Thành lập các dự án để mở rộng ngành nghề kinh doanh khi điều kiện của công ty và thị trường cho phép.</w:t>
      </w:r>
    </w:p>
    <w:p w:rsidR="00946335"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Phấn đấu từng bước vượt qua khó khăn chung của nền kinh tế hướng tới đạt mức tăng trưởng hàng năm từ 18 – 25%</w:t>
      </w:r>
    </w:p>
    <w:p w:rsidR="002B5BC6" w:rsidRPr="00311007" w:rsidRDefault="002B5BC6" w:rsidP="00245EA7">
      <w:pPr>
        <w:numPr>
          <w:ilvl w:val="0"/>
          <w:numId w:val="22"/>
        </w:numPr>
        <w:shd w:val="clear" w:color="auto" w:fill="FFFFFF"/>
        <w:spacing w:after="0" w:line="400" w:lineRule="atLeast"/>
        <w:ind w:left="714" w:right="28" w:hanging="357"/>
        <w:jc w:val="both"/>
        <w:rPr>
          <w:rFonts w:ascii="Times New Roman" w:hAnsi="Times New Roman"/>
          <w:sz w:val="26"/>
          <w:lang w:val="nl-NL"/>
        </w:rPr>
      </w:pPr>
      <w:r w:rsidRPr="00311007">
        <w:rPr>
          <w:rFonts w:ascii="Times New Roman" w:eastAsia="Times New Roman" w:hAnsi="Times New Roman"/>
          <w:sz w:val="26"/>
          <w:szCs w:val="26"/>
        </w:rPr>
        <w:t>Chi trả</w:t>
      </w:r>
      <w:r w:rsidRPr="00311007">
        <w:rPr>
          <w:rFonts w:ascii="Times New Roman" w:hAnsi="Times New Roman"/>
          <w:sz w:val="26"/>
          <w:szCs w:val="26"/>
          <w:lang w:val="nl-NL"/>
        </w:rPr>
        <w:t xml:space="preserve"> cổ tức từ 12% trở lên</w:t>
      </w:r>
    </w:p>
    <w:p w:rsidR="002B5BC6" w:rsidRPr="00311007" w:rsidRDefault="002B5BC6" w:rsidP="006E667A">
      <w:pPr>
        <w:widowControl w:val="0"/>
        <w:numPr>
          <w:ilvl w:val="0"/>
          <w:numId w:val="12"/>
        </w:numPr>
        <w:tabs>
          <w:tab w:val="left" w:pos="270"/>
        </w:tabs>
        <w:autoSpaceDE w:val="0"/>
        <w:autoSpaceDN w:val="0"/>
        <w:adjustRightInd w:val="0"/>
        <w:spacing w:before="60" w:after="120" w:line="400" w:lineRule="atLeast"/>
        <w:ind w:left="270" w:hanging="270"/>
        <w:jc w:val="both"/>
        <w:rPr>
          <w:rFonts w:ascii="Times New Roman" w:hAnsi="Times New Roman"/>
          <w:b/>
          <w:sz w:val="26"/>
          <w:szCs w:val="26"/>
          <w:lang w:val="nl-NL"/>
        </w:rPr>
      </w:pPr>
      <w:r w:rsidRPr="00311007">
        <w:rPr>
          <w:rFonts w:ascii="Times New Roman" w:hAnsi="Times New Roman"/>
          <w:b/>
          <w:sz w:val="26"/>
          <w:szCs w:val="26"/>
          <w:lang w:val="nl-NL"/>
        </w:rPr>
        <w:t>Chiến lược phát triển trung và dài hạn</w:t>
      </w:r>
    </w:p>
    <w:p w:rsidR="00E60143" w:rsidRPr="00311007" w:rsidRDefault="002B5BC6" w:rsidP="00E60143">
      <w:pPr>
        <w:widowControl w:val="0"/>
        <w:tabs>
          <w:tab w:val="left" w:pos="1260"/>
        </w:tabs>
        <w:autoSpaceDE w:val="0"/>
        <w:autoSpaceDN w:val="0"/>
        <w:adjustRightInd w:val="0"/>
        <w:spacing w:before="120" w:after="120" w:line="400" w:lineRule="atLeast"/>
        <w:jc w:val="both"/>
        <w:rPr>
          <w:rFonts w:ascii="Times New Roman" w:hAnsi="Times New Roman"/>
          <w:sz w:val="26"/>
          <w:szCs w:val="26"/>
          <w:lang w:val="nl-NL"/>
        </w:rPr>
      </w:pPr>
      <w:r w:rsidRPr="00311007">
        <w:rPr>
          <w:rFonts w:ascii="Times New Roman" w:hAnsi="Times New Roman"/>
          <w:sz w:val="26"/>
          <w:szCs w:val="26"/>
          <w:lang w:val="nl-NL"/>
        </w:rPr>
        <w:t xml:space="preserve">Trước những thuận lợi và khó khăn, để không ngừng nâng cao sức cạnh tranh của doanh nghiệp, đảm bảo sự phát triển bền vững và tối đa hoá lợi nhuận cho các cổ đông, HĐQT đã tập trung nghiên cứu xây dựng chiến lược phát triển của công ty trong giai đoạn tới tập trung trọng điểm vào phát triển các lĩnh vực sau: </w:t>
      </w:r>
    </w:p>
    <w:p w:rsidR="00E60143"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 xml:space="preserve">Tiếp tục đẩy mạnh thi công xây dựng các công trình giao thông, công nghiệp dân dụng, đầu tư kinh doanh vật liệu xây dựng, </w:t>
      </w:r>
    </w:p>
    <w:p w:rsidR="002B5BC6" w:rsidRPr="00311007" w:rsidRDefault="002B5BC6" w:rsidP="00245EA7">
      <w:pPr>
        <w:numPr>
          <w:ilvl w:val="0"/>
          <w:numId w:val="22"/>
        </w:numPr>
        <w:shd w:val="clear" w:color="auto" w:fill="FFFFFF"/>
        <w:spacing w:after="0" w:line="400" w:lineRule="atLeast"/>
        <w:ind w:left="714" w:right="28" w:hanging="357"/>
        <w:jc w:val="both"/>
        <w:rPr>
          <w:rFonts w:ascii="Times New Roman" w:hAnsi="Times New Roman"/>
          <w:sz w:val="26"/>
          <w:szCs w:val="26"/>
          <w:lang w:val="nl-NL"/>
        </w:rPr>
      </w:pPr>
      <w:r w:rsidRPr="00311007">
        <w:rPr>
          <w:rFonts w:ascii="Times New Roman" w:eastAsia="Times New Roman" w:hAnsi="Times New Roman"/>
          <w:sz w:val="26"/>
          <w:szCs w:val="26"/>
        </w:rPr>
        <w:t>Tiếp cận, xúc tiến các dự án xây dựng trọng điểm, chủ đầu tư có năng lực, đảm bảo hiểu</w:t>
      </w:r>
      <w:r w:rsidRPr="00311007">
        <w:rPr>
          <w:rFonts w:ascii="Times New Roman" w:hAnsi="Times New Roman"/>
          <w:sz w:val="26"/>
          <w:szCs w:val="26"/>
          <w:lang w:val="nl-NL"/>
        </w:rPr>
        <w:t xml:space="preserve"> quả, an toàn vốn;</w:t>
      </w:r>
    </w:p>
    <w:p w:rsidR="00E935AD" w:rsidRPr="00311007" w:rsidRDefault="00E935AD" w:rsidP="006E667A">
      <w:pPr>
        <w:numPr>
          <w:ilvl w:val="0"/>
          <w:numId w:val="12"/>
        </w:numPr>
        <w:tabs>
          <w:tab w:val="left" w:pos="270"/>
        </w:tabs>
        <w:spacing w:after="120" w:line="400" w:lineRule="atLeast"/>
        <w:ind w:hanging="1530"/>
        <w:jc w:val="both"/>
        <w:rPr>
          <w:rFonts w:ascii="Times New Roman" w:hAnsi="Times New Roman"/>
          <w:sz w:val="26"/>
          <w:szCs w:val="26"/>
          <w:lang w:val="nl-NL"/>
        </w:rPr>
      </w:pPr>
      <w:r w:rsidRPr="00311007">
        <w:rPr>
          <w:rFonts w:ascii="Times New Roman" w:hAnsi="Times New Roman"/>
          <w:b/>
          <w:sz w:val="26"/>
          <w:szCs w:val="26"/>
        </w:rPr>
        <w:t>Các mục tiêu phát triển bền vững</w:t>
      </w:r>
      <w:r w:rsidRPr="00311007">
        <w:rPr>
          <w:rFonts w:ascii="Times New Roman" w:hAnsi="Times New Roman"/>
          <w:sz w:val="28"/>
          <w:szCs w:val="28"/>
        </w:rPr>
        <w:t xml:space="preserve"> </w:t>
      </w:r>
    </w:p>
    <w:p w:rsidR="00E60143"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Với xã hội: Công ty Cổ phần Solavina là đơn vị đóng đầy đủ thuế cho Nhà nướ</w:t>
      </w:r>
      <w:r w:rsidR="009D34F9" w:rsidRPr="00311007">
        <w:rPr>
          <w:rFonts w:ascii="Times New Roman" w:eastAsia="Times New Roman" w:hAnsi="Times New Roman"/>
          <w:sz w:val="26"/>
          <w:szCs w:val="26"/>
        </w:rPr>
        <w:t>c</w:t>
      </w:r>
      <w:r w:rsidRPr="00311007">
        <w:rPr>
          <w:rFonts w:ascii="Times New Roman" w:eastAsia="Times New Roman" w:hAnsi="Times New Roman"/>
          <w:sz w:val="26"/>
          <w:szCs w:val="26"/>
        </w:rPr>
        <w:t xml:space="preserve">. Trong thời gian tới, công ty phải phát huy và luôn cam kết hoàn thành trách nhiệm cộng đồng. </w:t>
      </w:r>
    </w:p>
    <w:p w:rsidR="002B5BC6" w:rsidRPr="00311007" w:rsidRDefault="002B5BC6" w:rsidP="00245EA7">
      <w:pPr>
        <w:numPr>
          <w:ilvl w:val="0"/>
          <w:numId w:val="22"/>
        </w:numPr>
        <w:shd w:val="clear" w:color="auto" w:fill="FFFFFF"/>
        <w:spacing w:after="0" w:line="400" w:lineRule="atLeast"/>
        <w:ind w:left="714" w:right="28" w:hanging="357"/>
        <w:jc w:val="both"/>
        <w:rPr>
          <w:rFonts w:ascii="Times New Roman" w:hAnsi="Times New Roman"/>
          <w:sz w:val="26"/>
          <w:szCs w:val="26"/>
          <w:lang w:val="nl-NL"/>
        </w:rPr>
      </w:pPr>
      <w:r w:rsidRPr="00311007">
        <w:rPr>
          <w:rFonts w:ascii="Times New Roman" w:eastAsia="Times New Roman" w:hAnsi="Times New Roman"/>
          <w:sz w:val="26"/>
          <w:szCs w:val="26"/>
        </w:rPr>
        <w:t>Với nhân viên: Tạo công ăn việc làm và thu nhập ổn định cho hàng chục CBCNV và</w:t>
      </w:r>
      <w:r w:rsidRPr="00311007">
        <w:rPr>
          <w:rFonts w:ascii="Times New Roman" w:hAnsi="Times New Roman"/>
          <w:sz w:val="26"/>
          <w:szCs w:val="26"/>
          <w:lang w:val="nl-NL"/>
        </w:rPr>
        <w:t xml:space="preserve"> hàng trăm lao động địa phương, thời vụ khác. </w:t>
      </w:r>
    </w:p>
    <w:p w:rsidR="002B5BC6" w:rsidRPr="00311007" w:rsidRDefault="002B5BC6" w:rsidP="006E667A">
      <w:pPr>
        <w:numPr>
          <w:ilvl w:val="0"/>
          <w:numId w:val="7"/>
        </w:numPr>
        <w:tabs>
          <w:tab w:val="left" w:pos="270"/>
        </w:tabs>
        <w:spacing w:after="120" w:line="400" w:lineRule="atLeast"/>
        <w:ind w:left="0" w:firstLine="0"/>
        <w:jc w:val="both"/>
        <w:rPr>
          <w:rFonts w:ascii="Times New Roman" w:hAnsi="Times New Roman"/>
          <w:b/>
          <w:sz w:val="26"/>
          <w:szCs w:val="26"/>
          <w:lang w:val="nl-NL"/>
        </w:rPr>
      </w:pPr>
      <w:r w:rsidRPr="00311007">
        <w:rPr>
          <w:rFonts w:ascii="Times New Roman" w:hAnsi="Times New Roman"/>
          <w:b/>
          <w:sz w:val="26"/>
          <w:szCs w:val="26"/>
          <w:lang w:val="nl-NL"/>
        </w:rPr>
        <w:t xml:space="preserve">Các rủi ro </w:t>
      </w:r>
    </w:p>
    <w:p w:rsidR="002B5BC6"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Rủi ro lạm phát: Năm 201</w:t>
      </w:r>
      <w:r w:rsidR="000C2807" w:rsidRPr="00311007">
        <w:rPr>
          <w:rFonts w:ascii="Times New Roman" w:eastAsia="Times New Roman" w:hAnsi="Times New Roman"/>
          <w:sz w:val="26"/>
          <w:szCs w:val="26"/>
        </w:rPr>
        <w:t>5</w:t>
      </w:r>
      <w:r w:rsidRPr="00311007">
        <w:rPr>
          <w:rFonts w:ascii="Times New Roman" w:eastAsia="Times New Roman" w:hAnsi="Times New Roman"/>
          <w:sz w:val="26"/>
          <w:szCs w:val="26"/>
        </w:rPr>
        <w:t xml:space="preserve"> chính phủ tiếp tục các mục tiêu giảm phát nằm giảm chi phí đầu vào, hạ giá thành, kích thích tiêu dùng.... nhưng nền kinh tế vĩ mô chưa ổn định: nợ công, nợ xấu, nợ thuế, nợ xây dựng cơ bản, nợ các doanh nghiệp với nhau còn cao; doanh nghiệp còn khó khăn; thị trường bất động sản chưa hồi phục; thị trường chứng khoán còn bấp bênh, tái cơ cấu nền kinh tế còn chậm... tình trạng tham nhũng, lãng phí chưa được đẩy lùi...., nên việc giảm lạm phát chưa thực sự hiệu quả</w:t>
      </w:r>
      <w:r w:rsidR="00667907" w:rsidRPr="00311007">
        <w:rPr>
          <w:rFonts w:ascii="Times New Roman" w:eastAsia="Times New Roman" w:hAnsi="Times New Roman"/>
          <w:sz w:val="26"/>
          <w:szCs w:val="26"/>
        </w:rPr>
        <w:t>.</w:t>
      </w:r>
    </w:p>
    <w:p w:rsidR="00E60143"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Rủi ro lãi suất: là rủi ro mà giá trị hợp lý hoặc các luồng tiền trong tương lai của công cụ tài chính sẽ biến động theo những thay đổi của lãi suất thị trường.</w:t>
      </w:r>
    </w:p>
    <w:p w:rsidR="002B5BC6"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Rủi ro lãi suất của Công ty chủ yếu liên quan đến tiền, các khoản tiền gửi ngắn hạn, cho vay và các khoả</w:t>
      </w:r>
      <w:r w:rsidR="00B41292" w:rsidRPr="00311007">
        <w:rPr>
          <w:rFonts w:ascii="Times New Roman" w:eastAsia="Times New Roman" w:hAnsi="Times New Roman"/>
          <w:sz w:val="26"/>
          <w:szCs w:val="26"/>
        </w:rPr>
        <w:t>n vay. Năm 2015</w:t>
      </w:r>
      <w:r w:rsidRPr="00311007">
        <w:rPr>
          <w:rFonts w:ascii="Times New Roman" w:eastAsia="Times New Roman" w:hAnsi="Times New Roman"/>
          <w:sz w:val="26"/>
          <w:szCs w:val="26"/>
        </w:rPr>
        <w:t xml:space="preserve"> lãi suất các khoản vay ngắn hạn tại BIDV Đông Hà Nội thay đổi không đáng kể, có giảm tạo điều kiện giảm chi phí sản xuất kinh doanh.</w:t>
      </w:r>
    </w:p>
    <w:p w:rsidR="002B5BC6"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Rủi ro thanh toán:</w:t>
      </w:r>
      <w:r w:rsidR="00667907" w:rsidRPr="00311007">
        <w:rPr>
          <w:rFonts w:ascii="Times New Roman" w:eastAsia="Times New Roman" w:hAnsi="Times New Roman"/>
          <w:sz w:val="26"/>
          <w:szCs w:val="26"/>
        </w:rPr>
        <w:t xml:space="preserve"> </w:t>
      </w:r>
      <w:r w:rsidRPr="00311007">
        <w:rPr>
          <w:rFonts w:ascii="Times New Roman" w:eastAsia="Times New Roman" w:hAnsi="Times New Roman"/>
          <w:sz w:val="26"/>
          <w:szCs w:val="26"/>
        </w:rPr>
        <w:t>Sự thiếu hụt nguồn vốn nghiêm trọng của hàng loạt chủ đầu tư dẫn tới rủi ro thanh toán trong các dự án xây dựng của Công ty rất cao, việc thi công nhưng thu vốn chậm hoặc chưa có phương án thu vốn dẫn tới phát sinh chi phí tài chính hay nghiêm trọng hơn là thất thoát nguồn vốn do nợ xấu.</w:t>
      </w:r>
    </w:p>
    <w:p w:rsidR="002B5BC6" w:rsidRPr="00311007" w:rsidRDefault="002B5BC6" w:rsidP="00245EA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Tình hình kinh tế</w:t>
      </w:r>
      <w:r w:rsidR="00B41292" w:rsidRPr="00311007">
        <w:rPr>
          <w:rFonts w:ascii="Times New Roman" w:eastAsia="Times New Roman" w:hAnsi="Times New Roman"/>
          <w:sz w:val="26"/>
          <w:szCs w:val="26"/>
        </w:rPr>
        <w:t xml:space="preserve"> năm 2015</w:t>
      </w:r>
      <w:r w:rsidRPr="00311007">
        <w:rPr>
          <w:rFonts w:ascii="Times New Roman" w:eastAsia="Times New Roman" w:hAnsi="Times New Roman"/>
          <w:sz w:val="26"/>
          <w:szCs w:val="26"/>
        </w:rPr>
        <w:t xml:space="preserve"> đã có cải thiện hơn so vớ</w:t>
      </w:r>
      <w:r w:rsidR="00B41292" w:rsidRPr="00311007">
        <w:rPr>
          <w:rFonts w:ascii="Times New Roman" w:eastAsia="Times New Roman" w:hAnsi="Times New Roman"/>
          <w:sz w:val="26"/>
          <w:szCs w:val="26"/>
        </w:rPr>
        <w:t>i 2014</w:t>
      </w:r>
      <w:r w:rsidRPr="00311007">
        <w:rPr>
          <w:rFonts w:ascii="Times New Roman" w:eastAsia="Times New Roman" w:hAnsi="Times New Roman"/>
          <w:sz w:val="26"/>
          <w:szCs w:val="26"/>
        </w:rPr>
        <w:t xml:space="preserve"> nhưng nhìn chung vẫn đang đình trệ khó khăn.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2B5BC6" w:rsidRPr="00311007" w:rsidTr="0055593D">
        <w:tc>
          <w:tcPr>
            <w:tcW w:w="9378" w:type="dxa"/>
            <w:tcBorders>
              <w:top w:val="nil"/>
              <w:left w:val="nil"/>
              <w:bottom w:val="nil"/>
              <w:right w:val="nil"/>
            </w:tcBorders>
            <w:shd w:val="clear" w:color="auto" w:fill="DAEEF3"/>
          </w:tcPr>
          <w:p w:rsidR="002B5BC6" w:rsidRPr="00311007" w:rsidRDefault="002B5BC6" w:rsidP="006E667A">
            <w:pPr>
              <w:widowControl w:val="0"/>
              <w:numPr>
                <w:ilvl w:val="0"/>
                <w:numId w:val="6"/>
              </w:numPr>
              <w:tabs>
                <w:tab w:val="left" w:pos="360"/>
              </w:tabs>
              <w:autoSpaceDE w:val="0"/>
              <w:autoSpaceDN w:val="0"/>
              <w:adjustRightInd w:val="0"/>
              <w:spacing w:before="60" w:after="120" w:line="400" w:lineRule="atLeast"/>
              <w:ind w:left="360" w:hanging="90"/>
              <w:jc w:val="both"/>
              <w:rPr>
                <w:rFonts w:ascii="Times New Roman" w:hAnsi="Times New Roman"/>
                <w:sz w:val="28"/>
                <w:szCs w:val="28"/>
                <w:lang w:val="nl-NL"/>
              </w:rPr>
            </w:pPr>
            <w:r w:rsidRPr="00311007">
              <w:rPr>
                <w:rFonts w:ascii="Times New Roman" w:hAnsi="Times New Roman"/>
                <w:b/>
                <w:bCs/>
                <w:spacing w:val="1"/>
                <w:sz w:val="28"/>
                <w:szCs w:val="28"/>
                <w:lang w:val="nl-NL"/>
              </w:rPr>
              <w:t>Tình hình hoạt động trong năm</w:t>
            </w:r>
          </w:p>
        </w:tc>
      </w:tr>
    </w:tbl>
    <w:p w:rsidR="002B5BC6" w:rsidRPr="00311007" w:rsidRDefault="002B5BC6" w:rsidP="006E667A">
      <w:pPr>
        <w:numPr>
          <w:ilvl w:val="0"/>
          <w:numId w:val="13"/>
        </w:numPr>
        <w:spacing w:after="120" w:line="400" w:lineRule="atLeast"/>
        <w:ind w:left="270" w:hanging="270"/>
        <w:jc w:val="both"/>
        <w:rPr>
          <w:rFonts w:ascii="Times New Roman" w:hAnsi="Times New Roman"/>
          <w:b/>
          <w:sz w:val="26"/>
          <w:szCs w:val="26"/>
          <w:lang w:val="nl-NL"/>
        </w:rPr>
      </w:pPr>
      <w:r w:rsidRPr="00311007">
        <w:rPr>
          <w:rFonts w:ascii="Times New Roman" w:hAnsi="Times New Roman"/>
          <w:b/>
          <w:sz w:val="26"/>
          <w:szCs w:val="26"/>
          <w:lang w:val="nl-NL"/>
        </w:rPr>
        <w:t>Tình hình hoạt động sản xuất kinh doanh</w:t>
      </w:r>
    </w:p>
    <w:p w:rsidR="003406CE" w:rsidRPr="00311007" w:rsidRDefault="003406CE" w:rsidP="003406CE">
      <w:pPr>
        <w:pStyle w:val="ListParagraph"/>
        <w:spacing w:line="400" w:lineRule="atLeast"/>
        <w:ind w:left="0"/>
        <w:jc w:val="both"/>
        <w:rPr>
          <w:rFonts w:ascii="Times New Roman" w:hAnsi="Times New Roman"/>
          <w:sz w:val="26"/>
          <w:szCs w:val="26"/>
        </w:rPr>
      </w:pPr>
      <w:r w:rsidRPr="00311007">
        <w:rPr>
          <w:rFonts w:ascii="Times New Roman" w:hAnsi="Times New Roman"/>
          <w:sz w:val="26"/>
          <w:szCs w:val="26"/>
        </w:rPr>
        <w:t>Công ty cổ phần Solavina đang hoạt động trên ba lĩnh vực chính gồm: Xây lắp, Kinh doanh thương mại và đầu tư hợp tác liên doanh liên kết. Tình hình của từng hoạt động trong năm 2015 như sau:</w:t>
      </w:r>
    </w:p>
    <w:p w:rsidR="003406CE" w:rsidRPr="00311007" w:rsidRDefault="003406CE" w:rsidP="003406CE">
      <w:pPr>
        <w:widowControl w:val="0"/>
        <w:autoSpaceDE w:val="0"/>
        <w:autoSpaceDN w:val="0"/>
        <w:adjustRightInd w:val="0"/>
        <w:spacing w:before="240" w:after="120" w:line="400" w:lineRule="atLeast"/>
        <w:ind w:firstLine="360"/>
        <w:jc w:val="both"/>
        <w:rPr>
          <w:rFonts w:ascii="Times New Roman" w:hAnsi="Times New Roman"/>
          <w:bCs/>
          <w:sz w:val="26"/>
          <w:szCs w:val="26"/>
        </w:rPr>
      </w:pPr>
      <w:r w:rsidRPr="00311007">
        <w:rPr>
          <w:rFonts w:ascii="Times New Roman" w:hAnsi="Times New Roman"/>
          <w:b/>
          <w:bCs/>
          <w:sz w:val="26"/>
          <w:szCs w:val="26"/>
        </w:rPr>
        <w:t>Hoạt động xây lắp</w:t>
      </w:r>
      <w:r w:rsidRPr="00311007">
        <w:rPr>
          <w:rFonts w:ascii="Times New Roman" w:hAnsi="Times New Roman"/>
          <w:bCs/>
          <w:sz w:val="26"/>
          <w:szCs w:val="26"/>
        </w:rPr>
        <w:t>: Các công trình dân dụng, giao thông vẫn đang ở giai đoạn khó khăn, các dự án triển khai khó thu hồi vốn_ không hiệu quả, do vậy, trong năm 2015 Công ty tiếp tục triển khai và nghiệm thu các dự án kế thừa từ năm 2014 để thu hồi vốn theo từng giai đoạn, chỉ ký mới các dự án đối với nhà đầu tư uy tín, có tiềm lực tài chính tốt, giảm rủi ro đọng vốn và nợ khó đòi tại các dự án. Chính vì vậy, doanh thu hoạt động xây lắp của Công ty không cao</w:t>
      </w:r>
    </w:p>
    <w:p w:rsidR="003406CE" w:rsidRPr="00311007" w:rsidRDefault="003406CE" w:rsidP="003406CE">
      <w:pPr>
        <w:widowControl w:val="0"/>
        <w:autoSpaceDE w:val="0"/>
        <w:autoSpaceDN w:val="0"/>
        <w:adjustRightInd w:val="0"/>
        <w:spacing w:before="240" w:after="120" w:line="400" w:lineRule="atLeast"/>
        <w:ind w:firstLine="360"/>
        <w:jc w:val="both"/>
        <w:rPr>
          <w:rFonts w:ascii="Times New Roman" w:hAnsi="Times New Roman"/>
          <w:b/>
          <w:sz w:val="26"/>
          <w:szCs w:val="26"/>
        </w:rPr>
      </w:pPr>
      <w:r w:rsidRPr="00311007">
        <w:rPr>
          <w:rFonts w:ascii="Times New Roman" w:hAnsi="Times New Roman"/>
          <w:b/>
          <w:sz w:val="26"/>
          <w:szCs w:val="26"/>
        </w:rPr>
        <w:t>Hoạt động kinh doanh thương mại</w:t>
      </w:r>
      <w:r w:rsidRPr="00311007">
        <w:rPr>
          <w:rFonts w:ascii="Times New Roman" w:hAnsi="Times New Roman"/>
          <w:sz w:val="26"/>
          <w:szCs w:val="26"/>
        </w:rPr>
        <w:t>: Theo kế hoạch sản xuất đề ra của năm 2015 Công ty sẽ triển khai  kinh doanh trên mặt hàng chính là vật liệu xây dựng (sắt thép) và bắt đầu chuyển dịch sang lĩnh vực nông sản (sắn cắt lát, cà phê, điều…). Hoạt động này mang lại doanh thu và lợi nhuấn chính cho Công ty trong năm 2015, Công ty đã mở rộng thị trường kinh doanh vật liệu xây dựng tại khu vực miền bắc và miền trung.  Lĩnh vực nông sản Công ty đã thâm nhập thị trường tại các tỉnh Hà Nội, Thái Nguyên, nhiều đơn hàng, đối tác ký thỏa thuận hợp tác kinh doanh dài hạn cùng Công ty</w:t>
      </w:r>
    </w:p>
    <w:p w:rsidR="003406CE" w:rsidRPr="00311007" w:rsidRDefault="003406CE" w:rsidP="003406CE">
      <w:pPr>
        <w:widowControl w:val="0"/>
        <w:autoSpaceDE w:val="0"/>
        <w:autoSpaceDN w:val="0"/>
        <w:adjustRightInd w:val="0"/>
        <w:spacing w:before="240" w:after="120" w:line="400" w:lineRule="atLeast"/>
        <w:ind w:firstLine="360"/>
        <w:jc w:val="both"/>
        <w:rPr>
          <w:rFonts w:ascii="Times New Roman" w:hAnsi="Times New Roman"/>
          <w:bCs/>
          <w:iCs/>
          <w:color w:val="000000"/>
          <w:sz w:val="26"/>
          <w:szCs w:val="26"/>
          <w:lang w:val="nl-NL"/>
        </w:rPr>
      </w:pPr>
      <w:r w:rsidRPr="00311007">
        <w:rPr>
          <w:rFonts w:ascii="Times New Roman" w:hAnsi="Times New Roman"/>
          <w:b/>
          <w:sz w:val="26"/>
          <w:szCs w:val="26"/>
        </w:rPr>
        <w:t>Hoạt</w:t>
      </w:r>
      <w:r w:rsidRPr="00311007">
        <w:rPr>
          <w:rFonts w:ascii="Times New Roman" w:hAnsi="Times New Roman"/>
          <w:b/>
          <w:bCs/>
          <w:iCs/>
          <w:color w:val="000000"/>
          <w:sz w:val="26"/>
          <w:szCs w:val="26"/>
          <w:lang w:val="nl-NL"/>
        </w:rPr>
        <w:t xml:space="preserve"> động đầu tư</w:t>
      </w:r>
      <w:r w:rsidRPr="00311007">
        <w:rPr>
          <w:rFonts w:ascii="Times New Roman" w:hAnsi="Times New Roman"/>
          <w:bCs/>
          <w:iCs/>
          <w:color w:val="000000"/>
          <w:sz w:val="26"/>
          <w:szCs w:val="26"/>
          <w:lang w:val="nl-NL"/>
        </w:rPr>
        <w:t>: Tháng 12/2015 Công ty cổ phần Solavina đã góp vốn đầu tư hợp tác liên doanh liên kết với 2 công ty : Công ty cổ phần Thủy sản Sông Công và công ty cổ phần Nông nghiệp Việt Nhật.</w:t>
      </w:r>
    </w:p>
    <w:p w:rsidR="003406CE" w:rsidRPr="00311007" w:rsidRDefault="003406CE" w:rsidP="003406CE">
      <w:pPr>
        <w:widowControl w:val="0"/>
        <w:autoSpaceDE w:val="0"/>
        <w:autoSpaceDN w:val="0"/>
        <w:adjustRightInd w:val="0"/>
        <w:spacing w:before="240" w:after="120" w:line="400" w:lineRule="atLeast"/>
        <w:ind w:firstLine="360"/>
        <w:jc w:val="both"/>
        <w:rPr>
          <w:rFonts w:ascii="Times New Roman" w:hAnsi="Times New Roman"/>
          <w:bCs/>
          <w:iCs/>
          <w:color w:val="000000"/>
          <w:sz w:val="26"/>
          <w:szCs w:val="26"/>
          <w:lang w:val="nl-NL"/>
        </w:rPr>
      </w:pPr>
      <w:r w:rsidRPr="00311007">
        <w:rPr>
          <w:rFonts w:ascii="Times New Roman" w:hAnsi="Times New Roman"/>
          <w:spacing w:val="-1"/>
          <w:sz w:val="26"/>
          <w:szCs w:val="26"/>
          <w:lang w:val="nl-NL"/>
        </w:rPr>
        <w:t>Dự án mở rộng nhà máy luyện kim màu Lào Cai tại xã Bản Lầu, huyện Mường Khương, tỉnh Lào Cai’’ theo Hợp đồng hợp tác kinh doanh số 86/HĐHTKD ngày 25/7/2014 giữa công ty cổ phần Khoáng sản Tam Sơn và Công ty cổ phần Solavina sau một năm đầu tư không đạt hiệu quả như kế hoạch nên tại Đại hội cổ đông bất thường năm 2015 diễn ra vào ngày 18/12/2015  đại hội đã xin ý kiến cổ đông và quyết định rút toàn bộ số tiền đầu tư vào Công ty cổ phần khoáng sản Tam Sơn đem đầu tư góp vốn vào Công ty cổ phần Đầu tư Merici Việt Nam</w:t>
      </w:r>
    </w:p>
    <w:p w:rsidR="003406CE" w:rsidRPr="00311007" w:rsidRDefault="003406CE" w:rsidP="00245EA7">
      <w:pPr>
        <w:numPr>
          <w:ilvl w:val="0"/>
          <w:numId w:val="12"/>
        </w:numPr>
        <w:tabs>
          <w:tab w:val="left" w:pos="270"/>
        </w:tabs>
        <w:spacing w:after="120" w:line="400" w:lineRule="atLeast"/>
        <w:ind w:hanging="1530"/>
        <w:jc w:val="both"/>
        <w:rPr>
          <w:rFonts w:ascii="Times New Roman" w:hAnsi="Times New Roman"/>
          <w:b/>
          <w:sz w:val="26"/>
          <w:szCs w:val="26"/>
          <w:lang w:val="nl-NL"/>
        </w:rPr>
      </w:pPr>
      <w:r w:rsidRPr="00311007">
        <w:rPr>
          <w:rFonts w:ascii="Times New Roman" w:hAnsi="Times New Roman"/>
          <w:b/>
          <w:sz w:val="26"/>
          <w:szCs w:val="26"/>
        </w:rPr>
        <w:t>Các</w:t>
      </w:r>
      <w:r w:rsidRPr="00311007">
        <w:rPr>
          <w:rFonts w:ascii="Times New Roman" w:hAnsi="Times New Roman"/>
          <w:b/>
          <w:sz w:val="26"/>
          <w:szCs w:val="26"/>
          <w:lang w:val="nl-NL"/>
        </w:rPr>
        <w:t xml:space="preserve"> </w:t>
      </w:r>
      <w:r w:rsidRPr="00311007">
        <w:rPr>
          <w:rFonts w:ascii="Times New Roman" w:hAnsi="Times New Roman"/>
          <w:b/>
          <w:sz w:val="26"/>
          <w:szCs w:val="26"/>
        </w:rPr>
        <w:t>chỉ</w:t>
      </w:r>
      <w:r w:rsidRPr="00311007">
        <w:rPr>
          <w:rFonts w:ascii="Times New Roman" w:hAnsi="Times New Roman"/>
          <w:b/>
          <w:sz w:val="26"/>
          <w:szCs w:val="26"/>
          <w:lang w:val="nl-NL"/>
        </w:rPr>
        <w:t xml:space="preserve"> tiêu chính đạt được trong năm 2015</w:t>
      </w:r>
    </w:p>
    <w:tbl>
      <w:tblPr>
        <w:tblW w:w="9207" w:type="dxa"/>
        <w:tblInd w:w="9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995"/>
        <w:gridCol w:w="990"/>
        <w:gridCol w:w="1260"/>
        <w:gridCol w:w="1260"/>
        <w:gridCol w:w="1170"/>
        <w:gridCol w:w="1283"/>
        <w:gridCol w:w="1249"/>
      </w:tblGrid>
      <w:tr w:rsidR="003406CE" w:rsidRPr="00311007" w:rsidTr="00835405">
        <w:trPr>
          <w:trHeight w:val="1453"/>
        </w:trPr>
        <w:tc>
          <w:tcPr>
            <w:tcW w:w="1995" w:type="dxa"/>
            <w:shd w:val="clear" w:color="auto" w:fill="auto"/>
            <w:hideMark/>
          </w:tcPr>
          <w:p w:rsidR="003406CE" w:rsidRPr="00311007" w:rsidRDefault="003406CE" w:rsidP="005A64FB">
            <w:pPr>
              <w:spacing w:after="0" w:line="240" w:lineRule="auto"/>
              <w:jc w:val="center"/>
              <w:rPr>
                <w:rFonts w:ascii="Times New Roman" w:hAnsi="Times New Roman"/>
                <w:b/>
                <w:bCs/>
                <w:color w:val="000000"/>
                <w:sz w:val="24"/>
                <w:szCs w:val="24"/>
              </w:rPr>
            </w:pPr>
            <w:r w:rsidRPr="00311007">
              <w:rPr>
                <w:rFonts w:ascii="Times New Roman" w:hAnsi="Times New Roman"/>
                <w:b/>
                <w:bCs/>
                <w:color w:val="000000"/>
                <w:sz w:val="24"/>
                <w:szCs w:val="24"/>
              </w:rPr>
              <w:t>Các chỉ tiêu chính</w:t>
            </w:r>
          </w:p>
        </w:tc>
        <w:tc>
          <w:tcPr>
            <w:tcW w:w="990" w:type="dxa"/>
            <w:shd w:val="clear" w:color="auto" w:fill="auto"/>
            <w:hideMark/>
          </w:tcPr>
          <w:p w:rsidR="003406CE" w:rsidRPr="00311007" w:rsidRDefault="003406CE" w:rsidP="005A64FB">
            <w:pPr>
              <w:spacing w:after="0" w:line="240" w:lineRule="auto"/>
              <w:jc w:val="center"/>
              <w:rPr>
                <w:rFonts w:ascii="Times New Roman" w:hAnsi="Times New Roman"/>
                <w:b/>
                <w:bCs/>
                <w:color w:val="000000"/>
                <w:sz w:val="24"/>
                <w:szCs w:val="24"/>
              </w:rPr>
            </w:pPr>
            <w:r w:rsidRPr="00311007">
              <w:rPr>
                <w:rFonts w:ascii="Times New Roman" w:hAnsi="Times New Roman"/>
                <w:b/>
                <w:bCs/>
                <w:color w:val="000000"/>
                <w:sz w:val="24"/>
                <w:szCs w:val="24"/>
              </w:rPr>
              <w:t>Đơn vị</w:t>
            </w:r>
          </w:p>
        </w:tc>
        <w:tc>
          <w:tcPr>
            <w:tcW w:w="1260" w:type="dxa"/>
            <w:shd w:val="clear" w:color="auto" w:fill="auto"/>
            <w:hideMark/>
          </w:tcPr>
          <w:p w:rsidR="003406CE" w:rsidRPr="00311007" w:rsidRDefault="003406CE" w:rsidP="005A64FB">
            <w:pPr>
              <w:spacing w:after="0" w:line="240" w:lineRule="auto"/>
              <w:jc w:val="center"/>
              <w:rPr>
                <w:rFonts w:ascii="Times New Roman" w:hAnsi="Times New Roman"/>
                <w:b/>
                <w:bCs/>
                <w:color w:val="000000"/>
                <w:sz w:val="24"/>
                <w:szCs w:val="24"/>
              </w:rPr>
            </w:pPr>
            <w:r w:rsidRPr="00311007">
              <w:rPr>
                <w:rFonts w:ascii="Times New Roman" w:hAnsi="Times New Roman"/>
                <w:b/>
                <w:bCs/>
                <w:color w:val="000000"/>
                <w:sz w:val="24"/>
                <w:szCs w:val="24"/>
              </w:rPr>
              <w:t>Thực hiện năm 2014</w:t>
            </w:r>
          </w:p>
        </w:tc>
        <w:tc>
          <w:tcPr>
            <w:tcW w:w="1260" w:type="dxa"/>
            <w:shd w:val="clear" w:color="auto" w:fill="auto"/>
            <w:hideMark/>
          </w:tcPr>
          <w:p w:rsidR="003406CE" w:rsidRPr="00311007" w:rsidRDefault="003406CE" w:rsidP="005A64FB">
            <w:pPr>
              <w:spacing w:after="0" w:line="240" w:lineRule="auto"/>
              <w:jc w:val="center"/>
              <w:rPr>
                <w:rFonts w:ascii="Times New Roman" w:hAnsi="Times New Roman"/>
                <w:b/>
                <w:bCs/>
                <w:color w:val="000000"/>
                <w:sz w:val="24"/>
                <w:szCs w:val="24"/>
              </w:rPr>
            </w:pPr>
            <w:r w:rsidRPr="00311007">
              <w:rPr>
                <w:rFonts w:ascii="Times New Roman" w:hAnsi="Times New Roman"/>
                <w:b/>
                <w:bCs/>
                <w:color w:val="000000"/>
                <w:sz w:val="24"/>
                <w:szCs w:val="24"/>
              </w:rPr>
              <w:t>Kế hoạch năm 2015</w:t>
            </w:r>
          </w:p>
        </w:tc>
        <w:tc>
          <w:tcPr>
            <w:tcW w:w="1170" w:type="dxa"/>
            <w:shd w:val="clear" w:color="auto" w:fill="auto"/>
            <w:hideMark/>
          </w:tcPr>
          <w:p w:rsidR="003406CE" w:rsidRPr="00311007" w:rsidRDefault="003406CE" w:rsidP="005A64FB">
            <w:pPr>
              <w:spacing w:after="0" w:line="240" w:lineRule="auto"/>
              <w:jc w:val="center"/>
              <w:rPr>
                <w:rFonts w:ascii="Times New Roman" w:hAnsi="Times New Roman"/>
                <w:b/>
                <w:bCs/>
                <w:color w:val="000000"/>
                <w:sz w:val="24"/>
                <w:szCs w:val="24"/>
              </w:rPr>
            </w:pPr>
            <w:r w:rsidRPr="00311007">
              <w:rPr>
                <w:rFonts w:ascii="Times New Roman" w:hAnsi="Times New Roman"/>
                <w:b/>
                <w:bCs/>
                <w:color w:val="000000"/>
                <w:sz w:val="24"/>
                <w:szCs w:val="24"/>
              </w:rPr>
              <w:t>Thực hiện năm 2015</w:t>
            </w:r>
          </w:p>
        </w:tc>
        <w:tc>
          <w:tcPr>
            <w:tcW w:w="1283" w:type="dxa"/>
            <w:shd w:val="clear" w:color="auto" w:fill="auto"/>
            <w:hideMark/>
          </w:tcPr>
          <w:p w:rsidR="003406CE" w:rsidRPr="00311007" w:rsidRDefault="003406CE" w:rsidP="005A64FB">
            <w:pPr>
              <w:spacing w:after="0" w:line="240" w:lineRule="auto"/>
              <w:rPr>
                <w:rFonts w:ascii="Times New Roman" w:hAnsi="Times New Roman"/>
                <w:b/>
                <w:bCs/>
                <w:color w:val="000000"/>
                <w:sz w:val="24"/>
                <w:szCs w:val="24"/>
              </w:rPr>
            </w:pPr>
            <w:r w:rsidRPr="00311007">
              <w:rPr>
                <w:rFonts w:ascii="Times New Roman" w:hAnsi="Times New Roman"/>
                <w:b/>
                <w:bCs/>
                <w:color w:val="000000"/>
                <w:sz w:val="24"/>
                <w:szCs w:val="24"/>
              </w:rPr>
              <w:t>Tỷ lệ thực hiện so với KH</w:t>
            </w:r>
          </w:p>
        </w:tc>
        <w:tc>
          <w:tcPr>
            <w:tcW w:w="1249" w:type="dxa"/>
            <w:shd w:val="clear" w:color="auto" w:fill="auto"/>
            <w:hideMark/>
          </w:tcPr>
          <w:p w:rsidR="003406CE" w:rsidRPr="00311007" w:rsidRDefault="003406CE" w:rsidP="005A64FB">
            <w:pPr>
              <w:spacing w:after="0" w:line="240" w:lineRule="auto"/>
              <w:jc w:val="center"/>
              <w:rPr>
                <w:rFonts w:ascii="Times New Roman" w:hAnsi="Times New Roman"/>
                <w:b/>
                <w:bCs/>
                <w:color w:val="000000"/>
                <w:sz w:val="24"/>
                <w:szCs w:val="24"/>
              </w:rPr>
            </w:pPr>
            <w:r w:rsidRPr="00311007">
              <w:rPr>
                <w:rFonts w:ascii="Times New Roman" w:hAnsi="Times New Roman"/>
                <w:b/>
                <w:bCs/>
                <w:color w:val="000000"/>
                <w:sz w:val="24"/>
                <w:szCs w:val="24"/>
              </w:rPr>
              <w:t>% Tăng trưởng so với năm 2014</w:t>
            </w:r>
          </w:p>
        </w:tc>
      </w:tr>
      <w:tr w:rsidR="003406CE" w:rsidRPr="00311007" w:rsidTr="00835405">
        <w:trPr>
          <w:trHeight w:val="631"/>
        </w:trPr>
        <w:tc>
          <w:tcPr>
            <w:tcW w:w="1995" w:type="dxa"/>
            <w:shd w:val="clear" w:color="auto" w:fill="auto"/>
            <w:hideMark/>
          </w:tcPr>
          <w:p w:rsidR="003406CE" w:rsidRPr="00311007" w:rsidRDefault="003406CE" w:rsidP="005A64FB">
            <w:pPr>
              <w:spacing w:after="0" w:line="240" w:lineRule="auto"/>
              <w:rPr>
                <w:rFonts w:ascii="Times New Roman" w:hAnsi="Times New Roman"/>
                <w:color w:val="000000"/>
                <w:sz w:val="24"/>
                <w:szCs w:val="24"/>
              </w:rPr>
            </w:pPr>
            <w:r w:rsidRPr="00311007">
              <w:rPr>
                <w:rFonts w:ascii="Times New Roman" w:hAnsi="Times New Roman"/>
                <w:bCs/>
                <w:color w:val="000000"/>
                <w:sz w:val="24"/>
                <w:szCs w:val="24"/>
              </w:rPr>
              <w:t>Tổng doanh thu</w:t>
            </w:r>
          </w:p>
        </w:tc>
        <w:tc>
          <w:tcPr>
            <w:tcW w:w="990" w:type="dxa"/>
            <w:shd w:val="clear" w:color="auto" w:fill="auto"/>
            <w:hideMark/>
          </w:tcPr>
          <w:p w:rsidR="003406CE" w:rsidRPr="00311007" w:rsidRDefault="003406CE" w:rsidP="005A64FB">
            <w:pPr>
              <w:spacing w:after="0" w:line="240" w:lineRule="auto"/>
              <w:rPr>
                <w:rFonts w:ascii="Times New Roman" w:hAnsi="Times New Roman"/>
                <w:color w:val="000000"/>
                <w:sz w:val="24"/>
                <w:szCs w:val="24"/>
              </w:rPr>
            </w:pPr>
            <w:r w:rsidRPr="00311007">
              <w:rPr>
                <w:rFonts w:ascii="Times New Roman" w:hAnsi="Times New Roman"/>
                <w:bCs/>
                <w:color w:val="000000"/>
                <w:sz w:val="24"/>
                <w:szCs w:val="24"/>
              </w:rPr>
              <w:t>Triệu Đ</w:t>
            </w:r>
          </w:p>
        </w:tc>
        <w:tc>
          <w:tcPr>
            <w:tcW w:w="1260"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 xml:space="preserve">      51,903 </w:t>
            </w:r>
          </w:p>
        </w:tc>
        <w:tc>
          <w:tcPr>
            <w:tcW w:w="1260"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200,000</w:t>
            </w:r>
          </w:p>
        </w:tc>
        <w:tc>
          <w:tcPr>
            <w:tcW w:w="1170"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79,875</w:t>
            </w:r>
          </w:p>
        </w:tc>
        <w:tc>
          <w:tcPr>
            <w:tcW w:w="1283"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39.94</w:t>
            </w:r>
          </w:p>
        </w:tc>
        <w:tc>
          <w:tcPr>
            <w:tcW w:w="1249" w:type="dxa"/>
            <w:shd w:val="clear" w:color="auto" w:fill="auto"/>
            <w:noWrap/>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 xml:space="preserve">  53.89 </w:t>
            </w:r>
          </w:p>
        </w:tc>
      </w:tr>
      <w:tr w:rsidR="003406CE" w:rsidRPr="00311007" w:rsidTr="00835405">
        <w:trPr>
          <w:trHeight w:val="631"/>
        </w:trPr>
        <w:tc>
          <w:tcPr>
            <w:tcW w:w="1995" w:type="dxa"/>
            <w:shd w:val="clear" w:color="auto" w:fill="auto"/>
            <w:hideMark/>
          </w:tcPr>
          <w:p w:rsidR="003406CE" w:rsidRPr="00311007" w:rsidRDefault="003406CE" w:rsidP="005A64FB">
            <w:pPr>
              <w:spacing w:after="0" w:line="240" w:lineRule="auto"/>
              <w:rPr>
                <w:rFonts w:ascii="Times New Roman" w:hAnsi="Times New Roman"/>
                <w:color w:val="000000"/>
                <w:sz w:val="24"/>
                <w:szCs w:val="24"/>
              </w:rPr>
            </w:pPr>
            <w:r w:rsidRPr="00311007">
              <w:rPr>
                <w:rFonts w:ascii="Times New Roman" w:hAnsi="Times New Roman"/>
                <w:bCs/>
                <w:color w:val="000000"/>
                <w:sz w:val="24"/>
                <w:szCs w:val="24"/>
              </w:rPr>
              <w:t>Lợi nhuận trước thuế</w:t>
            </w:r>
          </w:p>
        </w:tc>
        <w:tc>
          <w:tcPr>
            <w:tcW w:w="990" w:type="dxa"/>
            <w:shd w:val="clear" w:color="auto" w:fill="auto"/>
            <w:hideMark/>
          </w:tcPr>
          <w:p w:rsidR="003406CE" w:rsidRPr="00311007" w:rsidRDefault="003406CE" w:rsidP="005A64FB">
            <w:pPr>
              <w:spacing w:after="0" w:line="240" w:lineRule="auto"/>
              <w:rPr>
                <w:rFonts w:ascii="Times New Roman" w:hAnsi="Times New Roman"/>
                <w:color w:val="000000"/>
                <w:sz w:val="24"/>
                <w:szCs w:val="24"/>
              </w:rPr>
            </w:pPr>
            <w:r w:rsidRPr="00311007">
              <w:rPr>
                <w:rFonts w:ascii="Times New Roman" w:hAnsi="Times New Roman"/>
                <w:bCs/>
                <w:color w:val="000000"/>
                <w:sz w:val="24"/>
                <w:szCs w:val="24"/>
              </w:rPr>
              <w:t>Triệu Đ</w:t>
            </w:r>
          </w:p>
        </w:tc>
        <w:tc>
          <w:tcPr>
            <w:tcW w:w="1260"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 xml:space="preserve">        1,058 </w:t>
            </w:r>
          </w:p>
        </w:tc>
        <w:tc>
          <w:tcPr>
            <w:tcW w:w="1260"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 xml:space="preserve">      20,000 </w:t>
            </w:r>
          </w:p>
        </w:tc>
        <w:tc>
          <w:tcPr>
            <w:tcW w:w="1170"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9,330</w:t>
            </w:r>
          </w:p>
        </w:tc>
        <w:tc>
          <w:tcPr>
            <w:tcW w:w="1283"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 xml:space="preserve">          46.65 </w:t>
            </w:r>
          </w:p>
        </w:tc>
        <w:tc>
          <w:tcPr>
            <w:tcW w:w="1249" w:type="dxa"/>
            <w:shd w:val="clear" w:color="auto" w:fill="auto"/>
            <w:noWrap/>
            <w:vAlign w:val="center"/>
            <w:hideMark/>
          </w:tcPr>
          <w:p w:rsidR="003406CE" w:rsidRPr="00311007" w:rsidRDefault="003406CE" w:rsidP="00245EA7">
            <w:pPr>
              <w:spacing w:after="0" w:line="240" w:lineRule="auto"/>
              <w:jc w:val="right"/>
              <w:rPr>
                <w:rFonts w:ascii="Times New Roman" w:hAnsi="Times New Roman"/>
                <w:color w:val="000000"/>
              </w:rPr>
            </w:pPr>
            <w:r w:rsidRPr="00311007">
              <w:rPr>
                <w:rFonts w:ascii="Times New Roman" w:hAnsi="Times New Roman"/>
                <w:color w:val="000000"/>
              </w:rPr>
              <w:t xml:space="preserve">    781.85 </w:t>
            </w:r>
          </w:p>
        </w:tc>
      </w:tr>
      <w:tr w:rsidR="003406CE" w:rsidRPr="00311007" w:rsidTr="00835405">
        <w:trPr>
          <w:trHeight w:val="631"/>
        </w:trPr>
        <w:tc>
          <w:tcPr>
            <w:tcW w:w="1995" w:type="dxa"/>
            <w:shd w:val="clear" w:color="auto" w:fill="auto"/>
            <w:hideMark/>
          </w:tcPr>
          <w:p w:rsidR="003406CE" w:rsidRPr="00311007" w:rsidRDefault="003406CE" w:rsidP="005A64FB">
            <w:pPr>
              <w:spacing w:after="0" w:line="240" w:lineRule="auto"/>
              <w:rPr>
                <w:rFonts w:ascii="Times New Roman" w:hAnsi="Times New Roman"/>
                <w:color w:val="000000"/>
                <w:sz w:val="24"/>
                <w:szCs w:val="24"/>
              </w:rPr>
            </w:pPr>
            <w:r w:rsidRPr="00311007">
              <w:rPr>
                <w:rFonts w:ascii="Times New Roman" w:hAnsi="Times New Roman"/>
                <w:bCs/>
                <w:color w:val="000000"/>
                <w:sz w:val="24"/>
                <w:szCs w:val="24"/>
              </w:rPr>
              <w:t>Tỷ lệ cổ tức</w:t>
            </w:r>
          </w:p>
        </w:tc>
        <w:tc>
          <w:tcPr>
            <w:tcW w:w="990" w:type="dxa"/>
            <w:shd w:val="clear" w:color="auto" w:fill="auto"/>
            <w:hideMark/>
          </w:tcPr>
          <w:p w:rsidR="003406CE" w:rsidRPr="00311007" w:rsidRDefault="003406CE" w:rsidP="005A64FB">
            <w:pPr>
              <w:spacing w:after="0" w:line="240" w:lineRule="auto"/>
              <w:rPr>
                <w:rFonts w:ascii="Times New Roman" w:hAnsi="Times New Roman"/>
                <w:color w:val="000000"/>
                <w:sz w:val="24"/>
                <w:szCs w:val="24"/>
              </w:rPr>
            </w:pPr>
            <w:r w:rsidRPr="00311007">
              <w:rPr>
                <w:rFonts w:ascii="Times New Roman" w:hAnsi="Times New Roman"/>
                <w:bCs/>
                <w:color w:val="000000"/>
                <w:sz w:val="24"/>
                <w:szCs w:val="24"/>
              </w:rPr>
              <w:t> </w:t>
            </w:r>
          </w:p>
        </w:tc>
        <w:tc>
          <w:tcPr>
            <w:tcW w:w="1260"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 </w:t>
            </w:r>
          </w:p>
        </w:tc>
        <w:tc>
          <w:tcPr>
            <w:tcW w:w="1260"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10%</w:t>
            </w:r>
          </w:p>
        </w:tc>
        <w:tc>
          <w:tcPr>
            <w:tcW w:w="1170" w:type="dxa"/>
            <w:shd w:val="clear" w:color="auto" w:fill="auto"/>
            <w:vAlign w:val="center"/>
            <w:hideMark/>
          </w:tcPr>
          <w:p w:rsidR="003406CE" w:rsidRPr="00311007" w:rsidRDefault="0007383A" w:rsidP="00245EA7">
            <w:pPr>
              <w:spacing w:after="0" w:line="240" w:lineRule="auto"/>
              <w:jc w:val="right"/>
              <w:rPr>
                <w:rFonts w:ascii="Times New Roman" w:hAnsi="Times New Roman"/>
                <w:color w:val="000000"/>
                <w:sz w:val="24"/>
                <w:szCs w:val="24"/>
              </w:rPr>
            </w:pPr>
            <w:r>
              <w:rPr>
                <w:rFonts w:ascii="Times New Roman" w:hAnsi="Times New Roman"/>
                <w:color w:val="000000"/>
                <w:sz w:val="24"/>
                <w:szCs w:val="24"/>
              </w:rPr>
              <w:t>0</w:t>
            </w:r>
            <w:r w:rsidR="003406CE" w:rsidRPr="00311007">
              <w:rPr>
                <w:rFonts w:ascii="Times New Roman" w:hAnsi="Times New Roman"/>
                <w:color w:val="000000"/>
                <w:sz w:val="24"/>
                <w:szCs w:val="24"/>
              </w:rPr>
              <w:t>%</w:t>
            </w:r>
          </w:p>
        </w:tc>
        <w:tc>
          <w:tcPr>
            <w:tcW w:w="1283" w:type="dxa"/>
            <w:shd w:val="clear" w:color="auto" w:fill="auto"/>
            <w:vAlign w:val="center"/>
            <w:hideMark/>
          </w:tcPr>
          <w:p w:rsidR="003406CE" w:rsidRPr="00311007" w:rsidRDefault="003406CE" w:rsidP="00245EA7">
            <w:pPr>
              <w:spacing w:after="0" w:line="240" w:lineRule="auto"/>
              <w:jc w:val="right"/>
              <w:rPr>
                <w:rFonts w:ascii="Times New Roman" w:hAnsi="Times New Roman"/>
                <w:color w:val="000000"/>
                <w:sz w:val="24"/>
                <w:szCs w:val="24"/>
              </w:rPr>
            </w:pPr>
            <w:r w:rsidRPr="00311007">
              <w:rPr>
                <w:rFonts w:ascii="Times New Roman" w:hAnsi="Times New Roman"/>
                <w:color w:val="000000"/>
                <w:sz w:val="24"/>
                <w:szCs w:val="24"/>
              </w:rPr>
              <w:t> </w:t>
            </w:r>
          </w:p>
        </w:tc>
        <w:tc>
          <w:tcPr>
            <w:tcW w:w="1249" w:type="dxa"/>
            <w:shd w:val="clear" w:color="auto" w:fill="auto"/>
            <w:noWrap/>
            <w:vAlign w:val="center"/>
            <w:hideMark/>
          </w:tcPr>
          <w:p w:rsidR="003406CE" w:rsidRPr="00311007" w:rsidRDefault="003406CE" w:rsidP="00245EA7">
            <w:pPr>
              <w:spacing w:after="0" w:line="240" w:lineRule="auto"/>
              <w:jc w:val="right"/>
              <w:rPr>
                <w:rFonts w:ascii="Times New Roman" w:hAnsi="Times New Roman"/>
                <w:color w:val="000000"/>
              </w:rPr>
            </w:pPr>
            <w:r w:rsidRPr="00311007">
              <w:rPr>
                <w:rFonts w:ascii="Times New Roman" w:hAnsi="Times New Roman"/>
                <w:color w:val="000000"/>
              </w:rPr>
              <w:t> </w:t>
            </w:r>
          </w:p>
        </w:tc>
      </w:tr>
    </w:tbl>
    <w:p w:rsidR="003406CE" w:rsidRPr="00725ACB" w:rsidRDefault="003406CE" w:rsidP="003406CE">
      <w:pPr>
        <w:widowControl w:val="0"/>
        <w:autoSpaceDE w:val="0"/>
        <w:autoSpaceDN w:val="0"/>
        <w:adjustRightInd w:val="0"/>
        <w:spacing w:before="240" w:after="120" w:line="400" w:lineRule="atLeast"/>
        <w:ind w:firstLine="360"/>
        <w:jc w:val="both"/>
        <w:rPr>
          <w:rFonts w:ascii="Times New Roman" w:hAnsi="Times New Roman"/>
          <w:bCs/>
          <w:sz w:val="26"/>
          <w:szCs w:val="26"/>
        </w:rPr>
      </w:pPr>
      <w:r w:rsidRPr="00725ACB">
        <w:rPr>
          <w:rFonts w:ascii="Times New Roman" w:hAnsi="Times New Roman"/>
          <w:bCs/>
          <w:sz w:val="26"/>
          <w:szCs w:val="26"/>
        </w:rPr>
        <w:t xml:space="preserve"> </w:t>
      </w:r>
      <w:r w:rsidRPr="00725ACB">
        <w:rPr>
          <w:rFonts w:ascii="Times New Roman" w:hAnsi="Times New Roman"/>
          <w:spacing w:val="-1"/>
          <w:sz w:val="26"/>
          <w:szCs w:val="26"/>
          <w:lang w:val="nl-NL"/>
        </w:rPr>
        <w:t>So</w:t>
      </w:r>
      <w:r w:rsidRPr="00725ACB">
        <w:rPr>
          <w:rFonts w:ascii="Times New Roman" w:hAnsi="Times New Roman"/>
          <w:bCs/>
          <w:sz w:val="26"/>
          <w:szCs w:val="26"/>
        </w:rPr>
        <w:t xml:space="preserve"> với năm 2014, các chỉ số hoạt động kinh doanh của năm 2015 tăng trưởng ấn tượng, doanh thu Công ty tăng 53,89%, lợi nhuận tăng 781,8%. Tốc độ tăng trưởng lợi nhuận cao hơn doanh thu chủ yếu là từ lĩnh vực nông sản  Tuy nhiên do mới tham gia vào lĩnh này nên công ty còn có một số hạn chế nhất định về thị trường, sản phẩm, kinh nghiệm trong kinh doanh nên doanh số, lợi nhuận chưa đạt được kết quả như kế hoạch đề ra.</w:t>
      </w:r>
    </w:p>
    <w:p w:rsidR="003406CE" w:rsidRPr="00725ACB" w:rsidRDefault="003406CE" w:rsidP="00835405">
      <w:pPr>
        <w:numPr>
          <w:ilvl w:val="0"/>
          <w:numId w:val="13"/>
        </w:numPr>
        <w:spacing w:after="120" w:line="400" w:lineRule="atLeast"/>
        <w:ind w:left="270" w:hanging="270"/>
        <w:jc w:val="both"/>
        <w:rPr>
          <w:rFonts w:ascii="Times New Roman" w:hAnsi="Times New Roman"/>
          <w:b/>
          <w:sz w:val="26"/>
          <w:szCs w:val="26"/>
        </w:rPr>
      </w:pPr>
      <w:r w:rsidRPr="00725ACB">
        <w:rPr>
          <w:rFonts w:ascii="Times New Roman" w:hAnsi="Times New Roman"/>
          <w:b/>
          <w:sz w:val="26"/>
          <w:szCs w:val="26"/>
        </w:rPr>
        <w:t>Đánh giá chung</w:t>
      </w:r>
    </w:p>
    <w:p w:rsidR="003406CE" w:rsidRPr="00725ACB" w:rsidRDefault="003406CE" w:rsidP="00835405">
      <w:pPr>
        <w:pStyle w:val="ListParagraph"/>
        <w:numPr>
          <w:ilvl w:val="0"/>
          <w:numId w:val="12"/>
        </w:numPr>
        <w:spacing w:line="440" w:lineRule="atLeast"/>
        <w:ind w:left="360" w:right="-90"/>
        <w:jc w:val="both"/>
        <w:rPr>
          <w:rFonts w:ascii="Times New Roman" w:hAnsi="Times New Roman"/>
          <w:b/>
          <w:sz w:val="26"/>
          <w:szCs w:val="26"/>
        </w:rPr>
      </w:pPr>
      <w:r w:rsidRPr="00725ACB">
        <w:rPr>
          <w:rFonts w:ascii="Times New Roman" w:hAnsi="Times New Roman"/>
          <w:b/>
          <w:sz w:val="26"/>
          <w:szCs w:val="26"/>
        </w:rPr>
        <w:t>Thuận lợi</w:t>
      </w:r>
    </w:p>
    <w:p w:rsidR="003406CE" w:rsidRPr="00725ACB" w:rsidRDefault="003406CE" w:rsidP="00835405">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725ACB">
        <w:rPr>
          <w:rFonts w:ascii="Times New Roman" w:eastAsia="Times New Roman" w:hAnsi="Times New Roman"/>
          <w:sz w:val="26"/>
          <w:szCs w:val="26"/>
        </w:rPr>
        <w:t>Đội ngũ cán bộ thường xuyên được đào tạo  có đủ trình độ và  kỹ năng đáp ứng được yêu cầu mở rộng qui mô sản xuất và áp lực công việc trong nền kinh tế thị trường.</w:t>
      </w:r>
    </w:p>
    <w:p w:rsidR="003406CE" w:rsidRPr="00725ACB" w:rsidRDefault="003406CE" w:rsidP="00835405">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725ACB">
        <w:rPr>
          <w:rFonts w:ascii="Times New Roman" w:eastAsia="Times New Roman" w:hAnsi="Times New Roman"/>
          <w:sz w:val="26"/>
          <w:szCs w:val="26"/>
        </w:rPr>
        <w:t>Nhờ mối quan hệ với một loạt các nhà cung cấp nguồn nguyên vật liệu đầu vào là những bạn hàng lâu năm nên Solavina đã chủ động được phần lớn lượng vật tư và các chi phí đầu vào khác. Trên cơ sở chào giá cạnh tranh của các đối tác cung cấp, công ty lựa chọn đơn vị cung cấp để đảm bảo giảm giá thành sản phẩm, tăng hiệu quả kinh tế trong sản xuất kinh doanh.</w:t>
      </w:r>
    </w:p>
    <w:p w:rsidR="003406CE" w:rsidRPr="00725ACB" w:rsidRDefault="003406CE" w:rsidP="00835405">
      <w:pPr>
        <w:numPr>
          <w:ilvl w:val="0"/>
          <w:numId w:val="22"/>
        </w:numPr>
        <w:shd w:val="clear" w:color="auto" w:fill="FFFFFF"/>
        <w:spacing w:after="0" w:line="400" w:lineRule="atLeast"/>
        <w:ind w:left="714" w:right="28" w:hanging="357"/>
        <w:jc w:val="both"/>
        <w:rPr>
          <w:rFonts w:ascii="Times New Roman" w:hAnsi="Times New Roman"/>
          <w:sz w:val="26"/>
          <w:szCs w:val="26"/>
        </w:rPr>
      </w:pPr>
      <w:r w:rsidRPr="00725ACB">
        <w:rPr>
          <w:rFonts w:ascii="Times New Roman" w:eastAsia="Times New Roman" w:hAnsi="Times New Roman"/>
          <w:sz w:val="26"/>
          <w:szCs w:val="26"/>
        </w:rPr>
        <w:t>Sự đoàn kết nhất trí, tâm huyết của HĐQT và bộ máy lãnh đạo Công ty cùng với việc áp dụng hệ thống quản lý và kiểm soát</w:t>
      </w:r>
      <w:r w:rsidRPr="00725ACB">
        <w:rPr>
          <w:rFonts w:ascii="Times New Roman" w:hAnsi="Times New Roman"/>
          <w:sz w:val="26"/>
          <w:szCs w:val="26"/>
        </w:rPr>
        <w:t xml:space="preserve"> mang tính minh bạch cao. </w:t>
      </w:r>
    </w:p>
    <w:p w:rsidR="003406CE" w:rsidRPr="00725ACB" w:rsidRDefault="003406CE" w:rsidP="00835405">
      <w:pPr>
        <w:pStyle w:val="ListParagraph"/>
        <w:numPr>
          <w:ilvl w:val="0"/>
          <w:numId w:val="12"/>
        </w:numPr>
        <w:tabs>
          <w:tab w:val="left" w:pos="360"/>
        </w:tabs>
        <w:spacing w:line="440" w:lineRule="atLeast"/>
        <w:ind w:left="360" w:right="-90"/>
        <w:jc w:val="both"/>
        <w:rPr>
          <w:rFonts w:ascii="Times New Roman" w:hAnsi="Times New Roman"/>
          <w:b/>
          <w:sz w:val="26"/>
          <w:szCs w:val="26"/>
        </w:rPr>
      </w:pPr>
      <w:r w:rsidRPr="00725ACB">
        <w:rPr>
          <w:rFonts w:ascii="Times New Roman" w:hAnsi="Times New Roman"/>
          <w:b/>
          <w:sz w:val="26"/>
          <w:szCs w:val="26"/>
        </w:rPr>
        <w:t>Khó khăn</w:t>
      </w:r>
    </w:p>
    <w:p w:rsidR="003406CE" w:rsidRPr="00725ACB" w:rsidRDefault="003406CE" w:rsidP="00835405">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725ACB">
        <w:rPr>
          <w:rFonts w:ascii="Times New Roman" w:eastAsia="Times New Roman" w:hAnsi="Times New Roman"/>
          <w:sz w:val="26"/>
          <w:szCs w:val="26"/>
        </w:rPr>
        <w:t>Xu thế toàn cầu hoá nền kinh tế, hội nhập với khu vực và Quốc tế làm tăng sức ép cạnh tranh trong hoạt động sản xuất kinh doanh của Công ty.</w:t>
      </w:r>
    </w:p>
    <w:p w:rsidR="003406CE" w:rsidRPr="00725ACB" w:rsidRDefault="003406CE" w:rsidP="00835405">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725ACB">
        <w:rPr>
          <w:rFonts w:ascii="Times New Roman" w:eastAsia="Times New Roman" w:hAnsi="Times New Roman"/>
          <w:sz w:val="26"/>
          <w:szCs w:val="26"/>
        </w:rPr>
        <w:t>Thiếu hụt nguồn vốn của chủ đầu tư dẫn tới khả năng thanh toán kém, các công trình thi công xong không thu hồi được vốn</w:t>
      </w:r>
    </w:p>
    <w:p w:rsidR="003406CE" w:rsidRPr="00725ACB" w:rsidRDefault="003406CE" w:rsidP="00835405">
      <w:pPr>
        <w:numPr>
          <w:ilvl w:val="0"/>
          <w:numId w:val="13"/>
        </w:numPr>
        <w:spacing w:after="120" w:line="400" w:lineRule="atLeast"/>
        <w:ind w:left="270" w:hanging="270"/>
        <w:jc w:val="both"/>
        <w:rPr>
          <w:rFonts w:ascii="Times New Roman" w:hAnsi="Times New Roman"/>
          <w:b/>
          <w:sz w:val="26"/>
          <w:szCs w:val="26"/>
        </w:rPr>
      </w:pPr>
      <w:r w:rsidRPr="00725ACB">
        <w:rPr>
          <w:rFonts w:ascii="Times New Roman" w:hAnsi="Times New Roman"/>
          <w:b/>
          <w:sz w:val="26"/>
          <w:szCs w:val="26"/>
        </w:rPr>
        <w:t>Kế hoạch năm 2016</w:t>
      </w:r>
    </w:p>
    <w:p w:rsidR="003406CE" w:rsidRPr="00725ACB" w:rsidRDefault="003406CE" w:rsidP="00835405">
      <w:pPr>
        <w:pStyle w:val="ListParagraph"/>
        <w:spacing w:line="440" w:lineRule="atLeast"/>
        <w:ind w:left="0" w:firstLine="270"/>
        <w:jc w:val="both"/>
        <w:rPr>
          <w:rFonts w:ascii="Times New Roman" w:hAnsi="Times New Roman"/>
          <w:sz w:val="26"/>
          <w:szCs w:val="26"/>
        </w:rPr>
      </w:pPr>
      <w:r w:rsidRPr="00725ACB">
        <w:rPr>
          <w:rFonts w:ascii="Times New Roman" w:hAnsi="Times New Roman"/>
          <w:sz w:val="26"/>
          <w:szCs w:val="26"/>
        </w:rPr>
        <w:t>Căn cứ vào tình hình kinh doanh thực tế, các Hợp đồng dự kiến sẽ ký kết năm 2016, công ty cổ phần Solavina xây dựng mục tiêu kế hoạch t năm 2016 như sau:</w:t>
      </w:r>
    </w:p>
    <w:tbl>
      <w:tblPr>
        <w:tblW w:w="9184" w:type="dxa"/>
        <w:tblInd w:w="9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2595"/>
        <w:gridCol w:w="1401"/>
        <w:gridCol w:w="1401"/>
        <w:gridCol w:w="1919"/>
        <w:gridCol w:w="1868"/>
      </w:tblGrid>
      <w:tr w:rsidR="003406CE" w:rsidRPr="00725ACB" w:rsidTr="00725ACB">
        <w:trPr>
          <w:trHeight w:val="962"/>
        </w:trPr>
        <w:tc>
          <w:tcPr>
            <w:tcW w:w="2595" w:type="dxa"/>
            <w:shd w:val="clear" w:color="auto" w:fill="auto"/>
            <w:hideMark/>
          </w:tcPr>
          <w:p w:rsidR="003406CE" w:rsidRPr="00725ACB" w:rsidRDefault="003406CE" w:rsidP="005A64FB">
            <w:pPr>
              <w:spacing w:after="0" w:line="240" w:lineRule="auto"/>
              <w:jc w:val="center"/>
              <w:rPr>
                <w:rFonts w:ascii="Times New Roman" w:hAnsi="Times New Roman"/>
                <w:b/>
                <w:bCs/>
                <w:color w:val="000000"/>
                <w:sz w:val="26"/>
                <w:szCs w:val="26"/>
              </w:rPr>
            </w:pPr>
            <w:r w:rsidRPr="00725ACB">
              <w:rPr>
                <w:rFonts w:ascii="Times New Roman" w:hAnsi="Times New Roman"/>
                <w:b/>
                <w:bCs/>
                <w:color w:val="000000"/>
                <w:sz w:val="26"/>
                <w:szCs w:val="26"/>
              </w:rPr>
              <w:t xml:space="preserve">Các chỉ tiêu </w:t>
            </w:r>
          </w:p>
        </w:tc>
        <w:tc>
          <w:tcPr>
            <w:tcW w:w="1401" w:type="dxa"/>
            <w:shd w:val="clear" w:color="auto" w:fill="auto"/>
            <w:hideMark/>
          </w:tcPr>
          <w:p w:rsidR="003406CE" w:rsidRPr="00725ACB" w:rsidRDefault="003406CE" w:rsidP="005A64FB">
            <w:pPr>
              <w:spacing w:after="0" w:line="240" w:lineRule="auto"/>
              <w:jc w:val="center"/>
              <w:rPr>
                <w:rFonts w:ascii="Times New Roman" w:hAnsi="Times New Roman"/>
                <w:b/>
                <w:bCs/>
                <w:color w:val="000000"/>
                <w:sz w:val="26"/>
                <w:szCs w:val="26"/>
              </w:rPr>
            </w:pPr>
            <w:r w:rsidRPr="00725ACB">
              <w:rPr>
                <w:rFonts w:ascii="Times New Roman" w:hAnsi="Times New Roman"/>
                <w:b/>
                <w:bCs/>
                <w:color w:val="000000"/>
                <w:sz w:val="26"/>
                <w:szCs w:val="26"/>
              </w:rPr>
              <w:t>Đơn vị</w:t>
            </w:r>
          </w:p>
        </w:tc>
        <w:tc>
          <w:tcPr>
            <w:tcW w:w="1401" w:type="dxa"/>
            <w:shd w:val="clear" w:color="auto" w:fill="auto"/>
            <w:hideMark/>
          </w:tcPr>
          <w:p w:rsidR="003406CE" w:rsidRPr="00725ACB" w:rsidRDefault="003406CE" w:rsidP="005A64FB">
            <w:pPr>
              <w:spacing w:after="0" w:line="240" w:lineRule="auto"/>
              <w:jc w:val="center"/>
              <w:rPr>
                <w:rFonts w:ascii="Times New Roman" w:hAnsi="Times New Roman"/>
                <w:b/>
                <w:bCs/>
                <w:color w:val="000000"/>
                <w:sz w:val="26"/>
                <w:szCs w:val="26"/>
              </w:rPr>
            </w:pPr>
            <w:r w:rsidRPr="00725ACB">
              <w:rPr>
                <w:rFonts w:ascii="Times New Roman" w:hAnsi="Times New Roman"/>
                <w:b/>
                <w:bCs/>
                <w:color w:val="000000"/>
                <w:sz w:val="26"/>
                <w:szCs w:val="26"/>
              </w:rPr>
              <w:t>Thực hiện năm 2015</w:t>
            </w:r>
          </w:p>
          <w:p w:rsidR="003406CE" w:rsidRPr="00725ACB" w:rsidRDefault="003406CE" w:rsidP="005A64FB">
            <w:pPr>
              <w:spacing w:after="0" w:line="240" w:lineRule="auto"/>
              <w:rPr>
                <w:rFonts w:ascii="Times New Roman" w:hAnsi="Times New Roman"/>
                <w:b/>
                <w:bCs/>
                <w:color w:val="000000"/>
                <w:sz w:val="26"/>
                <w:szCs w:val="26"/>
              </w:rPr>
            </w:pPr>
          </w:p>
        </w:tc>
        <w:tc>
          <w:tcPr>
            <w:tcW w:w="1919" w:type="dxa"/>
            <w:shd w:val="clear" w:color="auto" w:fill="auto"/>
            <w:hideMark/>
          </w:tcPr>
          <w:p w:rsidR="003406CE" w:rsidRPr="00725ACB" w:rsidRDefault="003406CE" w:rsidP="005A64FB">
            <w:pPr>
              <w:spacing w:after="0" w:line="240" w:lineRule="auto"/>
              <w:jc w:val="center"/>
              <w:rPr>
                <w:rFonts w:ascii="Times New Roman" w:hAnsi="Times New Roman"/>
                <w:b/>
                <w:bCs/>
                <w:color w:val="000000"/>
                <w:sz w:val="26"/>
                <w:szCs w:val="26"/>
              </w:rPr>
            </w:pPr>
            <w:r w:rsidRPr="00725ACB">
              <w:rPr>
                <w:rFonts w:ascii="Times New Roman" w:hAnsi="Times New Roman"/>
                <w:b/>
                <w:bCs/>
                <w:color w:val="000000"/>
                <w:sz w:val="26"/>
                <w:szCs w:val="26"/>
              </w:rPr>
              <w:t xml:space="preserve"> Kế hoạch năm 2016 </w:t>
            </w:r>
          </w:p>
        </w:tc>
        <w:tc>
          <w:tcPr>
            <w:tcW w:w="1868" w:type="dxa"/>
            <w:shd w:val="clear" w:color="auto" w:fill="auto"/>
            <w:hideMark/>
          </w:tcPr>
          <w:p w:rsidR="003406CE" w:rsidRPr="00725ACB" w:rsidRDefault="003406CE" w:rsidP="005A64FB">
            <w:pPr>
              <w:spacing w:after="0" w:line="240" w:lineRule="auto"/>
              <w:jc w:val="center"/>
              <w:rPr>
                <w:rFonts w:ascii="Times New Roman" w:hAnsi="Times New Roman"/>
                <w:b/>
                <w:bCs/>
                <w:color w:val="000000"/>
                <w:sz w:val="26"/>
                <w:szCs w:val="26"/>
              </w:rPr>
            </w:pPr>
            <w:r w:rsidRPr="00725ACB">
              <w:rPr>
                <w:rFonts w:ascii="Times New Roman" w:hAnsi="Times New Roman"/>
                <w:b/>
                <w:bCs/>
                <w:color w:val="000000"/>
                <w:sz w:val="26"/>
                <w:szCs w:val="26"/>
              </w:rPr>
              <w:t>% tăng trưởng so với năm 2015</w:t>
            </w:r>
          </w:p>
        </w:tc>
      </w:tr>
      <w:tr w:rsidR="003406CE" w:rsidRPr="00725ACB" w:rsidTr="00725ACB">
        <w:trPr>
          <w:trHeight w:val="646"/>
        </w:trPr>
        <w:tc>
          <w:tcPr>
            <w:tcW w:w="2595" w:type="dxa"/>
            <w:shd w:val="clear" w:color="auto" w:fill="auto"/>
            <w:hideMark/>
          </w:tcPr>
          <w:p w:rsidR="003406CE" w:rsidRPr="00725ACB" w:rsidRDefault="003406CE" w:rsidP="005A64FB">
            <w:pPr>
              <w:spacing w:after="0" w:line="240" w:lineRule="auto"/>
              <w:rPr>
                <w:rFonts w:ascii="Times New Roman" w:hAnsi="Times New Roman"/>
                <w:color w:val="000000"/>
                <w:sz w:val="26"/>
                <w:szCs w:val="26"/>
              </w:rPr>
            </w:pPr>
            <w:r w:rsidRPr="00725ACB">
              <w:rPr>
                <w:rFonts w:ascii="Times New Roman" w:hAnsi="Times New Roman"/>
                <w:color w:val="000000"/>
                <w:sz w:val="26"/>
                <w:szCs w:val="26"/>
              </w:rPr>
              <w:t>Tổng doanh thu</w:t>
            </w:r>
          </w:p>
        </w:tc>
        <w:tc>
          <w:tcPr>
            <w:tcW w:w="1401" w:type="dxa"/>
            <w:shd w:val="clear" w:color="auto" w:fill="auto"/>
            <w:hideMark/>
          </w:tcPr>
          <w:p w:rsidR="003406CE" w:rsidRPr="00725ACB" w:rsidRDefault="003406CE" w:rsidP="005A64FB">
            <w:pPr>
              <w:spacing w:after="0" w:line="240" w:lineRule="auto"/>
              <w:rPr>
                <w:rFonts w:ascii="Times New Roman" w:hAnsi="Times New Roman"/>
                <w:color w:val="000000"/>
                <w:sz w:val="26"/>
                <w:szCs w:val="26"/>
              </w:rPr>
            </w:pPr>
            <w:r w:rsidRPr="00725ACB">
              <w:rPr>
                <w:rFonts w:ascii="Times New Roman" w:hAnsi="Times New Roman"/>
                <w:color w:val="000000"/>
                <w:sz w:val="26"/>
                <w:szCs w:val="26"/>
              </w:rPr>
              <w:t>Triệu Đ</w:t>
            </w:r>
          </w:p>
        </w:tc>
        <w:tc>
          <w:tcPr>
            <w:tcW w:w="1401" w:type="dxa"/>
            <w:shd w:val="clear" w:color="auto" w:fill="auto"/>
            <w:vAlign w:val="center"/>
            <w:hideMark/>
          </w:tcPr>
          <w:p w:rsidR="003406CE" w:rsidRPr="00725ACB" w:rsidRDefault="003406CE" w:rsidP="005A64FB">
            <w:pPr>
              <w:spacing w:after="0" w:line="240" w:lineRule="auto"/>
              <w:jc w:val="right"/>
              <w:rPr>
                <w:rFonts w:ascii="Times New Roman" w:hAnsi="Times New Roman"/>
                <w:color w:val="000000"/>
                <w:sz w:val="26"/>
                <w:szCs w:val="26"/>
              </w:rPr>
            </w:pPr>
            <w:r w:rsidRPr="00725ACB">
              <w:rPr>
                <w:rFonts w:ascii="Times New Roman" w:hAnsi="Times New Roman"/>
                <w:color w:val="000000"/>
                <w:sz w:val="26"/>
                <w:szCs w:val="26"/>
              </w:rPr>
              <w:t>79,875</w:t>
            </w:r>
          </w:p>
        </w:tc>
        <w:tc>
          <w:tcPr>
            <w:tcW w:w="1919" w:type="dxa"/>
            <w:shd w:val="clear" w:color="auto" w:fill="auto"/>
            <w:vAlign w:val="center"/>
            <w:hideMark/>
          </w:tcPr>
          <w:p w:rsidR="003406CE" w:rsidRPr="00725ACB" w:rsidRDefault="003406CE" w:rsidP="005A64FB">
            <w:pPr>
              <w:spacing w:after="0" w:line="240" w:lineRule="auto"/>
              <w:jc w:val="right"/>
              <w:rPr>
                <w:rFonts w:ascii="Times New Roman" w:hAnsi="Times New Roman"/>
                <w:b/>
                <w:bCs/>
                <w:color w:val="1F497D"/>
                <w:sz w:val="26"/>
                <w:szCs w:val="26"/>
              </w:rPr>
            </w:pPr>
            <w:r w:rsidRPr="00725ACB">
              <w:rPr>
                <w:rFonts w:ascii="Times New Roman" w:hAnsi="Times New Roman"/>
                <w:b/>
                <w:bCs/>
                <w:color w:val="1F497D"/>
                <w:sz w:val="26"/>
                <w:szCs w:val="26"/>
                <w:lang w:val="nl-NL"/>
              </w:rPr>
              <w:t xml:space="preserve">       200,000 </w:t>
            </w:r>
          </w:p>
        </w:tc>
        <w:tc>
          <w:tcPr>
            <w:tcW w:w="1868" w:type="dxa"/>
            <w:shd w:val="clear" w:color="auto" w:fill="auto"/>
            <w:vAlign w:val="center"/>
            <w:hideMark/>
          </w:tcPr>
          <w:p w:rsidR="003406CE" w:rsidRPr="00725ACB" w:rsidRDefault="003406CE" w:rsidP="005A64FB">
            <w:pPr>
              <w:spacing w:after="0" w:line="240" w:lineRule="auto"/>
              <w:jc w:val="right"/>
              <w:rPr>
                <w:rFonts w:ascii="Times New Roman" w:hAnsi="Times New Roman"/>
                <w:b/>
                <w:bCs/>
                <w:color w:val="1F497D"/>
                <w:sz w:val="26"/>
                <w:szCs w:val="26"/>
              </w:rPr>
            </w:pPr>
            <w:r w:rsidRPr="00725ACB">
              <w:rPr>
                <w:rFonts w:ascii="Times New Roman" w:hAnsi="Times New Roman"/>
                <w:b/>
                <w:bCs/>
                <w:color w:val="1F497D"/>
                <w:sz w:val="26"/>
                <w:szCs w:val="26"/>
                <w:lang w:val="nl-NL"/>
              </w:rPr>
              <w:t>150%</w:t>
            </w:r>
          </w:p>
        </w:tc>
      </w:tr>
      <w:tr w:rsidR="003406CE" w:rsidRPr="00311007" w:rsidTr="00725ACB">
        <w:trPr>
          <w:trHeight w:val="646"/>
        </w:trPr>
        <w:tc>
          <w:tcPr>
            <w:tcW w:w="2595" w:type="dxa"/>
            <w:shd w:val="clear" w:color="auto" w:fill="auto"/>
            <w:hideMark/>
          </w:tcPr>
          <w:p w:rsidR="003406CE" w:rsidRPr="00311007" w:rsidRDefault="003406CE" w:rsidP="005A64FB">
            <w:pPr>
              <w:spacing w:after="0" w:line="240" w:lineRule="auto"/>
              <w:rPr>
                <w:rFonts w:ascii="Times New Roman" w:hAnsi="Times New Roman"/>
                <w:color w:val="000000"/>
                <w:sz w:val="26"/>
                <w:szCs w:val="26"/>
              </w:rPr>
            </w:pPr>
            <w:r w:rsidRPr="00311007">
              <w:rPr>
                <w:rFonts w:ascii="Times New Roman" w:hAnsi="Times New Roman"/>
                <w:color w:val="000000"/>
                <w:sz w:val="26"/>
                <w:szCs w:val="26"/>
              </w:rPr>
              <w:t>Lợi nhuận trước thuế</w:t>
            </w:r>
          </w:p>
        </w:tc>
        <w:tc>
          <w:tcPr>
            <w:tcW w:w="1401" w:type="dxa"/>
            <w:shd w:val="clear" w:color="auto" w:fill="auto"/>
            <w:hideMark/>
          </w:tcPr>
          <w:p w:rsidR="003406CE" w:rsidRPr="00311007" w:rsidRDefault="003406CE" w:rsidP="005A64FB">
            <w:pPr>
              <w:spacing w:after="0" w:line="240" w:lineRule="auto"/>
              <w:rPr>
                <w:rFonts w:ascii="Times New Roman" w:hAnsi="Times New Roman"/>
                <w:color w:val="000000"/>
                <w:sz w:val="26"/>
                <w:szCs w:val="26"/>
              </w:rPr>
            </w:pPr>
            <w:r w:rsidRPr="00311007">
              <w:rPr>
                <w:rFonts w:ascii="Times New Roman" w:hAnsi="Times New Roman"/>
                <w:color w:val="000000"/>
                <w:sz w:val="26"/>
                <w:szCs w:val="26"/>
              </w:rPr>
              <w:t>Triệu Đ</w:t>
            </w:r>
          </w:p>
        </w:tc>
        <w:tc>
          <w:tcPr>
            <w:tcW w:w="1401" w:type="dxa"/>
            <w:shd w:val="clear" w:color="auto" w:fill="auto"/>
            <w:vAlign w:val="center"/>
            <w:hideMark/>
          </w:tcPr>
          <w:p w:rsidR="003406CE" w:rsidRPr="00311007" w:rsidRDefault="003406CE" w:rsidP="005A64FB">
            <w:pPr>
              <w:spacing w:after="0" w:line="240" w:lineRule="auto"/>
              <w:jc w:val="right"/>
              <w:rPr>
                <w:rFonts w:ascii="Times New Roman" w:hAnsi="Times New Roman"/>
                <w:color w:val="000000"/>
                <w:sz w:val="26"/>
                <w:szCs w:val="26"/>
              </w:rPr>
            </w:pPr>
            <w:r w:rsidRPr="00311007">
              <w:rPr>
                <w:rFonts w:ascii="Times New Roman" w:hAnsi="Times New Roman"/>
                <w:color w:val="000000"/>
                <w:sz w:val="26"/>
                <w:szCs w:val="26"/>
              </w:rPr>
              <w:t>9,330</w:t>
            </w:r>
          </w:p>
        </w:tc>
        <w:tc>
          <w:tcPr>
            <w:tcW w:w="1919" w:type="dxa"/>
            <w:shd w:val="clear" w:color="auto" w:fill="auto"/>
            <w:vAlign w:val="center"/>
            <w:hideMark/>
          </w:tcPr>
          <w:p w:rsidR="003406CE" w:rsidRPr="00311007" w:rsidRDefault="003406CE" w:rsidP="005A64FB">
            <w:pPr>
              <w:spacing w:after="0" w:line="240" w:lineRule="auto"/>
              <w:jc w:val="right"/>
              <w:rPr>
                <w:rFonts w:ascii="Times New Roman" w:hAnsi="Times New Roman"/>
                <w:b/>
                <w:bCs/>
                <w:color w:val="1F497D"/>
                <w:sz w:val="26"/>
                <w:szCs w:val="26"/>
              </w:rPr>
            </w:pPr>
            <w:r w:rsidRPr="00311007">
              <w:rPr>
                <w:rFonts w:ascii="Times New Roman" w:hAnsi="Times New Roman"/>
                <w:b/>
                <w:bCs/>
                <w:color w:val="1F497D"/>
                <w:sz w:val="26"/>
                <w:szCs w:val="26"/>
              </w:rPr>
              <w:t xml:space="preserve">         20,000 </w:t>
            </w:r>
          </w:p>
        </w:tc>
        <w:tc>
          <w:tcPr>
            <w:tcW w:w="1868" w:type="dxa"/>
            <w:shd w:val="clear" w:color="auto" w:fill="auto"/>
            <w:vAlign w:val="center"/>
            <w:hideMark/>
          </w:tcPr>
          <w:p w:rsidR="003406CE" w:rsidRPr="00311007" w:rsidRDefault="003406CE" w:rsidP="005A64FB">
            <w:pPr>
              <w:spacing w:after="0" w:line="240" w:lineRule="auto"/>
              <w:jc w:val="right"/>
              <w:rPr>
                <w:rFonts w:ascii="Times New Roman" w:hAnsi="Times New Roman"/>
                <w:b/>
                <w:bCs/>
                <w:color w:val="1F497D"/>
                <w:sz w:val="26"/>
                <w:szCs w:val="26"/>
              </w:rPr>
            </w:pPr>
            <w:r w:rsidRPr="00311007">
              <w:rPr>
                <w:rFonts w:ascii="Times New Roman" w:hAnsi="Times New Roman"/>
                <w:b/>
                <w:bCs/>
                <w:color w:val="1F497D"/>
                <w:sz w:val="26"/>
                <w:szCs w:val="26"/>
                <w:lang w:val="nl-NL"/>
              </w:rPr>
              <w:t>114%</w:t>
            </w:r>
          </w:p>
        </w:tc>
      </w:tr>
      <w:tr w:rsidR="003406CE" w:rsidRPr="00311007" w:rsidTr="00725ACB">
        <w:trPr>
          <w:trHeight w:val="662"/>
        </w:trPr>
        <w:tc>
          <w:tcPr>
            <w:tcW w:w="2595" w:type="dxa"/>
            <w:shd w:val="clear" w:color="auto" w:fill="auto"/>
            <w:hideMark/>
          </w:tcPr>
          <w:p w:rsidR="003406CE" w:rsidRPr="00311007" w:rsidRDefault="003406CE" w:rsidP="005A64FB">
            <w:pPr>
              <w:spacing w:after="0" w:line="240" w:lineRule="auto"/>
              <w:rPr>
                <w:rFonts w:ascii="Times New Roman" w:hAnsi="Times New Roman"/>
                <w:color w:val="000000"/>
                <w:sz w:val="26"/>
                <w:szCs w:val="26"/>
              </w:rPr>
            </w:pPr>
            <w:r w:rsidRPr="00311007">
              <w:rPr>
                <w:rFonts w:ascii="Times New Roman" w:hAnsi="Times New Roman"/>
                <w:color w:val="000000"/>
                <w:sz w:val="26"/>
                <w:szCs w:val="26"/>
              </w:rPr>
              <w:t>Tỷ lệ cổ tức</w:t>
            </w:r>
          </w:p>
        </w:tc>
        <w:tc>
          <w:tcPr>
            <w:tcW w:w="1401" w:type="dxa"/>
            <w:shd w:val="clear" w:color="auto" w:fill="auto"/>
            <w:hideMark/>
          </w:tcPr>
          <w:p w:rsidR="003406CE" w:rsidRPr="00311007" w:rsidRDefault="003406CE" w:rsidP="005A64FB">
            <w:pPr>
              <w:spacing w:after="0" w:line="240" w:lineRule="auto"/>
              <w:rPr>
                <w:rFonts w:ascii="Times New Roman" w:hAnsi="Times New Roman"/>
                <w:color w:val="000000"/>
                <w:sz w:val="26"/>
                <w:szCs w:val="26"/>
              </w:rPr>
            </w:pPr>
            <w:r w:rsidRPr="00311007">
              <w:rPr>
                <w:rFonts w:ascii="Times New Roman" w:hAnsi="Times New Roman"/>
                <w:color w:val="000000"/>
                <w:sz w:val="26"/>
                <w:szCs w:val="26"/>
              </w:rPr>
              <w:t> </w:t>
            </w:r>
          </w:p>
        </w:tc>
        <w:tc>
          <w:tcPr>
            <w:tcW w:w="1401" w:type="dxa"/>
            <w:shd w:val="clear" w:color="auto" w:fill="auto"/>
            <w:vAlign w:val="center"/>
            <w:hideMark/>
          </w:tcPr>
          <w:p w:rsidR="003406CE" w:rsidRPr="00311007" w:rsidRDefault="003406CE" w:rsidP="005A64FB">
            <w:pPr>
              <w:spacing w:after="0" w:line="240" w:lineRule="auto"/>
              <w:jc w:val="right"/>
              <w:rPr>
                <w:rFonts w:ascii="Times New Roman" w:hAnsi="Times New Roman"/>
                <w:color w:val="000000"/>
                <w:sz w:val="26"/>
                <w:szCs w:val="26"/>
              </w:rPr>
            </w:pPr>
            <w:r w:rsidRPr="00311007">
              <w:rPr>
                <w:rFonts w:ascii="Times New Roman" w:hAnsi="Times New Roman"/>
                <w:color w:val="000000"/>
                <w:sz w:val="26"/>
                <w:szCs w:val="26"/>
              </w:rPr>
              <w:t>0%</w:t>
            </w:r>
          </w:p>
        </w:tc>
        <w:tc>
          <w:tcPr>
            <w:tcW w:w="1919" w:type="dxa"/>
            <w:shd w:val="clear" w:color="auto" w:fill="auto"/>
            <w:vAlign w:val="center"/>
            <w:hideMark/>
          </w:tcPr>
          <w:p w:rsidR="003406CE" w:rsidRPr="00311007" w:rsidRDefault="003406CE" w:rsidP="005A64FB">
            <w:pPr>
              <w:spacing w:after="0" w:line="240" w:lineRule="auto"/>
              <w:jc w:val="right"/>
              <w:rPr>
                <w:rFonts w:ascii="Times New Roman" w:hAnsi="Times New Roman"/>
                <w:color w:val="000000"/>
                <w:sz w:val="26"/>
                <w:szCs w:val="26"/>
              </w:rPr>
            </w:pPr>
            <w:r w:rsidRPr="00311007">
              <w:rPr>
                <w:rFonts w:ascii="Times New Roman" w:hAnsi="Times New Roman"/>
                <w:color w:val="000000"/>
                <w:sz w:val="26"/>
                <w:szCs w:val="26"/>
              </w:rPr>
              <w:t>5%</w:t>
            </w:r>
          </w:p>
        </w:tc>
        <w:tc>
          <w:tcPr>
            <w:tcW w:w="1868" w:type="dxa"/>
            <w:shd w:val="clear" w:color="auto" w:fill="auto"/>
            <w:vAlign w:val="center"/>
            <w:hideMark/>
          </w:tcPr>
          <w:p w:rsidR="003406CE" w:rsidRPr="00311007" w:rsidRDefault="003406CE" w:rsidP="005A64FB">
            <w:pPr>
              <w:spacing w:after="0" w:line="240" w:lineRule="auto"/>
              <w:jc w:val="right"/>
              <w:rPr>
                <w:rFonts w:ascii="Times New Roman" w:hAnsi="Times New Roman"/>
                <w:color w:val="000000"/>
                <w:sz w:val="26"/>
                <w:szCs w:val="26"/>
              </w:rPr>
            </w:pPr>
            <w:r w:rsidRPr="00311007">
              <w:rPr>
                <w:rFonts w:ascii="Times New Roman" w:hAnsi="Times New Roman"/>
                <w:color w:val="000000"/>
                <w:sz w:val="26"/>
                <w:szCs w:val="26"/>
              </w:rPr>
              <w:t> </w:t>
            </w:r>
          </w:p>
        </w:tc>
      </w:tr>
    </w:tbl>
    <w:p w:rsidR="003406CE" w:rsidRPr="00311007" w:rsidRDefault="003406CE" w:rsidP="00835405">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Năm 2016, Công ty sẽ đẩy mạnh các biện pháp quản trị để nâng cao hiệu quả hoạt động, tăng doanh thu, hoàn thiện cơ chế kiểm soát rủi ro để tăng tỷ suất sinh lời và hiệu quả hoạt động.</w:t>
      </w:r>
    </w:p>
    <w:p w:rsidR="003406CE" w:rsidRPr="00311007" w:rsidRDefault="003406CE" w:rsidP="00835405">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Với biên lợi nhuận cao Công ty đạt được từ kinh doanh nông sản, năm 2016, Công ty tiếp tục mở rộng địa bàn phân phối hàng nông sản, tăng doanh thu, lợi nhuận cho Công ty</w:t>
      </w:r>
    </w:p>
    <w:p w:rsidR="003406CE" w:rsidRPr="00311007" w:rsidRDefault="003406CE" w:rsidP="00835405">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Tiếp tục đầu tư sâu vào lĩnh vực Nông nghiệp để tạo thành một chuỗi từ sản xuất đến phân phối sản phẩm ra thị trường, cuối năm 2015, Công ty đã góp vốn vào Công ty Thủy Sông Công và công ty cổ phần Nông nghiệp Việt Nhật, triển khai dự án nuôi cá lồng và trồng dược liệu. Hai dự án này sẽ mang lại doanh thu cho Công ty vào cuối năm 2016.</w:t>
      </w:r>
    </w:p>
    <w:p w:rsidR="003406CE" w:rsidRPr="00311007" w:rsidRDefault="003406CE" w:rsidP="00835405">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Công ty dự kiến, lĩnh vực nông nghiệp mang lại 60% doanh thu cho Công ty, tương ứng với 120 tỷ doanh thu trong năm 2016.</w:t>
      </w:r>
    </w:p>
    <w:p w:rsidR="002B5BC6" w:rsidRPr="00311007" w:rsidRDefault="003406CE" w:rsidP="00835405">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Kinh doanh vật liệu xây dựng công ty vẫn tiếp tục triển khai, tuy nhiên sẽ không mở rộng thị trường, chủ yếu cung cấp cho các đối tác đã hợp tác lâu năm cùng công ty, có uy tín và tiềm lực tài chính tốt. Dự kiến lĩnh này mang lại 40% doanh thu cho Công ty, tương ứng với 80 tỷ doanh thu trong năm 2016.</w:t>
      </w:r>
    </w:p>
    <w:p w:rsidR="002B5BC6" w:rsidRPr="00311007" w:rsidRDefault="002B5BC6" w:rsidP="006E667A">
      <w:pPr>
        <w:widowControl w:val="0"/>
        <w:numPr>
          <w:ilvl w:val="0"/>
          <w:numId w:val="13"/>
        </w:numPr>
        <w:tabs>
          <w:tab w:val="left" w:pos="90"/>
        </w:tabs>
        <w:autoSpaceDE w:val="0"/>
        <w:autoSpaceDN w:val="0"/>
        <w:adjustRightInd w:val="0"/>
        <w:spacing w:before="60" w:after="120" w:line="240" w:lineRule="auto"/>
        <w:ind w:hanging="1440"/>
        <w:jc w:val="both"/>
        <w:rPr>
          <w:rFonts w:ascii="Times New Roman" w:hAnsi="Times New Roman"/>
          <w:b/>
          <w:bCs/>
          <w:spacing w:val="-1"/>
          <w:sz w:val="26"/>
          <w:szCs w:val="26"/>
          <w:lang w:val="nl-NL"/>
        </w:rPr>
      </w:pPr>
      <w:r w:rsidRPr="00311007">
        <w:rPr>
          <w:rFonts w:ascii="Times New Roman" w:hAnsi="Times New Roman"/>
          <w:b/>
          <w:bCs/>
          <w:spacing w:val="-1"/>
          <w:sz w:val="26"/>
          <w:szCs w:val="26"/>
          <w:lang w:val="nl-NL"/>
        </w:rPr>
        <w:t>Tổ chức và nhân sự</w:t>
      </w:r>
      <w:r w:rsidR="00D514FA">
        <w:rPr>
          <w:rFonts w:ascii="Times New Roman" w:hAnsi="Times New Roman"/>
          <w:noProof/>
        </w:rPr>
        <mc:AlternateContent>
          <mc:Choice Requires="wps">
            <w:drawing>
              <wp:anchor distT="0" distB="0" distL="114299" distR="114299" simplePos="0" relativeHeight="251657728" behindDoc="0" locked="0" layoutInCell="1" allowOverlap="1">
                <wp:simplePos x="0" y="0"/>
                <wp:positionH relativeFrom="column">
                  <wp:posOffset>7308849</wp:posOffset>
                </wp:positionH>
                <wp:positionV relativeFrom="paragraph">
                  <wp:posOffset>1183640</wp:posOffset>
                </wp:positionV>
                <wp:extent cx="0" cy="321945"/>
                <wp:effectExtent l="76200" t="0" r="76200" b="5905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575.5pt;margin-top:93.2pt;width:0;height:25.3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LRMg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">
                <v:stroke endarrow="block"/>
              </v:shape>
            </w:pict>
          </mc:Fallback>
        </mc:AlternateContent>
      </w:r>
      <w:r w:rsidR="00D514FA">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6907530</wp:posOffset>
                </wp:positionH>
                <wp:positionV relativeFrom="paragraph">
                  <wp:posOffset>582295</wp:posOffset>
                </wp:positionV>
                <wp:extent cx="20320" cy="601345"/>
                <wp:effectExtent l="57150" t="0" r="55880" b="6540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601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543.9pt;margin-top:45.85pt;width:1.6pt;height:4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MENwIAAGE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">
                <v:stroke endarrow="block"/>
              </v:shape>
            </w:pict>
          </mc:Fallback>
        </mc:AlternateContent>
      </w:r>
    </w:p>
    <w:p w:rsidR="00064EA4" w:rsidRPr="00311007" w:rsidRDefault="008E26BF" w:rsidP="004323EE">
      <w:pPr>
        <w:pStyle w:val="Heading2"/>
        <w:numPr>
          <w:ilvl w:val="1"/>
          <w:numId w:val="5"/>
        </w:numPr>
        <w:tabs>
          <w:tab w:val="left" w:pos="270"/>
        </w:tabs>
        <w:spacing w:before="60"/>
        <w:ind w:left="270" w:hanging="450"/>
        <w:rPr>
          <w:szCs w:val="26"/>
        </w:rPr>
      </w:pPr>
      <w:r w:rsidRPr="00311007">
        <w:rPr>
          <w:szCs w:val="26"/>
        </w:rPr>
        <w:t>Danh sách Ban điều hành</w:t>
      </w:r>
      <w:r w:rsidRPr="00311007">
        <w:rPr>
          <w:i/>
          <w:szCs w:val="26"/>
        </w:rPr>
        <w:t>:</w:t>
      </w:r>
      <w:r w:rsidRPr="00311007">
        <w:rPr>
          <w:szCs w:val="26"/>
        </w:rPr>
        <w:t xml:space="preserve"> </w:t>
      </w:r>
    </w:p>
    <w:tbl>
      <w:tblPr>
        <w:tblW w:w="9064" w:type="dxa"/>
        <w:jc w:val="center"/>
        <w:tblInd w:w="37"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1E0" w:firstRow="1" w:lastRow="1" w:firstColumn="1" w:lastColumn="1" w:noHBand="0" w:noVBand="0"/>
      </w:tblPr>
      <w:tblGrid>
        <w:gridCol w:w="551"/>
        <w:gridCol w:w="3960"/>
        <w:gridCol w:w="4553"/>
      </w:tblGrid>
      <w:tr w:rsidR="000407E0" w:rsidRPr="00311007" w:rsidTr="00AB12A5">
        <w:trPr>
          <w:jc w:val="center"/>
        </w:trPr>
        <w:tc>
          <w:tcPr>
            <w:tcW w:w="551" w:type="dxa"/>
            <w:tcBorders>
              <w:top w:val="double" w:sz="4" w:space="0" w:color="auto"/>
              <w:bottom w:val="single" w:sz="4" w:space="0" w:color="auto"/>
            </w:tcBorders>
            <w:shd w:val="clear" w:color="auto" w:fill="B3B3B3"/>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TT</w:t>
            </w:r>
          </w:p>
        </w:tc>
        <w:tc>
          <w:tcPr>
            <w:tcW w:w="3960" w:type="dxa"/>
            <w:tcBorders>
              <w:top w:val="double" w:sz="4" w:space="0" w:color="auto"/>
              <w:bottom w:val="single" w:sz="4" w:space="0" w:color="auto"/>
            </w:tcBorders>
            <w:shd w:val="clear" w:color="auto" w:fill="B3B3B3"/>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Họ và tên</w:t>
            </w:r>
          </w:p>
        </w:tc>
        <w:tc>
          <w:tcPr>
            <w:tcW w:w="4553" w:type="dxa"/>
            <w:tcBorders>
              <w:top w:val="double" w:sz="4" w:space="0" w:color="auto"/>
              <w:bottom w:val="single" w:sz="4" w:space="0" w:color="auto"/>
            </w:tcBorders>
            <w:shd w:val="clear" w:color="auto" w:fill="B3B3B3"/>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Chức vụ</w:t>
            </w:r>
          </w:p>
        </w:tc>
      </w:tr>
      <w:tr w:rsidR="000407E0" w:rsidRPr="00311007" w:rsidTr="00AB12A5">
        <w:trPr>
          <w:jc w:val="center"/>
        </w:trPr>
        <w:tc>
          <w:tcPr>
            <w:tcW w:w="551" w:type="dxa"/>
            <w:tcBorders>
              <w:top w:val="single" w:sz="4" w:space="0" w:color="auto"/>
            </w:tcBorders>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I</w:t>
            </w:r>
          </w:p>
        </w:tc>
        <w:tc>
          <w:tcPr>
            <w:tcW w:w="3960" w:type="dxa"/>
            <w:tcBorders>
              <w:top w:val="single" w:sz="4" w:space="0" w:color="auto"/>
            </w:tcBorders>
            <w:vAlign w:val="center"/>
          </w:tcPr>
          <w:p w:rsidR="000407E0" w:rsidRPr="00311007" w:rsidRDefault="000407E0" w:rsidP="00AB12A5">
            <w:pPr>
              <w:spacing w:before="120" w:after="120" w:line="288" w:lineRule="auto"/>
              <w:ind w:right="-86"/>
              <w:rPr>
                <w:rFonts w:ascii="Times New Roman" w:hAnsi="Times New Roman"/>
                <w:b/>
                <w:sz w:val="26"/>
                <w:szCs w:val="26"/>
                <w:lang w:val="es-MX"/>
              </w:rPr>
            </w:pPr>
            <w:r w:rsidRPr="00311007">
              <w:rPr>
                <w:rFonts w:ascii="Times New Roman" w:hAnsi="Times New Roman"/>
                <w:b/>
                <w:sz w:val="26"/>
                <w:szCs w:val="26"/>
                <w:lang w:val="es-MX"/>
              </w:rPr>
              <w:t>Hội đồng quản trị</w:t>
            </w:r>
          </w:p>
        </w:tc>
        <w:tc>
          <w:tcPr>
            <w:tcW w:w="4553" w:type="dxa"/>
            <w:tcBorders>
              <w:top w:val="single" w:sz="4" w:space="0" w:color="auto"/>
            </w:tcBorders>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1</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Nguyễn Hồng Quang</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s-MX"/>
              </w:rPr>
              <w:t>Chủ tịch HĐQT, Giám đốc</w:t>
            </w: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2</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Lê Hoài Hưng</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Thành viên HĐQT, Phó Giám đốc</w:t>
            </w: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3</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lang w:val="fr-FR"/>
              </w:rPr>
            </w:pPr>
            <w:r w:rsidRPr="00311007">
              <w:rPr>
                <w:rFonts w:ascii="Times New Roman" w:hAnsi="Times New Roman"/>
                <w:sz w:val="26"/>
                <w:szCs w:val="26"/>
                <w:lang w:val="fr-FR"/>
              </w:rPr>
              <w:t>Nguyễn Đình Trường Sơn</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fr-FR"/>
              </w:rPr>
            </w:pPr>
            <w:bookmarkStart w:id="1" w:name="OLE_LINK9"/>
            <w:bookmarkStart w:id="2" w:name="OLE_LINK10"/>
            <w:r w:rsidRPr="00311007">
              <w:rPr>
                <w:rFonts w:ascii="Times New Roman" w:hAnsi="Times New Roman"/>
                <w:sz w:val="26"/>
                <w:szCs w:val="26"/>
                <w:lang w:val="fr-FR"/>
              </w:rPr>
              <w:t xml:space="preserve">Thành viên </w:t>
            </w:r>
            <w:bookmarkEnd w:id="1"/>
            <w:bookmarkEnd w:id="2"/>
            <w:r w:rsidRPr="00311007">
              <w:rPr>
                <w:rFonts w:ascii="Times New Roman" w:hAnsi="Times New Roman"/>
                <w:sz w:val="26"/>
                <w:szCs w:val="26"/>
                <w:lang w:val="fr-FR"/>
              </w:rPr>
              <w:t>HĐQT</w:t>
            </w: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4</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Trần Văn Phúc</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fr-FR"/>
              </w:rPr>
            </w:pPr>
            <w:r w:rsidRPr="00311007">
              <w:rPr>
                <w:rFonts w:ascii="Times New Roman" w:hAnsi="Times New Roman"/>
                <w:sz w:val="26"/>
                <w:szCs w:val="26"/>
                <w:lang w:val="fr-FR"/>
              </w:rPr>
              <w:t xml:space="preserve">Thành viên HĐQT </w:t>
            </w: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5</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lang w:val="fr-FR"/>
              </w:rPr>
            </w:pPr>
            <w:r w:rsidRPr="00311007">
              <w:rPr>
                <w:rFonts w:ascii="Times New Roman" w:hAnsi="Times New Roman"/>
                <w:sz w:val="26"/>
                <w:szCs w:val="26"/>
                <w:lang w:val="fr-FR"/>
              </w:rPr>
              <w:t>Lê Trường Sơn</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fr-FR"/>
              </w:rPr>
            </w:pPr>
            <w:r w:rsidRPr="00311007">
              <w:rPr>
                <w:rFonts w:ascii="Times New Roman" w:hAnsi="Times New Roman"/>
                <w:sz w:val="26"/>
                <w:szCs w:val="26"/>
                <w:lang w:val="fr-FR"/>
              </w:rPr>
              <w:t xml:space="preserve">Thành viên HĐQT </w:t>
            </w: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II</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b/>
                <w:sz w:val="26"/>
                <w:szCs w:val="26"/>
                <w:lang w:val="fr-FR"/>
              </w:rPr>
            </w:pPr>
            <w:r w:rsidRPr="00311007">
              <w:rPr>
                <w:rFonts w:ascii="Times New Roman" w:hAnsi="Times New Roman"/>
                <w:b/>
                <w:sz w:val="26"/>
                <w:szCs w:val="26"/>
                <w:lang w:val="fr-FR"/>
              </w:rPr>
              <w:t>Ban Kiểm soát</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es-MX"/>
              </w:rPr>
            </w:pP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1</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rPr>
            </w:pPr>
            <w:r w:rsidRPr="00311007">
              <w:rPr>
                <w:rFonts w:ascii="Times New Roman" w:hAnsi="Times New Roman"/>
                <w:sz w:val="26"/>
                <w:szCs w:val="26"/>
              </w:rPr>
              <w:t>Lý Thị Thu Hương</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s-MX"/>
              </w:rPr>
              <w:t>Trưởng BKS</w:t>
            </w: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2</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Cao Đình Huỳnh</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s-MX"/>
              </w:rPr>
              <w:t>Thành viên BKS</w:t>
            </w: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3</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rPr>
              <w:t>Nguyễn Thị Lan Hương</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s-MX"/>
              </w:rPr>
              <w:t>Thành viên BKS</w:t>
            </w: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III</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b/>
                <w:sz w:val="26"/>
                <w:szCs w:val="26"/>
                <w:lang w:val="en-AU"/>
              </w:rPr>
            </w:pPr>
            <w:r w:rsidRPr="00311007">
              <w:rPr>
                <w:rFonts w:ascii="Times New Roman" w:hAnsi="Times New Roman"/>
                <w:b/>
                <w:sz w:val="26"/>
                <w:szCs w:val="26"/>
                <w:lang w:val="en-AU"/>
              </w:rPr>
              <w:t>Ban Giám đốc</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es-MX"/>
              </w:rPr>
            </w:pP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1</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rPr>
            </w:pPr>
            <w:r w:rsidRPr="00311007">
              <w:rPr>
                <w:rFonts w:ascii="Times New Roman" w:hAnsi="Times New Roman"/>
                <w:sz w:val="26"/>
                <w:szCs w:val="26"/>
                <w:lang w:val="en-AU"/>
              </w:rPr>
              <w:t>Nguyễn Đức Tiến</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s-MX"/>
              </w:rPr>
              <w:t>Giám đốc</w:t>
            </w:r>
          </w:p>
        </w:tc>
      </w:tr>
      <w:tr w:rsidR="000407E0" w:rsidRPr="00311007" w:rsidTr="00AB12A5">
        <w:trPr>
          <w:jc w:val="center"/>
        </w:trPr>
        <w:tc>
          <w:tcPr>
            <w:tcW w:w="551" w:type="dxa"/>
            <w:vAlign w:val="center"/>
          </w:tcPr>
          <w:p w:rsidR="000407E0" w:rsidRPr="00311007" w:rsidRDefault="000407E0" w:rsidP="00AB12A5">
            <w:pPr>
              <w:spacing w:before="120" w:after="120" w:line="288" w:lineRule="auto"/>
              <w:ind w:right="-86"/>
              <w:jc w:val="center"/>
              <w:rPr>
                <w:rFonts w:ascii="Times New Roman" w:hAnsi="Times New Roman"/>
                <w:b/>
                <w:sz w:val="26"/>
                <w:szCs w:val="26"/>
                <w:lang w:val="es-MX"/>
              </w:rPr>
            </w:pPr>
            <w:r w:rsidRPr="00311007">
              <w:rPr>
                <w:rFonts w:ascii="Times New Roman" w:hAnsi="Times New Roman"/>
                <w:b/>
                <w:sz w:val="26"/>
                <w:szCs w:val="26"/>
                <w:lang w:val="es-MX"/>
              </w:rPr>
              <w:t>2</w:t>
            </w:r>
          </w:p>
        </w:tc>
        <w:tc>
          <w:tcPr>
            <w:tcW w:w="3960" w:type="dxa"/>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Lê Hoài Hưng</w:t>
            </w:r>
          </w:p>
        </w:tc>
        <w:tc>
          <w:tcPr>
            <w:tcW w:w="4553" w:type="dxa"/>
            <w:vAlign w:val="center"/>
          </w:tcPr>
          <w:p w:rsidR="000407E0" w:rsidRPr="00311007" w:rsidRDefault="000407E0"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n-AU"/>
              </w:rPr>
              <w:t>Phó Giám đốc</w:t>
            </w:r>
          </w:p>
        </w:tc>
      </w:tr>
      <w:tr w:rsidR="000407E0" w:rsidRPr="00311007" w:rsidTr="00AB12A5">
        <w:trPr>
          <w:jc w:val="center"/>
        </w:trPr>
        <w:tc>
          <w:tcPr>
            <w:tcW w:w="551" w:type="dxa"/>
            <w:tcBorders>
              <w:bottom w:val="double" w:sz="4" w:space="0" w:color="auto"/>
            </w:tcBorders>
            <w:vAlign w:val="center"/>
          </w:tcPr>
          <w:p w:rsidR="000407E0" w:rsidRPr="00311007" w:rsidRDefault="005011F5" w:rsidP="00AB12A5">
            <w:pPr>
              <w:spacing w:before="120" w:after="120" w:line="288" w:lineRule="auto"/>
              <w:ind w:right="-86"/>
              <w:jc w:val="center"/>
              <w:rPr>
                <w:rFonts w:ascii="Times New Roman" w:hAnsi="Times New Roman"/>
                <w:sz w:val="26"/>
                <w:szCs w:val="26"/>
                <w:lang w:val="es-MX"/>
              </w:rPr>
            </w:pPr>
            <w:r>
              <w:rPr>
                <w:rFonts w:ascii="Times New Roman" w:hAnsi="Times New Roman"/>
                <w:sz w:val="26"/>
                <w:szCs w:val="26"/>
                <w:lang w:val="es-MX"/>
              </w:rPr>
              <w:t>3</w:t>
            </w:r>
          </w:p>
        </w:tc>
        <w:tc>
          <w:tcPr>
            <w:tcW w:w="3960" w:type="dxa"/>
            <w:tcBorders>
              <w:bottom w:val="double" w:sz="4" w:space="0" w:color="auto"/>
            </w:tcBorders>
            <w:vAlign w:val="center"/>
          </w:tcPr>
          <w:p w:rsidR="000407E0" w:rsidRPr="00311007" w:rsidRDefault="000407E0" w:rsidP="00AB12A5">
            <w:pPr>
              <w:tabs>
                <w:tab w:val="left" w:pos="540"/>
              </w:tabs>
              <w:spacing w:before="120" w:after="120" w:line="288" w:lineRule="auto"/>
              <w:ind w:right="-86"/>
              <w:rPr>
                <w:rFonts w:ascii="Times New Roman" w:hAnsi="Times New Roman"/>
                <w:sz w:val="26"/>
                <w:szCs w:val="26"/>
                <w:lang w:val="es-MX"/>
              </w:rPr>
            </w:pPr>
            <w:r w:rsidRPr="00311007">
              <w:rPr>
                <w:rFonts w:ascii="Times New Roman" w:hAnsi="Times New Roman"/>
                <w:sz w:val="26"/>
                <w:szCs w:val="26"/>
              </w:rPr>
              <w:t>Nguyễn Thị Huyền Trang</w:t>
            </w:r>
          </w:p>
        </w:tc>
        <w:tc>
          <w:tcPr>
            <w:tcW w:w="4553" w:type="dxa"/>
            <w:tcBorders>
              <w:bottom w:val="double" w:sz="4" w:space="0" w:color="auto"/>
            </w:tcBorders>
            <w:vAlign w:val="center"/>
          </w:tcPr>
          <w:p w:rsidR="000407E0" w:rsidRPr="00311007" w:rsidRDefault="000407E0"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s-MX"/>
              </w:rPr>
              <w:t xml:space="preserve">Kế toán trưởng </w:t>
            </w:r>
          </w:p>
        </w:tc>
      </w:tr>
    </w:tbl>
    <w:p w:rsidR="000407E0" w:rsidRPr="00311007" w:rsidRDefault="000407E0" w:rsidP="000407E0">
      <w:pPr>
        <w:rPr>
          <w:rFonts w:ascii="Times New Roman" w:hAnsi="Times New Roman"/>
        </w:rPr>
      </w:pPr>
    </w:p>
    <w:p w:rsidR="002B5BC6" w:rsidRPr="00311007" w:rsidRDefault="002B5BC6" w:rsidP="002B5BC6">
      <w:pPr>
        <w:widowControl w:val="0"/>
        <w:autoSpaceDE w:val="0"/>
        <w:autoSpaceDN w:val="0"/>
        <w:adjustRightInd w:val="0"/>
        <w:spacing w:before="3" w:after="0" w:line="70" w:lineRule="exact"/>
        <w:jc w:val="both"/>
        <w:rPr>
          <w:rFonts w:ascii="Times New Roman" w:hAnsi="Times New Roman"/>
          <w:color w:val="000000"/>
          <w:sz w:val="26"/>
          <w:szCs w:val="26"/>
          <w:lang w:val="nl-NL"/>
        </w:rPr>
      </w:pPr>
    </w:p>
    <w:tbl>
      <w:tblPr>
        <w:tblW w:w="9090" w:type="dxa"/>
        <w:tblInd w:w="105" w:type="dxa"/>
        <w:tblLayout w:type="fixed"/>
        <w:tblCellMar>
          <w:left w:w="0" w:type="dxa"/>
          <w:right w:w="0" w:type="dxa"/>
        </w:tblCellMar>
        <w:tblLook w:val="0000" w:firstRow="0" w:lastRow="0" w:firstColumn="0" w:lastColumn="0" w:noHBand="0" w:noVBand="0"/>
      </w:tblPr>
      <w:tblGrid>
        <w:gridCol w:w="2700"/>
        <w:gridCol w:w="896"/>
        <w:gridCol w:w="1251"/>
        <w:gridCol w:w="2032"/>
        <w:gridCol w:w="2211"/>
      </w:tblGrid>
      <w:tr w:rsidR="002B5BC6" w:rsidRPr="00311007" w:rsidTr="00311007">
        <w:trPr>
          <w:trHeight w:hRule="exact" w:val="432"/>
        </w:trPr>
        <w:tc>
          <w:tcPr>
            <w:tcW w:w="9090" w:type="dxa"/>
            <w:gridSpan w:val="5"/>
            <w:tcBorders>
              <w:top w:val="single" w:sz="12" w:space="0" w:color="007F7F"/>
              <w:left w:val="single" w:sz="12" w:space="0" w:color="007F7F"/>
              <w:bottom w:val="single" w:sz="8" w:space="0" w:color="007F7F"/>
              <w:right w:val="single" w:sz="11" w:space="0" w:color="007F7F"/>
            </w:tcBorders>
            <w:tcMar>
              <w:top w:w="0" w:type="dxa"/>
              <w:bottom w:w="0" w:type="dxa"/>
            </w:tcMar>
            <w:vAlign w:val="center"/>
          </w:tcPr>
          <w:p w:rsidR="002B5BC6" w:rsidRPr="00311007" w:rsidRDefault="002B5BC6" w:rsidP="0055593D">
            <w:pPr>
              <w:widowControl w:val="0"/>
              <w:tabs>
                <w:tab w:val="left" w:pos="860"/>
              </w:tabs>
              <w:autoSpaceDE w:val="0"/>
              <w:autoSpaceDN w:val="0"/>
              <w:adjustRightInd w:val="0"/>
              <w:spacing w:after="0" w:line="240" w:lineRule="auto"/>
              <w:ind w:left="88"/>
              <w:jc w:val="both"/>
              <w:rPr>
                <w:rFonts w:ascii="Times New Roman" w:hAnsi="Times New Roman"/>
                <w:b/>
                <w:bCs/>
                <w:spacing w:val="4"/>
                <w:sz w:val="26"/>
                <w:szCs w:val="26"/>
                <w:lang w:val="nl-NL"/>
              </w:rPr>
            </w:pPr>
            <w:r w:rsidRPr="00311007">
              <w:rPr>
                <w:rFonts w:ascii="Times New Roman" w:hAnsi="Times New Roman"/>
                <w:spacing w:val="-1"/>
                <w:sz w:val="26"/>
                <w:szCs w:val="26"/>
                <w:lang w:val="nl-NL"/>
              </w:rPr>
              <w:t>Ô</w:t>
            </w:r>
            <w:r w:rsidRPr="00311007">
              <w:rPr>
                <w:rFonts w:ascii="Times New Roman" w:hAnsi="Times New Roman"/>
                <w:spacing w:val="2"/>
                <w:sz w:val="26"/>
                <w:szCs w:val="26"/>
                <w:lang w:val="nl-NL"/>
              </w:rPr>
              <w:t>n</w:t>
            </w:r>
            <w:r w:rsidRPr="00311007">
              <w:rPr>
                <w:rFonts w:ascii="Times New Roman" w:hAnsi="Times New Roman"/>
                <w:spacing w:val="-3"/>
                <w:sz w:val="26"/>
                <w:szCs w:val="26"/>
                <w:lang w:val="nl-NL"/>
              </w:rPr>
              <w:t>g</w:t>
            </w:r>
            <w:r w:rsidRPr="00311007">
              <w:rPr>
                <w:rFonts w:ascii="Times New Roman" w:hAnsi="Times New Roman"/>
                <w:sz w:val="26"/>
                <w:szCs w:val="26"/>
                <w:lang w:val="nl-NL"/>
              </w:rPr>
              <w:t>:</w:t>
            </w:r>
            <w:r w:rsidRPr="00311007">
              <w:rPr>
                <w:rFonts w:ascii="Times New Roman" w:hAnsi="Times New Roman"/>
                <w:sz w:val="26"/>
                <w:szCs w:val="26"/>
                <w:lang w:val="nl-NL"/>
              </w:rPr>
              <w:tab/>
            </w:r>
            <w:r w:rsidR="00BB195C" w:rsidRPr="00311007">
              <w:rPr>
                <w:rFonts w:ascii="Times New Roman" w:hAnsi="Times New Roman"/>
                <w:b/>
                <w:sz w:val="26"/>
                <w:szCs w:val="26"/>
                <w:lang w:val="nl-NL"/>
              </w:rPr>
              <w:t>NGUYỄN ĐỨC TIẾN</w:t>
            </w:r>
          </w:p>
        </w:tc>
      </w:tr>
      <w:tr w:rsidR="002B5BC6" w:rsidRPr="00311007" w:rsidTr="00311007">
        <w:trPr>
          <w:trHeight w:hRule="exact" w:val="432"/>
        </w:trPr>
        <w:tc>
          <w:tcPr>
            <w:tcW w:w="2700" w:type="dxa"/>
            <w:tcBorders>
              <w:top w:val="single" w:sz="8" w:space="0" w:color="007F7F"/>
              <w:left w:val="single" w:sz="12" w:space="0" w:color="007F7F"/>
              <w:bottom w:val="single" w:sz="7" w:space="0" w:color="007F7F"/>
              <w:right w:val="single" w:sz="7"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G</w:t>
            </w:r>
            <w:r w:rsidRPr="00311007">
              <w:rPr>
                <w:rFonts w:ascii="Times New Roman" w:hAnsi="Times New Roman"/>
                <w:spacing w:val="-2"/>
                <w:sz w:val="26"/>
                <w:szCs w:val="26"/>
                <w:lang w:val="nl-NL"/>
              </w:rPr>
              <w:t>i</w:t>
            </w:r>
            <w:r w:rsidRPr="00311007">
              <w:rPr>
                <w:rFonts w:ascii="Times New Roman" w:hAnsi="Times New Roman"/>
                <w:spacing w:val="1"/>
                <w:sz w:val="26"/>
                <w:szCs w:val="26"/>
                <w:lang w:val="nl-NL"/>
              </w:rPr>
              <w:t>ớ</w:t>
            </w:r>
            <w:r w:rsidRPr="00311007">
              <w:rPr>
                <w:rFonts w:ascii="Times New Roman" w:hAnsi="Times New Roman"/>
                <w:sz w:val="26"/>
                <w:szCs w:val="26"/>
                <w:lang w:val="nl-NL"/>
              </w:rPr>
              <w:t>i</w:t>
            </w:r>
            <w:r w:rsidR="00563793" w:rsidRPr="00311007">
              <w:rPr>
                <w:rFonts w:ascii="Times New Roman" w:hAnsi="Times New Roman"/>
                <w:sz w:val="26"/>
                <w:szCs w:val="26"/>
                <w:lang w:val="nl-NL"/>
              </w:rPr>
              <w:t xml:space="preserve"> </w:t>
            </w:r>
            <w:r w:rsidRPr="00311007">
              <w:rPr>
                <w:rFonts w:ascii="Times New Roman" w:hAnsi="Times New Roman"/>
                <w:sz w:val="26"/>
                <w:szCs w:val="26"/>
                <w:lang w:val="nl-NL"/>
              </w:rPr>
              <w:t>tính</w:t>
            </w:r>
          </w:p>
        </w:tc>
        <w:tc>
          <w:tcPr>
            <w:tcW w:w="2147" w:type="dxa"/>
            <w:gridSpan w:val="2"/>
            <w:tcBorders>
              <w:top w:val="single" w:sz="8" w:space="0" w:color="007F7F"/>
              <w:left w:val="single" w:sz="7" w:space="0" w:color="007F7F"/>
              <w:bottom w:val="single" w:sz="7" w:space="0" w:color="007F7F"/>
              <w:right w:val="single" w:sz="8"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spacing w:val="1"/>
                <w:w w:val="103"/>
                <w:sz w:val="26"/>
                <w:szCs w:val="26"/>
                <w:lang w:val="nl-NL"/>
              </w:rPr>
              <w:t>Na</w:t>
            </w:r>
            <w:r w:rsidRPr="00311007">
              <w:rPr>
                <w:rFonts w:ascii="Times New Roman" w:hAnsi="Times New Roman"/>
                <w:w w:val="103"/>
                <w:sz w:val="26"/>
                <w:szCs w:val="26"/>
                <w:lang w:val="nl-NL"/>
              </w:rPr>
              <w:t>m</w:t>
            </w:r>
          </w:p>
        </w:tc>
        <w:tc>
          <w:tcPr>
            <w:tcW w:w="2032" w:type="dxa"/>
            <w:tcBorders>
              <w:top w:val="single" w:sz="8" w:space="0" w:color="007F7F"/>
              <w:left w:val="single" w:sz="8" w:space="0" w:color="007F7F"/>
              <w:bottom w:val="single" w:sz="7" w:space="0" w:color="007F7F"/>
              <w:right w:val="single" w:sz="8"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90"/>
              <w:jc w:val="both"/>
              <w:rPr>
                <w:rFonts w:ascii="Times New Roman" w:hAnsi="Times New Roman"/>
                <w:sz w:val="26"/>
                <w:szCs w:val="26"/>
                <w:lang w:val="nl-NL"/>
              </w:rPr>
            </w:pPr>
            <w:r w:rsidRPr="00311007">
              <w:rPr>
                <w:rFonts w:ascii="Times New Roman" w:hAnsi="Times New Roman"/>
                <w:spacing w:val="1"/>
                <w:sz w:val="26"/>
                <w:szCs w:val="26"/>
                <w:lang w:val="nl-NL"/>
              </w:rPr>
              <w:t>Nơ</w:t>
            </w:r>
            <w:r w:rsidRPr="00311007">
              <w:rPr>
                <w:rFonts w:ascii="Times New Roman" w:hAnsi="Times New Roman"/>
                <w:sz w:val="26"/>
                <w:szCs w:val="26"/>
                <w:lang w:val="nl-NL"/>
              </w:rPr>
              <w:t>i</w:t>
            </w:r>
            <w:r w:rsidR="00987EDE" w:rsidRPr="00311007">
              <w:rPr>
                <w:rFonts w:ascii="Times New Roman" w:hAnsi="Times New Roman"/>
                <w:sz w:val="26"/>
                <w:szCs w:val="26"/>
                <w:lang w:val="nl-NL"/>
              </w:rPr>
              <w:t xml:space="preserve"> </w:t>
            </w:r>
            <w:r w:rsidRPr="00311007">
              <w:rPr>
                <w:rFonts w:ascii="Times New Roman" w:hAnsi="Times New Roman"/>
                <w:spacing w:val="-2"/>
                <w:w w:val="103"/>
                <w:sz w:val="26"/>
                <w:szCs w:val="26"/>
                <w:lang w:val="nl-NL"/>
              </w:rPr>
              <w:t>s</w:t>
            </w:r>
            <w:r w:rsidRPr="00311007">
              <w:rPr>
                <w:rFonts w:ascii="Times New Roman" w:hAnsi="Times New Roman"/>
                <w:spacing w:val="-2"/>
                <w:w w:val="104"/>
                <w:sz w:val="26"/>
                <w:szCs w:val="26"/>
                <w:lang w:val="nl-NL"/>
              </w:rPr>
              <w:t>i</w:t>
            </w:r>
            <w:r w:rsidRPr="00311007">
              <w:rPr>
                <w:rFonts w:ascii="Times New Roman" w:hAnsi="Times New Roman"/>
                <w:spacing w:val="-1"/>
                <w:w w:val="103"/>
                <w:sz w:val="26"/>
                <w:szCs w:val="26"/>
                <w:lang w:val="nl-NL"/>
              </w:rPr>
              <w:t>n</w:t>
            </w:r>
            <w:r w:rsidRPr="00311007">
              <w:rPr>
                <w:rFonts w:ascii="Times New Roman" w:hAnsi="Times New Roman"/>
                <w:w w:val="103"/>
                <w:sz w:val="26"/>
                <w:szCs w:val="26"/>
                <w:lang w:val="nl-NL"/>
              </w:rPr>
              <w:t>h</w:t>
            </w:r>
          </w:p>
        </w:tc>
        <w:tc>
          <w:tcPr>
            <w:tcW w:w="2211" w:type="dxa"/>
            <w:tcBorders>
              <w:top w:val="single" w:sz="8" w:space="0" w:color="007F7F"/>
              <w:left w:val="single" w:sz="8" w:space="0" w:color="007F7F"/>
              <w:bottom w:val="single" w:sz="7" w:space="0" w:color="007F7F"/>
              <w:right w:val="single" w:sz="11" w:space="0" w:color="007F7F"/>
            </w:tcBorders>
            <w:tcMar>
              <w:top w:w="0" w:type="dxa"/>
              <w:bottom w:w="0" w:type="dxa"/>
            </w:tcMar>
            <w:vAlign w:val="center"/>
          </w:tcPr>
          <w:p w:rsidR="002B5BC6" w:rsidRPr="00311007" w:rsidRDefault="00274FF7" w:rsidP="0055593D">
            <w:pPr>
              <w:widowControl w:val="0"/>
              <w:autoSpaceDE w:val="0"/>
              <w:autoSpaceDN w:val="0"/>
              <w:adjustRightInd w:val="0"/>
              <w:spacing w:after="0" w:line="240" w:lineRule="auto"/>
              <w:ind w:left="93"/>
              <w:jc w:val="both"/>
              <w:rPr>
                <w:rFonts w:ascii="Times New Roman" w:hAnsi="Times New Roman"/>
                <w:spacing w:val="1"/>
                <w:sz w:val="26"/>
                <w:szCs w:val="26"/>
                <w:lang w:val="nl-NL"/>
              </w:rPr>
            </w:pPr>
            <w:r>
              <w:rPr>
                <w:rFonts w:ascii="Times New Roman" w:hAnsi="Times New Roman"/>
                <w:spacing w:val="1"/>
                <w:sz w:val="26"/>
                <w:szCs w:val="26"/>
                <w:lang w:val="nl-NL"/>
              </w:rPr>
              <w:t>Hà Nội</w:t>
            </w:r>
          </w:p>
        </w:tc>
      </w:tr>
      <w:tr w:rsidR="002B5BC6" w:rsidRPr="00311007" w:rsidTr="00311007">
        <w:trPr>
          <w:trHeight w:hRule="exact" w:val="432"/>
        </w:trPr>
        <w:tc>
          <w:tcPr>
            <w:tcW w:w="2700" w:type="dxa"/>
            <w:tcBorders>
              <w:top w:val="single" w:sz="7" w:space="0" w:color="007F7F"/>
              <w:left w:val="single" w:sz="12" w:space="0" w:color="007F7F"/>
              <w:bottom w:val="single" w:sz="8" w:space="0" w:color="007F7F"/>
              <w:right w:val="single" w:sz="7"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N</w:t>
            </w:r>
            <w:r w:rsidRPr="00311007">
              <w:rPr>
                <w:rFonts w:ascii="Times New Roman" w:hAnsi="Times New Roman"/>
                <w:spacing w:val="-3"/>
                <w:sz w:val="26"/>
                <w:szCs w:val="26"/>
                <w:lang w:val="nl-NL"/>
              </w:rPr>
              <w:t>g</w:t>
            </w:r>
            <w:r w:rsidRPr="00311007">
              <w:rPr>
                <w:rFonts w:ascii="Times New Roman" w:hAnsi="Times New Roman"/>
                <w:spacing w:val="1"/>
                <w:sz w:val="26"/>
                <w:szCs w:val="26"/>
                <w:lang w:val="nl-NL"/>
              </w:rPr>
              <w:t>à</w:t>
            </w:r>
            <w:r w:rsidRPr="00311007">
              <w:rPr>
                <w:rFonts w:ascii="Times New Roman" w:hAnsi="Times New Roman"/>
                <w:sz w:val="26"/>
                <w:szCs w:val="26"/>
                <w:lang w:val="nl-NL"/>
              </w:rPr>
              <w:t>y</w:t>
            </w:r>
            <w:r w:rsidR="00E44E66" w:rsidRPr="00311007">
              <w:rPr>
                <w:rFonts w:ascii="Times New Roman" w:hAnsi="Times New Roman"/>
                <w:sz w:val="26"/>
                <w:szCs w:val="26"/>
                <w:lang w:val="nl-NL"/>
              </w:rPr>
              <w:t xml:space="preserve"> </w:t>
            </w:r>
            <w:r w:rsidRPr="00311007">
              <w:rPr>
                <w:rFonts w:ascii="Times New Roman" w:hAnsi="Times New Roman"/>
                <w:spacing w:val="-2"/>
                <w:sz w:val="26"/>
                <w:szCs w:val="26"/>
                <w:lang w:val="nl-NL"/>
              </w:rPr>
              <w:t>t</w:t>
            </w:r>
            <w:r w:rsidRPr="00311007">
              <w:rPr>
                <w:rFonts w:ascii="Times New Roman" w:hAnsi="Times New Roman"/>
                <w:spacing w:val="2"/>
                <w:sz w:val="26"/>
                <w:szCs w:val="26"/>
                <w:lang w:val="nl-NL"/>
              </w:rPr>
              <w:t>h</w:t>
            </w:r>
            <w:r w:rsidRPr="00311007">
              <w:rPr>
                <w:rFonts w:ascii="Times New Roman" w:hAnsi="Times New Roman"/>
                <w:spacing w:val="-1"/>
                <w:sz w:val="26"/>
                <w:szCs w:val="26"/>
                <w:lang w:val="nl-NL"/>
              </w:rPr>
              <w:t>á</w:t>
            </w:r>
            <w:r w:rsidRPr="00311007">
              <w:rPr>
                <w:rFonts w:ascii="Times New Roman" w:hAnsi="Times New Roman"/>
                <w:spacing w:val="2"/>
                <w:sz w:val="26"/>
                <w:szCs w:val="26"/>
                <w:lang w:val="nl-NL"/>
              </w:rPr>
              <w:t>n</w:t>
            </w:r>
            <w:r w:rsidRPr="00311007">
              <w:rPr>
                <w:rFonts w:ascii="Times New Roman" w:hAnsi="Times New Roman"/>
                <w:sz w:val="26"/>
                <w:szCs w:val="26"/>
                <w:lang w:val="nl-NL"/>
              </w:rPr>
              <w:t>g</w:t>
            </w:r>
            <w:r w:rsidR="00E44E66" w:rsidRPr="00311007">
              <w:rPr>
                <w:rFonts w:ascii="Times New Roman" w:hAnsi="Times New Roman"/>
                <w:sz w:val="26"/>
                <w:szCs w:val="26"/>
                <w:lang w:val="nl-NL"/>
              </w:rPr>
              <w:t xml:space="preserve"> </w:t>
            </w:r>
            <w:r w:rsidRPr="00311007">
              <w:rPr>
                <w:rFonts w:ascii="Times New Roman" w:hAnsi="Times New Roman"/>
                <w:spacing w:val="4"/>
                <w:sz w:val="26"/>
                <w:szCs w:val="26"/>
                <w:lang w:val="nl-NL"/>
              </w:rPr>
              <w:t>n</w:t>
            </w:r>
            <w:r w:rsidRPr="00311007">
              <w:rPr>
                <w:rFonts w:ascii="Times New Roman" w:hAnsi="Times New Roman"/>
                <w:spacing w:val="-1"/>
                <w:sz w:val="26"/>
                <w:szCs w:val="26"/>
                <w:lang w:val="nl-NL"/>
              </w:rPr>
              <w:t>ă</w:t>
            </w:r>
            <w:r w:rsidRPr="00311007">
              <w:rPr>
                <w:rFonts w:ascii="Times New Roman" w:hAnsi="Times New Roman"/>
                <w:sz w:val="26"/>
                <w:szCs w:val="26"/>
                <w:lang w:val="nl-NL"/>
              </w:rPr>
              <w:t>m</w:t>
            </w:r>
            <w:r w:rsidR="00E44E66" w:rsidRPr="00311007">
              <w:rPr>
                <w:rFonts w:ascii="Times New Roman" w:hAnsi="Times New Roman"/>
                <w:sz w:val="26"/>
                <w:szCs w:val="26"/>
                <w:lang w:val="nl-NL"/>
              </w:rPr>
              <w:t xml:space="preserve"> </w:t>
            </w:r>
            <w:r w:rsidRPr="00311007">
              <w:rPr>
                <w:rFonts w:ascii="Times New Roman" w:hAnsi="Times New Roman"/>
                <w:spacing w:val="1"/>
                <w:w w:val="103"/>
                <w:sz w:val="26"/>
                <w:szCs w:val="26"/>
                <w:lang w:val="nl-NL"/>
              </w:rPr>
              <w:t>s</w:t>
            </w:r>
            <w:r w:rsidRPr="00311007">
              <w:rPr>
                <w:rFonts w:ascii="Times New Roman" w:hAnsi="Times New Roman"/>
                <w:spacing w:val="-5"/>
                <w:w w:val="104"/>
                <w:sz w:val="26"/>
                <w:szCs w:val="26"/>
                <w:lang w:val="nl-NL"/>
              </w:rPr>
              <w:t>i</w:t>
            </w:r>
            <w:r w:rsidRPr="00311007">
              <w:rPr>
                <w:rFonts w:ascii="Times New Roman" w:hAnsi="Times New Roman"/>
                <w:spacing w:val="2"/>
                <w:w w:val="103"/>
                <w:sz w:val="26"/>
                <w:szCs w:val="26"/>
                <w:lang w:val="nl-NL"/>
              </w:rPr>
              <w:t>n</w:t>
            </w:r>
            <w:r w:rsidRPr="00311007">
              <w:rPr>
                <w:rFonts w:ascii="Times New Roman" w:hAnsi="Times New Roman"/>
                <w:w w:val="103"/>
                <w:sz w:val="26"/>
                <w:szCs w:val="26"/>
                <w:lang w:val="nl-NL"/>
              </w:rPr>
              <w:t>h</w:t>
            </w:r>
          </w:p>
        </w:tc>
        <w:tc>
          <w:tcPr>
            <w:tcW w:w="2147" w:type="dxa"/>
            <w:gridSpan w:val="2"/>
            <w:tcBorders>
              <w:top w:val="single" w:sz="7" w:space="0" w:color="007F7F"/>
              <w:left w:val="single" w:sz="7" w:space="0" w:color="007F7F"/>
              <w:bottom w:val="single" w:sz="8" w:space="0" w:color="007F7F"/>
              <w:right w:val="single" w:sz="8" w:space="0" w:color="007F7F"/>
            </w:tcBorders>
            <w:tcMar>
              <w:top w:w="0" w:type="dxa"/>
              <w:bottom w:w="0" w:type="dxa"/>
            </w:tcMar>
            <w:vAlign w:val="center"/>
          </w:tcPr>
          <w:p w:rsidR="002B5BC6" w:rsidRPr="00311007" w:rsidRDefault="00064EA4" w:rsidP="0055593D">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color w:val="343434"/>
                <w:sz w:val="26"/>
                <w:szCs w:val="26"/>
                <w:shd w:val="clear" w:color="auto" w:fill="FFFFFF"/>
              </w:rPr>
              <w:t>13/11/1985</w:t>
            </w:r>
          </w:p>
        </w:tc>
        <w:tc>
          <w:tcPr>
            <w:tcW w:w="2032" w:type="dxa"/>
            <w:tcBorders>
              <w:top w:val="single" w:sz="7" w:space="0" w:color="007F7F"/>
              <w:left w:val="single" w:sz="8" w:space="0" w:color="007F7F"/>
              <w:bottom w:val="single" w:sz="8" w:space="0" w:color="007F7F"/>
              <w:right w:val="single" w:sz="8"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90"/>
              <w:jc w:val="both"/>
              <w:rPr>
                <w:rFonts w:ascii="Times New Roman" w:hAnsi="Times New Roman"/>
                <w:sz w:val="26"/>
                <w:szCs w:val="26"/>
                <w:lang w:val="nl-NL"/>
              </w:rPr>
            </w:pPr>
            <w:r w:rsidRPr="00311007">
              <w:rPr>
                <w:rFonts w:ascii="Times New Roman" w:hAnsi="Times New Roman"/>
                <w:spacing w:val="1"/>
                <w:sz w:val="26"/>
                <w:szCs w:val="26"/>
                <w:lang w:val="nl-NL"/>
              </w:rPr>
              <w:t>D</w:t>
            </w:r>
            <w:r w:rsidRPr="00311007">
              <w:rPr>
                <w:rFonts w:ascii="Times New Roman" w:hAnsi="Times New Roman"/>
                <w:spacing w:val="-1"/>
                <w:sz w:val="26"/>
                <w:szCs w:val="26"/>
                <w:lang w:val="nl-NL"/>
              </w:rPr>
              <w:t>â</w:t>
            </w:r>
            <w:r w:rsidRPr="00311007">
              <w:rPr>
                <w:rFonts w:ascii="Times New Roman" w:hAnsi="Times New Roman"/>
                <w:sz w:val="26"/>
                <w:szCs w:val="26"/>
                <w:lang w:val="nl-NL"/>
              </w:rPr>
              <w:t>n</w:t>
            </w:r>
            <w:r w:rsidR="00987EDE" w:rsidRPr="00311007">
              <w:rPr>
                <w:rFonts w:ascii="Times New Roman" w:hAnsi="Times New Roman"/>
                <w:sz w:val="26"/>
                <w:szCs w:val="26"/>
                <w:lang w:val="nl-NL"/>
              </w:rPr>
              <w:t xml:space="preserve"> </w:t>
            </w:r>
            <w:r w:rsidRPr="00311007">
              <w:rPr>
                <w:rFonts w:ascii="Times New Roman" w:hAnsi="Times New Roman"/>
                <w:spacing w:val="-5"/>
                <w:w w:val="104"/>
                <w:sz w:val="26"/>
                <w:szCs w:val="26"/>
                <w:lang w:val="nl-NL"/>
              </w:rPr>
              <w:t>t</w:t>
            </w:r>
            <w:r w:rsidRPr="00311007">
              <w:rPr>
                <w:rFonts w:ascii="Times New Roman" w:hAnsi="Times New Roman"/>
                <w:spacing w:val="4"/>
                <w:w w:val="103"/>
                <w:sz w:val="26"/>
                <w:szCs w:val="26"/>
                <w:lang w:val="nl-NL"/>
              </w:rPr>
              <w:t>ộ</w:t>
            </w:r>
            <w:r w:rsidRPr="00311007">
              <w:rPr>
                <w:rFonts w:ascii="Times New Roman" w:hAnsi="Times New Roman"/>
                <w:w w:val="103"/>
                <w:sz w:val="26"/>
                <w:szCs w:val="26"/>
                <w:lang w:val="nl-NL"/>
              </w:rPr>
              <w:t>c</w:t>
            </w:r>
          </w:p>
        </w:tc>
        <w:tc>
          <w:tcPr>
            <w:tcW w:w="2211" w:type="dxa"/>
            <w:tcBorders>
              <w:top w:val="single" w:sz="7" w:space="0" w:color="007F7F"/>
              <w:left w:val="single" w:sz="8" w:space="0" w:color="007F7F"/>
              <w:bottom w:val="single" w:sz="8" w:space="0" w:color="007F7F"/>
              <w:right w:val="single" w:sz="11"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spacing w:val="-1"/>
                <w:w w:val="103"/>
                <w:sz w:val="26"/>
                <w:szCs w:val="26"/>
                <w:lang w:val="nl-NL"/>
              </w:rPr>
              <w:t>K</w:t>
            </w:r>
            <w:r w:rsidRPr="00311007">
              <w:rPr>
                <w:rFonts w:ascii="Times New Roman" w:hAnsi="Times New Roman"/>
                <w:spacing w:val="-2"/>
                <w:w w:val="104"/>
                <w:sz w:val="26"/>
                <w:szCs w:val="26"/>
                <w:lang w:val="nl-NL"/>
              </w:rPr>
              <w:t>i</w:t>
            </w:r>
            <w:r w:rsidRPr="00311007">
              <w:rPr>
                <w:rFonts w:ascii="Times New Roman" w:hAnsi="Times New Roman"/>
                <w:spacing w:val="2"/>
                <w:w w:val="103"/>
                <w:sz w:val="26"/>
                <w:szCs w:val="26"/>
                <w:lang w:val="nl-NL"/>
              </w:rPr>
              <w:t>n</w:t>
            </w:r>
            <w:r w:rsidRPr="00311007">
              <w:rPr>
                <w:rFonts w:ascii="Times New Roman" w:hAnsi="Times New Roman"/>
                <w:w w:val="103"/>
                <w:sz w:val="26"/>
                <w:szCs w:val="26"/>
                <w:lang w:val="nl-NL"/>
              </w:rPr>
              <w:t>h</w:t>
            </w:r>
          </w:p>
        </w:tc>
      </w:tr>
      <w:tr w:rsidR="002B5BC6" w:rsidRPr="00311007" w:rsidTr="00311007">
        <w:trPr>
          <w:trHeight w:hRule="exact" w:val="432"/>
        </w:trPr>
        <w:tc>
          <w:tcPr>
            <w:tcW w:w="2700" w:type="dxa"/>
            <w:tcBorders>
              <w:top w:val="single" w:sz="8" w:space="0" w:color="007F7F"/>
              <w:left w:val="single" w:sz="12" w:space="0" w:color="007F7F"/>
              <w:bottom w:val="single" w:sz="7" w:space="0" w:color="007F7F"/>
              <w:right w:val="single" w:sz="7"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Q</w:t>
            </w:r>
            <w:r w:rsidRPr="00311007">
              <w:rPr>
                <w:rFonts w:ascii="Times New Roman" w:hAnsi="Times New Roman"/>
                <w:spacing w:val="2"/>
                <w:sz w:val="26"/>
                <w:szCs w:val="26"/>
                <w:lang w:val="nl-NL"/>
              </w:rPr>
              <w:t>u</w:t>
            </w:r>
            <w:r w:rsidRPr="00311007">
              <w:rPr>
                <w:rFonts w:ascii="Times New Roman" w:hAnsi="Times New Roman"/>
                <w:sz w:val="26"/>
                <w:szCs w:val="26"/>
                <w:lang w:val="nl-NL"/>
              </w:rPr>
              <w:t>ê</w:t>
            </w:r>
            <w:r w:rsidR="00E44E66" w:rsidRPr="00311007">
              <w:rPr>
                <w:rFonts w:ascii="Times New Roman" w:hAnsi="Times New Roman"/>
                <w:sz w:val="26"/>
                <w:szCs w:val="26"/>
                <w:lang w:val="nl-NL"/>
              </w:rPr>
              <w:t xml:space="preserve"> </w:t>
            </w:r>
            <w:r w:rsidRPr="00311007">
              <w:rPr>
                <w:rFonts w:ascii="Times New Roman" w:hAnsi="Times New Roman"/>
                <w:spacing w:val="2"/>
                <w:w w:val="103"/>
                <w:sz w:val="26"/>
                <w:szCs w:val="26"/>
                <w:lang w:val="nl-NL"/>
              </w:rPr>
              <w:t>q</w:t>
            </w:r>
            <w:r w:rsidRPr="00311007">
              <w:rPr>
                <w:rFonts w:ascii="Times New Roman" w:hAnsi="Times New Roman"/>
                <w:spacing w:val="-1"/>
                <w:w w:val="103"/>
                <w:sz w:val="26"/>
                <w:szCs w:val="26"/>
                <w:lang w:val="nl-NL"/>
              </w:rPr>
              <w:t>uá</w:t>
            </w:r>
            <w:r w:rsidRPr="00311007">
              <w:rPr>
                <w:rFonts w:ascii="Times New Roman" w:hAnsi="Times New Roman"/>
                <w:w w:val="103"/>
                <w:sz w:val="26"/>
                <w:szCs w:val="26"/>
                <w:lang w:val="nl-NL"/>
              </w:rPr>
              <w:t>n</w:t>
            </w:r>
          </w:p>
        </w:tc>
        <w:tc>
          <w:tcPr>
            <w:tcW w:w="2147" w:type="dxa"/>
            <w:gridSpan w:val="2"/>
            <w:tcBorders>
              <w:top w:val="single" w:sz="8" w:space="0" w:color="007F7F"/>
              <w:left w:val="single" w:sz="7" w:space="0" w:color="007F7F"/>
              <w:bottom w:val="single" w:sz="7" w:space="0" w:color="007F7F"/>
              <w:right w:val="single" w:sz="8"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93"/>
              <w:jc w:val="both"/>
              <w:rPr>
                <w:rFonts w:ascii="Times New Roman" w:hAnsi="Times New Roman"/>
                <w:sz w:val="26"/>
                <w:szCs w:val="26"/>
                <w:lang w:val="nl-NL"/>
              </w:rPr>
            </w:pPr>
          </w:p>
        </w:tc>
        <w:tc>
          <w:tcPr>
            <w:tcW w:w="2032" w:type="dxa"/>
            <w:tcBorders>
              <w:top w:val="single" w:sz="8" w:space="0" w:color="007F7F"/>
              <w:left w:val="single" w:sz="8" w:space="0" w:color="007F7F"/>
              <w:bottom w:val="single" w:sz="7" w:space="0" w:color="007F7F"/>
              <w:right w:val="single" w:sz="8"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90"/>
              <w:jc w:val="both"/>
              <w:rPr>
                <w:rFonts w:ascii="Times New Roman" w:hAnsi="Times New Roman"/>
                <w:sz w:val="26"/>
                <w:szCs w:val="26"/>
                <w:lang w:val="nl-NL"/>
              </w:rPr>
            </w:pPr>
            <w:r w:rsidRPr="00311007">
              <w:rPr>
                <w:rFonts w:ascii="Times New Roman" w:hAnsi="Times New Roman"/>
                <w:spacing w:val="-1"/>
                <w:sz w:val="26"/>
                <w:szCs w:val="26"/>
                <w:lang w:val="nl-NL"/>
              </w:rPr>
              <w:t>Q</w:t>
            </w:r>
            <w:r w:rsidRPr="00311007">
              <w:rPr>
                <w:rFonts w:ascii="Times New Roman" w:hAnsi="Times New Roman"/>
                <w:spacing w:val="2"/>
                <w:sz w:val="26"/>
                <w:szCs w:val="26"/>
                <w:lang w:val="nl-NL"/>
              </w:rPr>
              <w:t>uốc tịch</w:t>
            </w:r>
          </w:p>
        </w:tc>
        <w:tc>
          <w:tcPr>
            <w:tcW w:w="2211" w:type="dxa"/>
            <w:tcBorders>
              <w:top w:val="single" w:sz="8" w:space="0" w:color="007F7F"/>
              <w:left w:val="single" w:sz="8" w:space="0" w:color="007F7F"/>
              <w:bottom w:val="single" w:sz="7" w:space="0" w:color="007F7F"/>
              <w:right w:val="single" w:sz="11"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spacing w:val="1"/>
                <w:sz w:val="26"/>
                <w:szCs w:val="26"/>
                <w:lang w:val="nl-NL"/>
              </w:rPr>
              <w:t>V</w:t>
            </w:r>
            <w:r w:rsidRPr="00311007">
              <w:rPr>
                <w:rFonts w:ascii="Times New Roman" w:hAnsi="Times New Roman"/>
                <w:spacing w:val="-2"/>
                <w:sz w:val="26"/>
                <w:szCs w:val="26"/>
                <w:lang w:val="nl-NL"/>
              </w:rPr>
              <w:t>i</w:t>
            </w:r>
            <w:r w:rsidRPr="00311007">
              <w:rPr>
                <w:rFonts w:ascii="Times New Roman" w:hAnsi="Times New Roman"/>
                <w:spacing w:val="1"/>
                <w:sz w:val="26"/>
                <w:szCs w:val="26"/>
                <w:lang w:val="nl-NL"/>
              </w:rPr>
              <w:t>ệ</w:t>
            </w:r>
            <w:r w:rsidRPr="00311007">
              <w:rPr>
                <w:rFonts w:ascii="Times New Roman" w:hAnsi="Times New Roman"/>
                <w:sz w:val="26"/>
                <w:szCs w:val="26"/>
                <w:lang w:val="nl-NL"/>
              </w:rPr>
              <w:t>t</w:t>
            </w:r>
            <w:r w:rsidR="00987EDE" w:rsidRPr="00311007">
              <w:rPr>
                <w:rFonts w:ascii="Times New Roman" w:hAnsi="Times New Roman"/>
                <w:sz w:val="26"/>
                <w:szCs w:val="26"/>
                <w:lang w:val="nl-NL"/>
              </w:rPr>
              <w:t xml:space="preserve"> </w:t>
            </w:r>
            <w:r w:rsidRPr="00311007">
              <w:rPr>
                <w:rFonts w:ascii="Times New Roman" w:hAnsi="Times New Roman"/>
                <w:spacing w:val="1"/>
                <w:w w:val="103"/>
                <w:sz w:val="26"/>
                <w:szCs w:val="26"/>
                <w:lang w:val="nl-NL"/>
              </w:rPr>
              <w:t>Na</w:t>
            </w:r>
            <w:r w:rsidRPr="00311007">
              <w:rPr>
                <w:rFonts w:ascii="Times New Roman" w:hAnsi="Times New Roman"/>
                <w:w w:val="103"/>
                <w:sz w:val="26"/>
                <w:szCs w:val="26"/>
                <w:lang w:val="nl-NL"/>
              </w:rPr>
              <w:t>m</w:t>
            </w:r>
          </w:p>
        </w:tc>
      </w:tr>
      <w:tr w:rsidR="002B5BC6" w:rsidRPr="00311007" w:rsidTr="00311007">
        <w:trPr>
          <w:trHeight w:hRule="exact" w:val="432"/>
        </w:trPr>
        <w:tc>
          <w:tcPr>
            <w:tcW w:w="2700" w:type="dxa"/>
            <w:tcBorders>
              <w:top w:val="single" w:sz="7" w:space="0" w:color="007F7F"/>
              <w:left w:val="single" w:sz="12" w:space="0" w:color="007F7F"/>
              <w:bottom w:val="single" w:sz="8" w:space="0" w:color="007F7F"/>
              <w:right w:val="single" w:sz="7"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z w:val="26"/>
                <w:szCs w:val="26"/>
                <w:lang w:val="nl-NL"/>
              </w:rPr>
              <w:t>Số</w:t>
            </w:r>
            <w:r w:rsidR="0032733C" w:rsidRPr="00311007">
              <w:rPr>
                <w:rFonts w:ascii="Times New Roman" w:hAnsi="Times New Roman"/>
                <w:sz w:val="26"/>
                <w:szCs w:val="26"/>
                <w:lang w:val="nl-NL"/>
              </w:rPr>
              <w:t xml:space="preserve"> </w:t>
            </w:r>
            <w:r w:rsidRPr="00311007">
              <w:rPr>
                <w:rFonts w:ascii="Times New Roman" w:hAnsi="Times New Roman"/>
                <w:spacing w:val="-2"/>
                <w:w w:val="103"/>
                <w:sz w:val="26"/>
                <w:szCs w:val="26"/>
                <w:lang w:val="nl-NL"/>
              </w:rPr>
              <w:t>C</w:t>
            </w:r>
            <w:r w:rsidRPr="00311007">
              <w:rPr>
                <w:rFonts w:ascii="Times New Roman" w:hAnsi="Times New Roman"/>
                <w:w w:val="103"/>
                <w:sz w:val="26"/>
                <w:szCs w:val="26"/>
                <w:lang w:val="nl-NL"/>
              </w:rPr>
              <w:t>M</w:t>
            </w:r>
            <w:r w:rsidRPr="00311007">
              <w:rPr>
                <w:rFonts w:ascii="Times New Roman" w:hAnsi="Times New Roman"/>
                <w:spacing w:val="-1"/>
                <w:w w:val="103"/>
                <w:sz w:val="26"/>
                <w:szCs w:val="26"/>
                <w:lang w:val="nl-NL"/>
              </w:rPr>
              <w:t>N</w:t>
            </w:r>
            <w:r w:rsidRPr="00311007">
              <w:rPr>
                <w:rFonts w:ascii="Times New Roman" w:hAnsi="Times New Roman"/>
                <w:w w:val="103"/>
                <w:sz w:val="26"/>
                <w:szCs w:val="26"/>
                <w:lang w:val="nl-NL"/>
              </w:rPr>
              <w:t>D</w:t>
            </w:r>
          </w:p>
        </w:tc>
        <w:tc>
          <w:tcPr>
            <w:tcW w:w="6390" w:type="dxa"/>
            <w:gridSpan w:val="4"/>
            <w:tcBorders>
              <w:top w:val="single" w:sz="7" w:space="0" w:color="007F7F"/>
              <w:left w:val="single" w:sz="7" w:space="0" w:color="007F7F"/>
              <w:bottom w:val="single" w:sz="8" w:space="0" w:color="007F7F"/>
              <w:right w:val="single" w:sz="11" w:space="0" w:color="007F7F"/>
            </w:tcBorders>
            <w:tcMar>
              <w:top w:w="0" w:type="dxa"/>
              <w:bottom w:w="0" w:type="dxa"/>
            </w:tcMar>
            <w:vAlign w:val="center"/>
          </w:tcPr>
          <w:p w:rsidR="002B5BC6" w:rsidRPr="00311007" w:rsidRDefault="00064EA4" w:rsidP="0055593D">
            <w:pPr>
              <w:widowControl w:val="0"/>
              <w:autoSpaceDE w:val="0"/>
              <w:autoSpaceDN w:val="0"/>
              <w:adjustRightInd w:val="0"/>
              <w:spacing w:after="0" w:line="240" w:lineRule="auto"/>
              <w:ind w:left="93"/>
              <w:jc w:val="both"/>
              <w:rPr>
                <w:rFonts w:ascii="Times New Roman" w:hAnsi="Times New Roman"/>
                <w:spacing w:val="-1"/>
                <w:sz w:val="26"/>
                <w:szCs w:val="26"/>
                <w:lang w:val="nl-NL"/>
              </w:rPr>
            </w:pPr>
            <w:r w:rsidRPr="00311007">
              <w:rPr>
                <w:rFonts w:ascii="Times New Roman" w:hAnsi="Times New Roman"/>
                <w:color w:val="343434"/>
                <w:sz w:val="26"/>
                <w:szCs w:val="26"/>
                <w:shd w:val="clear" w:color="auto" w:fill="FFFFFF"/>
              </w:rPr>
              <w:t>001085007700</w:t>
            </w:r>
          </w:p>
        </w:tc>
      </w:tr>
      <w:tr w:rsidR="002B5BC6" w:rsidRPr="00311007" w:rsidTr="00311007">
        <w:trPr>
          <w:trHeight w:hRule="exact" w:val="432"/>
        </w:trPr>
        <w:tc>
          <w:tcPr>
            <w:tcW w:w="2700" w:type="dxa"/>
            <w:tcBorders>
              <w:top w:val="single" w:sz="8" w:space="0" w:color="007F7F"/>
              <w:left w:val="single" w:sz="12" w:space="0" w:color="007F7F"/>
              <w:bottom w:val="single" w:sz="8" w:space="0" w:color="007F7F"/>
              <w:right w:val="single" w:sz="7"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Địa</w:t>
            </w:r>
            <w:r w:rsidR="00E44E66" w:rsidRPr="00311007">
              <w:rPr>
                <w:rFonts w:ascii="Times New Roman" w:hAnsi="Times New Roman"/>
                <w:spacing w:val="1"/>
                <w:sz w:val="26"/>
                <w:szCs w:val="26"/>
                <w:lang w:val="nl-NL"/>
              </w:rPr>
              <w:t xml:space="preserve"> </w:t>
            </w:r>
            <w:r w:rsidRPr="00311007">
              <w:rPr>
                <w:rFonts w:ascii="Times New Roman" w:hAnsi="Times New Roman"/>
                <w:spacing w:val="-1"/>
                <w:sz w:val="26"/>
                <w:szCs w:val="26"/>
                <w:lang w:val="nl-NL"/>
              </w:rPr>
              <w:t>c</w:t>
            </w:r>
            <w:r w:rsidRPr="00311007">
              <w:rPr>
                <w:rFonts w:ascii="Times New Roman" w:hAnsi="Times New Roman"/>
                <w:spacing w:val="2"/>
                <w:sz w:val="26"/>
                <w:szCs w:val="26"/>
                <w:lang w:val="nl-NL"/>
              </w:rPr>
              <w:t>h</w:t>
            </w:r>
            <w:r w:rsidRPr="00311007">
              <w:rPr>
                <w:rFonts w:ascii="Times New Roman" w:hAnsi="Times New Roman"/>
                <w:sz w:val="26"/>
                <w:szCs w:val="26"/>
                <w:lang w:val="nl-NL"/>
              </w:rPr>
              <w:t>ỉ</w:t>
            </w:r>
            <w:r w:rsidR="00E44E66" w:rsidRPr="00311007">
              <w:rPr>
                <w:rFonts w:ascii="Times New Roman" w:hAnsi="Times New Roman"/>
                <w:sz w:val="26"/>
                <w:szCs w:val="26"/>
                <w:lang w:val="nl-NL"/>
              </w:rPr>
              <w:t xml:space="preserve"> </w:t>
            </w:r>
            <w:r w:rsidRPr="00311007">
              <w:rPr>
                <w:rFonts w:ascii="Times New Roman" w:hAnsi="Times New Roman"/>
                <w:spacing w:val="-2"/>
                <w:sz w:val="26"/>
                <w:szCs w:val="26"/>
                <w:lang w:val="nl-NL"/>
              </w:rPr>
              <w:t>t</w:t>
            </w:r>
            <w:r w:rsidRPr="00311007">
              <w:rPr>
                <w:rFonts w:ascii="Times New Roman" w:hAnsi="Times New Roman"/>
                <w:spacing w:val="-1"/>
                <w:sz w:val="26"/>
                <w:szCs w:val="26"/>
                <w:lang w:val="nl-NL"/>
              </w:rPr>
              <w:t>h</w:t>
            </w:r>
            <w:r w:rsidRPr="00311007">
              <w:rPr>
                <w:rFonts w:ascii="Times New Roman" w:hAnsi="Times New Roman"/>
                <w:sz w:val="26"/>
                <w:szCs w:val="26"/>
                <w:lang w:val="nl-NL"/>
              </w:rPr>
              <w:t>u</w:t>
            </w:r>
            <w:r w:rsidRPr="00311007">
              <w:rPr>
                <w:rFonts w:ascii="Times New Roman" w:hAnsi="Times New Roman"/>
                <w:spacing w:val="1"/>
                <w:sz w:val="26"/>
                <w:szCs w:val="26"/>
                <w:lang w:val="nl-NL"/>
              </w:rPr>
              <w:t>ờ</w:t>
            </w:r>
            <w:r w:rsidRPr="00311007">
              <w:rPr>
                <w:rFonts w:ascii="Times New Roman" w:hAnsi="Times New Roman"/>
                <w:spacing w:val="2"/>
                <w:sz w:val="26"/>
                <w:szCs w:val="26"/>
                <w:lang w:val="nl-NL"/>
              </w:rPr>
              <w:t>n</w:t>
            </w:r>
            <w:r w:rsidRPr="00311007">
              <w:rPr>
                <w:rFonts w:ascii="Times New Roman" w:hAnsi="Times New Roman"/>
                <w:sz w:val="26"/>
                <w:szCs w:val="26"/>
                <w:lang w:val="nl-NL"/>
              </w:rPr>
              <w:t>g</w:t>
            </w:r>
            <w:r w:rsidR="00E44E66" w:rsidRPr="00311007">
              <w:rPr>
                <w:rFonts w:ascii="Times New Roman" w:hAnsi="Times New Roman"/>
                <w:sz w:val="26"/>
                <w:szCs w:val="26"/>
                <w:lang w:val="nl-NL"/>
              </w:rPr>
              <w:t xml:space="preserve"> </w:t>
            </w:r>
            <w:r w:rsidRPr="00311007">
              <w:rPr>
                <w:rFonts w:ascii="Times New Roman" w:hAnsi="Times New Roman"/>
                <w:w w:val="104"/>
                <w:sz w:val="26"/>
                <w:szCs w:val="26"/>
                <w:lang w:val="nl-NL"/>
              </w:rPr>
              <w:t>t</w:t>
            </w:r>
            <w:r w:rsidRPr="00311007">
              <w:rPr>
                <w:rFonts w:ascii="Times New Roman" w:hAnsi="Times New Roman"/>
                <w:spacing w:val="-2"/>
                <w:w w:val="103"/>
                <w:sz w:val="26"/>
                <w:szCs w:val="26"/>
                <w:lang w:val="nl-NL"/>
              </w:rPr>
              <w:t>r</w:t>
            </w:r>
            <w:r w:rsidRPr="00311007">
              <w:rPr>
                <w:rFonts w:ascii="Times New Roman" w:hAnsi="Times New Roman"/>
                <w:w w:val="103"/>
                <w:sz w:val="26"/>
                <w:szCs w:val="26"/>
                <w:lang w:val="nl-NL"/>
              </w:rPr>
              <w:t>ú</w:t>
            </w:r>
          </w:p>
        </w:tc>
        <w:tc>
          <w:tcPr>
            <w:tcW w:w="6390" w:type="dxa"/>
            <w:gridSpan w:val="4"/>
            <w:tcBorders>
              <w:top w:val="single" w:sz="8" w:space="0" w:color="007F7F"/>
              <w:left w:val="single" w:sz="7" w:space="0" w:color="007F7F"/>
              <w:bottom w:val="single" w:sz="8" w:space="0" w:color="007F7F"/>
              <w:right w:val="single" w:sz="11" w:space="0" w:color="007F7F"/>
            </w:tcBorders>
            <w:tcMar>
              <w:top w:w="0" w:type="dxa"/>
              <w:bottom w:w="0" w:type="dxa"/>
            </w:tcMar>
            <w:vAlign w:val="center"/>
          </w:tcPr>
          <w:p w:rsidR="002B5BC6" w:rsidRPr="00311007" w:rsidRDefault="00A477F8" w:rsidP="00B54F0F">
            <w:pPr>
              <w:widowControl w:val="0"/>
              <w:autoSpaceDE w:val="0"/>
              <w:autoSpaceDN w:val="0"/>
              <w:adjustRightInd w:val="0"/>
              <w:spacing w:after="0" w:line="240" w:lineRule="auto"/>
              <w:ind w:left="93"/>
              <w:jc w:val="both"/>
              <w:rPr>
                <w:rFonts w:ascii="Times New Roman" w:hAnsi="Times New Roman"/>
                <w:sz w:val="26"/>
                <w:szCs w:val="26"/>
                <w:lang w:val="nl-NL"/>
              </w:rPr>
            </w:pPr>
            <w:r>
              <w:rPr>
                <w:rFonts w:ascii="Times New Roman" w:hAnsi="Times New Roman"/>
                <w:color w:val="343434"/>
                <w:sz w:val="26"/>
                <w:szCs w:val="26"/>
                <w:shd w:val="clear" w:color="auto" w:fill="FFFFFF"/>
              </w:rPr>
              <w:t>S</w:t>
            </w:r>
            <w:r w:rsidR="00064EA4" w:rsidRPr="00311007">
              <w:rPr>
                <w:rFonts w:ascii="Times New Roman" w:hAnsi="Times New Roman"/>
                <w:color w:val="343434"/>
                <w:sz w:val="26"/>
                <w:szCs w:val="26"/>
                <w:shd w:val="clear" w:color="auto" w:fill="FFFFFF"/>
              </w:rPr>
              <w:t xml:space="preserve">ố 11 </w:t>
            </w:r>
            <w:r w:rsidR="00B54F0F" w:rsidRPr="00311007">
              <w:rPr>
                <w:rFonts w:ascii="Times New Roman" w:hAnsi="Times New Roman"/>
                <w:color w:val="343434"/>
                <w:sz w:val="26"/>
                <w:szCs w:val="26"/>
                <w:shd w:val="clear" w:color="auto" w:fill="FFFFFF"/>
              </w:rPr>
              <w:t>lô G, tổ 55 Hoàng Văn Thụ</w:t>
            </w:r>
            <w:r w:rsidR="00064EA4" w:rsidRPr="00311007">
              <w:rPr>
                <w:rFonts w:ascii="Times New Roman" w:hAnsi="Times New Roman"/>
                <w:color w:val="343434"/>
                <w:sz w:val="26"/>
                <w:szCs w:val="26"/>
                <w:shd w:val="clear" w:color="auto" w:fill="FFFFFF"/>
              </w:rPr>
              <w:t>, Hoàng Mai, Hà Nội</w:t>
            </w:r>
          </w:p>
        </w:tc>
      </w:tr>
      <w:tr w:rsidR="002B5BC6" w:rsidRPr="00311007" w:rsidTr="0017405C">
        <w:trPr>
          <w:trHeight w:hRule="exact" w:val="516"/>
        </w:trPr>
        <w:tc>
          <w:tcPr>
            <w:tcW w:w="2700" w:type="dxa"/>
            <w:tcBorders>
              <w:top w:val="single" w:sz="8" w:space="0" w:color="007F7F"/>
              <w:left w:val="single" w:sz="12" w:space="0" w:color="007F7F"/>
              <w:bottom w:val="single" w:sz="7" w:space="0" w:color="007F7F"/>
              <w:right w:val="single" w:sz="7"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2"/>
                <w:sz w:val="26"/>
                <w:szCs w:val="26"/>
                <w:lang w:val="nl-NL"/>
              </w:rPr>
              <w:t>T</w:t>
            </w:r>
            <w:r w:rsidRPr="00311007">
              <w:rPr>
                <w:rFonts w:ascii="Times New Roman" w:hAnsi="Times New Roman"/>
                <w:sz w:val="26"/>
                <w:szCs w:val="26"/>
                <w:lang w:val="nl-NL"/>
              </w:rPr>
              <w:t>rì</w:t>
            </w:r>
            <w:r w:rsidRPr="00311007">
              <w:rPr>
                <w:rFonts w:ascii="Times New Roman" w:hAnsi="Times New Roman"/>
                <w:spacing w:val="-1"/>
                <w:sz w:val="26"/>
                <w:szCs w:val="26"/>
                <w:lang w:val="nl-NL"/>
              </w:rPr>
              <w:t>n</w:t>
            </w:r>
            <w:r w:rsidRPr="00311007">
              <w:rPr>
                <w:rFonts w:ascii="Times New Roman" w:hAnsi="Times New Roman"/>
                <w:sz w:val="26"/>
                <w:szCs w:val="26"/>
                <w:lang w:val="nl-NL"/>
              </w:rPr>
              <w:t>h</w:t>
            </w:r>
            <w:r w:rsidRPr="00311007">
              <w:rPr>
                <w:rFonts w:ascii="Times New Roman" w:hAnsi="Times New Roman"/>
                <w:spacing w:val="11"/>
                <w:sz w:val="26"/>
                <w:szCs w:val="26"/>
                <w:lang w:val="nl-NL"/>
              </w:rPr>
              <w:t xml:space="preserve"> đ</w:t>
            </w:r>
            <w:r w:rsidRPr="00311007">
              <w:rPr>
                <w:rFonts w:ascii="Times New Roman" w:hAnsi="Times New Roman"/>
                <w:sz w:val="26"/>
                <w:szCs w:val="26"/>
                <w:lang w:val="nl-NL"/>
              </w:rPr>
              <w:t>ộ</w:t>
            </w:r>
            <w:r w:rsidR="00E44E66" w:rsidRPr="00311007">
              <w:rPr>
                <w:rFonts w:ascii="Times New Roman" w:hAnsi="Times New Roman"/>
                <w:sz w:val="26"/>
                <w:szCs w:val="26"/>
                <w:lang w:val="nl-NL"/>
              </w:rPr>
              <w:t xml:space="preserve"> </w:t>
            </w:r>
            <w:r w:rsidRPr="00311007">
              <w:rPr>
                <w:rFonts w:ascii="Times New Roman" w:hAnsi="Times New Roman"/>
                <w:spacing w:val="-3"/>
                <w:sz w:val="26"/>
                <w:szCs w:val="26"/>
                <w:lang w:val="nl-NL"/>
              </w:rPr>
              <w:t>c</w:t>
            </w:r>
            <w:r w:rsidRPr="00311007">
              <w:rPr>
                <w:rFonts w:ascii="Times New Roman" w:hAnsi="Times New Roman"/>
                <w:spacing w:val="2"/>
                <w:sz w:val="26"/>
                <w:szCs w:val="26"/>
                <w:lang w:val="nl-NL"/>
              </w:rPr>
              <w:t>hu</w:t>
            </w:r>
            <w:r w:rsidRPr="00311007">
              <w:rPr>
                <w:rFonts w:ascii="Times New Roman" w:hAnsi="Times New Roman"/>
                <w:spacing w:val="-3"/>
                <w:sz w:val="26"/>
                <w:szCs w:val="26"/>
                <w:lang w:val="nl-NL"/>
              </w:rPr>
              <w:t>y</w:t>
            </w:r>
            <w:r w:rsidRPr="00311007">
              <w:rPr>
                <w:rFonts w:ascii="Times New Roman" w:hAnsi="Times New Roman"/>
                <w:spacing w:val="-1"/>
                <w:sz w:val="26"/>
                <w:szCs w:val="26"/>
                <w:lang w:val="nl-NL"/>
              </w:rPr>
              <w:t>ê</w:t>
            </w:r>
            <w:r w:rsidRPr="00311007">
              <w:rPr>
                <w:rFonts w:ascii="Times New Roman" w:hAnsi="Times New Roman"/>
                <w:sz w:val="26"/>
                <w:szCs w:val="26"/>
                <w:lang w:val="nl-NL"/>
              </w:rPr>
              <w:t>n</w:t>
            </w:r>
            <w:r w:rsidR="00E44E66" w:rsidRPr="00311007">
              <w:rPr>
                <w:rFonts w:ascii="Times New Roman" w:hAnsi="Times New Roman"/>
                <w:sz w:val="26"/>
                <w:szCs w:val="26"/>
                <w:lang w:val="nl-NL"/>
              </w:rPr>
              <w:t xml:space="preserve"> </w:t>
            </w:r>
            <w:r w:rsidRPr="00311007">
              <w:rPr>
                <w:rFonts w:ascii="Times New Roman" w:hAnsi="Times New Roman"/>
                <w:spacing w:val="-3"/>
                <w:w w:val="103"/>
                <w:sz w:val="26"/>
                <w:szCs w:val="26"/>
                <w:lang w:val="nl-NL"/>
              </w:rPr>
              <w:t>m</w:t>
            </w:r>
            <w:r w:rsidRPr="00311007">
              <w:rPr>
                <w:rFonts w:ascii="Times New Roman" w:hAnsi="Times New Roman"/>
                <w:spacing w:val="-1"/>
                <w:w w:val="103"/>
                <w:sz w:val="26"/>
                <w:szCs w:val="26"/>
                <w:lang w:val="nl-NL"/>
              </w:rPr>
              <w:t>ôn</w:t>
            </w:r>
          </w:p>
        </w:tc>
        <w:tc>
          <w:tcPr>
            <w:tcW w:w="6390" w:type="dxa"/>
            <w:gridSpan w:val="4"/>
            <w:tcBorders>
              <w:top w:val="single" w:sz="8" w:space="0" w:color="007F7F"/>
              <w:left w:val="single" w:sz="7" w:space="0" w:color="007F7F"/>
              <w:bottom w:val="single" w:sz="7" w:space="0" w:color="007F7F"/>
              <w:right w:val="single" w:sz="11" w:space="0" w:color="007F7F"/>
            </w:tcBorders>
            <w:tcMar>
              <w:top w:w="0" w:type="dxa"/>
              <w:bottom w:w="0" w:type="dxa"/>
            </w:tcMar>
            <w:vAlign w:val="center"/>
          </w:tcPr>
          <w:p w:rsidR="002B5BC6" w:rsidRPr="00311007" w:rsidRDefault="005011F5" w:rsidP="0055593D">
            <w:pPr>
              <w:widowControl w:val="0"/>
              <w:autoSpaceDE w:val="0"/>
              <w:autoSpaceDN w:val="0"/>
              <w:adjustRightInd w:val="0"/>
              <w:spacing w:after="0" w:line="240" w:lineRule="auto"/>
              <w:ind w:left="93"/>
              <w:jc w:val="both"/>
              <w:rPr>
                <w:rFonts w:ascii="Times New Roman" w:hAnsi="Times New Roman"/>
                <w:sz w:val="26"/>
                <w:szCs w:val="26"/>
                <w:lang w:val="nl-NL"/>
              </w:rPr>
            </w:pPr>
            <w:r>
              <w:rPr>
                <w:rFonts w:ascii="Times New Roman" w:hAnsi="Times New Roman"/>
                <w:sz w:val="26"/>
                <w:szCs w:val="26"/>
                <w:lang w:val="nl-NL"/>
              </w:rPr>
              <w:t xml:space="preserve"> Kỹ sư</w:t>
            </w:r>
          </w:p>
        </w:tc>
      </w:tr>
      <w:tr w:rsidR="002B5BC6" w:rsidRPr="00311007" w:rsidTr="00311007">
        <w:trPr>
          <w:trHeight w:hRule="exact" w:val="725"/>
        </w:trPr>
        <w:tc>
          <w:tcPr>
            <w:tcW w:w="9090" w:type="dxa"/>
            <w:gridSpan w:val="5"/>
            <w:tcBorders>
              <w:top w:val="single" w:sz="7" w:space="0" w:color="007F7F"/>
              <w:left w:val="single" w:sz="12" w:space="0" w:color="007F7F"/>
              <w:bottom w:val="single" w:sz="8" w:space="0" w:color="007F7F"/>
              <w:right w:val="single" w:sz="11" w:space="0" w:color="007F7F"/>
            </w:tcBorders>
            <w:tcMar>
              <w:top w:w="0" w:type="dxa"/>
              <w:bottom w:w="0" w:type="dxa"/>
            </w:tcMar>
            <w:vAlign w:val="center"/>
          </w:tcPr>
          <w:p w:rsidR="002B5BC6" w:rsidRPr="00311007" w:rsidRDefault="002B5BC6" w:rsidP="0055593D">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Q</w:t>
            </w:r>
            <w:r w:rsidRPr="00311007">
              <w:rPr>
                <w:rFonts w:ascii="Times New Roman" w:hAnsi="Times New Roman"/>
                <w:spacing w:val="2"/>
                <w:sz w:val="26"/>
                <w:szCs w:val="26"/>
                <w:lang w:val="nl-NL"/>
              </w:rPr>
              <w:t>u</w:t>
            </w:r>
            <w:r w:rsidRPr="00311007">
              <w:rPr>
                <w:rFonts w:ascii="Times New Roman" w:hAnsi="Times New Roman"/>
                <w:sz w:val="26"/>
                <w:szCs w:val="26"/>
                <w:lang w:val="nl-NL"/>
              </w:rPr>
              <w:t>á</w:t>
            </w:r>
            <w:r w:rsidR="00E44E66" w:rsidRPr="00311007">
              <w:rPr>
                <w:rFonts w:ascii="Times New Roman" w:hAnsi="Times New Roman"/>
                <w:sz w:val="26"/>
                <w:szCs w:val="26"/>
                <w:lang w:val="nl-NL"/>
              </w:rPr>
              <w:t xml:space="preserve"> </w:t>
            </w:r>
            <w:r w:rsidRPr="00311007">
              <w:rPr>
                <w:rFonts w:ascii="Times New Roman" w:hAnsi="Times New Roman"/>
                <w:sz w:val="26"/>
                <w:szCs w:val="26"/>
                <w:lang w:val="nl-NL"/>
              </w:rPr>
              <w:t>tr</w:t>
            </w:r>
            <w:r w:rsidRPr="00311007">
              <w:rPr>
                <w:rFonts w:ascii="Times New Roman" w:hAnsi="Times New Roman"/>
                <w:spacing w:val="-2"/>
                <w:sz w:val="26"/>
                <w:szCs w:val="26"/>
                <w:lang w:val="nl-NL"/>
              </w:rPr>
              <w:t>ì</w:t>
            </w:r>
            <w:r w:rsidRPr="00311007">
              <w:rPr>
                <w:rFonts w:ascii="Times New Roman" w:hAnsi="Times New Roman"/>
                <w:spacing w:val="-1"/>
                <w:sz w:val="26"/>
                <w:szCs w:val="26"/>
                <w:lang w:val="nl-NL"/>
              </w:rPr>
              <w:t>n</w:t>
            </w:r>
            <w:r w:rsidRPr="00311007">
              <w:rPr>
                <w:rFonts w:ascii="Times New Roman" w:hAnsi="Times New Roman"/>
                <w:sz w:val="26"/>
                <w:szCs w:val="26"/>
                <w:lang w:val="nl-NL"/>
              </w:rPr>
              <w:t>h</w:t>
            </w:r>
            <w:r w:rsidR="00E44E66" w:rsidRPr="00311007">
              <w:rPr>
                <w:rFonts w:ascii="Times New Roman" w:hAnsi="Times New Roman"/>
                <w:sz w:val="26"/>
                <w:szCs w:val="26"/>
                <w:lang w:val="nl-NL"/>
              </w:rPr>
              <w:t xml:space="preserve"> </w:t>
            </w:r>
            <w:r w:rsidRPr="00311007">
              <w:rPr>
                <w:rFonts w:ascii="Times New Roman" w:hAnsi="Times New Roman"/>
                <w:spacing w:val="-3"/>
                <w:sz w:val="26"/>
                <w:szCs w:val="26"/>
                <w:lang w:val="nl-NL"/>
              </w:rPr>
              <w:t>c</w:t>
            </w:r>
            <w:r w:rsidRPr="00311007">
              <w:rPr>
                <w:rFonts w:ascii="Times New Roman" w:hAnsi="Times New Roman"/>
                <w:spacing w:val="2"/>
                <w:sz w:val="26"/>
                <w:szCs w:val="26"/>
                <w:lang w:val="nl-NL"/>
              </w:rPr>
              <w:t>ôn</w:t>
            </w:r>
            <w:r w:rsidRPr="00311007">
              <w:rPr>
                <w:rFonts w:ascii="Times New Roman" w:hAnsi="Times New Roman"/>
                <w:sz w:val="26"/>
                <w:szCs w:val="26"/>
                <w:lang w:val="nl-NL"/>
              </w:rPr>
              <w:t>g</w:t>
            </w:r>
            <w:r w:rsidR="00E44E66" w:rsidRPr="00311007">
              <w:rPr>
                <w:rFonts w:ascii="Times New Roman" w:hAnsi="Times New Roman"/>
                <w:sz w:val="26"/>
                <w:szCs w:val="26"/>
                <w:lang w:val="nl-NL"/>
              </w:rPr>
              <w:t xml:space="preserve"> </w:t>
            </w:r>
            <w:r w:rsidRPr="00311007">
              <w:rPr>
                <w:rFonts w:ascii="Times New Roman" w:hAnsi="Times New Roman"/>
                <w:w w:val="104"/>
                <w:sz w:val="26"/>
                <w:szCs w:val="26"/>
                <w:lang w:val="nl-NL"/>
              </w:rPr>
              <w:t>t</w:t>
            </w:r>
            <w:r w:rsidRPr="00311007">
              <w:rPr>
                <w:rFonts w:ascii="Times New Roman" w:hAnsi="Times New Roman"/>
                <w:spacing w:val="-1"/>
                <w:w w:val="103"/>
                <w:sz w:val="26"/>
                <w:szCs w:val="26"/>
                <w:lang w:val="nl-NL"/>
              </w:rPr>
              <w:t>á</w:t>
            </w:r>
            <w:r w:rsidRPr="00311007">
              <w:rPr>
                <w:rFonts w:ascii="Times New Roman" w:hAnsi="Times New Roman"/>
                <w:spacing w:val="1"/>
                <w:w w:val="103"/>
                <w:sz w:val="26"/>
                <w:szCs w:val="26"/>
                <w:lang w:val="nl-NL"/>
              </w:rPr>
              <w:t>c</w:t>
            </w:r>
            <w:r w:rsidRPr="00311007">
              <w:rPr>
                <w:rFonts w:ascii="Times New Roman" w:hAnsi="Times New Roman"/>
                <w:w w:val="104"/>
                <w:sz w:val="26"/>
                <w:szCs w:val="26"/>
                <w:lang w:val="nl-NL"/>
              </w:rPr>
              <w:t>:</w:t>
            </w:r>
          </w:p>
          <w:p w:rsidR="00D54885" w:rsidRPr="00311007" w:rsidRDefault="00D54885" w:rsidP="00D54885">
            <w:pPr>
              <w:pStyle w:val="Footer"/>
              <w:numPr>
                <w:ilvl w:val="0"/>
                <w:numId w:val="1"/>
              </w:numPr>
              <w:tabs>
                <w:tab w:val="clear" w:pos="4320"/>
                <w:tab w:val="clear" w:pos="8640"/>
              </w:tabs>
              <w:spacing w:before="7" w:after="20" w:line="264" w:lineRule="auto"/>
              <w:jc w:val="both"/>
              <w:rPr>
                <w:rFonts w:ascii="Times New Roman" w:hAnsi="Times New Roman"/>
                <w:sz w:val="26"/>
                <w:szCs w:val="26"/>
                <w:lang w:val="nl-NL" w:eastAsia="en-US"/>
              </w:rPr>
            </w:pPr>
            <w:r w:rsidRPr="00460B58">
              <w:rPr>
                <w:rFonts w:ascii="Times New Roman" w:hAnsi="Times New Roman"/>
                <w:sz w:val="26"/>
                <w:szCs w:val="26"/>
                <w:shd w:val="clear" w:color="auto" w:fill="FFFFFF"/>
                <w:lang w:val="en-US" w:eastAsia="en-US"/>
              </w:rPr>
              <w:t>4/12/2015:</w:t>
            </w:r>
            <w:r w:rsidRPr="00460B58">
              <w:rPr>
                <w:rFonts w:ascii="Times New Roman" w:hAnsi="Times New Roman"/>
                <w:color w:val="666666"/>
                <w:sz w:val="18"/>
                <w:szCs w:val="18"/>
                <w:shd w:val="clear" w:color="auto" w:fill="FFFFFF"/>
                <w:lang w:val="en-US" w:eastAsia="en-US"/>
              </w:rPr>
              <w:t xml:space="preserve"> </w:t>
            </w:r>
            <w:r w:rsidRPr="00311007">
              <w:rPr>
                <w:rFonts w:ascii="Times New Roman" w:hAnsi="Times New Roman"/>
                <w:sz w:val="26"/>
                <w:szCs w:val="26"/>
                <w:lang w:val="nl-NL" w:eastAsia="en-US"/>
              </w:rPr>
              <w:t>Giám đốc Công ty CP Solavina</w:t>
            </w:r>
          </w:p>
        </w:tc>
      </w:tr>
      <w:tr w:rsidR="002B5BC6" w:rsidRPr="00311007" w:rsidTr="00311007">
        <w:trPr>
          <w:trHeight w:hRule="exact" w:val="642"/>
        </w:trPr>
        <w:tc>
          <w:tcPr>
            <w:tcW w:w="3596" w:type="dxa"/>
            <w:gridSpan w:val="2"/>
            <w:tcBorders>
              <w:top w:val="single" w:sz="8" w:space="0" w:color="007F7F"/>
              <w:left w:val="single" w:sz="12" w:space="0" w:color="007F7F"/>
              <w:bottom w:val="single" w:sz="8" w:space="0" w:color="007F7F"/>
              <w:right w:val="single" w:sz="8" w:space="0" w:color="007F7F"/>
            </w:tcBorders>
            <w:tcMar>
              <w:top w:w="0" w:type="dxa"/>
              <w:bottom w:w="0" w:type="dxa"/>
            </w:tcMar>
            <w:vAlign w:val="center"/>
          </w:tcPr>
          <w:p w:rsidR="002B5BC6" w:rsidRPr="00311007" w:rsidRDefault="002B5BC6" w:rsidP="00BB195C">
            <w:pPr>
              <w:widowControl w:val="0"/>
              <w:autoSpaceDE w:val="0"/>
              <w:autoSpaceDN w:val="0"/>
              <w:adjustRightInd w:val="0"/>
              <w:spacing w:after="0" w:line="240" w:lineRule="auto"/>
              <w:jc w:val="both"/>
              <w:rPr>
                <w:rFonts w:ascii="Times New Roman" w:hAnsi="Times New Roman"/>
                <w:spacing w:val="-1"/>
                <w:sz w:val="26"/>
                <w:szCs w:val="26"/>
                <w:lang w:val="nl-NL"/>
              </w:rPr>
            </w:pPr>
            <w:r w:rsidRPr="00311007">
              <w:rPr>
                <w:rFonts w:ascii="Times New Roman" w:hAnsi="Times New Roman"/>
                <w:spacing w:val="-1"/>
                <w:sz w:val="26"/>
                <w:szCs w:val="26"/>
                <w:lang w:val="nl-NL"/>
              </w:rPr>
              <w:t>Chức vụ công tác</w:t>
            </w:r>
          </w:p>
          <w:p w:rsidR="002B5BC6" w:rsidRPr="00311007" w:rsidRDefault="002B5BC6" w:rsidP="0055593D">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hiện nay trong Công ty</w:t>
            </w:r>
          </w:p>
        </w:tc>
        <w:tc>
          <w:tcPr>
            <w:tcW w:w="5494" w:type="dxa"/>
            <w:gridSpan w:val="3"/>
            <w:tcBorders>
              <w:top w:val="single" w:sz="8" w:space="0" w:color="007F7F"/>
              <w:left w:val="single" w:sz="8" w:space="0" w:color="007F7F"/>
              <w:bottom w:val="single" w:sz="8" w:space="0" w:color="007F7F"/>
              <w:right w:val="single" w:sz="11" w:space="0" w:color="007F7F"/>
            </w:tcBorders>
            <w:tcMar>
              <w:top w:w="0" w:type="dxa"/>
              <w:bottom w:w="0" w:type="dxa"/>
            </w:tcMar>
            <w:vAlign w:val="center"/>
          </w:tcPr>
          <w:p w:rsidR="002B5BC6" w:rsidRPr="00311007" w:rsidRDefault="002B5BC6" w:rsidP="00064EA4">
            <w:pPr>
              <w:numPr>
                <w:ilvl w:val="0"/>
                <w:numId w:val="20"/>
              </w:numPr>
              <w:jc w:val="both"/>
              <w:rPr>
                <w:rFonts w:ascii="Times New Roman" w:hAnsi="Times New Roman"/>
                <w:sz w:val="26"/>
                <w:szCs w:val="26"/>
                <w:lang w:val="nl-NL"/>
              </w:rPr>
            </w:pPr>
            <w:r w:rsidRPr="00311007">
              <w:rPr>
                <w:rFonts w:ascii="Times New Roman" w:hAnsi="Times New Roman"/>
                <w:sz w:val="26"/>
                <w:szCs w:val="26"/>
                <w:lang w:val="nl-NL"/>
              </w:rPr>
              <w:t>Giám đốc Công ty CP Solavina</w:t>
            </w:r>
          </w:p>
        </w:tc>
      </w:tr>
      <w:tr w:rsidR="002B5BC6" w:rsidRPr="00311007" w:rsidTr="00311007">
        <w:trPr>
          <w:trHeight w:hRule="exact" w:val="624"/>
        </w:trPr>
        <w:tc>
          <w:tcPr>
            <w:tcW w:w="3596" w:type="dxa"/>
            <w:gridSpan w:val="2"/>
            <w:tcBorders>
              <w:top w:val="single" w:sz="8" w:space="0" w:color="007F7F"/>
              <w:left w:val="single" w:sz="12" w:space="0" w:color="007F7F"/>
              <w:bottom w:val="single" w:sz="8" w:space="0" w:color="007F7F"/>
              <w:right w:val="single" w:sz="8" w:space="0" w:color="007F7F"/>
            </w:tcBorders>
            <w:tcMar>
              <w:top w:w="0" w:type="dxa"/>
              <w:bottom w:w="0" w:type="dxa"/>
            </w:tcMar>
            <w:vAlign w:val="center"/>
          </w:tcPr>
          <w:p w:rsidR="002B5BC6" w:rsidRPr="00311007" w:rsidRDefault="002B5BC6" w:rsidP="0055593D">
            <w:pPr>
              <w:widowControl w:val="0"/>
              <w:autoSpaceDE w:val="0"/>
              <w:autoSpaceDN w:val="0"/>
              <w:adjustRightInd w:val="0"/>
              <w:spacing w:before="7" w:after="0" w:line="220" w:lineRule="exact"/>
              <w:jc w:val="both"/>
              <w:rPr>
                <w:rFonts w:ascii="Times New Roman" w:hAnsi="Times New Roman"/>
                <w:sz w:val="26"/>
                <w:szCs w:val="26"/>
                <w:lang w:val="nl-NL"/>
              </w:rPr>
            </w:pPr>
            <w:r w:rsidRPr="00311007">
              <w:rPr>
                <w:rFonts w:ascii="Times New Roman" w:hAnsi="Times New Roman"/>
                <w:sz w:val="26"/>
                <w:szCs w:val="26"/>
                <w:lang w:val="nl-NL"/>
              </w:rPr>
              <w:t>Chức vụ hiện nay</w:t>
            </w:r>
            <w:r w:rsidR="00E13E94" w:rsidRPr="00311007">
              <w:rPr>
                <w:rFonts w:ascii="Times New Roman" w:hAnsi="Times New Roman"/>
                <w:sz w:val="26"/>
                <w:szCs w:val="26"/>
                <w:lang w:val="nl-NL"/>
              </w:rPr>
              <w:t xml:space="preserve"> </w:t>
            </w:r>
            <w:r w:rsidRPr="00311007">
              <w:rPr>
                <w:rFonts w:ascii="Times New Roman" w:hAnsi="Times New Roman"/>
                <w:sz w:val="26"/>
                <w:szCs w:val="26"/>
                <w:lang w:val="nl-NL"/>
              </w:rPr>
              <w:t>tại các tổ chức kinh tế</w:t>
            </w:r>
          </w:p>
        </w:tc>
        <w:tc>
          <w:tcPr>
            <w:tcW w:w="5494" w:type="dxa"/>
            <w:gridSpan w:val="3"/>
            <w:tcBorders>
              <w:top w:val="single" w:sz="8" w:space="0" w:color="007F7F"/>
              <w:left w:val="single" w:sz="8" w:space="0" w:color="007F7F"/>
              <w:bottom w:val="single" w:sz="8" w:space="0" w:color="007F7F"/>
              <w:right w:val="single" w:sz="11" w:space="0" w:color="007F7F"/>
            </w:tcBorders>
            <w:tcMar>
              <w:top w:w="0" w:type="dxa"/>
              <w:bottom w:w="0" w:type="dxa"/>
            </w:tcMar>
            <w:vAlign w:val="center"/>
          </w:tcPr>
          <w:p w:rsidR="002B5BC6" w:rsidRPr="00311007" w:rsidRDefault="00064EA4" w:rsidP="00064EA4">
            <w:pPr>
              <w:widowControl w:val="0"/>
              <w:numPr>
                <w:ilvl w:val="0"/>
                <w:numId w:val="20"/>
              </w:numPr>
              <w:autoSpaceDE w:val="0"/>
              <w:autoSpaceDN w:val="0"/>
              <w:adjustRightInd w:val="0"/>
              <w:spacing w:before="7" w:after="0" w:line="240" w:lineRule="auto"/>
              <w:jc w:val="both"/>
              <w:rPr>
                <w:rFonts w:ascii="Times New Roman" w:hAnsi="Times New Roman"/>
                <w:sz w:val="26"/>
                <w:szCs w:val="26"/>
                <w:lang w:val="nl-NL"/>
              </w:rPr>
            </w:pPr>
            <w:r w:rsidRPr="00311007">
              <w:rPr>
                <w:rFonts w:ascii="Times New Roman" w:hAnsi="Times New Roman"/>
                <w:sz w:val="26"/>
                <w:szCs w:val="26"/>
                <w:lang w:val="nl-NL"/>
              </w:rPr>
              <w:t>Giám đốc Công ty CP Solavina</w:t>
            </w:r>
          </w:p>
        </w:tc>
      </w:tr>
      <w:tr w:rsidR="00BB195C" w:rsidRPr="00311007" w:rsidTr="00311007">
        <w:trPr>
          <w:trHeight w:hRule="exact" w:val="687"/>
        </w:trPr>
        <w:tc>
          <w:tcPr>
            <w:tcW w:w="3596" w:type="dxa"/>
            <w:gridSpan w:val="2"/>
            <w:tcBorders>
              <w:top w:val="single" w:sz="8" w:space="0" w:color="007F7F"/>
              <w:left w:val="single" w:sz="12" w:space="0" w:color="007F7F"/>
              <w:bottom w:val="single" w:sz="8" w:space="0" w:color="007F7F"/>
              <w:right w:val="single" w:sz="8" w:space="0" w:color="007F7F"/>
            </w:tcBorders>
            <w:tcMar>
              <w:top w:w="0" w:type="dxa"/>
              <w:bottom w:w="0" w:type="dxa"/>
            </w:tcMar>
            <w:vAlign w:val="center"/>
          </w:tcPr>
          <w:p w:rsidR="00BB195C" w:rsidRPr="00311007" w:rsidRDefault="00BB195C" w:rsidP="00BB195C">
            <w:pPr>
              <w:widowControl w:val="0"/>
              <w:autoSpaceDE w:val="0"/>
              <w:autoSpaceDN w:val="0"/>
              <w:adjustRightInd w:val="0"/>
              <w:spacing w:before="7" w:after="0" w:line="220" w:lineRule="exact"/>
              <w:jc w:val="both"/>
              <w:rPr>
                <w:rFonts w:ascii="Times New Roman" w:hAnsi="Times New Roman"/>
                <w:sz w:val="26"/>
                <w:szCs w:val="26"/>
                <w:lang w:val="nl-NL"/>
              </w:rPr>
            </w:pPr>
            <w:r w:rsidRPr="00311007">
              <w:rPr>
                <w:rFonts w:ascii="Times New Roman" w:hAnsi="Times New Roman"/>
                <w:sz w:val="26"/>
                <w:szCs w:val="26"/>
                <w:lang w:val="nl-NL"/>
              </w:rPr>
              <w:t>Số lượng c</w:t>
            </w:r>
            <w:r w:rsidR="00854598" w:rsidRPr="00311007">
              <w:rPr>
                <w:rFonts w:ascii="Times New Roman" w:hAnsi="Times New Roman"/>
                <w:sz w:val="26"/>
                <w:szCs w:val="26"/>
                <w:lang w:val="nl-NL"/>
              </w:rPr>
              <w:t>ổ</w:t>
            </w:r>
            <w:r w:rsidRPr="00311007">
              <w:rPr>
                <w:rFonts w:ascii="Times New Roman" w:hAnsi="Times New Roman"/>
                <w:sz w:val="26"/>
                <w:szCs w:val="26"/>
                <w:lang w:val="nl-NL"/>
              </w:rPr>
              <w:t xml:space="preserve"> phiểu đang nắm giữ</w:t>
            </w:r>
          </w:p>
        </w:tc>
        <w:tc>
          <w:tcPr>
            <w:tcW w:w="5494" w:type="dxa"/>
            <w:gridSpan w:val="3"/>
            <w:tcBorders>
              <w:top w:val="single" w:sz="8" w:space="0" w:color="007F7F"/>
              <w:left w:val="single" w:sz="8" w:space="0" w:color="007F7F"/>
              <w:bottom w:val="single" w:sz="8" w:space="0" w:color="007F7F"/>
              <w:right w:val="single" w:sz="11" w:space="0" w:color="007F7F"/>
            </w:tcBorders>
            <w:tcMar>
              <w:top w:w="0" w:type="dxa"/>
              <w:bottom w:w="0" w:type="dxa"/>
            </w:tcMar>
            <w:vAlign w:val="center"/>
          </w:tcPr>
          <w:p w:rsidR="00BB195C" w:rsidRPr="00311007" w:rsidRDefault="00AF2D8F" w:rsidP="0017405C">
            <w:pPr>
              <w:widowControl w:val="0"/>
              <w:autoSpaceDE w:val="0"/>
              <w:autoSpaceDN w:val="0"/>
              <w:adjustRightInd w:val="0"/>
              <w:spacing w:before="7" w:after="0" w:line="240" w:lineRule="auto"/>
              <w:jc w:val="both"/>
              <w:rPr>
                <w:rFonts w:ascii="Times New Roman" w:hAnsi="Times New Roman"/>
                <w:sz w:val="26"/>
                <w:szCs w:val="26"/>
                <w:lang w:val="nl-NL"/>
              </w:rPr>
            </w:pPr>
            <w:r w:rsidRPr="00311007">
              <w:rPr>
                <w:rFonts w:ascii="Times New Roman" w:hAnsi="Times New Roman"/>
                <w:sz w:val="26"/>
                <w:szCs w:val="26"/>
                <w:lang w:val="nl-NL"/>
              </w:rPr>
              <w:t xml:space="preserve">          </w:t>
            </w:r>
            <w:r w:rsidR="00F411E3">
              <w:rPr>
                <w:rFonts w:ascii="Times New Roman" w:hAnsi="Times New Roman"/>
                <w:sz w:val="26"/>
                <w:szCs w:val="26"/>
                <w:lang w:val="nl-NL"/>
              </w:rPr>
              <w:t xml:space="preserve">        </w:t>
            </w:r>
            <w:r w:rsidRPr="00311007">
              <w:rPr>
                <w:rFonts w:ascii="Times New Roman" w:hAnsi="Times New Roman"/>
                <w:sz w:val="26"/>
                <w:szCs w:val="26"/>
                <w:lang w:val="nl-NL"/>
              </w:rPr>
              <w:t xml:space="preserve">  </w:t>
            </w:r>
            <w:r w:rsidR="0017405C">
              <w:rPr>
                <w:rFonts w:ascii="Times New Roman" w:hAnsi="Times New Roman"/>
                <w:sz w:val="26"/>
                <w:szCs w:val="26"/>
                <w:lang w:val="nl-NL"/>
              </w:rPr>
              <w:t>146.500</w:t>
            </w:r>
            <w:r w:rsidR="00F411E3">
              <w:rPr>
                <w:rFonts w:ascii="Times New Roman" w:hAnsi="Times New Roman"/>
                <w:sz w:val="26"/>
                <w:szCs w:val="26"/>
                <w:lang w:val="nl-NL"/>
              </w:rPr>
              <w:t xml:space="preserve"> cổ phiếu</w:t>
            </w:r>
          </w:p>
        </w:tc>
      </w:tr>
    </w:tbl>
    <w:p w:rsidR="002B5BC6" w:rsidRDefault="002B5BC6" w:rsidP="002B5BC6">
      <w:pPr>
        <w:widowControl w:val="0"/>
        <w:tabs>
          <w:tab w:val="left" w:pos="90"/>
        </w:tabs>
        <w:autoSpaceDE w:val="0"/>
        <w:autoSpaceDN w:val="0"/>
        <w:adjustRightInd w:val="0"/>
        <w:spacing w:after="0" w:line="200" w:lineRule="exact"/>
        <w:jc w:val="both"/>
        <w:rPr>
          <w:rFonts w:ascii="Times New Roman" w:hAnsi="Times New Roman"/>
          <w:sz w:val="26"/>
          <w:szCs w:val="26"/>
          <w:lang w:val="nl-NL"/>
        </w:rPr>
      </w:pPr>
    </w:p>
    <w:p w:rsidR="0017405C" w:rsidRPr="00311007" w:rsidRDefault="0017405C" w:rsidP="002B5BC6">
      <w:pPr>
        <w:widowControl w:val="0"/>
        <w:tabs>
          <w:tab w:val="left" w:pos="90"/>
        </w:tabs>
        <w:autoSpaceDE w:val="0"/>
        <w:autoSpaceDN w:val="0"/>
        <w:adjustRightInd w:val="0"/>
        <w:spacing w:after="0" w:line="200" w:lineRule="exact"/>
        <w:jc w:val="both"/>
        <w:rPr>
          <w:rFonts w:ascii="Times New Roman" w:hAnsi="Times New Roman"/>
          <w:sz w:val="26"/>
          <w:szCs w:val="26"/>
          <w:lang w:val="nl-NL"/>
        </w:rPr>
      </w:pPr>
    </w:p>
    <w:p w:rsidR="004F4790" w:rsidRPr="00311007" w:rsidRDefault="004F4790" w:rsidP="002B5BC6">
      <w:pPr>
        <w:widowControl w:val="0"/>
        <w:autoSpaceDE w:val="0"/>
        <w:autoSpaceDN w:val="0"/>
        <w:adjustRightInd w:val="0"/>
        <w:spacing w:after="0" w:line="240" w:lineRule="auto"/>
        <w:ind w:left="1418"/>
        <w:jc w:val="both"/>
        <w:rPr>
          <w:rFonts w:ascii="Times New Roman" w:hAnsi="Times New Roman"/>
          <w:b/>
          <w:color w:val="000000"/>
          <w:sz w:val="26"/>
          <w:szCs w:val="26"/>
          <w:lang w:val="nl-NL"/>
        </w:rPr>
      </w:pPr>
    </w:p>
    <w:tbl>
      <w:tblPr>
        <w:tblW w:w="9090" w:type="dxa"/>
        <w:tblInd w:w="105" w:type="dxa"/>
        <w:tblLayout w:type="fixed"/>
        <w:tblCellMar>
          <w:left w:w="0" w:type="dxa"/>
          <w:right w:w="0" w:type="dxa"/>
        </w:tblCellMar>
        <w:tblLook w:val="0000" w:firstRow="0" w:lastRow="0" w:firstColumn="0" w:lastColumn="0" w:noHBand="0" w:noVBand="0"/>
      </w:tblPr>
      <w:tblGrid>
        <w:gridCol w:w="2700"/>
        <w:gridCol w:w="1038"/>
        <w:gridCol w:w="1109"/>
        <w:gridCol w:w="2032"/>
        <w:gridCol w:w="2211"/>
      </w:tblGrid>
      <w:tr w:rsidR="00D46478" w:rsidRPr="00311007" w:rsidTr="00311007">
        <w:trPr>
          <w:trHeight w:hRule="exact" w:val="432"/>
        </w:trPr>
        <w:tc>
          <w:tcPr>
            <w:tcW w:w="9090" w:type="dxa"/>
            <w:gridSpan w:val="5"/>
            <w:tcBorders>
              <w:top w:val="single" w:sz="12" w:space="0" w:color="007F7F"/>
              <w:left w:val="single" w:sz="12" w:space="0" w:color="007F7F"/>
              <w:bottom w:val="single" w:sz="8" w:space="0" w:color="007F7F"/>
              <w:right w:val="single" w:sz="11" w:space="0" w:color="007F7F"/>
            </w:tcBorders>
            <w:tcMar>
              <w:top w:w="0" w:type="dxa"/>
              <w:bottom w:w="0" w:type="dxa"/>
            </w:tcMar>
            <w:vAlign w:val="center"/>
          </w:tcPr>
          <w:p w:rsidR="00D46478" w:rsidRPr="00311007" w:rsidRDefault="00D46478" w:rsidP="00B77EF8">
            <w:pPr>
              <w:widowControl w:val="0"/>
              <w:tabs>
                <w:tab w:val="left" w:pos="860"/>
              </w:tabs>
              <w:autoSpaceDE w:val="0"/>
              <w:autoSpaceDN w:val="0"/>
              <w:adjustRightInd w:val="0"/>
              <w:spacing w:after="0" w:line="240" w:lineRule="auto"/>
              <w:ind w:left="88"/>
              <w:jc w:val="both"/>
              <w:rPr>
                <w:rFonts w:ascii="Times New Roman" w:hAnsi="Times New Roman"/>
                <w:b/>
                <w:bCs/>
                <w:spacing w:val="4"/>
                <w:sz w:val="26"/>
                <w:szCs w:val="26"/>
                <w:lang w:val="nl-NL"/>
              </w:rPr>
            </w:pPr>
            <w:r w:rsidRPr="00311007">
              <w:rPr>
                <w:rFonts w:ascii="Times New Roman" w:hAnsi="Times New Roman"/>
                <w:spacing w:val="-1"/>
                <w:sz w:val="26"/>
                <w:szCs w:val="26"/>
                <w:lang w:val="nl-NL"/>
              </w:rPr>
              <w:t>Bà</w:t>
            </w:r>
            <w:r w:rsidRPr="00311007">
              <w:rPr>
                <w:rFonts w:ascii="Times New Roman" w:hAnsi="Times New Roman"/>
                <w:sz w:val="26"/>
                <w:szCs w:val="26"/>
                <w:lang w:val="nl-NL"/>
              </w:rPr>
              <w:t>:</w:t>
            </w:r>
            <w:r w:rsidRPr="00311007">
              <w:rPr>
                <w:rFonts w:ascii="Times New Roman" w:hAnsi="Times New Roman"/>
                <w:sz w:val="26"/>
                <w:szCs w:val="26"/>
                <w:lang w:val="nl-NL"/>
              </w:rPr>
              <w:tab/>
            </w:r>
            <w:r w:rsidR="00B77EF8" w:rsidRPr="00311007">
              <w:rPr>
                <w:rFonts w:ascii="Times New Roman" w:hAnsi="Times New Roman"/>
                <w:b/>
                <w:sz w:val="26"/>
                <w:szCs w:val="26"/>
                <w:lang w:val="nl-NL"/>
              </w:rPr>
              <w:t>NGUYỄN THỊ HUYỀN TRANG</w:t>
            </w:r>
          </w:p>
        </w:tc>
      </w:tr>
      <w:tr w:rsidR="00D46478" w:rsidRPr="00311007" w:rsidTr="00311007">
        <w:trPr>
          <w:trHeight w:hRule="exact" w:val="432"/>
        </w:trPr>
        <w:tc>
          <w:tcPr>
            <w:tcW w:w="2700" w:type="dxa"/>
            <w:tcBorders>
              <w:top w:val="single" w:sz="8" w:space="0" w:color="007F7F"/>
              <w:left w:val="single" w:sz="12" w:space="0" w:color="007F7F"/>
              <w:bottom w:val="single" w:sz="7" w:space="0" w:color="007F7F"/>
              <w:right w:val="single" w:sz="7"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G</w:t>
            </w:r>
            <w:r w:rsidRPr="00311007">
              <w:rPr>
                <w:rFonts w:ascii="Times New Roman" w:hAnsi="Times New Roman"/>
                <w:spacing w:val="-2"/>
                <w:sz w:val="26"/>
                <w:szCs w:val="26"/>
                <w:lang w:val="nl-NL"/>
              </w:rPr>
              <w:t>i</w:t>
            </w:r>
            <w:r w:rsidRPr="00311007">
              <w:rPr>
                <w:rFonts w:ascii="Times New Roman" w:hAnsi="Times New Roman"/>
                <w:spacing w:val="1"/>
                <w:sz w:val="26"/>
                <w:szCs w:val="26"/>
                <w:lang w:val="nl-NL"/>
              </w:rPr>
              <w:t>ớ</w:t>
            </w:r>
            <w:r w:rsidRPr="00311007">
              <w:rPr>
                <w:rFonts w:ascii="Times New Roman" w:hAnsi="Times New Roman"/>
                <w:sz w:val="26"/>
                <w:szCs w:val="26"/>
                <w:lang w:val="nl-NL"/>
              </w:rPr>
              <w:t>i tính</w:t>
            </w:r>
          </w:p>
        </w:tc>
        <w:tc>
          <w:tcPr>
            <w:tcW w:w="2147" w:type="dxa"/>
            <w:gridSpan w:val="2"/>
            <w:tcBorders>
              <w:top w:val="single" w:sz="8" w:space="0" w:color="007F7F"/>
              <w:left w:val="single" w:sz="7" w:space="0" w:color="007F7F"/>
              <w:bottom w:val="single" w:sz="7" w:space="0" w:color="007F7F"/>
              <w:right w:val="single" w:sz="8"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spacing w:val="1"/>
                <w:w w:val="103"/>
                <w:sz w:val="26"/>
                <w:szCs w:val="26"/>
                <w:lang w:val="nl-NL"/>
              </w:rPr>
              <w:t>N</w:t>
            </w:r>
            <w:r w:rsidR="00B77EF8" w:rsidRPr="00311007">
              <w:rPr>
                <w:rFonts w:ascii="Times New Roman" w:hAnsi="Times New Roman"/>
                <w:spacing w:val="1"/>
                <w:w w:val="103"/>
                <w:sz w:val="26"/>
                <w:szCs w:val="26"/>
                <w:lang w:val="nl-NL"/>
              </w:rPr>
              <w:t>ữ</w:t>
            </w:r>
          </w:p>
        </w:tc>
        <w:tc>
          <w:tcPr>
            <w:tcW w:w="2032" w:type="dxa"/>
            <w:tcBorders>
              <w:top w:val="single" w:sz="8" w:space="0" w:color="007F7F"/>
              <w:left w:val="single" w:sz="8" w:space="0" w:color="007F7F"/>
              <w:bottom w:val="single" w:sz="7" w:space="0" w:color="007F7F"/>
              <w:right w:val="single" w:sz="8"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90"/>
              <w:jc w:val="both"/>
              <w:rPr>
                <w:rFonts w:ascii="Times New Roman" w:hAnsi="Times New Roman"/>
                <w:sz w:val="26"/>
                <w:szCs w:val="26"/>
                <w:lang w:val="nl-NL"/>
              </w:rPr>
            </w:pPr>
            <w:r w:rsidRPr="00311007">
              <w:rPr>
                <w:rFonts w:ascii="Times New Roman" w:hAnsi="Times New Roman"/>
                <w:spacing w:val="1"/>
                <w:sz w:val="26"/>
                <w:szCs w:val="26"/>
                <w:lang w:val="nl-NL"/>
              </w:rPr>
              <w:t>Nơ</w:t>
            </w:r>
            <w:r w:rsidRPr="00311007">
              <w:rPr>
                <w:rFonts w:ascii="Times New Roman" w:hAnsi="Times New Roman"/>
                <w:sz w:val="26"/>
                <w:szCs w:val="26"/>
                <w:lang w:val="nl-NL"/>
              </w:rPr>
              <w:t xml:space="preserve">i </w:t>
            </w:r>
            <w:r w:rsidRPr="00311007">
              <w:rPr>
                <w:rFonts w:ascii="Times New Roman" w:hAnsi="Times New Roman"/>
                <w:spacing w:val="-2"/>
                <w:w w:val="103"/>
                <w:sz w:val="26"/>
                <w:szCs w:val="26"/>
                <w:lang w:val="nl-NL"/>
              </w:rPr>
              <w:t>s</w:t>
            </w:r>
            <w:r w:rsidRPr="00311007">
              <w:rPr>
                <w:rFonts w:ascii="Times New Roman" w:hAnsi="Times New Roman"/>
                <w:spacing w:val="-2"/>
                <w:w w:val="104"/>
                <w:sz w:val="26"/>
                <w:szCs w:val="26"/>
                <w:lang w:val="nl-NL"/>
              </w:rPr>
              <w:t>i</w:t>
            </w:r>
            <w:r w:rsidRPr="00311007">
              <w:rPr>
                <w:rFonts w:ascii="Times New Roman" w:hAnsi="Times New Roman"/>
                <w:spacing w:val="-1"/>
                <w:w w:val="103"/>
                <w:sz w:val="26"/>
                <w:szCs w:val="26"/>
                <w:lang w:val="nl-NL"/>
              </w:rPr>
              <w:t>n</w:t>
            </w:r>
            <w:r w:rsidRPr="00311007">
              <w:rPr>
                <w:rFonts w:ascii="Times New Roman" w:hAnsi="Times New Roman"/>
                <w:w w:val="103"/>
                <w:sz w:val="26"/>
                <w:szCs w:val="26"/>
                <w:lang w:val="nl-NL"/>
              </w:rPr>
              <w:t>h</w:t>
            </w:r>
          </w:p>
        </w:tc>
        <w:tc>
          <w:tcPr>
            <w:tcW w:w="2211" w:type="dxa"/>
            <w:tcBorders>
              <w:top w:val="single" w:sz="8" w:space="0" w:color="007F7F"/>
              <w:left w:val="single" w:sz="8" w:space="0" w:color="007F7F"/>
              <w:bottom w:val="single" w:sz="7" w:space="0" w:color="007F7F"/>
              <w:right w:val="single" w:sz="11" w:space="0" w:color="007F7F"/>
            </w:tcBorders>
            <w:tcMar>
              <w:top w:w="0" w:type="dxa"/>
              <w:bottom w:w="0" w:type="dxa"/>
            </w:tcMar>
            <w:vAlign w:val="center"/>
          </w:tcPr>
          <w:p w:rsidR="00D46478" w:rsidRPr="00311007" w:rsidRDefault="005011F5" w:rsidP="00594762">
            <w:pPr>
              <w:widowControl w:val="0"/>
              <w:autoSpaceDE w:val="0"/>
              <w:autoSpaceDN w:val="0"/>
              <w:adjustRightInd w:val="0"/>
              <w:spacing w:after="0" w:line="240" w:lineRule="auto"/>
              <w:ind w:left="93"/>
              <w:jc w:val="both"/>
              <w:rPr>
                <w:rFonts w:ascii="Times New Roman" w:hAnsi="Times New Roman"/>
                <w:spacing w:val="1"/>
                <w:sz w:val="26"/>
                <w:szCs w:val="26"/>
                <w:lang w:val="nl-NL"/>
              </w:rPr>
            </w:pPr>
            <w:r>
              <w:rPr>
                <w:rFonts w:ascii="Times New Roman" w:hAnsi="Times New Roman"/>
                <w:spacing w:val="1"/>
                <w:sz w:val="26"/>
                <w:szCs w:val="26"/>
                <w:lang w:val="nl-NL"/>
              </w:rPr>
              <w:t>Hà Nội</w:t>
            </w:r>
          </w:p>
        </w:tc>
      </w:tr>
      <w:tr w:rsidR="00D46478" w:rsidRPr="00311007" w:rsidTr="00311007">
        <w:trPr>
          <w:trHeight w:hRule="exact" w:val="432"/>
        </w:trPr>
        <w:tc>
          <w:tcPr>
            <w:tcW w:w="2700" w:type="dxa"/>
            <w:tcBorders>
              <w:top w:val="single" w:sz="7" w:space="0" w:color="007F7F"/>
              <w:left w:val="single" w:sz="12" w:space="0" w:color="007F7F"/>
              <w:bottom w:val="single" w:sz="8" w:space="0" w:color="007F7F"/>
              <w:right w:val="single" w:sz="7"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N</w:t>
            </w:r>
            <w:r w:rsidRPr="00311007">
              <w:rPr>
                <w:rFonts w:ascii="Times New Roman" w:hAnsi="Times New Roman"/>
                <w:spacing w:val="-3"/>
                <w:sz w:val="26"/>
                <w:szCs w:val="26"/>
                <w:lang w:val="nl-NL"/>
              </w:rPr>
              <w:t>g</w:t>
            </w:r>
            <w:r w:rsidRPr="00311007">
              <w:rPr>
                <w:rFonts w:ascii="Times New Roman" w:hAnsi="Times New Roman"/>
                <w:spacing w:val="1"/>
                <w:sz w:val="26"/>
                <w:szCs w:val="26"/>
                <w:lang w:val="nl-NL"/>
              </w:rPr>
              <w:t>à</w:t>
            </w:r>
            <w:r w:rsidRPr="00311007">
              <w:rPr>
                <w:rFonts w:ascii="Times New Roman" w:hAnsi="Times New Roman"/>
                <w:sz w:val="26"/>
                <w:szCs w:val="26"/>
                <w:lang w:val="nl-NL"/>
              </w:rPr>
              <w:t xml:space="preserve">y </w:t>
            </w:r>
            <w:r w:rsidRPr="00311007">
              <w:rPr>
                <w:rFonts w:ascii="Times New Roman" w:hAnsi="Times New Roman"/>
                <w:spacing w:val="-2"/>
                <w:sz w:val="26"/>
                <w:szCs w:val="26"/>
                <w:lang w:val="nl-NL"/>
              </w:rPr>
              <w:t>t</w:t>
            </w:r>
            <w:r w:rsidRPr="00311007">
              <w:rPr>
                <w:rFonts w:ascii="Times New Roman" w:hAnsi="Times New Roman"/>
                <w:spacing w:val="2"/>
                <w:sz w:val="26"/>
                <w:szCs w:val="26"/>
                <w:lang w:val="nl-NL"/>
              </w:rPr>
              <w:t>h</w:t>
            </w:r>
            <w:r w:rsidRPr="00311007">
              <w:rPr>
                <w:rFonts w:ascii="Times New Roman" w:hAnsi="Times New Roman"/>
                <w:spacing w:val="-1"/>
                <w:sz w:val="26"/>
                <w:szCs w:val="26"/>
                <w:lang w:val="nl-NL"/>
              </w:rPr>
              <w:t>á</w:t>
            </w:r>
            <w:r w:rsidRPr="00311007">
              <w:rPr>
                <w:rFonts w:ascii="Times New Roman" w:hAnsi="Times New Roman"/>
                <w:spacing w:val="2"/>
                <w:sz w:val="26"/>
                <w:szCs w:val="26"/>
                <w:lang w:val="nl-NL"/>
              </w:rPr>
              <w:t>n</w:t>
            </w:r>
            <w:r w:rsidRPr="00311007">
              <w:rPr>
                <w:rFonts w:ascii="Times New Roman" w:hAnsi="Times New Roman"/>
                <w:sz w:val="26"/>
                <w:szCs w:val="26"/>
                <w:lang w:val="nl-NL"/>
              </w:rPr>
              <w:t xml:space="preserve">g </w:t>
            </w:r>
            <w:r w:rsidRPr="00311007">
              <w:rPr>
                <w:rFonts w:ascii="Times New Roman" w:hAnsi="Times New Roman"/>
                <w:spacing w:val="4"/>
                <w:sz w:val="26"/>
                <w:szCs w:val="26"/>
                <w:lang w:val="nl-NL"/>
              </w:rPr>
              <w:t>n</w:t>
            </w:r>
            <w:r w:rsidRPr="00311007">
              <w:rPr>
                <w:rFonts w:ascii="Times New Roman" w:hAnsi="Times New Roman"/>
                <w:spacing w:val="-1"/>
                <w:sz w:val="26"/>
                <w:szCs w:val="26"/>
                <w:lang w:val="nl-NL"/>
              </w:rPr>
              <w:t>ă</w:t>
            </w:r>
            <w:r w:rsidRPr="00311007">
              <w:rPr>
                <w:rFonts w:ascii="Times New Roman" w:hAnsi="Times New Roman"/>
                <w:sz w:val="26"/>
                <w:szCs w:val="26"/>
                <w:lang w:val="nl-NL"/>
              </w:rPr>
              <w:t xml:space="preserve">m </w:t>
            </w:r>
            <w:r w:rsidRPr="00311007">
              <w:rPr>
                <w:rFonts w:ascii="Times New Roman" w:hAnsi="Times New Roman"/>
                <w:spacing w:val="1"/>
                <w:w w:val="103"/>
                <w:sz w:val="26"/>
                <w:szCs w:val="26"/>
                <w:lang w:val="nl-NL"/>
              </w:rPr>
              <w:t>s</w:t>
            </w:r>
            <w:r w:rsidRPr="00311007">
              <w:rPr>
                <w:rFonts w:ascii="Times New Roman" w:hAnsi="Times New Roman"/>
                <w:spacing w:val="-5"/>
                <w:w w:val="104"/>
                <w:sz w:val="26"/>
                <w:szCs w:val="26"/>
                <w:lang w:val="nl-NL"/>
              </w:rPr>
              <w:t>i</w:t>
            </w:r>
            <w:r w:rsidRPr="00311007">
              <w:rPr>
                <w:rFonts w:ascii="Times New Roman" w:hAnsi="Times New Roman"/>
                <w:spacing w:val="2"/>
                <w:w w:val="103"/>
                <w:sz w:val="26"/>
                <w:szCs w:val="26"/>
                <w:lang w:val="nl-NL"/>
              </w:rPr>
              <w:t>n</w:t>
            </w:r>
            <w:r w:rsidRPr="00311007">
              <w:rPr>
                <w:rFonts w:ascii="Times New Roman" w:hAnsi="Times New Roman"/>
                <w:w w:val="103"/>
                <w:sz w:val="26"/>
                <w:szCs w:val="26"/>
                <w:lang w:val="nl-NL"/>
              </w:rPr>
              <w:t>h</w:t>
            </w:r>
          </w:p>
        </w:tc>
        <w:tc>
          <w:tcPr>
            <w:tcW w:w="2147" w:type="dxa"/>
            <w:gridSpan w:val="2"/>
            <w:tcBorders>
              <w:top w:val="single" w:sz="7" w:space="0" w:color="007F7F"/>
              <w:left w:val="single" w:sz="7" w:space="0" w:color="007F7F"/>
              <w:bottom w:val="single" w:sz="8" w:space="0" w:color="007F7F"/>
              <w:right w:val="single" w:sz="8" w:space="0" w:color="007F7F"/>
            </w:tcBorders>
            <w:tcMar>
              <w:top w:w="0" w:type="dxa"/>
              <w:bottom w:w="0" w:type="dxa"/>
            </w:tcMar>
            <w:vAlign w:val="center"/>
          </w:tcPr>
          <w:p w:rsidR="00D46478" w:rsidRPr="00311007" w:rsidRDefault="005011F5" w:rsidP="00594762">
            <w:pPr>
              <w:widowControl w:val="0"/>
              <w:autoSpaceDE w:val="0"/>
              <w:autoSpaceDN w:val="0"/>
              <w:adjustRightInd w:val="0"/>
              <w:spacing w:after="0" w:line="240" w:lineRule="auto"/>
              <w:ind w:left="93"/>
              <w:jc w:val="both"/>
              <w:rPr>
                <w:rFonts w:ascii="Times New Roman" w:hAnsi="Times New Roman"/>
                <w:sz w:val="26"/>
                <w:szCs w:val="26"/>
                <w:lang w:val="nl-NL"/>
              </w:rPr>
            </w:pPr>
            <w:r>
              <w:rPr>
                <w:rFonts w:ascii="Times New Roman" w:hAnsi="Times New Roman"/>
                <w:sz w:val="26"/>
                <w:szCs w:val="26"/>
                <w:lang w:val="nl-NL"/>
              </w:rPr>
              <w:t>07/04/1987</w:t>
            </w:r>
          </w:p>
        </w:tc>
        <w:tc>
          <w:tcPr>
            <w:tcW w:w="2032" w:type="dxa"/>
            <w:tcBorders>
              <w:top w:val="single" w:sz="7" w:space="0" w:color="007F7F"/>
              <w:left w:val="single" w:sz="8" w:space="0" w:color="007F7F"/>
              <w:bottom w:val="single" w:sz="8" w:space="0" w:color="007F7F"/>
              <w:right w:val="single" w:sz="8"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90"/>
              <w:jc w:val="both"/>
              <w:rPr>
                <w:rFonts w:ascii="Times New Roman" w:hAnsi="Times New Roman"/>
                <w:sz w:val="26"/>
                <w:szCs w:val="26"/>
                <w:lang w:val="nl-NL"/>
              </w:rPr>
            </w:pPr>
            <w:r w:rsidRPr="00311007">
              <w:rPr>
                <w:rFonts w:ascii="Times New Roman" w:hAnsi="Times New Roman"/>
                <w:spacing w:val="1"/>
                <w:sz w:val="26"/>
                <w:szCs w:val="26"/>
                <w:lang w:val="nl-NL"/>
              </w:rPr>
              <w:t>D</w:t>
            </w:r>
            <w:r w:rsidRPr="00311007">
              <w:rPr>
                <w:rFonts w:ascii="Times New Roman" w:hAnsi="Times New Roman"/>
                <w:spacing w:val="-1"/>
                <w:sz w:val="26"/>
                <w:szCs w:val="26"/>
                <w:lang w:val="nl-NL"/>
              </w:rPr>
              <w:t>â</w:t>
            </w:r>
            <w:r w:rsidRPr="00311007">
              <w:rPr>
                <w:rFonts w:ascii="Times New Roman" w:hAnsi="Times New Roman"/>
                <w:sz w:val="26"/>
                <w:szCs w:val="26"/>
                <w:lang w:val="nl-NL"/>
              </w:rPr>
              <w:t xml:space="preserve">n </w:t>
            </w:r>
            <w:r w:rsidRPr="00311007">
              <w:rPr>
                <w:rFonts w:ascii="Times New Roman" w:hAnsi="Times New Roman"/>
                <w:spacing w:val="-5"/>
                <w:w w:val="104"/>
                <w:sz w:val="26"/>
                <w:szCs w:val="26"/>
                <w:lang w:val="nl-NL"/>
              </w:rPr>
              <w:t>t</w:t>
            </w:r>
            <w:r w:rsidRPr="00311007">
              <w:rPr>
                <w:rFonts w:ascii="Times New Roman" w:hAnsi="Times New Roman"/>
                <w:spacing w:val="4"/>
                <w:w w:val="103"/>
                <w:sz w:val="26"/>
                <w:szCs w:val="26"/>
                <w:lang w:val="nl-NL"/>
              </w:rPr>
              <w:t>ộ</w:t>
            </w:r>
            <w:r w:rsidRPr="00311007">
              <w:rPr>
                <w:rFonts w:ascii="Times New Roman" w:hAnsi="Times New Roman"/>
                <w:w w:val="103"/>
                <w:sz w:val="26"/>
                <w:szCs w:val="26"/>
                <w:lang w:val="nl-NL"/>
              </w:rPr>
              <w:t>c</w:t>
            </w:r>
          </w:p>
        </w:tc>
        <w:tc>
          <w:tcPr>
            <w:tcW w:w="2211" w:type="dxa"/>
            <w:tcBorders>
              <w:top w:val="single" w:sz="7" w:space="0" w:color="007F7F"/>
              <w:left w:val="single" w:sz="8" w:space="0" w:color="007F7F"/>
              <w:bottom w:val="single" w:sz="8" w:space="0" w:color="007F7F"/>
              <w:right w:val="single" w:sz="11"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spacing w:val="-1"/>
                <w:w w:val="103"/>
                <w:sz w:val="26"/>
                <w:szCs w:val="26"/>
                <w:lang w:val="nl-NL"/>
              </w:rPr>
              <w:t>K</w:t>
            </w:r>
            <w:r w:rsidRPr="00311007">
              <w:rPr>
                <w:rFonts w:ascii="Times New Roman" w:hAnsi="Times New Roman"/>
                <w:spacing w:val="-2"/>
                <w:w w:val="104"/>
                <w:sz w:val="26"/>
                <w:szCs w:val="26"/>
                <w:lang w:val="nl-NL"/>
              </w:rPr>
              <w:t>i</w:t>
            </w:r>
            <w:r w:rsidRPr="00311007">
              <w:rPr>
                <w:rFonts w:ascii="Times New Roman" w:hAnsi="Times New Roman"/>
                <w:spacing w:val="2"/>
                <w:w w:val="103"/>
                <w:sz w:val="26"/>
                <w:szCs w:val="26"/>
                <w:lang w:val="nl-NL"/>
              </w:rPr>
              <w:t>n</w:t>
            </w:r>
            <w:r w:rsidRPr="00311007">
              <w:rPr>
                <w:rFonts w:ascii="Times New Roman" w:hAnsi="Times New Roman"/>
                <w:w w:val="103"/>
                <w:sz w:val="26"/>
                <w:szCs w:val="26"/>
                <w:lang w:val="nl-NL"/>
              </w:rPr>
              <w:t>h</w:t>
            </w:r>
          </w:p>
        </w:tc>
      </w:tr>
      <w:tr w:rsidR="00D46478" w:rsidRPr="00311007" w:rsidTr="0017405C">
        <w:trPr>
          <w:trHeight w:hRule="exact" w:val="552"/>
        </w:trPr>
        <w:tc>
          <w:tcPr>
            <w:tcW w:w="2700" w:type="dxa"/>
            <w:tcBorders>
              <w:top w:val="single" w:sz="8" w:space="0" w:color="007F7F"/>
              <w:left w:val="single" w:sz="12" w:space="0" w:color="007F7F"/>
              <w:bottom w:val="single" w:sz="7" w:space="0" w:color="007F7F"/>
              <w:right w:val="single" w:sz="7"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Q</w:t>
            </w:r>
            <w:r w:rsidRPr="00311007">
              <w:rPr>
                <w:rFonts w:ascii="Times New Roman" w:hAnsi="Times New Roman"/>
                <w:spacing w:val="2"/>
                <w:sz w:val="26"/>
                <w:szCs w:val="26"/>
                <w:lang w:val="nl-NL"/>
              </w:rPr>
              <w:t>u</w:t>
            </w:r>
            <w:r w:rsidRPr="00311007">
              <w:rPr>
                <w:rFonts w:ascii="Times New Roman" w:hAnsi="Times New Roman"/>
                <w:sz w:val="26"/>
                <w:szCs w:val="26"/>
                <w:lang w:val="nl-NL"/>
              </w:rPr>
              <w:t xml:space="preserve">ê </w:t>
            </w:r>
            <w:r w:rsidRPr="00311007">
              <w:rPr>
                <w:rFonts w:ascii="Times New Roman" w:hAnsi="Times New Roman"/>
                <w:spacing w:val="2"/>
                <w:w w:val="103"/>
                <w:sz w:val="26"/>
                <w:szCs w:val="26"/>
                <w:lang w:val="nl-NL"/>
              </w:rPr>
              <w:t>q</w:t>
            </w:r>
            <w:r w:rsidRPr="00311007">
              <w:rPr>
                <w:rFonts w:ascii="Times New Roman" w:hAnsi="Times New Roman"/>
                <w:spacing w:val="-1"/>
                <w:w w:val="103"/>
                <w:sz w:val="26"/>
                <w:szCs w:val="26"/>
                <w:lang w:val="nl-NL"/>
              </w:rPr>
              <w:t>uá</w:t>
            </w:r>
            <w:r w:rsidRPr="00311007">
              <w:rPr>
                <w:rFonts w:ascii="Times New Roman" w:hAnsi="Times New Roman"/>
                <w:w w:val="103"/>
                <w:sz w:val="26"/>
                <w:szCs w:val="26"/>
                <w:lang w:val="nl-NL"/>
              </w:rPr>
              <w:t>n</w:t>
            </w:r>
          </w:p>
        </w:tc>
        <w:tc>
          <w:tcPr>
            <w:tcW w:w="2147" w:type="dxa"/>
            <w:gridSpan w:val="2"/>
            <w:tcBorders>
              <w:top w:val="single" w:sz="8" w:space="0" w:color="007F7F"/>
              <w:left w:val="single" w:sz="7" w:space="0" w:color="007F7F"/>
              <w:bottom w:val="single" w:sz="7" w:space="0" w:color="007F7F"/>
              <w:right w:val="single" w:sz="8" w:space="0" w:color="007F7F"/>
            </w:tcBorders>
            <w:tcMar>
              <w:top w:w="0" w:type="dxa"/>
              <w:bottom w:w="0" w:type="dxa"/>
            </w:tcMar>
            <w:vAlign w:val="center"/>
          </w:tcPr>
          <w:p w:rsidR="00D46478" w:rsidRPr="00311007" w:rsidRDefault="005011F5" w:rsidP="00594762">
            <w:pPr>
              <w:widowControl w:val="0"/>
              <w:autoSpaceDE w:val="0"/>
              <w:autoSpaceDN w:val="0"/>
              <w:adjustRightInd w:val="0"/>
              <w:spacing w:after="0" w:line="240" w:lineRule="auto"/>
              <w:ind w:left="93"/>
              <w:jc w:val="both"/>
              <w:rPr>
                <w:rFonts w:ascii="Times New Roman" w:hAnsi="Times New Roman"/>
                <w:sz w:val="26"/>
                <w:szCs w:val="26"/>
                <w:lang w:val="nl-NL"/>
              </w:rPr>
            </w:pPr>
            <w:r>
              <w:rPr>
                <w:rFonts w:ascii="Times New Roman" w:hAnsi="Times New Roman"/>
                <w:sz w:val="26"/>
                <w:szCs w:val="26"/>
                <w:lang w:val="nl-NL"/>
              </w:rPr>
              <w:t>Hà Nội</w:t>
            </w:r>
          </w:p>
        </w:tc>
        <w:tc>
          <w:tcPr>
            <w:tcW w:w="2032" w:type="dxa"/>
            <w:tcBorders>
              <w:top w:val="single" w:sz="8" w:space="0" w:color="007F7F"/>
              <w:left w:val="single" w:sz="8" w:space="0" w:color="007F7F"/>
              <w:bottom w:val="single" w:sz="7" w:space="0" w:color="007F7F"/>
              <w:right w:val="single" w:sz="8"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90"/>
              <w:jc w:val="both"/>
              <w:rPr>
                <w:rFonts w:ascii="Times New Roman" w:hAnsi="Times New Roman"/>
                <w:sz w:val="26"/>
                <w:szCs w:val="26"/>
                <w:lang w:val="nl-NL"/>
              </w:rPr>
            </w:pPr>
            <w:r w:rsidRPr="00311007">
              <w:rPr>
                <w:rFonts w:ascii="Times New Roman" w:hAnsi="Times New Roman"/>
                <w:spacing w:val="-1"/>
                <w:sz w:val="26"/>
                <w:szCs w:val="26"/>
                <w:lang w:val="nl-NL"/>
              </w:rPr>
              <w:t>Q</w:t>
            </w:r>
            <w:r w:rsidRPr="00311007">
              <w:rPr>
                <w:rFonts w:ascii="Times New Roman" w:hAnsi="Times New Roman"/>
                <w:spacing w:val="2"/>
                <w:sz w:val="26"/>
                <w:szCs w:val="26"/>
                <w:lang w:val="nl-NL"/>
              </w:rPr>
              <w:t>uốc tịch</w:t>
            </w:r>
          </w:p>
        </w:tc>
        <w:tc>
          <w:tcPr>
            <w:tcW w:w="2211" w:type="dxa"/>
            <w:tcBorders>
              <w:top w:val="single" w:sz="8" w:space="0" w:color="007F7F"/>
              <w:left w:val="single" w:sz="8" w:space="0" w:color="007F7F"/>
              <w:bottom w:val="single" w:sz="7" w:space="0" w:color="007F7F"/>
              <w:right w:val="single" w:sz="11"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spacing w:val="1"/>
                <w:sz w:val="26"/>
                <w:szCs w:val="26"/>
                <w:lang w:val="nl-NL"/>
              </w:rPr>
              <w:t>V</w:t>
            </w:r>
            <w:r w:rsidRPr="00311007">
              <w:rPr>
                <w:rFonts w:ascii="Times New Roman" w:hAnsi="Times New Roman"/>
                <w:spacing w:val="-2"/>
                <w:sz w:val="26"/>
                <w:szCs w:val="26"/>
                <w:lang w:val="nl-NL"/>
              </w:rPr>
              <w:t>i</w:t>
            </w:r>
            <w:r w:rsidRPr="00311007">
              <w:rPr>
                <w:rFonts w:ascii="Times New Roman" w:hAnsi="Times New Roman"/>
                <w:spacing w:val="1"/>
                <w:sz w:val="26"/>
                <w:szCs w:val="26"/>
                <w:lang w:val="nl-NL"/>
              </w:rPr>
              <w:t>ệ</w:t>
            </w:r>
            <w:r w:rsidRPr="00311007">
              <w:rPr>
                <w:rFonts w:ascii="Times New Roman" w:hAnsi="Times New Roman"/>
                <w:sz w:val="26"/>
                <w:szCs w:val="26"/>
                <w:lang w:val="nl-NL"/>
              </w:rPr>
              <w:t xml:space="preserve">t </w:t>
            </w:r>
            <w:r w:rsidRPr="00311007">
              <w:rPr>
                <w:rFonts w:ascii="Times New Roman" w:hAnsi="Times New Roman"/>
                <w:spacing w:val="1"/>
                <w:w w:val="103"/>
                <w:sz w:val="26"/>
                <w:szCs w:val="26"/>
                <w:lang w:val="nl-NL"/>
              </w:rPr>
              <w:t>Na</w:t>
            </w:r>
            <w:r w:rsidRPr="00311007">
              <w:rPr>
                <w:rFonts w:ascii="Times New Roman" w:hAnsi="Times New Roman"/>
                <w:w w:val="103"/>
                <w:sz w:val="26"/>
                <w:szCs w:val="26"/>
                <w:lang w:val="nl-NL"/>
              </w:rPr>
              <w:t>m</w:t>
            </w:r>
          </w:p>
        </w:tc>
      </w:tr>
      <w:tr w:rsidR="00D46478" w:rsidRPr="00311007" w:rsidTr="0017405C">
        <w:trPr>
          <w:trHeight w:hRule="exact" w:val="558"/>
        </w:trPr>
        <w:tc>
          <w:tcPr>
            <w:tcW w:w="2700" w:type="dxa"/>
            <w:tcBorders>
              <w:top w:val="single" w:sz="7" w:space="0" w:color="007F7F"/>
              <w:left w:val="single" w:sz="12" w:space="0" w:color="007F7F"/>
              <w:bottom w:val="single" w:sz="8" w:space="0" w:color="007F7F"/>
              <w:right w:val="single" w:sz="7"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z w:val="26"/>
                <w:szCs w:val="26"/>
                <w:lang w:val="nl-NL"/>
              </w:rPr>
              <w:t xml:space="preserve">Số </w:t>
            </w:r>
            <w:r w:rsidRPr="00311007">
              <w:rPr>
                <w:rFonts w:ascii="Times New Roman" w:hAnsi="Times New Roman"/>
                <w:spacing w:val="-2"/>
                <w:w w:val="103"/>
                <w:sz w:val="26"/>
                <w:szCs w:val="26"/>
                <w:lang w:val="nl-NL"/>
              </w:rPr>
              <w:t>C</w:t>
            </w:r>
            <w:r w:rsidRPr="00311007">
              <w:rPr>
                <w:rFonts w:ascii="Times New Roman" w:hAnsi="Times New Roman"/>
                <w:w w:val="103"/>
                <w:sz w:val="26"/>
                <w:szCs w:val="26"/>
                <w:lang w:val="nl-NL"/>
              </w:rPr>
              <w:t>M</w:t>
            </w:r>
            <w:r w:rsidRPr="00311007">
              <w:rPr>
                <w:rFonts w:ascii="Times New Roman" w:hAnsi="Times New Roman"/>
                <w:spacing w:val="-1"/>
                <w:w w:val="103"/>
                <w:sz w:val="26"/>
                <w:szCs w:val="26"/>
                <w:lang w:val="nl-NL"/>
              </w:rPr>
              <w:t>N</w:t>
            </w:r>
            <w:r w:rsidRPr="00311007">
              <w:rPr>
                <w:rFonts w:ascii="Times New Roman" w:hAnsi="Times New Roman"/>
                <w:w w:val="103"/>
                <w:sz w:val="26"/>
                <w:szCs w:val="26"/>
                <w:lang w:val="nl-NL"/>
              </w:rPr>
              <w:t>D</w:t>
            </w:r>
          </w:p>
        </w:tc>
        <w:tc>
          <w:tcPr>
            <w:tcW w:w="6390" w:type="dxa"/>
            <w:gridSpan w:val="4"/>
            <w:tcBorders>
              <w:top w:val="single" w:sz="7" w:space="0" w:color="007F7F"/>
              <w:left w:val="single" w:sz="7" w:space="0" w:color="007F7F"/>
              <w:bottom w:val="single" w:sz="8" w:space="0" w:color="007F7F"/>
              <w:right w:val="single" w:sz="11" w:space="0" w:color="007F7F"/>
            </w:tcBorders>
            <w:tcMar>
              <w:top w:w="0" w:type="dxa"/>
              <w:bottom w:w="0" w:type="dxa"/>
            </w:tcMar>
            <w:vAlign w:val="center"/>
          </w:tcPr>
          <w:p w:rsidR="00D46478" w:rsidRPr="00311007" w:rsidRDefault="005011F5" w:rsidP="00594762">
            <w:pPr>
              <w:widowControl w:val="0"/>
              <w:autoSpaceDE w:val="0"/>
              <w:autoSpaceDN w:val="0"/>
              <w:adjustRightInd w:val="0"/>
              <w:spacing w:after="0" w:line="240" w:lineRule="auto"/>
              <w:ind w:left="93"/>
              <w:jc w:val="both"/>
              <w:rPr>
                <w:rFonts w:ascii="Times New Roman" w:hAnsi="Times New Roman"/>
                <w:spacing w:val="-1"/>
                <w:sz w:val="26"/>
                <w:szCs w:val="26"/>
                <w:lang w:val="nl-NL"/>
              </w:rPr>
            </w:pPr>
            <w:r>
              <w:rPr>
                <w:rFonts w:ascii="Times New Roman" w:hAnsi="Times New Roman"/>
                <w:spacing w:val="-1"/>
                <w:sz w:val="26"/>
                <w:szCs w:val="26"/>
                <w:lang w:val="nl-NL"/>
              </w:rPr>
              <w:t>012675986</w:t>
            </w:r>
          </w:p>
        </w:tc>
      </w:tr>
      <w:tr w:rsidR="00D46478" w:rsidRPr="00311007" w:rsidTr="0017405C">
        <w:trPr>
          <w:trHeight w:hRule="exact" w:val="759"/>
        </w:trPr>
        <w:tc>
          <w:tcPr>
            <w:tcW w:w="2700" w:type="dxa"/>
            <w:tcBorders>
              <w:top w:val="single" w:sz="8" w:space="0" w:color="007F7F"/>
              <w:left w:val="single" w:sz="12" w:space="0" w:color="007F7F"/>
              <w:bottom w:val="single" w:sz="8" w:space="0" w:color="007F7F"/>
              <w:right w:val="single" w:sz="7"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 xml:space="preserve">Địa </w:t>
            </w:r>
            <w:r w:rsidRPr="00311007">
              <w:rPr>
                <w:rFonts w:ascii="Times New Roman" w:hAnsi="Times New Roman"/>
                <w:spacing w:val="-1"/>
                <w:sz w:val="26"/>
                <w:szCs w:val="26"/>
                <w:lang w:val="nl-NL"/>
              </w:rPr>
              <w:t>c</w:t>
            </w:r>
            <w:r w:rsidRPr="00311007">
              <w:rPr>
                <w:rFonts w:ascii="Times New Roman" w:hAnsi="Times New Roman"/>
                <w:spacing w:val="2"/>
                <w:sz w:val="26"/>
                <w:szCs w:val="26"/>
                <w:lang w:val="nl-NL"/>
              </w:rPr>
              <w:t>h</w:t>
            </w:r>
            <w:r w:rsidRPr="00311007">
              <w:rPr>
                <w:rFonts w:ascii="Times New Roman" w:hAnsi="Times New Roman"/>
                <w:sz w:val="26"/>
                <w:szCs w:val="26"/>
                <w:lang w:val="nl-NL"/>
              </w:rPr>
              <w:t xml:space="preserve">ỉ </w:t>
            </w:r>
            <w:r w:rsidRPr="00311007">
              <w:rPr>
                <w:rFonts w:ascii="Times New Roman" w:hAnsi="Times New Roman"/>
                <w:spacing w:val="-2"/>
                <w:sz w:val="26"/>
                <w:szCs w:val="26"/>
                <w:lang w:val="nl-NL"/>
              </w:rPr>
              <w:t>t</w:t>
            </w:r>
            <w:r w:rsidRPr="00311007">
              <w:rPr>
                <w:rFonts w:ascii="Times New Roman" w:hAnsi="Times New Roman"/>
                <w:spacing w:val="-1"/>
                <w:sz w:val="26"/>
                <w:szCs w:val="26"/>
                <w:lang w:val="nl-NL"/>
              </w:rPr>
              <w:t>h</w:t>
            </w:r>
            <w:r w:rsidRPr="00311007">
              <w:rPr>
                <w:rFonts w:ascii="Times New Roman" w:hAnsi="Times New Roman"/>
                <w:sz w:val="26"/>
                <w:szCs w:val="26"/>
                <w:lang w:val="nl-NL"/>
              </w:rPr>
              <w:t>u</w:t>
            </w:r>
            <w:r w:rsidRPr="00311007">
              <w:rPr>
                <w:rFonts w:ascii="Times New Roman" w:hAnsi="Times New Roman"/>
                <w:spacing w:val="1"/>
                <w:sz w:val="26"/>
                <w:szCs w:val="26"/>
                <w:lang w:val="nl-NL"/>
              </w:rPr>
              <w:t>ờ</w:t>
            </w:r>
            <w:r w:rsidRPr="00311007">
              <w:rPr>
                <w:rFonts w:ascii="Times New Roman" w:hAnsi="Times New Roman"/>
                <w:spacing w:val="2"/>
                <w:sz w:val="26"/>
                <w:szCs w:val="26"/>
                <w:lang w:val="nl-NL"/>
              </w:rPr>
              <w:t>n</w:t>
            </w:r>
            <w:r w:rsidRPr="00311007">
              <w:rPr>
                <w:rFonts w:ascii="Times New Roman" w:hAnsi="Times New Roman"/>
                <w:sz w:val="26"/>
                <w:szCs w:val="26"/>
                <w:lang w:val="nl-NL"/>
              </w:rPr>
              <w:t xml:space="preserve">g </w:t>
            </w:r>
            <w:r w:rsidRPr="00311007">
              <w:rPr>
                <w:rFonts w:ascii="Times New Roman" w:hAnsi="Times New Roman"/>
                <w:w w:val="104"/>
                <w:sz w:val="26"/>
                <w:szCs w:val="26"/>
                <w:lang w:val="nl-NL"/>
              </w:rPr>
              <w:t>t</w:t>
            </w:r>
            <w:r w:rsidRPr="00311007">
              <w:rPr>
                <w:rFonts w:ascii="Times New Roman" w:hAnsi="Times New Roman"/>
                <w:spacing w:val="-2"/>
                <w:w w:val="103"/>
                <w:sz w:val="26"/>
                <w:szCs w:val="26"/>
                <w:lang w:val="nl-NL"/>
              </w:rPr>
              <w:t>r</w:t>
            </w:r>
            <w:r w:rsidRPr="00311007">
              <w:rPr>
                <w:rFonts w:ascii="Times New Roman" w:hAnsi="Times New Roman"/>
                <w:w w:val="103"/>
                <w:sz w:val="26"/>
                <w:szCs w:val="26"/>
                <w:lang w:val="nl-NL"/>
              </w:rPr>
              <w:t>ú</w:t>
            </w:r>
          </w:p>
        </w:tc>
        <w:tc>
          <w:tcPr>
            <w:tcW w:w="6390" w:type="dxa"/>
            <w:gridSpan w:val="4"/>
            <w:tcBorders>
              <w:top w:val="single" w:sz="8" w:space="0" w:color="007F7F"/>
              <w:left w:val="single" w:sz="7" w:space="0" w:color="007F7F"/>
              <w:bottom w:val="single" w:sz="8" w:space="0" w:color="007F7F"/>
              <w:right w:val="single" w:sz="11" w:space="0" w:color="007F7F"/>
            </w:tcBorders>
            <w:tcMar>
              <w:top w:w="0" w:type="dxa"/>
              <w:bottom w:w="0" w:type="dxa"/>
            </w:tcMar>
            <w:vAlign w:val="center"/>
          </w:tcPr>
          <w:p w:rsidR="00D46478" w:rsidRPr="00311007" w:rsidRDefault="005011F5" w:rsidP="00594762">
            <w:pPr>
              <w:widowControl w:val="0"/>
              <w:autoSpaceDE w:val="0"/>
              <w:autoSpaceDN w:val="0"/>
              <w:adjustRightInd w:val="0"/>
              <w:spacing w:after="0" w:line="240" w:lineRule="auto"/>
              <w:ind w:left="93"/>
              <w:jc w:val="both"/>
              <w:rPr>
                <w:rFonts w:ascii="Times New Roman" w:hAnsi="Times New Roman"/>
                <w:sz w:val="26"/>
                <w:szCs w:val="26"/>
                <w:lang w:val="nl-NL"/>
              </w:rPr>
            </w:pPr>
            <w:r>
              <w:rPr>
                <w:rFonts w:ascii="Times New Roman" w:hAnsi="Times New Roman"/>
                <w:sz w:val="26"/>
                <w:szCs w:val="26"/>
                <w:lang w:val="nl-NL"/>
              </w:rPr>
              <w:t>Đại Mỗ, Từ Liêm, Hà Nội</w:t>
            </w:r>
          </w:p>
        </w:tc>
      </w:tr>
      <w:tr w:rsidR="00D46478" w:rsidRPr="00311007" w:rsidTr="00311007">
        <w:trPr>
          <w:trHeight w:hRule="exact" w:val="432"/>
        </w:trPr>
        <w:tc>
          <w:tcPr>
            <w:tcW w:w="2700" w:type="dxa"/>
            <w:tcBorders>
              <w:top w:val="single" w:sz="8" w:space="0" w:color="007F7F"/>
              <w:left w:val="single" w:sz="12" w:space="0" w:color="007F7F"/>
              <w:bottom w:val="single" w:sz="7" w:space="0" w:color="007F7F"/>
              <w:right w:val="single" w:sz="7"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2"/>
                <w:sz w:val="26"/>
                <w:szCs w:val="26"/>
                <w:lang w:val="nl-NL"/>
              </w:rPr>
              <w:t>T</w:t>
            </w:r>
            <w:r w:rsidRPr="00311007">
              <w:rPr>
                <w:rFonts w:ascii="Times New Roman" w:hAnsi="Times New Roman"/>
                <w:sz w:val="26"/>
                <w:szCs w:val="26"/>
                <w:lang w:val="nl-NL"/>
              </w:rPr>
              <w:t>rì</w:t>
            </w:r>
            <w:r w:rsidRPr="00311007">
              <w:rPr>
                <w:rFonts w:ascii="Times New Roman" w:hAnsi="Times New Roman"/>
                <w:spacing w:val="-1"/>
                <w:sz w:val="26"/>
                <w:szCs w:val="26"/>
                <w:lang w:val="nl-NL"/>
              </w:rPr>
              <w:t>n</w:t>
            </w:r>
            <w:r w:rsidRPr="00311007">
              <w:rPr>
                <w:rFonts w:ascii="Times New Roman" w:hAnsi="Times New Roman"/>
                <w:sz w:val="26"/>
                <w:szCs w:val="26"/>
                <w:lang w:val="nl-NL"/>
              </w:rPr>
              <w:t>h</w:t>
            </w:r>
            <w:r w:rsidRPr="00311007">
              <w:rPr>
                <w:rFonts w:ascii="Times New Roman" w:hAnsi="Times New Roman"/>
                <w:spacing w:val="11"/>
                <w:sz w:val="26"/>
                <w:szCs w:val="26"/>
                <w:lang w:val="nl-NL"/>
              </w:rPr>
              <w:t xml:space="preserve"> đ</w:t>
            </w:r>
            <w:r w:rsidRPr="00311007">
              <w:rPr>
                <w:rFonts w:ascii="Times New Roman" w:hAnsi="Times New Roman"/>
                <w:sz w:val="26"/>
                <w:szCs w:val="26"/>
                <w:lang w:val="nl-NL"/>
              </w:rPr>
              <w:t xml:space="preserve">ộ </w:t>
            </w:r>
            <w:r w:rsidRPr="00311007">
              <w:rPr>
                <w:rFonts w:ascii="Times New Roman" w:hAnsi="Times New Roman"/>
                <w:spacing w:val="-3"/>
                <w:sz w:val="26"/>
                <w:szCs w:val="26"/>
                <w:lang w:val="nl-NL"/>
              </w:rPr>
              <w:t>c</w:t>
            </w:r>
            <w:r w:rsidRPr="00311007">
              <w:rPr>
                <w:rFonts w:ascii="Times New Roman" w:hAnsi="Times New Roman"/>
                <w:spacing w:val="2"/>
                <w:sz w:val="26"/>
                <w:szCs w:val="26"/>
                <w:lang w:val="nl-NL"/>
              </w:rPr>
              <w:t>hu</w:t>
            </w:r>
            <w:r w:rsidRPr="00311007">
              <w:rPr>
                <w:rFonts w:ascii="Times New Roman" w:hAnsi="Times New Roman"/>
                <w:spacing w:val="-3"/>
                <w:sz w:val="26"/>
                <w:szCs w:val="26"/>
                <w:lang w:val="nl-NL"/>
              </w:rPr>
              <w:t>y</w:t>
            </w:r>
            <w:r w:rsidRPr="00311007">
              <w:rPr>
                <w:rFonts w:ascii="Times New Roman" w:hAnsi="Times New Roman"/>
                <w:spacing w:val="-1"/>
                <w:sz w:val="26"/>
                <w:szCs w:val="26"/>
                <w:lang w:val="nl-NL"/>
              </w:rPr>
              <w:t>ê</w:t>
            </w:r>
            <w:r w:rsidRPr="00311007">
              <w:rPr>
                <w:rFonts w:ascii="Times New Roman" w:hAnsi="Times New Roman"/>
                <w:sz w:val="26"/>
                <w:szCs w:val="26"/>
                <w:lang w:val="nl-NL"/>
              </w:rPr>
              <w:t xml:space="preserve">n </w:t>
            </w:r>
            <w:r w:rsidRPr="00311007">
              <w:rPr>
                <w:rFonts w:ascii="Times New Roman" w:hAnsi="Times New Roman"/>
                <w:spacing w:val="-3"/>
                <w:w w:val="103"/>
                <w:sz w:val="26"/>
                <w:szCs w:val="26"/>
                <w:lang w:val="nl-NL"/>
              </w:rPr>
              <w:t>m</w:t>
            </w:r>
            <w:r w:rsidRPr="00311007">
              <w:rPr>
                <w:rFonts w:ascii="Times New Roman" w:hAnsi="Times New Roman"/>
                <w:spacing w:val="-1"/>
                <w:w w:val="103"/>
                <w:sz w:val="26"/>
                <w:szCs w:val="26"/>
                <w:lang w:val="nl-NL"/>
              </w:rPr>
              <w:t>ôn</w:t>
            </w:r>
          </w:p>
        </w:tc>
        <w:tc>
          <w:tcPr>
            <w:tcW w:w="6390" w:type="dxa"/>
            <w:gridSpan w:val="4"/>
            <w:tcBorders>
              <w:top w:val="single" w:sz="8" w:space="0" w:color="007F7F"/>
              <w:left w:val="single" w:sz="7" w:space="0" w:color="007F7F"/>
              <w:bottom w:val="single" w:sz="7" w:space="0" w:color="007F7F"/>
              <w:right w:val="single" w:sz="11" w:space="0" w:color="007F7F"/>
            </w:tcBorders>
            <w:tcMar>
              <w:top w:w="0" w:type="dxa"/>
              <w:bottom w:w="0" w:type="dxa"/>
            </w:tcMar>
            <w:vAlign w:val="center"/>
          </w:tcPr>
          <w:p w:rsidR="00D46478" w:rsidRPr="00311007" w:rsidRDefault="005011F5" w:rsidP="00594762">
            <w:pPr>
              <w:widowControl w:val="0"/>
              <w:autoSpaceDE w:val="0"/>
              <w:autoSpaceDN w:val="0"/>
              <w:adjustRightInd w:val="0"/>
              <w:spacing w:after="0" w:line="240" w:lineRule="auto"/>
              <w:ind w:left="93"/>
              <w:jc w:val="both"/>
              <w:rPr>
                <w:rFonts w:ascii="Times New Roman" w:hAnsi="Times New Roman"/>
                <w:sz w:val="26"/>
                <w:szCs w:val="26"/>
                <w:lang w:val="nl-NL"/>
              </w:rPr>
            </w:pPr>
            <w:r>
              <w:rPr>
                <w:rFonts w:ascii="Times New Roman" w:hAnsi="Times New Roman"/>
                <w:sz w:val="26"/>
                <w:szCs w:val="26"/>
                <w:lang w:val="nl-NL"/>
              </w:rPr>
              <w:t>Cử nhân kế toán</w:t>
            </w:r>
          </w:p>
        </w:tc>
      </w:tr>
      <w:tr w:rsidR="00D46478" w:rsidRPr="00311007" w:rsidTr="0017405C">
        <w:trPr>
          <w:trHeight w:hRule="exact" w:val="1134"/>
        </w:trPr>
        <w:tc>
          <w:tcPr>
            <w:tcW w:w="9090" w:type="dxa"/>
            <w:gridSpan w:val="5"/>
            <w:tcBorders>
              <w:top w:val="single" w:sz="7" w:space="0" w:color="007F7F"/>
              <w:left w:val="single" w:sz="12" w:space="0" w:color="007F7F"/>
              <w:bottom w:val="single" w:sz="8" w:space="0" w:color="007F7F"/>
              <w:right w:val="single" w:sz="11" w:space="0" w:color="007F7F"/>
            </w:tcBorders>
            <w:tcMar>
              <w:top w:w="0" w:type="dxa"/>
              <w:bottom w:w="0" w:type="dxa"/>
            </w:tcMar>
            <w:vAlign w:val="center"/>
          </w:tcPr>
          <w:p w:rsidR="00D46478" w:rsidRDefault="00D46478" w:rsidP="005357FC">
            <w:pPr>
              <w:widowControl w:val="0"/>
              <w:autoSpaceDE w:val="0"/>
              <w:autoSpaceDN w:val="0"/>
              <w:adjustRightInd w:val="0"/>
              <w:spacing w:after="0" w:line="240" w:lineRule="auto"/>
              <w:ind w:left="88"/>
              <w:jc w:val="both"/>
              <w:rPr>
                <w:rFonts w:ascii="Times New Roman" w:hAnsi="Times New Roman"/>
                <w:w w:val="104"/>
                <w:sz w:val="26"/>
                <w:szCs w:val="26"/>
                <w:lang w:val="nl-NL"/>
              </w:rPr>
            </w:pPr>
            <w:r w:rsidRPr="00311007">
              <w:rPr>
                <w:rFonts w:ascii="Times New Roman" w:hAnsi="Times New Roman"/>
                <w:spacing w:val="-1"/>
                <w:sz w:val="26"/>
                <w:szCs w:val="26"/>
                <w:lang w:val="nl-NL"/>
              </w:rPr>
              <w:t>Q</w:t>
            </w:r>
            <w:r w:rsidRPr="00311007">
              <w:rPr>
                <w:rFonts w:ascii="Times New Roman" w:hAnsi="Times New Roman"/>
                <w:spacing w:val="2"/>
                <w:sz w:val="26"/>
                <w:szCs w:val="26"/>
                <w:lang w:val="nl-NL"/>
              </w:rPr>
              <w:t>u</w:t>
            </w:r>
            <w:r w:rsidRPr="00311007">
              <w:rPr>
                <w:rFonts w:ascii="Times New Roman" w:hAnsi="Times New Roman"/>
                <w:sz w:val="26"/>
                <w:szCs w:val="26"/>
                <w:lang w:val="nl-NL"/>
              </w:rPr>
              <w:t>á tr</w:t>
            </w:r>
            <w:r w:rsidRPr="00311007">
              <w:rPr>
                <w:rFonts w:ascii="Times New Roman" w:hAnsi="Times New Roman"/>
                <w:spacing w:val="-2"/>
                <w:sz w:val="26"/>
                <w:szCs w:val="26"/>
                <w:lang w:val="nl-NL"/>
              </w:rPr>
              <w:t>ì</w:t>
            </w:r>
            <w:r w:rsidRPr="00311007">
              <w:rPr>
                <w:rFonts w:ascii="Times New Roman" w:hAnsi="Times New Roman"/>
                <w:spacing w:val="-1"/>
                <w:sz w:val="26"/>
                <w:szCs w:val="26"/>
                <w:lang w:val="nl-NL"/>
              </w:rPr>
              <w:t>n</w:t>
            </w:r>
            <w:r w:rsidRPr="00311007">
              <w:rPr>
                <w:rFonts w:ascii="Times New Roman" w:hAnsi="Times New Roman"/>
                <w:sz w:val="26"/>
                <w:szCs w:val="26"/>
                <w:lang w:val="nl-NL"/>
              </w:rPr>
              <w:t xml:space="preserve">h </w:t>
            </w:r>
            <w:r w:rsidRPr="00311007">
              <w:rPr>
                <w:rFonts w:ascii="Times New Roman" w:hAnsi="Times New Roman"/>
                <w:spacing w:val="-3"/>
                <w:sz w:val="26"/>
                <w:szCs w:val="26"/>
                <w:lang w:val="nl-NL"/>
              </w:rPr>
              <w:t>c</w:t>
            </w:r>
            <w:r w:rsidRPr="00311007">
              <w:rPr>
                <w:rFonts w:ascii="Times New Roman" w:hAnsi="Times New Roman"/>
                <w:spacing w:val="2"/>
                <w:sz w:val="26"/>
                <w:szCs w:val="26"/>
                <w:lang w:val="nl-NL"/>
              </w:rPr>
              <w:t>ôn</w:t>
            </w:r>
            <w:r w:rsidRPr="00311007">
              <w:rPr>
                <w:rFonts w:ascii="Times New Roman" w:hAnsi="Times New Roman"/>
                <w:sz w:val="26"/>
                <w:szCs w:val="26"/>
                <w:lang w:val="nl-NL"/>
              </w:rPr>
              <w:t xml:space="preserve">g </w:t>
            </w:r>
            <w:r w:rsidRPr="00311007">
              <w:rPr>
                <w:rFonts w:ascii="Times New Roman" w:hAnsi="Times New Roman"/>
                <w:w w:val="104"/>
                <w:sz w:val="26"/>
                <w:szCs w:val="26"/>
                <w:lang w:val="nl-NL"/>
              </w:rPr>
              <w:t>t</w:t>
            </w:r>
            <w:r w:rsidRPr="00311007">
              <w:rPr>
                <w:rFonts w:ascii="Times New Roman" w:hAnsi="Times New Roman"/>
                <w:spacing w:val="-1"/>
                <w:w w:val="103"/>
                <w:sz w:val="26"/>
                <w:szCs w:val="26"/>
                <w:lang w:val="nl-NL"/>
              </w:rPr>
              <w:t>á</w:t>
            </w:r>
            <w:r w:rsidRPr="00311007">
              <w:rPr>
                <w:rFonts w:ascii="Times New Roman" w:hAnsi="Times New Roman"/>
                <w:spacing w:val="1"/>
                <w:w w:val="103"/>
                <w:sz w:val="26"/>
                <w:szCs w:val="26"/>
                <w:lang w:val="nl-NL"/>
              </w:rPr>
              <w:t>c</w:t>
            </w:r>
            <w:r w:rsidRPr="00311007">
              <w:rPr>
                <w:rFonts w:ascii="Times New Roman" w:hAnsi="Times New Roman"/>
                <w:w w:val="104"/>
                <w:sz w:val="26"/>
                <w:szCs w:val="26"/>
                <w:lang w:val="nl-NL"/>
              </w:rPr>
              <w:t>:</w:t>
            </w:r>
          </w:p>
          <w:p w:rsidR="005011F5" w:rsidRDefault="0017405C" w:rsidP="005357FC">
            <w:pPr>
              <w:widowControl w:val="0"/>
              <w:autoSpaceDE w:val="0"/>
              <w:autoSpaceDN w:val="0"/>
              <w:adjustRightInd w:val="0"/>
              <w:spacing w:after="0" w:line="240" w:lineRule="auto"/>
              <w:ind w:left="88"/>
              <w:jc w:val="both"/>
              <w:rPr>
                <w:rFonts w:ascii="Times New Roman" w:hAnsi="Times New Roman"/>
                <w:w w:val="104"/>
                <w:sz w:val="26"/>
                <w:szCs w:val="26"/>
                <w:lang w:val="nl-NL"/>
              </w:rPr>
            </w:pPr>
            <w:r>
              <w:rPr>
                <w:rFonts w:ascii="Times New Roman" w:hAnsi="Times New Roman"/>
                <w:w w:val="104"/>
                <w:sz w:val="26"/>
                <w:szCs w:val="26"/>
                <w:lang w:val="nl-NL"/>
              </w:rPr>
              <w:t xml:space="preserve">+ </w:t>
            </w:r>
            <w:r w:rsidR="005011F5">
              <w:rPr>
                <w:rFonts w:ascii="Times New Roman" w:hAnsi="Times New Roman"/>
                <w:w w:val="104"/>
                <w:sz w:val="26"/>
                <w:szCs w:val="26"/>
                <w:lang w:val="nl-NL"/>
              </w:rPr>
              <w:t>2009 đến 2011: Kế toán tổng hợp tại công ty TNHH</w:t>
            </w:r>
            <w:r>
              <w:rPr>
                <w:rFonts w:ascii="Times New Roman" w:hAnsi="Times New Roman"/>
                <w:w w:val="104"/>
                <w:sz w:val="26"/>
                <w:szCs w:val="26"/>
                <w:lang w:val="nl-NL"/>
              </w:rPr>
              <w:t xml:space="preserve"> GMB Việt Nam</w:t>
            </w:r>
          </w:p>
          <w:p w:rsidR="0017405C" w:rsidRPr="00311007" w:rsidRDefault="0017405C" w:rsidP="005357FC">
            <w:pPr>
              <w:widowControl w:val="0"/>
              <w:autoSpaceDE w:val="0"/>
              <w:autoSpaceDN w:val="0"/>
              <w:adjustRightInd w:val="0"/>
              <w:spacing w:after="0" w:line="240" w:lineRule="auto"/>
              <w:ind w:left="88"/>
              <w:jc w:val="both"/>
              <w:rPr>
                <w:rFonts w:ascii="Times New Roman" w:hAnsi="Times New Roman"/>
                <w:sz w:val="26"/>
                <w:szCs w:val="26"/>
                <w:lang w:val="nl-NL"/>
              </w:rPr>
            </w:pPr>
            <w:r>
              <w:rPr>
                <w:rFonts w:ascii="Times New Roman" w:hAnsi="Times New Roman"/>
                <w:w w:val="104"/>
                <w:sz w:val="26"/>
                <w:szCs w:val="26"/>
                <w:lang w:val="nl-NL"/>
              </w:rPr>
              <w:t>+ 2011 đến nay:  Kế toán tại Công ty Cổ phần Solavina</w:t>
            </w:r>
          </w:p>
        </w:tc>
      </w:tr>
      <w:tr w:rsidR="00D46478" w:rsidRPr="00311007" w:rsidTr="00311007">
        <w:trPr>
          <w:trHeight w:hRule="exact" w:val="642"/>
        </w:trPr>
        <w:tc>
          <w:tcPr>
            <w:tcW w:w="3738" w:type="dxa"/>
            <w:gridSpan w:val="2"/>
            <w:tcBorders>
              <w:top w:val="single" w:sz="8" w:space="0" w:color="007F7F"/>
              <w:left w:val="single" w:sz="12" w:space="0" w:color="007F7F"/>
              <w:bottom w:val="single" w:sz="8" w:space="0" w:color="007F7F"/>
              <w:right w:val="single" w:sz="8" w:space="0" w:color="007F7F"/>
            </w:tcBorders>
            <w:tcMar>
              <w:top w:w="0" w:type="dxa"/>
              <w:bottom w:w="0" w:type="dxa"/>
            </w:tcMar>
            <w:vAlign w:val="center"/>
          </w:tcPr>
          <w:p w:rsidR="00D46478" w:rsidRPr="00311007" w:rsidRDefault="00D46478" w:rsidP="00594762">
            <w:pPr>
              <w:widowControl w:val="0"/>
              <w:autoSpaceDE w:val="0"/>
              <w:autoSpaceDN w:val="0"/>
              <w:adjustRightInd w:val="0"/>
              <w:spacing w:after="0" w:line="240" w:lineRule="auto"/>
              <w:jc w:val="both"/>
              <w:rPr>
                <w:rFonts w:ascii="Times New Roman" w:hAnsi="Times New Roman"/>
                <w:spacing w:val="-1"/>
                <w:sz w:val="26"/>
                <w:szCs w:val="26"/>
                <w:lang w:val="nl-NL"/>
              </w:rPr>
            </w:pPr>
            <w:r w:rsidRPr="00311007">
              <w:rPr>
                <w:rFonts w:ascii="Times New Roman" w:hAnsi="Times New Roman"/>
                <w:spacing w:val="-1"/>
                <w:sz w:val="26"/>
                <w:szCs w:val="26"/>
                <w:lang w:val="nl-NL"/>
              </w:rPr>
              <w:t>- Chức vụ công tác</w:t>
            </w:r>
          </w:p>
          <w:p w:rsidR="00D46478" w:rsidRPr="00311007" w:rsidRDefault="00D46478"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hiện nay trong Công ty</w:t>
            </w:r>
          </w:p>
        </w:tc>
        <w:tc>
          <w:tcPr>
            <w:tcW w:w="5352" w:type="dxa"/>
            <w:gridSpan w:val="3"/>
            <w:tcBorders>
              <w:top w:val="single" w:sz="8" w:space="0" w:color="007F7F"/>
              <w:left w:val="single" w:sz="8" w:space="0" w:color="007F7F"/>
              <w:bottom w:val="single" w:sz="8" w:space="0" w:color="007F7F"/>
              <w:right w:val="single" w:sz="11" w:space="0" w:color="007F7F"/>
            </w:tcBorders>
            <w:tcMar>
              <w:top w:w="0" w:type="dxa"/>
              <w:bottom w:w="0" w:type="dxa"/>
            </w:tcMar>
            <w:vAlign w:val="center"/>
          </w:tcPr>
          <w:p w:rsidR="00D46478" w:rsidRPr="00311007" w:rsidRDefault="00B77EF8" w:rsidP="00594762">
            <w:pPr>
              <w:numPr>
                <w:ilvl w:val="0"/>
                <w:numId w:val="20"/>
              </w:numPr>
              <w:jc w:val="both"/>
              <w:rPr>
                <w:rFonts w:ascii="Times New Roman" w:hAnsi="Times New Roman"/>
                <w:sz w:val="26"/>
                <w:szCs w:val="26"/>
                <w:lang w:val="nl-NL"/>
              </w:rPr>
            </w:pPr>
            <w:r w:rsidRPr="00311007">
              <w:rPr>
                <w:rFonts w:ascii="Times New Roman" w:hAnsi="Times New Roman"/>
                <w:sz w:val="26"/>
                <w:szCs w:val="26"/>
                <w:lang w:val="nl-NL"/>
              </w:rPr>
              <w:t>Kế toán trưởng</w:t>
            </w:r>
            <w:r w:rsidR="00D46478" w:rsidRPr="00311007">
              <w:rPr>
                <w:rFonts w:ascii="Times New Roman" w:hAnsi="Times New Roman"/>
                <w:sz w:val="26"/>
                <w:szCs w:val="26"/>
                <w:lang w:val="nl-NL"/>
              </w:rPr>
              <w:t xml:space="preserve"> Công ty CP Solavina</w:t>
            </w:r>
          </w:p>
        </w:tc>
      </w:tr>
      <w:tr w:rsidR="00D46478" w:rsidRPr="00311007" w:rsidTr="00311007">
        <w:trPr>
          <w:trHeight w:hRule="exact" w:val="624"/>
        </w:trPr>
        <w:tc>
          <w:tcPr>
            <w:tcW w:w="3738" w:type="dxa"/>
            <w:gridSpan w:val="2"/>
            <w:tcBorders>
              <w:top w:val="single" w:sz="8" w:space="0" w:color="007F7F"/>
              <w:left w:val="single" w:sz="12" w:space="0" w:color="007F7F"/>
              <w:bottom w:val="single" w:sz="8" w:space="0" w:color="007F7F"/>
              <w:right w:val="single" w:sz="8" w:space="0" w:color="007F7F"/>
            </w:tcBorders>
            <w:tcMar>
              <w:top w:w="0" w:type="dxa"/>
              <w:bottom w:w="0" w:type="dxa"/>
            </w:tcMar>
            <w:vAlign w:val="center"/>
          </w:tcPr>
          <w:p w:rsidR="00D46478" w:rsidRPr="00311007" w:rsidRDefault="00D46478" w:rsidP="00594762">
            <w:pPr>
              <w:widowControl w:val="0"/>
              <w:autoSpaceDE w:val="0"/>
              <w:autoSpaceDN w:val="0"/>
              <w:adjustRightInd w:val="0"/>
              <w:spacing w:before="7" w:after="0" w:line="220" w:lineRule="exact"/>
              <w:jc w:val="both"/>
              <w:rPr>
                <w:rFonts w:ascii="Times New Roman" w:hAnsi="Times New Roman"/>
                <w:sz w:val="26"/>
                <w:szCs w:val="26"/>
                <w:lang w:val="nl-NL"/>
              </w:rPr>
            </w:pPr>
            <w:r w:rsidRPr="00311007">
              <w:rPr>
                <w:rFonts w:ascii="Times New Roman" w:hAnsi="Times New Roman"/>
                <w:sz w:val="26"/>
                <w:szCs w:val="26"/>
                <w:lang w:val="nl-NL"/>
              </w:rPr>
              <w:t>- Chức vụ hiện nay tại các tổ chức kinh tế</w:t>
            </w:r>
          </w:p>
        </w:tc>
        <w:tc>
          <w:tcPr>
            <w:tcW w:w="5352" w:type="dxa"/>
            <w:gridSpan w:val="3"/>
            <w:tcBorders>
              <w:top w:val="single" w:sz="8" w:space="0" w:color="007F7F"/>
              <w:left w:val="single" w:sz="8" w:space="0" w:color="007F7F"/>
              <w:bottom w:val="single" w:sz="8" w:space="0" w:color="007F7F"/>
              <w:right w:val="single" w:sz="11" w:space="0" w:color="007F7F"/>
            </w:tcBorders>
            <w:tcMar>
              <w:top w:w="0" w:type="dxa"/>
              <w:bottom w:w="0" w:type="dxa"/>
            </w:tcMar>
            <w:vAlign w:val="center"/>
          </w:tcPr>
          <w:p w:rsidR="00D46478" w:rsidRPr="00311007" w:rsidRDefault="00B77EF8" w:rsidP="00594762">
            <w:pPr>
              <w:widowControl w:val="0"/>
              <w:numPr>
                <w:ilvl w:val="0"/>
                <w:numId w:val="20"/>
              </w:numPr>
              <w:autoSpaceDE w:val="0"/>
              <w:autoSpaceDN w:val="0"/>
              <w:adjustRightInd w:val="0"/>
              <w:spacing w:before="7" w:after="0" w:line="240" w:lineRule="auto"/>
              <w:jc w:val="both"/>
              <w:rPr>
                <w:rFonts w:ascii="Times New Roman" w:hAnsi="Times New Roman"/>
                <w:sz w:val="26"/>
                <w:szCs w:val="26"/>
                <w:lang w:val="nl-NL"/>
              </w:rPr>
            </w:pPr>
            <w:r w:rsidRPr="00311007">
              <w:rPr>
                <w:rFonts w:ascii="Times New Roman" w:hAnsi="Times New Roman"/>
                <w:sz w:val="26"/>
                <w:szCs w:val="26"/>
                <w:lang w:val="nl-NL"/>
              </w:rPr>
              <w:t>Kế toán trưởng Công ty CP Solavina</w:t>
            </w:r>
          </w:p>
        </w:tc>
      </w:tr>
      <w:tr w:rsidR="00D46478" w:rsidRPr="00311007" w:rsidTr="00311007">
        <w:trPr>
          <w:trHeight w:hRule="exact" w:val="624"/>
        </w:trPr>
        <w:tc>
          <w:tcPr>
            <w:tcW w:w="3738" w:type="dxa"/>
            <w:gridSpan w:val="2"/>
            <w:tcBorders>
              <w:top w:val="single" w:sz="8" w:space="0" w:color="007F7F"/>
              <w:left w:val="single" w:sz="12" w:space="0" w:color="007F7F"/>
              <w:bottom w:val="single" w:sz="8" w:space="0" w:color="007F7F"/>
              <w:right w:val="single" w:sz="8" w:space="0" w:color="007F7F"/>
            </w:tcBorders>
            <w:tcMar>
              <w:top w:w="0" w:type="dxa"/>
              <w:bottom w:w="0" w:type="dxa"/>
            </w:tcMar>
            <w:vAlign w:val="center"/>
          </w:tcPr>
          <w:p w:rsidR="00D46478" w:rsidRPr="00311007" w:rsidRDefault="00D46478" w:rsidP="00594762">
            <w:pPr>
              <w:widowControl w:val="0"/>
              <w:autoSpaceDE w:val="0"/>
              <w:autoSpaceDN w:val="0"/>
              <w:adjustRightInd w:val="0"/>
              <w:spacing w:before="7" w:after="0" w:line="220" w:lineRule="exact"/>
              <w:jc w:val="both"/>
              <w:rPr>
                <w:rFonts w:ascii="Times New Roman" w:hAnsi="Times New Roman"/>
                <w:sz w:val="26"/>
                <w:szCs w:val="26"/>
                <w:lang w:val="nl-NL"/>
              </w:rPr>
            </w:pPr>
            <w:r w:rsidRPr="00311007">
              <w:rPr>
                <w:rFonts w:ascii="Times New Roman" w:hAnsi="Times New Roman"/>
                <w:sz w:val="26"/>
                <w:szCs w:val="26"/>
                <w:lang w:val="nl-NL"/>
              </w:rPr>
              <w:t>- Số lượng cổ phiểu đang nắm giữ</w:t>
            </w:r>
          </w:p>
        </w:tc>
        <w:tc>
          <w:tcPr>
            <w:tcW w:w="5352" w:type="dxa"/>
            <w:gridSpan w:val="3"/>
            <w:tcBorders>
              <w:top w:val="single" w:sz="8" w:space="0" w:color="007F7F"/>
              <w:left w:val="single" w:sz="8" w:space="0" w:color="007F7F"/>
              <w:bottom w:val="single" w:sz="8" w:space="0" w:color="007F7F"/>
              <w:right w:val="single" w:sz="11" w:space="0" w:color="007F7F"/>
            </w:tcBorders>
            <w:tcMar>
              <w:top w:w="0" w:type="dxa"/>
              <w:bottom w:w="0" w:type="dxa"/>
            </w:tcMar>
            <w:vAlign w:val="center"/>
          </w:tcPr>
          <w:p w:rsidR="00D46478" w:rsidRPr="00311007" w:rsidRDefault="005011F5" w:rsidP="00594762">
            <w:pPr>
              <w:widowControl w:val="0"/>
              <w:autoSpaceDE w:val="0"/>
              <w:autoSpaceDN w:val="0"/>
              <w:adjustRightInd w:val="0"/>
              <w:spacing w:before="7" w:after="0" w:line="240" w:lineRule="auto"/>
              <w:jc w:val="both"/>
              <w:rPr>
                <w:rFonts w:ascii="Times New Roman" w:hAnsi="Times New Roman"/>
                <w:sz w:val="26"/>
                <w:szCs w:val="26"/>
                <w:lang w:val="nl-NL"/>
              </w:rPr>
            </w:pPr>
            <w:r>
              <w:rPr>
                <w:rFonts w:ascii="Times New Roman" w:hAnsi="Times New Roman"/>
                <w:sz w:val="26"/>
                <w:szCs w:val="26"/>
                <w:lang w:val="nl-NL"/>
              </w:rPr>
              <w:t xml:space="preserve">        0 c</w:t>
            </w:r>
            <w:r w:rsidR="0017405C">
              <w:rPr>
                <w:rFonts w:ascii="Times New Roman" w:hAnsi="Times New Roman"/>
                <w:sz w:val="26"/>
                <w:szCs w:val="26"/>
                <w:lang w:val="nl-NL"/>
              </w:rPr>
              <w:t>ổ phiếu</w:t>
            </w:r>
          </w:p>
        </w:tc>
      </w:tr>
    </w:tbl>
    <w:p w:rsidR="002B5BC6" w:rsidRDefault="002B5BC6" w:rsidP="00D46478">
      <w:pPr>
        <w:widowControl w:val="0"/>
        <w:autoSpaceDE w:val="0"/>
        <w:autoSpaceDN w:val="0"/>
        <w:adjustRightInd w:val="0"/>
        <w:spacing w:after="0" w:line="240" w:lineRule="auto"/>
        <w:jc w:val="both"/>
        <w:rPr>
          <w:rFonts w:ascii="Times New Roman" w:hAnsi="Times New Roman"/>
          <w:b/>
          <w:sz w:val="26"/>
          <w:szCs w:val="26"/>
          <w:lang w:val="nl-NL"/>
        </w:rPr>
      </w:pPr>
    </w:p>
    <w:p w:rsidR="0017405C" w:rsidRDefault="0017405C" w:rsidP="00D46478">
      <w:pPr>
        <w:widowControl w:val="0"/>
        <w:autoSpaceDE w:val="0"/>
        <w:autoSpaceDN w:val="0"/>
        <w:adjustRightInd w:val="0"/>
        <w:spacing w:after="0" w:line="240" w:lineRule="auto"/>
        <w:jc w:val="both"/>
        <w:rPr>
          <w:rFonts w:ascii="Times New Roman" w:hAnsi="Times New Roman"/>
          <w:b/>
          <w:sz w:val="26"/>
          <w:szCs w:val="26"/>
          <w:lang w:val="nl-NL"/>
        </w:rPr>
      </w:pPr>
    </w:p>
    <w:p w:rsidR="0017405C" w:rsidRPr="00311007" w:rsidRDefault="0017405C" w:rsidP="00D46478">
      <w:pPr>
        <w:widowControl w:val="0"/>
        <w:autoSpaceDE w:val="0"/>
        <w:autoSpaceDN w:val="0"/>
        <w:adjustRightInd w:val="0"/>
        <w:spacing w:after="0" w:line="240" w:lineRule="auto"/>
        <w:jc w:val="both"/>
        <w:rPr>
          <w:rFonts w:ascii="Times New Roman" w:hAnsi="Times New Roman"/>
          <w:b/>
          <w:sz w:val="26"/>
          <w:szCs w:val="26"/>
          <w:lang w:val="nl-NL"/>
        </w:rPr>
      </w:pPr>
    </w:p>
    <w:p w:rsidR="002B5BC6" w:rsidRPr="00311007" w:rsidRDefault="002B5BC6" w:rsidP="00BB195C">
      <w:pPr>
        <w:widowControl w:val="0"/>
        <w:autoSpaceDE w:val="0"/>
        <w:autoSpaceDN w:val="0"/>
        <w:adjustRightInd w:val="0"/>
        <w:spacing w:after="0" w:line="240" w:lineRule="auto"/>
        <w:jc w:val="both"/>
        <w:rPr>
          <w:rFonts w:ascii="Times New Roman" w:hAnsi="Times New Roman"/>
          <w:b/>
          <w:sz w:val="4"/>
          <w:szCs w:val="26"/>
          <w:lang w:val="nl-NL"/>
        </w:rPr>
      </w:pPr>
    </w:p>
    <w:p w:rsidR="002B5BC6" w:rsidRPr="00311007" w:rsidRDefault="002B5BC6" w:rsidP="00AF2D8F">
      <w:pPr>
        <w:widowControl w:val="0"/>
        <w:numPr>
          <w:ilvl w:val="0"/>
          <w:numId w:val="17"/>
        </w:numPr>
        <w:tabs>
          <w:tab w:val="left" w:pos="284"/>
        </w:tabs>
        <w:autoSpaceDE w:val="0"/>
        <w:autoSpaceDN w:val="0"/>
        <w:adjustRightInd w:val="0"/>
        <w:spacing w:after="0" w:line="240" w:lineRule="auto"/>
        <w:ind w:hanging="1492"/>
        <w:jc w:val="both"/>
        <w:rPr>
          <w:rFonts w:ascii="Times New Roman" w:hAnsi="Times New Roman"/>
          <w:b/>
          <w:sz w:val="26"/>
          <w:szCs w:val="26"/>
          <w:lang w:val="nl-NL"/>
        </w:rPr>
      </w:pPr>
      <w:r w:rsidRPr="00311007">
        <w:rPr>
          <w:rFonts w:ascii="Times New Roman" w:hAnsi="Times New Roman"/>
          <w:b/>
          <w:sz w:val="26"/>
          <w:szCs w:val="26"/>
          <w:lang w:val="nl-NL"/>
        </w:rPr>
        <w:t xml:space="preserve"> Ban Kiểm soát</w:t>
      </w:r>
    </w:p>
    <w:p w:rsidR="002B5BC6" w:rsidRPr="00311007" w:rsidRDefault="002B5BC6" w:rsidP="002B5BC6">
      <w:pPr>
        <w:widowControl w:val="0"/>
        <w:autoSpaceDE w:val="0"/>
        <w:autoSpaceDN w:val="0"/>
        <w:adjustRightInd w:val="0"/>
        <w:spacing w:after="0" w:line="240" w:lineRule="auto"/>
        <w:ind w:left="1418"/>
        <w:jc w:val="both"/>
        <w:rPr>
          <w:rFonts w:ascii="Times New Roman" w:hAnsi="Times New Roman"/>
          <w:b/>
          <w:sz w:val="26"/>
          <w:szCs w:val="26"/>
          <w:highlight w:val="yellow"/>
          <w:lang w:val="nl-NL"/>
        </w:rPr>
      </w:pPr>
    </w:p>
    <w:p w:rsidR="002B5BC6" w:rsidRPr="00311007" w:rsidRDefault="002B5BC6" w:rsidP="002B5BC6">
      <w:pPr>
        <w:widowControl w:val="0"/>
        <w:autoSpaceDE w:val="0"/>
        <w:autoSpaceDN w:val="0"/>
        <w:adjustRightInd w:val="0"/>
        <w:spacing w:before="3" w:after="0" w:line="70" w:lineRule="exact"/>
        <w:jc w:val="both"/>
        <w:rPr>
          <w:rFonts w:ascii="Times New Roman" w:hAnsi="Times New Roman"/>
          <w:sz w:val="26"/>
          <w:szCs w:val="26"/>
          <w:highlight w:val="yellow"/>
          <w:lang w:val="nl-NL"/>
        </w:rPr>
      </w:pPr>
    </w:p>
    <w:tbl>
      <w:tblPr>
        <w:tblW w:w="9090" w:type="dxa"/>
        <w:tblInd w:w="198" w:type="dxa"/>
        <w:tblLook w:val="04A0" w:firstRow="1" w:lastRow="0" w:firstColumn="1" w:lastColumn="0" w:noHBand="0" w:noVBand="1"/>
      </w:tblPr>
      <w:tblGrid>
        <w:gridCol w:w="3354"/>
        <w:gridCol w:w="1865"/>
        <w:gridCol w:w="2002"/>
        <w:gridCol w:w="1869"/>
      </w:tblGrid>
      <w:tr w:rsidR="002B5BC6" w:rsidRPr="00311007" w:rsidTr="00311007">
        <w:trPr>
          <w:trHeight w:hRule="exact" w:val="299"/>
        </w:trPr>
        <w:tc>
          <w:tcPr>
            <w:tcW w:w="9090" w:type="dxa"/>
            <w:gridSpan w:val="4"/>
            <w:vMerge w:val="restart"/>
            <w:tcBorders>
              <w:top w:val="single" w:sz="12" w:space="0" w:color="007F7F"/>
              <w:left w:val="single" w:sz="12" w:space="0" w:color="007F7F"/>
              <w:bottom w:val="single" w:sz="8" w:space="0" w:color="007F7F"/>
              <w:right w:val="single" w:sz="12" w:space="0" w:color="007F7F"/>
            </w:tcBorders>
            <w:shd w:val="clear" w:color="auto" w:fill="auto"/>
            <w:hideMark/>
          </w:tcPr>
          <w:p w:rsidR="002B5BC6" w:rsidRPr="00311007" w:rsidRDefault="007E10FD" w:rsidP="007E10FD">
            <w:pPr>
              <w:spacing w:after="0" w:line="240" w:lineRule="auto"/>
              <w:jc w:val="both"/>
              <w:rPr>
                <w:rFonts w:ascii="Times New Roman" w:eastAsia="Times New Roman" w:hAnsi="Times New Roman"/>
                <w:sz w:val="26"/>
                <w:szCs w:val="26"/>
                <w:lang w:val="nl-NL"/>
              </w:rPr>
            </w:pPr>
            <w:r w:rsidRPr="00311007">
              <w:rPr>
                <w:rFonts w:ascii="Times New Roman" w:eastAsia="Times New Roman" w:hAnsi="Times New Roman"/>
                <w:sz w:val="26"/>
                <w:szCs w:val="26"/>
                <w:lang w:val="nl-NL"/>
              </w:rPr>
              <w:t xml:space="preserve"> Bà</w:t>
            </w:r>
            <w:r w:rsidR="002B5BC6" w:rsidRPr="00311007">
              <w:rPr>
                <w:rFonts w:ascii="Times New Roman" w:eastAsia="Times New Roman" w:hAnsi="Times New Roman"/>
                <w:sz w:val="26"/>
                <w:szCs w:val="26"/>
                <w:lang w:val="nl-NL"/>
              </w:rPr>
              <w:t xml:space="preserve">:  </w:t>
            </w:r>
            <w:r w:rsidRPr="00311007">
              <w:rPr>
                <w:rFonts w:ascii="Times New Roman" w:eastAsia="Times New Roman" w:hAnsi="Times New Roman"/>
                <w:b/>
                <w:bCs/>
                <w:sz w:val="26"/>
                <w:szCs w:val="26"/>
                <w:lang w:val="nl-NL"/>
              </w:rPr>
              <w:t>LÝ THỊ THU HƯƠNG</w:t>
            </w:r>
          </w:p>
        </w:tc>
      </w:tr>
      <w:tr w:rsidR="002B5BC6" w:rsidRPr="00311007" w:rsidTr="00311007">
        <w:trPr>
          <w:trHeight w:val="299"/>
        </w:trPr>
        <w:tc>
          <w:tcPr>
            <w:tcW w:w="9090" w:type="dxa"/>
            <w:gridSpan w:val="4"/>
            <w:vMerge/>
            <w:tcBorders>
              <w:top w:val="single" w:sz="12" w:space="0" w:color="007F7F"/>
              <w:left w:val="single" w:sz="12" w:space="0" w:color="007F7F"/>
              <w:bottom w:val="single" w:sz="8" w:space="0" w:color="007F7F"/>
              <w:right w:val="single" w:sz="12" w:space="0" w:color="007F7F"/>
            </w:tcBorders>
            <w:vAlign w:val="center"/>
            <w:hideMark/>
          </w:tcPr>
          <w:p w:rsidR="002B5BC6" w:rsidRPr="00311007" w:rsidRDefault="002B5BC6" w:rsidP="0055593D">
            <w:pPr>
              <w:spacing w:after="0" w:line="240" w:lineRule="auto"/>
              <w:rPr>
                <w:rFonts w:ascii="Times New Roman" w:eastAsia="Times New Roman" w:hAnsi="Times New Roman"/>
                <w:sz w:val="26"/>
                <w:szCs w:val="26"/>
              </w:rPr>
            </w:pPr>
          </w:p>
        </w:tc>
      </w:tr>
      <w:tr w:rsidR="002B5BC6" w:rsidRPr="00311007" w:rsidTr="00311007">
        <w:trPr>
          <w:trHeight w:hRule="exact" w:val="507"/>
        </w:trPr>
        <w:tc>
          <w:tcPr>
            <w:tcW w:w="3354" w:type="dxa"/>
            <w:tcBorders>
              <w:top w:val="nil"/>
              <w:left w:val="single" w:sz="12" w:space="0" w:color="007F7F"/>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Giới tính</w:t>
            </w:r>
          </w:p>
        </w:tc>
        <w:tc>
          <w:tcPr>
            <w:tcW w:w="1865" w:type="dxa"/>
            <w:tcBorders>
              <w:top w:val="nil"/>
              <w:left w:val="nil"/>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N</w:t>
            </w:r>
            <w:r w:rsidR="007E10FD" w:rsidRPr="00311007">
              <w:rPr>
                <w:rFonts w:ascii="Times New Roman" w:eastAsia="Times New Roman" w:hAnsi="Times New Roman"/>
                <w:sz w:val="26"/>
                <w:szCs w:val="26"/>
                <w:lang w:val="nl-NL"/>
              </w:rPr>
              <w:t>ữ</w:t>
            </w:r>
          </w:p>
        </w:tc>
        <w:tc>
          <w:tcPr>
            <w:tcW w:w="2002" w:type="dxa"/>
            <w:tcBorders>
              <w:top w:val="nil"/>
              <w:left w:val="nil"/>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Nơi sinh</w:t>
            </w:r>
          </w:p>
        </w:tc>
        <w:tc>
          <w:tcPr>
            <w:tcW w:w="1869" w:type="dxa"/>
            <w:tcBorders>
              <w:top w:val="nil"/>
              <w:left w:val="nil"/>
              <w:bottom w:val="single" w:sz="8" w:space="0" w:color="007F7F"/>
              <w:right w:val="single" w:sz="12" w:space="0" w:color="007F7F"/>
            </w:tcBorders>
            <w:shd w:val="clear" w:color="auto" w:fill="auto"/>
            <w:hideMark/>
          </w:tcPr>
          <w:p w:rsidR="002B5BC6" w:rsidRPr="00311007" w:rsidRDefault="007E10FD"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Hà Nội</w:t>
            </w:r>
          </w:p>
        </w:tc>
      </w:tr>
      <w:tr w:rsidR="002B5BC6" w:rsidRPr="00311007" w:rsidTr="00311007">
        <w:trPr>
          <w:trHeight w:hRule="exact" w:val="464"/>
        </w:trPr>
        <w:tc>
          <w:tcPr>
            <w:tcW w:w="3354" w:type="dxa"/>
            <w:tcBorders>
              <w:top w:val="nil"/>
              <w:left w:val="single" w:sz="12" w:space="0" w:color="007F7F"/>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Ngày tháng năm sinh</w:t>
            </w:r>
          </w:p>
        </w:tc>
        <w:tc>
          <w:tcPr>
            <w:tcW w:w="1865" w:type="dxa"/>
            <w:tcBorders>
              <w:top w:val="nil"/>
              <w:left w:val="nil"/>
              <w:bottom w:val="single" w:sz="8" w:space="0" w:color="007F7F"/>
              <w:right w:val="single" w:sz="8" w:space="0" w:color="007F7F"/>
            </w:tcBorders>
            <w:shd w:val="clear" w:color="auto" w:fill="auto"/>
            <w:hideMark/>
          </w:tcPr>
          <w:p w:rsidR="002B5BC6" w:rsidRPr="00311007" w:rsidRDefault="007E10FD" w:rsidP="0055593D">
            <w:pPr>
              <w:spacing w:after="0" w:line="240" w:lineRule="auto"/>
              <w:jc w:val="both"/>
              <w:rPr>
                <w:rFonts w:ascii="Times New Roman" w:eastAsia="Times New Roman" w:hAnsi="Times New Roman"/>
                <w:sz w:val="26"/>
                <w:szCs w:val="26"/>
              </w:rPr>
            </w:pPr>
            <w:r w:rsidRPr="00311007">
              <w:rPr>
                <w:rFonts w:ascii="Times New Roman" w:hAnsi="Times New Roman"/>
                <w:sz w:val="26"/>
                <w:szCs w:val="26"/>
                <w:shd w:val="clear" w:color="auto" w:fill="FFFFFF"/>
              </w:rPr>
              <w:t>16/07/1974</w:t>
            </w:r>
          </w:p>
        </w:tc>
        <w:tc>
          <w:tcPr>
            <w:tcW w:w="2002" w:type="dxa"/>
            <w:tcBorders>
              <w:top w:val="nil"/>
              <w:left w:val="nil"/>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Dân tộc</w:t>
            </w:r>
          </w:p>
        </w:tc>
        <w:tc>
          <w:tcPr>
            <w:tcW w:w="1869" w:type="dxa"/>
            <w:tcBorders>
              <w:top w:val="nil"/>
              <w:left w:val="nil"/>
              <w:bottom w:val="single" w:sz="8" w:space="0" w:color="007F7F"/>
              <w:right w:val="single" w:sz="12"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Kinh</w:t>
            </w:r>
          </w:p>
        </w:tc>
      </w:tr>
      <w:tr w:rsidR="002B5BC6" w:rsidRPr="00311007" w:rsidTr="00311007">
        <w:trPr>
          <w:trHeight w:hRule="exact" w:val="539"/>
        </w:trPr>
        <w:tc>
          <w:tcPr>
            <w:tcW w:w="3354" w:type="dxa"/>
            <w:tcBorders>
              <w:top w:val="nil"/>
              <w:left w:val="single" w:sz="12" w:space="0" w:color="007F7F"/>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Quê quán</w:t>
            </w:r>
          </w:p>
        </w:tc>
        <w:tc>
          <w:tcPr>
            <w:tcW w:w="1865" w:type="dxa"/>
            <w:tcBorders>
              <w:top w:val="nil"/>
              <w:left w:val="nil"/>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Nghệ An</w:t>
            </w:r>
          </w:p>
        </w:tc>
        <w:tc>
          <w:tcPr>
            <w:tcW w:w="2002" w:type="dxa"/>
            <w:tcBorders>
              <w:top w:val="nil"/>
              <w:left w:val="nil"/>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Quốc tịch</w:t>
            </w:r>
          </w:p>
        </w:tc>
        <w:tc>
          <w:tcPr>
            <w:tcW w:w="1869" w:type="dxa"/>
            <w:tcBorders>
              <w:top w:val="nil"/>
              <w:left w:val="nil"/>
              <w:bottom w:val="single" w:sz="8" w:space="0" w:color="007F7F"/>
              <w:right w:val="single" w:sz="12"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4"/>
                <w:sz w:val="26"/>
                <w:szCs w:val="26"/>
                <w:lang w:val="nl-NL"/>
              </w:rPr>
              <w:t>Việt Nam</w:t>
            </w:r>
          </w:p>
        </w:tc>
      </w:tr>
      <w:tr w:rsidR="002B5BC6" w:rsidRPr="00311007" w:rsidTr="00311007">
        <w:trPr>
          <w:trHeight w:hRule="exact" w:val="561"/>
        </w:trPr>
        <w:tc>
          <w:tcPr>
            <w:tcW w:w="3354" w:type="dxa"/>
            <w:tcBorders>
              <w:top w:val="nil"/>
              <w:left w:val="single" w:sz="12" w:space="0" w:color="007F7F"/>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Số CMND</w:t>
            </w:r>
          </w:p>
        </w:tc>
        <w:tc>
          <w:tcPr>
            <w:tcW w:w="5736" w:type="dxa"/>
            <w:gridSpan w:val="3"/>
            <w:tcBorders>
              <w:top w:val="single" w:sz="8" w:space="0" w:color="007F7F"/>
              <w:left w:val="nil"/>
              <w:bottom w:val="single" w:sz="8" w:space="0" w:color="007F7F"/>
              <w:right w:val="single" w:sz="12" w:space="0" w:color="007F7F"/>
            </w:tcBorders>
            <w:shd w:val="clear" w:color="auto" w:fill="auto"/>
            <w:hideMark/>
          </w:tcPr>
          <w:p w:rsidR="002B5BC6" w:rsidRPr="00311007" w:rsidRDefault="007E10FD" w:rsidP="0055593D">
            <w:pPr>
              <w:spacing w:after="0" w:line="240" w:lineRule="auto"/>
              <w:jc w:val="both"/>
              <w:rPr>
                <w:rFonts w:ascii="Times New Roman" w:eastAsia="Times New Roman" w:hAnsi="Times New Roman"/>
                <w:sz w:val="26"/>
                <w:szCs w:val="26"/>
              </w:rPr>
            </w:pPr>
            <w:r w:rsidRPr="00311007">
              <w:rPr>
                <w:rFonts w:ascii="Times New Roman" w:hAnsi="Times New Roman"/>
                <w:sz w:val="26"/>
                <w:szCs w:val="26"/>
                <w:shd w:val="clear" w:color="auto" w:fill="FFFFFF"/>
              </w:rPr>
              <w:t>012253237</w:t>
            </w:r>
          </w:p>
        </w:tc>
      </w:tr>
      <w:tr w:rsidR="002B5BC6" w:rsidRPr="00311007" w:rsidTr="00311007">
        <w:trPr>
          <w:trHeight w:hRule="exact" w:val="984"/>
        </w:trPr>
        <w:tc>
          <w:tcPr>
            <w:tcW w:w="3354" w:type="dxa"/>
            <w:tcBorders>
              <w:top w:val="nil"/>
              <w:left w:val="single" w:sz="12" w:space="0" w:color="007F7F"/>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Địa chỉ thuờng trú</w:t>
            </w:r>
          </w:p>
        </w:tc>
        <w:tc>
          <w:tcPr>
            <w:tcW w:w="5736" w:type="dxa"/>
            <w:gridSpan w:val="3"/>
            <w:tcBorders>
              <w:top w:val="single" w:sz="8" w:space="0" w:color="007F7F"/>
              <w:left w:val="nil"/>
              <w:bottom w:val="single" w:sz="8" w:space="0" w:color="007F7F"/>
              <w:right w:val="single" w:sz="12" w:space="0" w:color="007F7F"/>
            </w:tcBorders>
            <w:shd w:val="clear" w:color="auto" w:fill="auto"/>
            <w:hideMark/>
          </w:tcPr>
          <w:p w:rsidR="002B5BC6" w:rsidRPr="00311007" w:rsidRDefault="007E10FD" w:rsidP="0055593D">
            <w:pPr>
              <w:spacing w:after="0" w:line="240" w:lineRule="auto"/>
              <w:jc w:val="both"/>
              <w:rPr>
                <w:rFonts w:ascii="Times New Roman" w:eastAsia="Times New Roman" w:hAnsi="Times New Roman"/>
                <w:sz w:val="26"/>
                <w:szCs w:val="26"/>
              </w:rPr>
            </w:pPr>
            <w:r w:rsidRPr="00311007">
              <w:rPr>
                <w:rFonts w:ascii="Times New Roman" w:hAnsi="Times New Roman"/>
                <w:sz w:val="26"/>
                <w:szCs w:val="26"/>
                <w:shd w:val="clear" w:color="auto" w:fill="FFFFFF"/>
              </w:rPr>
              <w:t>Số 15 ngõ 241 phố chợ Khâm Thiên, phường Trung Phụng, quận Đống Đa, thành phố Hà Nội</w:t>
            </w:r>
          </w:p>
        </w:tc>
      </w:tr>
      <w:tr w:rsidR="002B5BC6" w:rsidRPr="00311007" w:rsidTr="00311007">
        <w:trPr>
          <w:trHeight w:hRule="exact" w:val="613"/>
        </w:trPr>
        <w:tc>
          <w:tcPr>
            <w:tcW w:w="3354" w:type="dxa"/>
            <w:tcBorders>
              <w:top w:val="nil"/>
              <w:left w:val="single" w:sz="12" w:space="0" w:color="007F7F"/>
              <w:bottom w:val="single" w:sz="8" w:space="0" w:color="007F7F"/>
              <w:right w:val="single" w:sz="8"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2"/>
                <w:sz w:val="26"/>
                <w:szCs w:val="26"/>
                <w:lang w:val="nl-NL"/>
              </w:rPr>
              <w:t>Trình độ chuyên môn</w:t>
            </w:r>
          </w:p>
        </w:tc>
        <w:tc>
          <w:tcPr>
            <w:tcW w:w="5736" w:type="dxa"/>
            <w:gridSpan w:val="3"/>
            <w:tcBorders>
              <w:top w:val="single" w:sz="8" w:space="0" w:color="007F7F"/>
              <w:left w:val="nil"/>
              <w:bottom w:val="single" w:sz="8" w:space="0" w:color="007F7F"/>
              <w:right w:val="single" w:sz="12" w:space="0" w:color="007F7F"/>
            </w:tcBorders>
            <w:shd w:val="clear" w:color="auto" w:fill="auto"/>
            <w:hideMark/>
          </w:tcPr>
          <w:p w:rsidR="002B5BC6" w:rsidRPr="00311007" w:rsidRDefault="007E10FD" w:rsidP="0055593D">
            <w:pPr>
              <w:spacing w:after="0" w:line="240" w:lineRule="auto"/>
              <w:jc w:val="both"/>
              <w:rPr>
                <w:rFonts w:ascii="Times New Roman" w:eastAsia="Times New Roman" w:hAnsi="Times New Roman"/>
                <w:sz w:val="26"/>
                <w:szCs w:val="26"/>
              </w:rPr>
            </w:pPr>
            <w:r w:rsidRPr="00311007">
              <w:rPr>
                <w:rFonts w:ascii="Times New Roman" w:hAnsi="Times New Roman"/>
                <w:sz w:val="26"/>
                <w:szCs w:val="26"/>
                <w:shd w:val="clear" w:color="auto" w:fill="FFFFFF"/>
              </w:rPr>
              <w:t>Cử nhân Kế toán tài chính</w:t>
            </w:r>
          </w:p>
        </w:tc>
      </w:tr>
      <w:tr w:rsidR="002B5BC6" w:rsidRPr="00311007" w:rsidTr="00311007">
        <w:trPr>
          <w:trHeight w:hRule="exact" w:val="419"/>
        </w:trPr>
        <w:tc>
          <w:tcPr>
            <w:tcW w:w="9090" w:type="dxa"/>
            <w:gridSpan w:val="4"/>
            <w:tcBorders>
              <w:top w:val="single" w:sz="8" w:space="0" w:color="007F7F"/>
              <w:left w:val="single" w:sz="12" w:space="0" w:color="007F7F"/>
              <w:bottom w:val="nil"/>
              <w:right w:val="single" w:sz="12"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Quá trình công tác:</w:t>
            </w:r>
          </w:p>
        </w:tc>
      </w:tr>
      <w:tr w:rsidR="002B5BC6" w:rsidRPr="00311007" w:rsidTr="0017405C">
        <w:trPr>
          <w:trHeight w:val="3481"/>
        </w:trPr>
        <w:tc>
          <w:tcPr>
            <w:tcW w:w="9090" w:type="dxa"/>
            <w:gridSpan w:val="4"/>
            <w:tcBorders>
              <w:top w:val="single" w:sz="12" w:space="0" w:color="007F7F"/>
              <w:left w:val="single" w:sz="12" w:space="0" w:color="007F7F"/>
              <w:bottom w:val="single" w:sz="12" w:space="0" w:color="007F7F"/>
              <w:right w:val="single" w:sz="12" w:space="0" w:color="007F7F"/>
            </w:tcBorders>
            <w:shd w:val="clear" w:color="auto" w:fill="auto"/>
            <w:hideMark/>
          </w:tcPr>
          <w:p w:rsidR="007E10FD" w:rsidRDefault="007E10FD" w:rsidP="007E10FD">
            <w:pPr>
              <w:shd w:val="clear" w:color="auto" w:fill="FFFFFF"/>
              <w:spacing w:after="0" w:line="300" w:lineRule="atLeast"/>
              <w:rPr>
                <w:rFonts w:ascii="Times New Roman" w:eastAsia="Times New Roman" w:hAnsi="Times New Roman"/>
                <w:sz w:val="26"/>
                <w:szCs w:val="26"/>
              </w:rPr>
            </w:pPr>
            <w:r w:rsidRPr="00311007">
              <w:rPr>
                <w:rFonts w:ascii="Times New Roman" w:eastAsia="Times New Roman" w:hAnsi="Times New Roman"/>
                <w:sz w:val="26"/>
                <w:szCs w:val="26"/>
              </w:rPr>
              <w:t>+ Từ ngày 18 tháng 12 năm 2015 đến ngày 13 tháng 01 năm 2016 : Thành viên BKS Công ty cổ phần SOLAVINA</w:t>
            </w:r>
          </w:p>
          <w:p w:rsidR="0017405C" w:rsidRPr="00311007" w:rsidRDefault="0017405C" w:rsidP="007E10FD">
            <w:pPr>
              <w:shd w:val="clear" w:color="auto" w:fill="FFFFFF"/>
              <w:spacing w:after="0" w:line="300" w:lineRule="atLeast"/>
              <w:rPr>
                <w:rFonts w:ascii="Times New Roman" w:eastAsia="Times New Roman" w:hAnsi="Times New Roman"/>
                <w:sz w:val="26"/>
                <w:szCs w:val="26"/>
              </w:rPr>
            </w:pPr>
          </w:p>
          <w:p w:rsidR="007E10FD" w:rsidRDefault="007E10FD" w:rsidP="007E10FD">
            <w:pPr>
              <w:shd w:val="clear" w:color="auto" w:fill="FFFFFF"/>
              <w:spacing w:after="0" w:line="300" w:lineRule="atLeast"/>
              <w:rPr>
                <w:rFonts w:ascii="Times New Roman" w:eastAsia="Times New Roman" w:hAnsi="Times New Roman"/>
                <w:sz w:val="26"/>
                <w:szCs w:val="26"/>
              </w:rPr>
            </w:pPr>
            <w:r w:rsidRPr="00311007">
              <w:rPr>
                <w:rFonts w:ascii="Times New Roman" w:eastAsia="Times New Roman" w:hAnsi="Times New Roman"/>
                <w:sz w:val="26"/>
                <w:szCs w:val="26"/>
              </w:rPr>
              <w:t>+ Từ năm 2012 đến ngày 09 tháng 05 năm 2014 : Trưởng BKS Công ty cổ phần Khoáng sản Quang Anh</w:t>
            </w:r>
          </w:p>
          <w:p w:rsidR="0017405C" w:rsidRPr="00311007" w:rsidRDefault="0017405C" w:rsidP="007E10FD">
            <w:pPr>
              <w:shd w:val="clear" w:color="auto" w:fill="FFFFFF"/>
              <w:spacing w:after="0" w:line="300" w:lineRule="atLeast"/>
              <w:rPr>
                <w:rFonts w:ascii="Times New Roman" w:eastAsia="Times New Roman" w:hAnsi="Times New Roman"/>
                <w:sz w:val="26"/>
                <w:szCs w:val="26"/>
              </w:rPr>
            </w:pPr>
          </w:p>
          <w:p w:rsidR="0017405C" w:rsidRDefault="007E10FD" w:rsidP="007E10FD">
            <w:pPr>
              <w:shd w:val="clear" w:color="auto" w:fill="FFFFFF"/>
              <w:spacing w:after="0" w:line="300" w:lineRule="atLeast"/>
              <w:rPr>
                <w:rFonts w:ascii="Times New Roman" w:eastAsia="Times New Roman" w:hAnsi="Times New Roman"/>
                <w:sz w:val="26"/>
                <w:szCs w:val="26"/>
              </w:rPr>
            </w:pPr>
            <w:r w:rsidRPr="00311007">
              <w:rPr>
                <w:rFonts w:ascii="Times New Roman" w:eastAsia="Times New Roman" w:hAnsi="Times New Roman"/>
                <w:sz w:val="26"/>
                <w:szCs w:val="26"/>
              </w:rPr>
              <w:t>+ Từ năm 1999 đến 2008: Kinh doanh tự do</w:t>
            </w:r>
          </w:p>
          <w:p w:rsidR="0017405C" w:rsidRDefault="007E10FD" w:rsidP="007E10FD">
            <w:pPr>
              <w:shd w:val="clear" w:color="auto" w:fill="FFFFFF"/>
              <w:spacing w:after="0" w:line="300" w:lineRule="atLeast"/>
              <w:rPr>
                <w:rFonts w:ascii="Times New Roman" w:eastAsia="Times New Roman" w:hAnsi="Times New Roman"/>
                <w:sz w:val="26"/>
                <w:szCs w:val="26"/>
              </w:rPr>
            </w:pPr>
            <w:r w:rsidRPr="00311007">
              <w:rPr>
                <w:rFonts w:ascii="Times New Roman" w:eastAsia="Times New Roman" w:hAnsi="Times New Roman"/>
                <w:sz w:val="26"/>
                <w:szCs w:val="26"/>
              </w:rPr>
              <w:br/>
              <w:t>+ Từ 2008 đến 01/2009: Cán bộ phòng kinh doanh Công ty TNHH Khoáng sản Quang Anh.</w:t>
            </w:r>
          </w:p>
          <w:p w:rsidR="0017405C" w:rsidRDefault="007E10FD" w:rsidP="007E10FD">
            <w:pPr>
              <w:shd w:val="clear" w:color="auto" w:fill="FFFFFF"/>
              <w:spacing w:after="0" w:line="300" w:lineRule="atLeast"/>
              <w:rPr>
                <w:rFonts w:ascii="Times New Roman" w:eastAsia="Times New Roman" w:hAnsi="Times New Roman"/>
                <w:sz w:val="26"/>
                <w:szCs w:val="26"/>
              </w:rPr>
            </w:pPr>
            <w:r w:rsidRPr="00311007">
              <w:rPr>
                <w:rFonts w:ascii="Times New Roman" w:eastAsia="Times New Roman" w:hAnsi="Times New Roman"/>
                <w:sz w:val="26"/>
                <w:szCs w:val="26"/>
              </w:rPr>
              <w:br/>
              <w:t>+ Từ 1/2009 đến 5/2012: Cán bộ phòng kinh doanh Công ty Cổ phần Khoáng sản Quang Anh</w:t>
            </w:r>
          </w:p>
          <w:p w:rsidR="007E10FD" w:rsidRPr="00311007" w:rsidRDefault="007E10FD" w:rsidP="007E10FD">
            <w:pPr>
              <w:shd w:val="clear" w:color="auto" w:fill="FFFFFF"/>
              <w:spacing w:after="0" w:line="300" w:lineRule="atLeast"/>
              <w:rPr>
                <w:rFonts w:ascii="Times New Roman" w:eastAsia="Times New Roman" w:hAnsi="Times New Roman"/>
                <w:sz w:val="26"/>
                <w:szCs w:val="26"/>
              </w:rPr>
            </w:pPr>
            <w:r w:rsidRPr="00311007">
              <w:rPr>
                <w:rFonts w:ascii="Times New Roman" w:eastAsia="Times New Roman" w:hAnsi="Times New Roman"/>
                <w:sz w:val="26"/>
                <w:szCs w:val="26"/>
              </w:rPr>
              <w:br/>
              <w:t>+ Từ 05/2012 đến Nay: Trưởng BKS Công ty Cổ phần Khoáng sản Quang Anh</w:t>
            </w:r>
          </w:p>
          <w:p w:rsidR="002B5BC6" w:rsidRPr="00311007" w:rsidRDefault="002B5BC6" w:rsidP="0055593D">
            <w:pPr>
              <w:spacing w:after="0" w:line="240" w:lineRule="auto"/>
              <w:jc w:val="both"/>
              <w:rPr>
                <w:rFonts w:ascii="Times New Roman" w:eastAsia="Times New Roman" w:hAnsi="Times New Roman"/>
                <w:sz w:val="26"/>
                <w:szCs w:val="26"/>
              </w:rPr>
            </w:pPr>
          </w:p>
        </w:tc>
      </w:tr>
      <w:tr w:rsidR="002B5BC6" w:rsidRPr="00311007" w:rsidTr="00311007">
        <w:trPr>
          <w:trHeight w:hRule="exact" w:val="434"/>
        </w:trPr>
        <w:tc>
          <w:tcPr>
            <w:tcW w:w="3354" w:type="dxa"/>
            <w:vMerge w:val="restart"/>
            <w:tcBorders>
              <w:top w:val="single" w:sz="4" w:space="0" w:color="auto"/>
              <w:left w:val="single" w:sz="4" w:space="0" w:color="auto"/>
              <w:right w:val="single" w:sz="4" w:space="0" w:color="auto"/>
            </w:tcBorders>
            <w:shd w:val="clear" w:color="auto" w:fill="auto"/>
            <w:vAlign w:val="bottom"/>
            <w:hideMark/>
          </w:tcPr>
          <w:p w:rsidR="002B5BC6" w:rsidRPr="00311007" w:rsidRDefault="002B5BC6" w:rsidP="00725ACB">
            <w:pPr>
              <w:spacing w:after="0" w:line="240" w:lineRule="auto"/>
              <w:rPr>
                <w:rFonts w:ascii="Times New Roman" w:eastAsia="Times New Roman" w:hAnsi="Times New Roman"/>
                <w:sz w:val="26"/>
                <w:szCs w:val="26"/>
              </w:rPr>
            </w:pPr>
            <w:r w:rsidRPr="00311007">
              <w:rPr>
                <w:rFonts w:ascii="Times New Roman" w:eastAsia="Times New Roman" w:hAnsi="Times New Roman"/>
                <w:sz w:val="26"/>
                <w:szCs w:val="26"/>
                <w:lang w:val="nl-NL"/>
              </w:rPr>
              <w:t>Chức vụ công tác</w:t>
            </w:r>
            <w:r w:rsidR="00725ACB">
              <w:rPr>
                <w:rFonts w:ascii="Times New Roman" w:eastAsia="Times New Roman" w:hAnsi="Times New Roman"/>
                <w:sz w:val="26"/>
                <w:szCs w:val="26"/>
              </w:rPr>
              <w:t xml:space="preserve"> </w:t>
            </w:r>
            <w:r w:rsidRPr="00311007">
              <w:rPr>
                <w:rFonts w:ascii="Times New Roman" w:eastAsia="Times New Roman" w:hAnsi="Times New Roman"/>
                <w:sz w:val="26"/>
                <w:szCs w:val="26"/>
                <w:lang w:val="nl-NL"/>
              </w:rPr>
              <w:t>hiện nay trong Công ty</w:t>
            </w:r>
          </w:p>
        </w:tc>
        <w:tc>
          <w:tcPr>
            <w:tcW w:w="5736" w:type="dxa"/>
            <w:gridSpan w:val="3"/>
            <w:tcBorders>
              <w:top w:val="nil"/>
              <w:left w:val="single" w:sz="4" w:space="0" w:color="auto"/>
              <w:bottom w:val="nil"/>
              <w:right w:val="single" w:sz="12"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 </w:t>
            </w:r>
          </w:p>
        </w:tc>
      </w:tr>
      <w:tr w:rsidR="002B5BC6" w:rsidRPr="00311007" w:rsidTr="00311007">
        <w:trPr>
          <w:trHeight w:val="389"/>
        </w:trPr>
        <w:tc>
          <w:tcPr>
            <w:tcW w:w="3354" w:type="dxa"/>
            <w:vMerge/>
            <w:tcBorders>
              <w:left w:val="single" w:sz="4" w:space="0" w:color="auto"/>
              <w:bottom w:val="single" w:sz="4" w:space="0" w:color="auto"/>
              <w:right w:val="single" w:sz="4" w:space="0" w:color="auto"/>
            </w:tcBorders>
            <w:shd w:val="clear" w:color="auto" w:fill="auto"/>
            <w:vAlign w:val="bottom"/>
            <w:hideMark/>
          </w:tcPr>
          <w:p w:rsidR="002B5BC6" w:rsidRPr="00311007" w:rsidRDefault="002B5BC6" w:rsidP="0055593D">
            <w:pPr>
              <w:spacing w:after="0" w:line="240" w:lineRule="auto"/>
              <w:jc w:val="center"/>
              <w:rPr>
                <w:rFonts w:ascii="Times New Roman" w:eastAsia="Times New Roman" w:hAnsi="Times New Roman"/>
                <w:sz w:val="26"/>
                <w:szCs w:val="26"/>
              </w:rPr>
            </w:pPr>
          </w:p>
        </w:tc>
        <w:tc>
          <w:tcPr>
            <w:tcW w:w="5736" w:type="dxa"/>
            <w:gridSpan w:val="3"/>
            <w:tcBorders>
              <w:top w:val="nil"/>
              <w:left w:val="single" w:sz="4" w:space="0" w:color="auto"/>
              <w:bottom w:val="nil"/>
              <w:right w:val="single" w:sz="12" w:space="0" w:color="007F7F"/>
            </w:tcBorders>
            <w:shd w:val="clear" w:color="auto" w:fill="auto"/>
            <w:hideMark/>
          </w:tcPr>
          <w:p w:rsidR="002B5BC6" w:rsidRPr="00311007" w:rsidRDefault="002B5BC6" w:rsidP="0055593D">
            <w:pPr>
              <w:spacing w:after="0" w:line="240" w:lineRule="auto"/>
              <w:rPr>
                <w:rFonts w:ascii="Times New Roman" w:eastAsia="Times New Roman" w:hAnsi="Times New Roman"/>
                <w:sz w:val="26"/>
                <w:szCs w:val="26"/>
              </w:rPr>
            </w:pPr>
            <w:r w:rsidRPr="00311007">
              <w:rPr>
                <w:rFonts w:ascii="Times New Roman" w:eastAsia="Times New Roman" w:hAnsi="Times New Roman"/>
                <w:sz w:val="26"/>
                <w:szCs w:val="26"/>
              </w:rPr>
              <w:t xml:space="preserve">Trưởng ban kiểm soát </w:t>
            </w:r>
          </w:p>
        </w:tc>
      </w:tr>
      <w:tr w:rsidR="002B5BC6" w:rsidRPr="00311007" w:rsidTr="00311007">
        <w:trPr>
          <w:trHeight w:val="748"/>
        </w:trPr>
        <w:tc>
          <w:tcPr>
            <w:tcW w:w="3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BC6" w:rsidRPr="00311007" w:rsidRDefault="002B5BC6" w:rsidP="00725ACB">
            <w:pPr>
              <w:spacing w:after="0" w:line="240" w:lineRule="auto"/>
              <w:rPr>
                <w:rFonts w:ascii="Times New Roman" w:eastAsia="Times New Roman" w:hAnsi="Times New Roman"/>
                <w:sz w:val="26"/>
                <w:szCs w:val="26"/>
              </w:rPr>
            </w:pPr>
            <w:r w:rsidRPr="00311007">
              <w:rPr>
                <w:rFonts w:ascii="Times New Roman" w:eastAsia="Times New Roman" w:hAnsi="Times New Roman"/>
                <w:sz w:val="26"/>
                <w:szCs w:val="26"/>
                <w:lang w:val="nl-NL"/>
              </w:rPr>
              <w:t xml:space="preserve">Chức vụ hiện naytại các tổ chức </w:t>
            </w:r>
            <w:r w:rsidR="00725ACB">
              <w:rPr>
                <w:rFonts w:ascii="Times New Roman" w:eastAsia="Times New Roman" w:hAnsi="Times New Roman"/>
                <w:sz w:val="26"/>
                <w:szCs w:val="26"/>
                <w:lang w:val="nl-NL"/>
              </w:rPr>
              <w:t>khác</w:t>
            </w:r>
          </w:p>
        </w:tc>
        <w:tc>
          <w:tcPr>
            <w:tcW w:w="5736" w:type="dxa"/>
            <w:gridSpan w:val="3"/>
            <w:tcBorders>
              <w:top w:val="single" w:sz="8" w:space="0" w:color="007F7F"/>
              <w:left w:val="single" w:sz="4" w:space="0" w:color="auto"/>
              <w:bottom w:val="single" w:sz="8" w:space="0" w:color="007F7F"/>
              <w:right w:val="single" w:sz="12" w:space="0" w:color="007F7F"/>
            </w:tcBorders>
            <w:shd w:val="clear" w:color="auto" w:fill="auto"/>
            <w:hideMark/>
          </w:tcPr>
          <w:p w:rsidR="002B5BC6" w:rsidRPr="00311007" w:rsidRDefault="002B5BC6" w:rsidP="0055593D">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 </w:t>
            </w:r>
            <w:r w:rsidR="007E10FD" w:rsidRPr="00311007">
              <w:rPr>
                <w:rFonts w:ascii="Times New Roman" w:hAnsi="Times New Roman"/>
                <w:sz w:val="26"/>
                <w:szCs w:val="26"/>
                <w:shd w:val="clear" w:color="auto" w:fill="FFFFFF"/>
              </w:rPr>
              <w:t>Kế toán viên hợp tác xã Hoàng Ngân</w:t>
            </w:r>
          </w:p>
        </w:tc>
      </w:tr>
      <w:tr w:rsidR="00455E92" w:rsidRPr="00311007" w:rsidTr="00311007">
        <w:trPr>
          <w:trHeight w:val="748"/>
        </w:trPr>
        <w:tc>
          <w:tcPr>
            <w:tcW w:w="3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E92" w:rsidRPr="00311007" w:rsidRDefault="00455E92" w:rsidP="00455E92">
            <w:pPr>
              <w:spacing w:after="0" w:line="240" w:lineRule="auto"/>
              <w:rPr>
                <w:rFonts w:ascii="Times New Roman" w:eastAsia="Times New Roman" w:hAnsi="Times New Roman"/>
                <w:sz w:val="26"/>
                <w:szCs w:val="26"/>
                <w:lang w:val="nl-NL"/>
              </w:rPr>
            </w:pPr>
            <w:r w:rsidRPr="00311007">
              <w:rPr>
                <w:rFonts w:ascii="Times New Roman" w:hAnsi="Times New Roman"/>
                <w:sz w:val="26"/>
                <w:szCs w:val="26"/>
                <w:lang w:val="nl-NL"/>
              </w:rPr>
              <w:t>Số lượng cổ phiếu đang nắm giữ</w:t>
            </w:r>
          </w:p>
        </w:tc>
        <w:tc>
          <w:tcPr>
            <w:tcW w:w="5736" w:type="dxa"/>
            <w:gridSpan w:val="3"/>
            <w:tcBorders>
              <w:top w:val="single" w:sz="8" w:space="0" w:color="007F7F"/>
              <w:left w:val="single" w:sz="4" w:space="0" w:color="auto"/>
              <w:bottom w:val="single" w:sz="12" w:space="0" w:color="007F7F"/>
              <w:right w:val="single" w:sz="12" w:space="0" w:color="007F7F"/>
            </w:tcBorders>
            <w:shd w:val="clear" w:color="auto" w:fill="auto"/>
            <w:hideMark/>
          </w:tcPr>
          <w:p w:rsidR="00455E92" w:rsidRPr="00311007" w:rsidRDefault="0017405C" w:rsidP="0055593D">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0 cổ phiếu</w:t>
            </w:r>
          </w:p>
        </w:tc>
      </w:tr>
    </w:tbl>
    <w:p w:rsidR="002B5BC6" w:rsidRPr="00311007" w:rsidRDefault="002B5BC6" w:rsidP="002B5BC6">
      <w:pPr>
        <w:widowControl w:val="0"/>
        <w:autoSpaceDE w:val="0"/>
        <w:autoSpaceDN w:val="0"/>
        <w:adjustRightInd w:val="0"/>
        <w:spacing w:after="0" w:line="200" w:lineRule="exact"/>
        <w:jc w:val="both"/>
        <w:rPr>
          <w:rFonts w:ascii="Times New Roman" w:hAnsi="Times New Roman"/>
          <w:sz w:val="26"/>
          <w:szCs w:val="26"/>
          <w:highlight w:val="yellow"/>
          <w:lang w:val="nl-NL"/>
        </w:rPr>
      </w:pPr>
    </w:p>
    <w:p w:rsidR="005357FC" w:rsidRPr="00311007" w:rsidRDefault="005357FC" w:rsidP="002B5BC6">
      <w:pPr>
        <w:widowControl w:val="0"/>
        <w:autoSpaceDE w:val="0"/>
        <w:autoSpaceDN w:val="0"/>
        <w:adjustRightInd w:val="0"/>
        <w:spacing w:after="0" w:line="200" w:lineRule="exact"/>
        <w:jc w:val="both"/>
        <w:rPr>
          <w:rFonts w:ascii="Times New Roman" w:hAnsi="Times New Roman"/>
          <w:sz w:val="26"/>
          <w:szCs w:val="26"/>
          <w:highlight w:val="yellow"/>
          <w:lang w:val="nl-NL"/>
        </w:rPr>
      </w:pPr>
    </w:p>
    <w:p w:rsidR="002B5BC6" w:rsidRPr="00311007" w:rsidRDefault="002B5BC6" w:rsidP="002B5BC6">
      <w:pPr>
        <w:widowControl w:val="0"/>
        <w:autoSpaceDE w:val="0"/>
        <w:autoSpaceDN w:val="0"/>
        <w:adjustRightInd w:val="0"/>
        <w:spacing w:after="0" w:line="200" w:lineRule="exact"/>
        <w:jc w:val="both"/>
        <w:rPr>
          <w:rFonts w:ascii="Times New Roman" w:hAnsi="Times New Roman"/>
          <w:sz w:val="26"/>
          <w:szCs w:val="26"/>
          <w:highlight w:val="yellow"/>
          <w:lang w:val="nl-NL"/>
        </w:rPr>
      </w:pPr>
    </w:p>
    <w:tbl>
      <w:tblPr>
        <w:tblW w:w="9090" w:type="dxa"/>
        <w:tblInd w:w="105" w:type="dxa"/>
        <w:tblLayout w:type="fixed"/>
        <w:tblCellMar>
          <w:left w:w="0" w:type="dxa"/>
          <w:right w:w="0" w:type="dxa"/>
        </w:tblCellMar>
        <w:tblLook w:val="0000" w:firstRow="0" w:lastRow="0" w:firstColumn="0" w:lastColumn="0" w:noHBand="0" w:noVBand="0"/>
      </w:tblPr>
      <w:tblGrid>
        <w:gridCol w:w="2700"/>
        <w:gridCol w:w="1038"/>
        <w:gridCol w:w="1109"/>
        <w:gridCol w:w="2032"/>
        <w:gridCol w:w="2211"/>
      </w:tblGrid>
      <w:tr w:rsidR="007E10FD" w:rsidRPr="00311007" w:rsidTr="00311007">
        <w:trPr>
          <w:trHeight w:hRule="exact" w:val="432"/>
        </w:trPr>
        <w:tc>
          <w:tcPr>
            <w:tcW w:w="9090" w:type="dxa"/>
            <w:gridSpan w:val="5"/>
            <w:tcBorders>
              <w:top w:val="single" w:sz="12" w:space="0" w:color="007F7F"/>
              <w:left w:val="single" w:sz="12" w:space="0" w:color="007F7F"/>
              <w:bottom w:val="single" w:sz="8" w:space="0" w:color="007F7F"/>
              <w:right w:val="single" w:sz="11" w:space="0" w:color="007F7F"/>
            </w:tcBorders>
            <w:tcMar>
              <w:top w:w="0" w:type="dxa"/>
              <w:bottom w:w="0" w:type="dxa"/>
            </w:tcMar>
            <w:vAlign w:val="center"/>
          </w:tcPr>
          <w:p w:rsidR="007E10FD" w:rsidRPr="00311007" w:rsidRDefault="007E10FD" w:rsidP="007E10FD">
            <w:pPr>
              <w:widowControl w:val="0"/>
              <w:tabs>
                <w:tab w:val="left" w:pos="860"/>
              </w:tabs>
              <w:autoSpaceDE w:val="0"/>
              <w:autoSpaceDN w:val="0"/>
              <w:adjustRightInd w:val="0"/>
              <w:spacing w:after="0" w:line="240" w:lineRule="auto"/>
              <w:ind w:left="88"/>
              <w:jc w:val="both"/>
              <w:rPr>
                <w:rFonts w:ascii="Times New Roman" w:hAnsi="Times New Roman"/>
                <w:b/>
                <w:bCs/>
                <w:spacing w:val="4"/>
                <w:sz w:val="26"/>
                <w:szCs w:val="26"/>
                <w:lang w:val="nl-NL"/>
              </w:rPr>
            </w:pPr>
            <w:r w:rsidRPr="00311007">
              <w:rPr>
                <w:rFonts w:ascii="Times New Roman" w:hAnsi="Times New Roman"/>
                <w:spacing w:val="-1"/>
                <w:sz w:val="26"/>
                <w:szCs w:val="26"/>
                <w:lang w:val="nl-NL"/>
              </w:rPr>
              <w:t>Ông</w:t>
            </w:r>
            <w:r w:rsidRPr="00311007">
              <w:rPr>
                <w:rFonts w:ascii="Times New Roman" w:hAnsi="Times New Roman"/>
                <w:sz w:val="26"/>
                <w:szCs w:val="26"/>
                <w:lang w:val="nl-NL"/>
              </w:rPr>
              <w:t>:</w:t>
            </w:r>
            <w:r w:rsidRPr="00311007">
              <w:rPr>
                <w:rFonts w:ascii="Times New Roman" w:hAnsi="Times New Roman"/>
                <w:sz w:val="26"/>
                <w:szCs w:val="26"/>
                <w:lang w:val="nl-NL"/>
              </w:rPr>
              <w:tab/>
            </w:r>
            <w:r w:rsidRPr="00311007">
              <w:rPr>
                <w:rFonts w:ascii="Times New Roman" w:hAnsi="Times New Roman"/>
                <w:b/>
                <w:sz w:val="26"/>
                <w:szCs w:val="26"/>
                <w:lang w:val="nl-NL"/>
              </w:rPr>
              <w:t>CAO ĐÌNH HUỲNH</w:t>
            </w:r>
          </w:p>
        </w:tc>
      </w:tr>
      <w:tr w:rsidR="007E10FD" w:rsidRPr="00311007" w:rsidTr="00311007">
        <w:trPr>
          <w:trHeight w:hRule="exact" w:val="432"/>
        </w:trPr>
        <w:tc>
          <w:tcPr>
            <w:tcW w:w="2700" w:type="dxa"/>
            <w:tcBorders>
              <w:top w:val="single" w:sz="8" w:space="0" w:color="007F7F"/>
              <w:left w:val="single" w:sz="12" w:space="0" w:color="007F7F"/>
              <w:bottom w:val="single" w:sz="7" w:space="0" w:color="007F7F"/>
              <w:right w:val="single" w:sz="7"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G</w:t>
            </w:r>
            <w:r w:rsidRPr="00311007">
              <w:rPr>
                <w:rFonts w:ascii="Times New Roman" w:hAnsi="Times New Roman"/>
                <w:spacing w:val="-2"/>
                <w:sz w:val="26"/>
                <w:szCs w:val="26"/>
                <w:lang w:val="nl-NL"/>
              </w:rPr>
              <w:t>i</w:t>
            </w:r>
            <w:r w:rsidRPr="00311007">
              <w:rPr>
                <w:rFonts w:ascii="Times New Roman" w:hAnsi="Times New Roman"/>
                <w:spacing w:val="1"/>
                <w:sz w:val="26"/>
                <w:szCs w:val="26"/>
                <w:lang w:val="nl-NL"/>
              </w:rPr>
              <w:t>ớ</w:t>
            </w:r>
            <w:r w:rsidRPr="00311007">
              <w:rPr>
                <w:rFonts w:ascii="Times New Roman" w:hAnsi="Times New Roman"/>
                <w:sz w:val="26"/>
                <w:szCs w:val="26"/>
                <w:lang w:val="nl-NL"/>
              </w:rPr>
              <w:t>i tính</w:t>
            </w:r>
          </w:p>
        </w:tc>
        <w:tc>
          <w:tcPr>
            <w:tcW w:w="2147" w:type="dxa"/>
            <w:gridSpan w:val="2"/>
            <w:tcBorders>
              <w:top w:val="single" w:sz="8" w:space="0" w:color="007F7F"/>
              <w:left w:val="single" w:sz="7" w:space="0" w:color="007F7F"/>
              <w:bottom w:val="single" w:sz="7" w:space="0" w:color="007F7F"/>
              <w:right w:val="single" w:sz="8"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spacing w:val="1"/>
                <w:w w:val="103"/>
                <w:sz w:val="26"/>
                <w:szCs w:val="26"/>
                <w:lang w:val="nl-NL"/>
              </w:rPr>
              <w:t>NAM</w:t>
            </w:r>
          </w:p>
        </w:tc>
        <w:tc>
          <w:tcPr>
            <w:tcW w:w="2032" w:type="dxa"/>
            <w:tcBorders>
              <w:top w:val="single" w:sz="8" w:space="0" w:color="007F7F"/>
              <w:left w:val="single" w:sz="8" w:space="0" w:color="007F7F"/>
              <w:bottom w:val="single" w:sz="7" w:space="0" w:color="007F7F"/>
              <w:right w:val="single" w:sz="8"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90"/>
              <w:jc w:val="both"/>
              <w:rPr>
                <w:rFonts w:ascii="Times New Roman" w:hAnsi="Times New Roman"/>
                <w:sz w:val="26"/>
                <w:szCs w:val="26"/>
                <w:lang w:val="nl-NL"/>
              </w:rPr>
            </w:pPr>
            <w:r w:rsidRPr="00311007">
              <w:rPr>
                <w:rFonts w:ascii="Times New Roman" w:hAnsi="Times New Roman"/>
                <w:spacing w:val="1"/>
                <w:sz w:val="26"/>
                <w:szCs w:val="26"/>
                <w:lang w:val="nl-NL"/>
              </w:rPr>
              <w:t>Nơ</w:t>
            </w:r>
            <w:r w:rsidRPr="00311007">
              <w:rPr>
                <w:rFonts w:ascii="Times New Roman" w:hAnsi="Times New Roman"/>
                <w:sz w:val="26"/>
                <w:szCs w:val="26"/>
                <w:lang w:val="nl-NL"/>
              </w:rPr>
              <w:t xml:space="preserve">i </w:t>
            </w:r>
            <w:r w:rsidRPr="00311007">
              <w:rPr>
                <w:rFonts w:ascii="Times New Roman" w:hAnsi="Times New Roman"/>
                <w:spacing w:val="-2"/>
                <w:w w:val="103"/>
                <w:sz w:val="26"/>
                <w:szCs w:val="26"/>
                <w:lang w:val="nl-NL"/>
              </w:rPr>
              <w:t>s</w:t>
            </w:r>
            <w:r w:rsidRPr="00311007">
              <w:rPr>
                <w:rFonts w:ascii="Times New Roman" w:hAnsi="Times New Roman"/>
                <w:spacing w:val="-2"/>
                <w:w w:val="104"/>
                <w:sz w:val="26"/>
                <w:szCs w:val="26"/>
                <w:lang w:val="nl-NL"/>
              </w:rPr>
              <w:t>i</w:t>
            </w:r>
            <w:r w:rsidRPr="00311007">
              <w:rPr>
                <w:rFonts w:ascii="Times New Roman" w:hAnsi="Times New Roman"/>
                <w:spacing w:val="-1"/>
                <w:w w:val="103"/>
                <w:sz w:val="26"/>
                <w:szCs w:val="26"/>
                <w:lang w:val="nl-NL"/>
              </w:rPr>
              <w:t>n</w:t>
            </w:r>
            <w:r w:rsidRPr="00311007">
              <w:rPr>
                <w:rFonts w:ascii="Times New Roman" w:hAnsi="Times New Roman"/>
                <w:w w:val="103"/>
                <w:sz w:val="26"/>
                <w:szCs w:val="26"/>
                <w:lang w:val="nl-NL"/>
              </w:rPr>
              <w:t>h</w:t>
            </w:r>
          </w:p>
        </w:tc>
        <w:tc>
          <w:tcPr>
            <w:tcW w:w="2211" w:type="dxa"/>
            <w:tcBorders>
              <w:top w:val="single" w:sz="8" w:space="0" w:color="007F7F"/>
              <w:left w:val="single" w:sz="8" w:space="0" w:color="007F7F"/>
              <w:bottom w:val="single" w:sz="7" w:space="0" w:color="007F7F"/>
              <w:right w:val="single" w:sz="11" w:space="0" w:color="007F7F"/>
            </w:tcBorders>
            <w:tcMar>
              <w:top w:w="0" w:type="dxa"/>
              <w:bottom w:w="0" w:type="dxa"/>
            </w:tcMar>
            <w:vAlign w:val="center"/>
          </w:tcPr>
          <w:p w:rsidR="007E10FD" w:rsidRPr="00311007" w:rsidRDefault="00F411E3" w:rsidP="00594762">
            <w:pPr>
              <w:widowControl w:val="0"/>
              <w:autoSpaceDE w:val="0"/>
              <w:autoSpaceDN w:val="0"/>
              <w:adjustRightInd w:val="0"/>
              <w:spacing w:after="0" w:line="240" w:lineRule="auto"/>
              <w:ind w:left="93"/>
              <w:jc w:val="both"/>
              <w:rPr>
                <w:rFonts w:ascii="Times New Roman" w:hAnsi="Times New Roman"/>
                <w:spacing w:val="1"/>
                <w:sz w:val="26"/>
                <w:szCs w:val="26"/>
                <w:lang w:val="nl-NL"/>
              </w:rPr>
            </w:pPr>
            <w:r>
              <w:rPr>
                <w:rFonts w:ascii="Times New Roman" w:hAnsi="Times New Roman"/>
                <w:spacing w:val="1"/>
                <w:sz w:val="26"/>
                <w:szCs w:val="26"/>
                <w:lang w:val="nl-NL"/>
              </w:rPr>
              <w:t>Phú Thọ</w:t>
            </w:r>
          </w:p>
        </w:tc>
      </w:tr>
      <w:tr w:rsidR="007E10FD" w:rsidRPr="00311007" w:rsidTr="00311007">
        <w:trPr>
          <w:trHeight w:hRule="exact" w:val="432"/>
        </w:trPr>
        <w:tc>
          <w:tcPr>
            <w:tcW w:w="2700" w:type="dxa"/>
            <w:tcBorders>
              <w:top w:val="single" w:sz="7" w:space="0" w:color="007F7F"/>
              <w:left w:val="single" w:sz="12" w:space="0" w:color="007F7F"/>
              <w:bottom w:val="single" w:sz="8" w:space="0" w:color="007F7F"/>
              <w:right w:val="single" w:sz="7"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N</w:t>
            </w:r>
            <w:r w:rsidRPr="00311007">
              <w:rPr>
                <w:rFonts w:ascii="Times New Roman" w:hAnsi="Times New Roman"/>
                <w:spacing w:val="-3"/>
                <w:sz w:val="26"/>
                <w:szCs w:val="26"/>
                <w:lang w:val="nl-NL"/>
              </w:rPr>
              <w:t>g</w:t>
            </w:r>
            <w:r w:rsidRPr="00311007">
              <w:rPr>
                <w:rFonts w:ascii="Times New Roman" w:hAnsi="Times New Roman"/>
                <w:spacing w:val="1"/>
                <w:sz w:val="26"/>
                <w:szCs w:val="26"/>
                <w:lang w:val="nl-NL"/>
              </w:rPr>
              <w:t>à</w:t>
            </w:r>
            <w:r w:rsidRPr="00311007">
              <w:rPr>
                <w:rFonts w:ascii="Times New Roman" w:hAnsi="Times New Roman"/>
                <w:sz w:val="26"/>
                <w:szCs w:val="26"/>
                <w:lang w:val="nl-NL"/>
              </w:rPr>
              <w:t xml:space="preserve">y </w:t>
            </w:r>
            <w:r w:rsidRPr="00311007">
              <w:rPr>
                <w:rFonts w:ascii="Times New Roman" w:hAnsi="Times New Roman"/>
                <w:spacing w:val="-2"/>
                <w:sz w:val="26"/>
                <w:szCs w:val="26"/>
                <w:lang w:val="nl-NL"/>
              </w:rPr>
              <w:t>t</w:t>
            </w:r>
            <w:r w:rsidRPr="00311007">
              <w:rPr>
                <w:rFonts w:ascii="Times New Roman" w:hAnsi="Times New Roman"/>
                <w:spacing w:val="2"/>
                <w:sz w:val="26"/>
                <w:szCs w:val="26"/>
                <w:lang w:val="nl-NL"/>
              </w:rPr>
              <w:t>h</w:t>
            </w:r>
            <w:r w:rsidRPr="00311007">
              <w:rPr>
                <w:rFonts w:ascii="Times New Roman" w:hAnsi="Times New Roman"/>
                <w:spacing w:val="-1"/>
                <w:sz w:val="26"/>
                <w:szCs w:val="26"/>
                <w:lang w:val="nl-NL"/>
              </w:rPr>
              <w:t>á</w:t>
            </w:r>
            <w:r w:rsidRPr="00311007">
              <w:rPr>
                <w:rFonts w:ascii="Times New Roman" w:hAnsi="Times New Roman"/>
                <w:spacing w:val="2"/>
                <w:sz w:val="26"/>
                <w:szCs w:val="26"/>
                <w:lang w:val="nl-NL"/>
              </w:rPr>
              <w:t>n</w:t>
            </w:r>
            <w:r w:rsidRPr="00311007">
              <w:rPr>
                <w:rFonts w:ascii="Times New Roman" w:hAnsi="Times New Roman"/>
                <w:sz w:val="26"/>
                <w:szCs w:val="26"/>
                <w:lang w:val="nl-NL"/>
              </w:rPr>
              <w:t xml:space="preserve">g </w:t>
            </w:r>
            <w:r w:rsidRPr="00311007">
              <w:rPr>
                <w:rFonts w:ascii="Times New Roman" w:hAnsi="Times New Roman"/>
                <w:spacing w:val="4"/>
                <w:sz w:val="26"/>
                <w:szCs w:val="26"/>
                <w:lang w:val="nl-NL"/>
              </w:rPr>
              <w:t>n</w:t>
            </w:r>
            <w:r w:rsidRPr="00311007">
              <w:rPr>
                <w:rFonts w:ascii="Times New Roman" w:hAnsi="Times New Roman"/>
                <w:spacing w:val="-1"/>
                <w:sz w:val="26"/>
                <w:szCs w:val="26"/>
                <w:lang w:val="nl-NL"/>
              </w:rPr>
              <w:t>ă</w:t>
            </w:r>
            <w:r w:rsidRPr="00311007">
              <w:rPr>
                <w:rFonts w:ascii="Times New Roman" w:hAnsi="Times New Roman"/>
                <w:sz w:val="26"/>
                <w:szCs w:val="26"/>
                <w:lang w:val="nl-NL"/>
              </w:rPr>
              <w:t xml:space="preserve">m </w:t>
            </w:r>
            <w:r w:rsidRPr="00311007">
              <w:rPr>
                <w:rFonts w:ascii="Times New Roman" w:hAnsi="Times New Roman"/>
                <w:spacing w:val="1"/>
                <w:w w:val="103"/>
                <w:sz w:val="26"/>
                <w:szCs w:val="26"/>
                <w:lang w:val="nl-NL"/>
              </w:rPr>
              <w:t>s</w:t>
            </w:r>
            <w:r w:rsidRPr="00311007">
              <w:rPr>
                <w:rFonts w:ascii="Times New Roman" w:hAnsi="Times New Roman"/>
                <w:spacing w:val="-5"/>
                <w:w w:val="104"/>
                <w:sz w:val="26"/>
                <w:szCs w:val="26"/>
                <w:lang w:val="nl-NL"/>
              </w:rPr>
              <w:t>i</w:t>
            </w:r>
            <w:r w:rsidRPr="00311007">
              <w:rPr>
                <w:rFonts w:ascii="Times New Roman" w:hAnsi="Times New Roman"/>
                <w:spacing w:val="2"/>
                <w:w w:val="103"/>
                <w:sz w:val="26"/>
                <w:szCs w:val="26"/>
                <w:lang w:val="nl-NL"/>
              </w:rPr>
              <w:t>n</w:t>
            </w:r>
            <w:r w:rsidRPr="00311007">
              <w:rPr>
                <w:rFonts w:ascii="Times New Roman" w:hAnsi="Times New Roman"/>
                <w:w w:val="103"/>
                <w:sz w:val="26"/>
                <w:szCs w:val="26"/>
                <w:lang w:val="nl-NL"/>
              </w:rPr>
              <w:t>h</w:t>
            </w:r>
          </w:p>
        </w:tc>
        <w:tc>
          <w:tcPr>
            <w:tcW w:w="2147" w:type="dxa"/>
            <w:gridSpan w:val="2"/>
            <w:tcBorders>
              <w:top w:val="single" w:sz="7" w:space="0" w:color="007F7F"/>
              <w:left w:val="single" w:sz="7" w:space="0" w:color="007F7F"/>
              <w:bottom w:val="single" w:sz="8" w:space="0" w:color="007F7F"/>
              <w:right w:val="single" w:sz="8" w:space="0" w:color="007F7F"/>
            </w:tcBorders>
            <w:tcMar>
              <w:top w:w="0" w:type="dxa"/>
              <w:bottom w:w="0" w:type="dxa"/>
            </w:tcMar>
            <w:vAlign w:val="center"/>
          </w:tcPr>
          <w:p w:rsidR="007E10FD" w:rsidRPr="00311007" w:rsidRDefault="00F411E3" w:rsidP="00594762">
            <w:pPr>
              <w:widowControl w:val="0"/>
              <w:autoSpaceDE w:val="0"/>
              <w:autoSpaceDN w:val="0"/>
              <w:adjustRightInd w:val="0"/>
              <w:spacing w:after="0" w:line="240" w:lineRule="auto"/>
              <w:ind w:left="93"/>
              <w:jc w:val="both"/>
              <w:rPr>
                <w:rFonts w:ascii="Times New Roman" w:hAnsi="Times New Roman"/>
                <w:sz w:val="26"/>
                <w:szCs w:val="26"/>
                <w:lang w:val="nl-NL"/>
              </w:rPr>
            </w:pPr>
            <w:r>
              <w:rPr>
                <w:rFonts w:ascii="Times New Roman" w:hAnsi="Times New Roman"/>
                <w:sz w:val="26"/>
                <w:szCs w:val="26"/>
                <w:lang w:val="nl-NL"/>
              </w:rPr>
              <w:t>16/04/1984</w:t>
            </w:r>
          </w:p>
        </w:tc>
        <w:tc>
          <w:tcPr>
            <w:tcW w:w="2032" w:type="dxa"/>
            <w:tcBorders>
              <w:top w:val="single" w:sz="7" w:space="0" w:color="007F7F"/>
              <w:left w:val="single" w:sz="8" w:space="0" w:color="007F7F"/>
              <w:bottom w:val="single" w:sz="8" w:space="0" w:color="007F7F"/>
              <w:right w:val="single" w:sz="8"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90"/>
              <w:jc w:val="both"/>
              <w:rPr>
                <w:rFonts w:ascii="Times New Roman" w:hAnsi="Times New Roman"/>
                <w:sz w:val="26"/>
                <w:szCs w:val="26"/>
                <w:lang w:val="nl-NL"/>
              </w:rPr>
            </w:pPr>
            <w:r w:rsidRPr="00311007">
              <w:rPr>
                <w:rFonts w:ascii="Times New Roman" w:hAnsi="Times New Roman"/>
                <w:spacing w:val="1"/>
                <w:sz w:val="26"/>
                <w:szCs w:val="26"/>
                <w:lang w:val="nl-NL"/>
              </w:rPr>
              <w:t>D</w:t>
            </w:r>
            <w:r w:rsidRPr="00311007">
              <w:rPr>
                <w:rFonts w:ascii="Times New Roman" w:hAnsi="Times New Roman"/>
                <w:spacing w:val="-1"/>
                <w:sz w:val="26"/>
                <w:szCs w:val="26"/>
                <w:lang w:val="nl-NL"/>
              </w:rPr>
              <w:t>â</w:t>
            </w:r>
            <w:r w:rsidRPr="00311007">
              <w:rPr>
                <w:rFonts w:ascii="Times New Roman" w:hAnsi="Times New Roman"/>
                <w:sz w:val="26"/>
                <w:szCs w:val="26"/>
                <w:lang w:val="nl-NL"/>
              </w:rPr>
              <w:t xml:space="preserve">n </w:t>
            </w:r>
            <w:r w:rsidRPr="00311007">
              <w:rPr>
                <w:rFonts w:ascii="Times New Roman" w:hAnsi="Times New Roman"/>
                <w:spacing w:val="-5"/>
                <w:w w:val="104"/>
                <w:sz w:val="26"/>
                <w:szCs w:val="26"/>
                <w:lang w:val="nl-NL"/>
              </w:rPr>
              <w:t>t</w:t>
            </w:r>
            <w:r w:rsidRPr="00311007">
              <w:rPr>
                <w:rFonts w:ascii="Times New Roman" w:hAnsi="Times New Roman"/>
                <w:spacing w:val="4"/>
                <w:w w:val="103"/>
                <w:sz w:val="26"/>
                <w:szCs w:val="26"/>
                <w:lang w:val="nl-NL"/>
              </w:rPr>
              <w:t>ộ</w:t>
            </w:r>
            <w:r w:rsidRPr="00311007">
              <w:rPr>
                <w:rFonts w:ascii="Times New Roman" w:hAnsi="Times New Roman"/>
                <w:w w:val="103"/>
                <w:sz w:val="26"/>
                <w:szCs w:val="26"/>
                <w:lang w:val="nl-NL"/>
              </w:rPr>
              <w:t>c</w:t>
            </w:r>
          </w:p>
        </w:tc>
        <w:tc>
          <w:tcPr>
            <w:tcW w:w="2211" w:type="dxa"/>
            <w:tcBorders>
              <w:top w:val="single" w:sz="7" w:space="0" w:color="007F7F"/>
              <w:left w:val="single" w:sz="8" w:space="0" w:color="007F7F"/>
              <w:bottom w:val="single" w:sz="8" w:space="0" w:color="007F7F"/>
              <w:right w:val="single" w:sz="11"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spacing w:val="-1"/>
                <w:w w:val="103"/>
                <w:sz w:val="26"/>
                <w:szCs w:val="26"/>
                <w:lang w:val="nl-NL"/>
              </w:rPr>
              <w:t>K</w:t>
            </w:r>
            <w:r w:rsidRPr="00311007">
              <w:rPr>
                <w:rFonts w:ascii="Times New Roman" w:hAnsi="Times New Roman"/>
                <w:spacing w:val="-2"/>
                <w:w w:val="104"/>
                <w:sz w:val="26"/>
                <w:szCs w:val="26"/>
                <w:lang w:val="nl-NL"/>
              </w:rPr>
              <w:t>i</w:t>
            </w:r>
            <w:r w:rsidRPr="00311007">
              <w:rPr>
                <w:rFonts w:ascii="Times New Roman" w:hAnsi="Times New Roman"/>
                <w:spacing w:val="2"/>
                <w:w w:val="103"/>
                <w:sz w:val="26"/>
                <w:szCs w:val="26"/>
                <w:lang w:val="nl-NL"/>
              </w:rPr>
              <w:t>n</w:t>
            </w:r>
            <w:r w:rsidRPr="00311007">
              <w:rPr>
                <w:rFonts w:ascii="Times New Roman" w:hAnsi="Times New Roman"/>
                <w:w w:val="103"/>
                <w:sz w:val="26"/>
                <w:szCs w:val="26"/>
                <w:lang w:val="nl-NL"/>
              </w:rPr>
              <w:t>h</w:t>
            </w:r>
          </w:p>
        </w:tc>
      </w:tr>
      <w:tr w:rsidR="007E10FD" w:rsidRPr="00311007" w:rsidTr="00311007">
        <w:trPr>
          <w:trHeight w:hRule="exact" w:val="432"/>
        </w:trPr>
        <w:tc>
          <w:tcPr>
            <w:tcW w:w="2700" w:type="dxa"/>
            <w:tcBorders>
              <w:top w:val="single" w:sz="8" w:space="0" w:color="007F7F"/>
              <w:left w:val="single" w:sz="12" w:space="0" w:color="007F7F"/>
              <w:bottom w:val="single" w:sz="7" w:space="0" w:color="007F7F"/>
              <w:right w:val="single" w:sz="7"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Q</w:t>
            </w:r>
            <w:r w:rsidRPr="00311007">
              <w:rPr>
                <w:rFonts w:ascii="Times New Roman" w:hAnsi="Times New Roman"/>
                <w:spacing w:val="2"/>
                <w:sz w:val="26"/>
                <w:szCs w:val="26"/>
                <w:lang w:val="nl-NL"/>
              </w:rPr>
              <w:t>u</w:t>
            </w:r>
            <w:r w:rsidRPr="00311007">
              <w:rPr>
                <w:rFonts w:ascii="Times New Roman" w:hAnsi="Times New Roman"/>
                <w:sz w:val="26"/>
                <w:szCs w:val="26"/>
                <w:lang w:val="nl-NL"/>
              </w:rPr>
              <w:t xml:space="preserve">ê </w:t>
            </w:r>
            <w:r w:rsidRPr="00311007">
              <w:rPr>
                <w:rFonts w:ascii="Times New Roman" w:hAnsi="Times New Roman"/>
                <w:spacing w:val="2"/>
                <w:w w:val="103"/>
                <w:sz w:val="26"/>
                <w:szCs w:val="26"/>
                <w:lang w:val="nl-NL"/>
              </w:rPr>
              <w:t>q</w:t>
            </w:r>
            <w:r w:rsidRPr="00311007">
              <w:rPr>
                <w:rFonts w:ascii="Times New Roman" w:hAnsi="Times New Roman"/>
                <w:spacing w:val="-1"/>
                <w:w w:val="103"/>
                <w:sz w:val="26"/>
                <w:szCs w:val="26"/>
                <w:lang w:val="nl-NL"/>
              </w:rPr>
              <w:t>uá</w:t>
            </w:r>
            <w:r w:rsidRPr="00311007">
              <w:rPr>
                <w:rFonts w:ascii="Times New Roman" w:hAnsi="Times New Roman"/>
                <w:w w:val="103"/>
                <w:sz w:val="26"/>
                <w:szCs w:val="26"/>
                <w:lang w:val="nl-NL"/>
              </w:rPr>
              <w:t>n</w:t>
            </w:r>
          </w:p>
        </w:tc>
        <w:tc>
          <w:tcPr>
            <w:tcW w:w="2147" w:type="dxa"/>
            <w:gridSpan w:val="2"/>
            <w:tcBorders>
              <w:top w:val="single" w:sz="8" w:space="0" w:color="007F7F"/>
              <w:left w:val="single" w:sz="7" w:space="0" w:color="007F7F"/>
              <w:bottom w:val="single" w:sz="7" w:space="0" w:color="007F7F"/>
              <w:right w:val="single" w:sz="8" w:space="0" w:color="007F7F"/>
            </w:tcBorders>
            <w:tcMar>
              <w:top w:w="0" w:type="dxa"/>
              <w:bottom w:w="0" w:type="dxa"/>
            </w:tcMar>
            <w:vAlign w:val="center"/>
          </w:tcPr>
          <w:p w:rsidR="007E10FD" w:rsidRPr="00311007" w:rsidRDefault="00F411E3" w:rsidP="00594762">
            <w:pPr>
              <w:widowControl w:val="0"/>
              <w:autoSpaceDE w:val="0"/>
              <w:autoSpaceDN w:val="0"/>
              <w:adjustRightInd w:val="0"/>
              <w:spacing w:after="0" w:line="240" w:lineRule="auto"/>
              <w:ind w:left="93"/>
              <w:jc w:val="both"/>
              <w:rPr>
                <w:rFonts w:ascii="Times New Roman" w:hAnsi="Times New Roman"/>
                <w:sz w:val="26"/>
                <w:szCs w:val="26"/>
                <w:lang w:val="nl-NL"/>
              </w:rPr>
            </w:pPr>
            <w:r>
              <w:rPr>
                <w:rFonts w:ascii="Times New Roman" w:hAnsi="Times New Roman"/>
                <w:sz w:val="26"/>
                <w:szCs w:val="26"/>
                <w:lang w:val="nl-NL"/>
              </w:rPr>
              <w:t>Phú Thọ</w:t>
            </w:r>
          </w:p>
        </w:tc>
        <w:tc>
          <w:tcPr>
            <w:tcW w:w="2032" w:type="dxa"/>
            <w:tcBorders>
              <w:top w:val="single" w:sz="8" w:space="0" w:color="007F7F"/>
              <w:left w:val="single" w:sz="8" w:space="0" w:color="007F7F"/>
              <w:bottom w:val="single" w:sz="7" w:space="0" w:color="007F7F"/>
              <w:right w:val="single" w:sz="8"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90"/>
              <w:jc w:val="both"/>
              <w:rPr>
                <w:rFonts w:ascii="Times New Roman" w:hAnsi="Times New Roman"/>
                <w:sz w:val="26"/>
                <w:szCs w:val="26"/>
                <w:lang w:val="nl-NL"/>
              </w:rPr>
            </w:pPr>
            <w:r w:rsidRPr="00311007">
              <w:rPr>
                <w:rFonts w:ascii="Times New Roman" w:hAnsi="Times New Roman"/>
                <w:spacing w:val="-1"/>
                <w:sz w:val="26"/>
                <w:szCs w:val="26"/>
                <w:lang w:val="nl-NL"/>
              </w:rPr>
              <w:t>Q</w:t>
            </w:r>
            <w:r w:rsidRPr="00311007">
              <w:rPr>
                <w:rFonts w:ascii="Times New Roman" w:hAnsi="Times New Roman"/>
                <w:spacing w:val="2"/>
                <w:sz w:val="26"/>
                <w:szCs w:val="26"/>
                <w:lang w:val="nl-NL"/>
              </w:rPr>
              <w:t>uốc tịch</w:t>
            </w:r>
          </w:p>
        </w:tc>
        <w:tc>
          <w:tcPr>
            <w:tcW w:w="2211" w:type="dxa"/>
            <w:tcBorders>
              <w:top w:val="single" w:sz="8" w:space="0" w:color="007F7F"/>
              <w:left w:val="single" w:sz="8" w:space="0" w:color="007F7F"/>
              <w:bottom w:val="single" w:sz="7" w:space="0" w:color="007F7F"/>
              <w:right w:val="single" w:sz="11"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93"/>
              <w:jc w:val="both"/>
              <w:rPr>
                <w:rFonts w:ascii="Times New Roman" w:hAnsi="Times New Roman"/>
                <w:sz w:val="26"/>
                <w:szCs w:val="26"/>
                <w:lang w:val="nl-NL"/>
              </w:rPr>
            </w:pPr>
            <w:r w:rsidRPr="00311007">
              <w:rPr>
                <w:rFonts w:ascii="Times New Roman" w:hAnsi="Times New Roman"/>
                <w:spacing w:val="1"/>
                <w:sz w:val="26"/>
                <w:szCs w:val="26"/>
                <w:lang w:val="nl-NL"/>
              </w:rPr>
              <w:t>V</w:t>
            </w:r>
            <w:r w:rsidRPr="00311007">
              <w:rPr>
                <w:rFonts w:ascii="Times New Roman" w:hAnsi="Times New Roman"/>
                <w:spacing w:val="-2"/>
                <w:sz w:val="26"/>
                <w:szCs w:val="26"/>
                <w:lang w:val="nl-NL"/>
              </w:rPr>
              <w:t>i</w:t>
            </w:r>
            <w:r w:rsidRPr="00311007">
              <w:rPr>
                <w:rFonts w:ascii="Times New Roman" w:hAnsi="Times New Roman"/>
                <w:spacing w:val="1"/>
                <w:sz w:val="26"/>
                <w:szCs w:val="26"/>
                <w:lang w:val="nl-NL"/>
              </w:rPr>
              <w:t>ệ</w:t>
            </w:r>
            <w:r w:rsidRPr="00311007">
              <w:rPr>
                <w:rFonts w:ascii="Times New Roman" w:hAnsi="Times New Roman"/>
                <w:sz w:val="26"/>
                <w:szCs w:val="26"/>
                <w:lang w:val="nl-NL"/>
              </w:rPr>
              <w:t xml:space="preserve">t </w:t>
            </w:r>
            <w:r w:rsidRPr="00311007">
              <w:rPr>
                <w:rFonts w:ascii="Times New Roman" w:hAnsi="Times New Roman"/>
                <w:spacing w:val="1"/>
                <w:w w:val="103"/>
                <w:sz w:val="26"/>
                <w:szCs w:val="26"/>
                <w:lang w:val="nl-NL"/>
              </w:rPr>
              <w:t>Na</w:t>
            </w:r>
            <w:r w:rsidRPr="00311007">
              <w:rPr>
                <w:rFonts w:ascii="Times New Roman" w:hAnsi="Times New Roman"/>
                <w:w w:val="103"/>
                <w:sz w:val="26"/>
                <w:szCs w:val="26"/>
                <w:lang w:val="nl-NL"/>
              </w:rPr>
              <w:t>m</w:t>
            </w:r>
          </w:p>
        </w:tc>
      </w:tr>
      <w:tr w:rsidR="007E10FD" w:rsidRPr="00311007" w:rsidTr="00311007">
        <w:trPr>
          <w:trHeight w:hRule="exact" w:val="432"/>
        </w:trPr>
        <w:tc>
          <w:tcPr>
            <w:tcW w:w="2700" w:type="dxa"/>
            <w:tcBorders>
              <w:top w:val="single" w:sz="7" w:space="0" w:color="007F7F"/>
              <w:left w:val="single" w:sz="12" w:space="0" w:color="007F7F"/>
              <w:bottom w:val="single" w:sz="8" w:space="0" w:color="007F7F"/>
              <w:right w:val="single" w:sz="7"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z w:val="26"/>
                <w:szCs w:val="26"/>
                <w:lang w:val="nl-NL"/>
              </w:rPr>
              <w:t xml:space="preserve">Số </w:t>
            </w:r>
            <w:r w:rsidRPr="00311007">
              <w:rPr>
                <w:rFonts w:ascii="Times New Roman" w:hAnsi="Times New Roman"/>
                <w:spacing w:val="-2"/>
                <w:w w:val="103"/>
                <w:sz w:val="26"/>
                <w:szCs w:val="26"/>
                <w:lang w:val="nl-NL"/>
              </w:rPr>
              <w:t>C</w:t>
            </w:r>
            <w:r w:rsidRPr="00311007">
              <w:rPr>
                <w:rFonts w:ascii="Times New Roman" w:hAnsi="Times New Roman"/>
                <w:w w:val="103"/>
                <w:sz w:val="26"/>
                <w:szCs w:val="26"/>
                <w:lang w:val="nl-NL"/>
              </w:rPr>
              <w:t>M</w:t>
            </w:r>
            <w:r w:rsidRPr="00311007">
              <w:rPr>
                <w:rFonts w:ascii="Times New Roman" w:hAnsi="Times New Roman"/>
                <w:spacing w:val="-1"/>
                <w:w w:val="103"/>
                <w:sz w:val="26"/>
                <w:szCs w:val="26"/>
                <w:lang w:val="nl-NL"/>
              </w:rPr>
              <w:t>N</w:t>
            </w:r>
            <w:r w:rsidRPr="00311007">
              <w:rPr>
                <w:rFonts w:ascii="Times New Roman" w:hAnsi="Times New Roman"/>
                <w:w w:val="103"/>
                <w:sz w:val="26"/>
                <w:szCs w:val="26"/>
                <w:lang w:val="nl-NL"/>
              </w:rPr>
              <w:t>D</w:t>
            </w:r>
          </w:p>
        </w:tc>
        <w:tc>
          <w:tcPr>
            <w:tcW w:w="6390" w:type="dxa"/>
            <w:gridSpan w:val="4"/>
            <w:tcBorders>
              <w:top w:val="single" w:sz="7" w:space="0" w:color="007F7F"/>
              <w:left w:val="single" w:sz="7" w:space="0" w:color="007F7F"/>
              <w:bottom w:val="single" w:sz="8" w:space="0" w:color="007F7F"/>
              <w:right w:val="single" w:sz="11" w:space="0" w:color="007F7F"/>
            </w:tcBorders>
            <w:tcMar>
              <w:top w:w="0" w:type="dxa"/>
              <w:bottom w:w="0" w:type="dxa"/>
            </w:tcMar>
            <w:vAlign w:val="center"/>
          </w:tcPr>
          <w:p w:rsidR="007E10FD" w:rsidRPr="00311007" w:rsidRDefault="00F411E3" w:rsidP="00594762">
            <w:pPr>
              <w:widowControl w:val="0"/>
              <w:autoSpaceDE w:val="0"/>
              <w:autoSpaceDN w:val="0"/>
              <w:adjustRightInd w:val="0"/>
              <w:spacing w:after="0" w:line="240" w:lineRule="auto"/>
              <w:ind w:left="93"/>
              <w:jc w:val="both"/>
              <w:rPr>
                <w:rFonts w:ascii="Times New Roman" w:hAnsi="Times New Roman"/>
                <w:spacing w:val="-1"/>
                <w:sz w:val="26"/>
                <w:szCs w:val="26"/>
                <w:lang w:val="nl-NL"/>
              </w:rPr>
            </w:pPr>
            <w:r>
              <w:rPr>
                <w:rFonts w:ascii="Times New Roman" w:hAnsi="Times New Roman"/>
                <w:spacing w:val="-1"/>
                <w:sz w:val="26"/>
                <w:szCs w:val="26"/>
                <w:lang w:val="nl-NL"/>
              </w:rPr>
              <w:t>013104390</w:t>
            </w:r>
          </w:p>
        </w:tc>
      </w:tr>
      <w:tr w:rsidR="007E10FD" w:rsidRPr="00311007" w:rsidTr="00311007">
        <w:trPr>
          <w:trHeight w:hRule="exact" w:val="432"/>
        </w:trPr>
        <w:tc>
          <w:tcPr>
            <w:tcW w:w="2700" w:type="dxa"/>
            <w:tcBorders>
              <w:top w:val="single" w:sz="8" w:space="0" w:color="007F7F"/>
              <w:left w:val="single" w:sz="12" w:space="0" w:color="007F7F"/>
              <w:bottom w:val="single" w:sz="8" w:space="0" w:color="007F7F"/>
              <w:right w:val="single" w:sz="7"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 xml:space="preserve">Địa </w:t>
            </w:r>
            <w:r w:rsidRPr="00311007">
              <w:rPr>
                <w:rFonts w:ascii="Times New Roman" w:hAnsi="Times New Roman"/>
                <w:spacing w:val="-1"/>
                <w:sz w:val="26"/>
                <w:szCs w:val="26"/>
                <w:lang w:val="nl-NL"/>
              </w:rPr>
              <w:t>c</w:t>
            </w:r>
            <w:r w:rsidRPr="00311007">
              <w:rPr>
                <w:rFonts w:ascii="Times New Roman" w:hAnsi="Times New Roman"/>
                <w:spacing w:val="2"/>
                <w:sz w:val="26"/>
                <w:szCs w:val="26"/>
                <w:lang w:val="nl-NL"/>
              </w:rPr>
              <w:t>h</w:t>
            </w:r>
            <w:r w:rsidRPr="00311007">
              <w:rPr>
                <w:rFonts w:ascii="Times New Roman" w:hAnsi="Times New Roman"/>
                <w:sz w:val="26"/>
                <w:szCs w:val="26"/>
                <w:lang w:val="nl-NL"/>
              </w:rPr>
              <w:t xml:space="preserve">ỉ </w:t>
            </w:r>
            <w:r w:rsidRPr="00311007">
              <w:rPr>
                <w:rFonts w:ascii="Times New Roman" w:hAnsi="Times New Roman"/>
                <w:spacing w:val="-2"/>
                <w:sz w:val="26"/>
                <w:szCs w:val="26"/>
                <w:lang w:val="nl-NL"/>
              </w:rPr>
              <w:t>t</w:t>
            </w:r>
            <w:r w:rsidRPr="00311007">
              <w:rPr>
                <w:rFonts w:ascii="Times New Roman" w:hAnsi="Times New Roman"/>
                <w:spacing w:val="-1"/>
                <w:sz w:val="26"/>
                <w:szCs w:val="26"/>
                <w:lang w:val="nl-NL"/>
              </w:rPr>
              <w:t>h</w:t>
            </w:r>
            <w:r w:rsidRPr="00311007">
              <w:rPr>
                <w:rFonts w:ascii="Times New Roman" w:hAnsi="Times New Roman"/>
                <w:sz w:val="26"/>
                <w:szCs w:val="26"/>
                <w:lang w:val="nl-NL"/>
              </w:rPr>
              <w:t>u</w:t>
            </w:r>
            <w:r w:rsidRPr="00311007">
              <w:rPr>
                <w:rFonts w:ascii="Times New Roman" w:hAnsi="Times New Roman"/>
                <w:spacing w:val="1"/>
                <w:sz w:val="26"/>
                <w:szCs w:val="26"/>
                <w:lang w:val="nl-NL"/>
              </w:rPr>
              <w:t>ờ</w:t>
            </w:r>
            <w:r w:rsidRPr="00311007">
              <w:rPr>
                <w:rFonts w:ascii="Times New Roman" w:hAnsi="Times New Roman"/>
                <w:spacing w:val="2"/>
                <w:sz w:val="26"/>
                <w:szCs w:val="26"/>
                <w:lang w:val="nl-NL"/>
              </w:rPr>
              <w:t>n</w:t>
            </w:r>
            <w:r w:rsidRPr="00311007">
              <w:rPr>
                <w:rFonts w:ascii="Times New Roman" w:hAnsi="Times New Roman"/>
                <w:sz w:val="26"/>
                <w:szCs w:val="26"/>
                <w:lang w:val="nl-NL"/>
              </w:rPr>
              <w:t xml:space="preserve">g </w:t>
            </w:r>
            <w:r w:rsidRPr="00311007">
              <w:rPr>
                <w:rFonts w:ascii="Times New Roman" w:hAnsi="Times New Roman"/>
                <w:w w:val="104"/>
                <w:sz w:val="26"/>
                <w:szCs w:val="26"/>
                <w:lang w:val="nl-NL"/>
              </w:rPr>
              <w:t>t</w:t>
            </w:r>
            <w:r w:rsidRPr="00311007">
              <w:rPr>
                <w:rFonts w:ascii="Times New Roman" w:hAnsi="Times New Roman"/>
                <w:spacing w:val="-2"/>
                <w:w w:val="103"/>
                <w:sz w:val="26"/>
                <w:szCs w:val="26"/>
                <w:lang w:val="nl-NL"/>
              </w:rPr>
              <w:t>r</w:t>
            </w:r>
            <w:r w:rsidRPr="00311007">
              <w:rPr>
                <w:rFonts w:ascii="Times New Roman" w:hAnsi="Times New Roman"/>
                <w:w w:val="103"/>
                <w:sz w:val="26"/>
                <w:szCs w:val="26"/>
                <w:lang w:val="nl-NL"/>
              </w:rPr>
              <w:t>ú</w:t>
            </w:r>
          </w:p>
        </w:tc>
        <w:tc>
          <w:tcPr>
            <w:tcW w:w="6390" w:type="dxa"/>
            <w:gridSpan w:val="4"/>
            <w:tcBorders>
              <w:top w:val="single" w:sz="8" w:space="0" w:color="007F7F"/>
              <w:left w:val="single" w:sz="7" w:space="0" w:color="007F7F"/>
              <w:bottom w:val="single" w:sz="8" w:space="0" w:color="007F7F"/>
              <w:right w:val="single" w:sz="11" w:space="0" w:color="007F7F"/>
            </w:tcBorders>
            <w:tcMar>
              <w:top w:w="0" w:type="dxa"/>
              <w:bottom w:w="0" w:type="dxa"/>
            </w:tcMar>
            <w:vAlign w:val="center"/>
          </w:tcPr>
          <w:p w:rsidR="007E10FD" w:rsidRPr="00311007" w:rsidRDefault="00A477F8" w:rsidP="00594762">
            <w:pPr>
              <w:widowControl w:val="0"/>
              <w:autoSpaceDE w:val="0"/>
              <w:autoSpaceDN w:val="0"/>
              <w:adjustRightInd w:val="0"/>
              <w:spacing w:after="0" w:line="240" w:lineRule="auto"/>
              <w:ind w:left="93"/>
              <w:jc w:val="both"/>
              <w:rPr>
                <w:rFonts w:ascii="Times New Roman" w:hAnsi="Times New Roman"/>
                <w:sz w:val="26"/>
                <w:szCs w:val="26"/>
                <w:lang w:val="nl-NL"/>
              </w:rPr>
            </w:pPr>
            <w:r>
              <w:rPr>
                <w:rFonts w:ascii="Times New Roman" w:hAnsi="Times New Roman"/>
                <w:sz w:val="26"/>
                <w:szCs w:val="26"/>
                <w:lang w:val="nl-NL"/>
              </w:rPr>
              <w:t>Phòng 501E- TT Thanh Xuân Bắc, Thanh Xuân, Hà Nội</w:t>
            </w:r>
          </w:p>
        </w:tc>
      </w:tr>
      <w:tr w:rsidR="007E10FD" w:rsidRPr="00311007" w:rsidTr="00311007">
        <w:trPr>
          <w:trHeight w:hRule="exact" w:val="432"/>
        </w:trPr>
        <w:tc>
          <w:tcPr>
            <w:tcW w:w="2700" w:type="dxa"/>
            <w:tcBorders>
              <w:top w:val="single" w:sz="8" w:space="0" w:color="007F7F"/>
              <w:left w:val="single" w:sz="12" w:space="0" w:color="007F7F"/>
              <w:bottom w:val="single" w:sz="7" w:space="0" w:color="007F7F"/>
              <w:right w:val="single" w:sz="7"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2"/>
                <w:sz w:val="26"/>
                <w:szCs w:val="26"/>
                <w:lang w:val="nl-NL"/>
              </w:rPr>
              <w:t>T</w:t>
            </w:r>
            <w:r w:rsidRPr="00311007">
              <w:rPr>
                <w:rFonts w:ascii="Times New Roman" w:hAnsi="Times New Roman"/>
                <w:sz w:val="26"/>
                <w:szCs w:val="26"/>
                <w:lang w:val="nl-NL"/>
              </w:rPr>
              <w:t>rì</w:t>
            </w:r>
            <w:r w:rsidRPr="00311007">
              <w:rPr>
                <w:rFonts w:ascii="Times New Roman" w:hAnsi="Times New Roman"/>
                <w:spacing w:val="-1"/>
                <w:sz w:val="26"/>
                <w:szCs w:val="26"/>
                <w:lang w:val="nl-NL"/>
              </w:rPr>
              <w:t>n</w:t>
            </w:r>
            <w:r w:rsidRPr="00311007">
              <w:rPr>
                <w:rFonts w:ascii="Times New Roman" w:hAnsi="Times New Roman"/>
                <w:sz w:val="26"/>
                <w:szCs w:val="26"/>
                <w:lang w:val="nl-NL"/>
              </w:rPr>
              <w:t>h</w:t>
            </w:r>
            <w:r w:rsidRPr="00311007">
              <w:rPr>
                <w:rFonts w:ascii="Times New Roman" w:hAnsi="Times New Roman"/>
                <w:spacing w:val="11"/>
                <w:sz w:val="26"/>
                <w:szCs w:val="26"/>
                <w:lang w:val="nl-NL"/>
              </w:rPr>
              <w:t xml:space="preserve"> đ</w:t>
            </w:r>
            <w:r w:rsidRPr="00311007">
              <w:rPr>
                <w:rFonts w:ascii="Times New Roman" w:hAnsi="Times New Roman"/>
                <w:sz w:val="26"/>
                <w:szCs w:val="26"/>
                <w:lang w:val="nl-NL"/>
              </w:rPr>
              <w:t xml:space="preserve">ộ </w:t>
            </w:r>
            <w:r w:rsidRPr="00311007">
              <w:rPr>
                <w:rFonts w:ascii="Times New Roman" w:hAnsi="Times New Roman"/>
                <w:spacing w:val="-3"/>
                <w:sz w:val="26"/>
                <w:szCs w:val="26"/>
                <w:lang w:val="nl-NL"/>
              </w:rPr>
              <w:t>c</w:t>
            </w:r>
            <w:r w:rsidRPr="00311007">
              <w:rPr>
                <w:rFonts w:ascii="Times New Roman" w:hAnsi="Times New Roman"/>
                <w:spacing w:val="2"/>
                <w:sz w:val="26"/>
                <w:szCs w:val="26"/>
                <w:lang w:val="nl-NL"/>
              </w:rPr>
              <w:t>hu</w:t>
            </w:r>
            <w:r w:rsidRPr="00311007">
              <w:rPr>
                <w:rFonts w:ascii="Times New Roman" w:hAnsi="Times New Roman"/>
                <w:spacing w:val="-3"/>
                <w:sz w:val="26"/>
                <w:szCs w:val="26"/>
                <w:lang w:val="nl-NL"/>
              </w:rPr>
              <w:t>y</w:t>
            </w:r>
            <w:r w:rsidRPr="00311007">
              <w:rPr>
                <w:rFonts w:ascii="Times New Roman" w:hAnsi="Times New Roman"/>
                <w:spacing w:val="-1"/>
                <w:sz w:val="26"/>
                <w:szCs w:val="26"/>
                <w:lang w:val="nl-NL"/>
              </w:rPr>
              <w:t>ê</w:t>
            </w:r>
            <w:r w:rsidRPr="00311007">
              <w:rPr>
                <w:rFonts w:ascii="Times New Roman" w:hAnsi="Times New Roman"/>
                <w:sz w:val="26"/>
                <w:szCs w:val="26"/>
                <w:lang w:val="nl-NL"/>
              </w:rPr>
              <w:t xml:space="preserve">n </w:t>
            </w:r>
            <w:r w:rsidRPr="00311007">
              <w:rPr>
                <w:rFonts w:ascii="Times New Roman" w:hAnsi="Times New Roman"/>
                <w:spacing w:val="-3"/>
                <w:w w:val="103"/>
                <w:sz w:val="26"/>
                <w:szCs w:val="26"/>
                <w:lang w:val="nl-NL"/>
              </w:rPr>
              <w:t>m</w:t>
            </w:r>
            <w:r w:rsidRPr="00311007">
              <w:rPr>
                <w:rFonts w:ascii="Times New Roman" w:hAnsi="Times New Roman"/>
                <w:spacing w:val="-1"/>
                <w:w w:val="103"/>
                <w:sz w:val="26"/>
                <w:szCs w:val="26"/>
                <w:lang w:val="nl-NL"/>
              </w:rPr>
              <w:t>ôn</w:t>
            </w:r>
          </w:p>
        </w:tc>
        <w:tc>
          <w:tcPr>
            <w:tcW w:w="6390" w:type="dxa"/>
            <w:gridSpan w:val="4"/>
            <w:tcBorders>
              <w:top w:val="single" w:sz="8" w:space="0" w:color="007F7F"/>
              <w:left w:val="single" w:sz="7" w:space="0" w:color="007F7F"/>
              <w:bottom w:val="single" w:sz="7" w:space="0" w:color="007F7F"/>
              <w:right w:val="single" w:sz="11"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ind w:left="93"/>
              <w:jc w:val="both"/>
              <w:rPr>
                <w:rFonts w:ascii="Times New Roman" w:hAnsi="Times New Roman"/>
                <w:sz w:val="26"/>
                <w:szCs w:val="26"/>
                <w:lang w:val="nl-NL"/>
              </w:rPr>
            </w:pPr>
          </w:p>
        </w:tc>
      </w:tr>
      <w:tr w:rsidR="007E10FD" w:rsidRPr="00311007" w:rsidTr="00A477F8">
        <w:trPr>
          <w:trHeight w:hRule="exact" w:val="1224"/>
        </w:trPr>
        <w:tc>
          <w:tcPr>
            <w:tcW w:w="9090" w:type="dxa"/>
            <w:gridSpan w:val="5"/>
            <w:tcBorders>
              <w:top w:val="single" w:sz="7" w:space="0" w:color="007F7F"/>
              <w:left w:val="single" w:sz="12" w:space="0" w:color="007F7F"/>
              <w:bottom w:val="single" w:sz="8" w:space="0" w:color="007F7F"/>
              <w:right w:val="single" w:sz="11" w:space="0" w:color="007F7F"/>
            </w:tcBorders>
            <w:tcMar>
              <w:top w:w="0" w:type="dxa"/>
              <w:bottom w:w="0" w:type="dxa"/>
            </w:tcMar>
            <w:vAlign w:val="center"/>
          </w:tcPr>
          <w:p w:rsidR="007E10FD" w:rsidRDefault="007E10FD" w:rsidP="00594762">
            <w:pPr>
              <w:widowControl w:val="0"/>
              <w:autoSpaceDE w:val="0"/>
              <w:autoSpaceDN w:val="0"/>
              <w:adjustRightInd w:val="0"/>
              <w:spacing w:after="0" w:line="240" w:lineRule="auto"/>
              <w:ind w:left="88"/>
              <w:jc w:val="both"/>
              <w:rPr>
                <w:rFonts w:ascii="Times New Roman" w:hAnsi="Times New Roman"/>
                <w:w w:val="104"/>
                <w:sz w:val="26"/>
                <w:szCs w:val="26"/>
                <w:lang w:val="nl-NL"/>
              </w:rPr>
            </w:pPr>
            <w:r w:rsidRPr="00311007">
              <w:rPr>
                <w:rFonts w:ascii="Times New Roman" w:hAnsi="Times New Roman"/>
                <w:spacing w:val="-1"/>
                <w:sz w:val="26"/>
                <w:szCs w:val="26"/>
                <w:lang w:val="nl-NL"/>
              </w:rPr>
              <w:t>Q</w:t>
            </w:r>
            <w:r w:rsidRPr="00311007">
              <w:rPr>
                <w:rFonts w:ascii="Times New Roman" w:hAnsi="Times New Roman"/>
                <w:spacing w:val="2"/>
                <w:sz w:val="26"/>
                <w:szCs w:val="26"/>
                <w:lang w:val="nl-NL"/>
              </w:rPr>
              <w:t>u</w:t>
            </w:r>
            <w:r w:rsidRPr="00311007">
              <w:rPr>
                <w:rFonts w:ascii="Times New Roman" w:hAnsi="Times New Roman"/>
                <w:sz w:val="26"/>
                <w:szCs w:val="26"/>
                <w:lang w:val="nl-NL"/>
              </w:rPr>
              <w:t>á tr</w:t>
            </w:r>
            <w:r w:rsidRPr="00311007">
              <w:rPr>
                <w:rFonts w:ascii="Times New Roman" w:hAnsi="Times New Roman"/>
                <w:spacing w:val="-2"/>
                <w:sz w:val="26"/>
                <w:szCs w:val="26"/>
                <w:lang w:val="nl-NL"/>
              </w:rPr>
              <w:t>ì</w:t>
            </w:r>
            <w:r w:rsidRPr="00311007">
              <w:rPr>
                <w:rFonts w:ascii="Times New Roman" w:hAnsi="Times New Roman"/>
                <w:spacing w:val="-1"/>
                <w:sz w:val="26"/>
                <w:szCs w:val="26"/>
                <w:lang w:val="nl-NL"/>
              </w:rPr>
              <w:t>n</w:t>
            </w:r>
            <w:r w:rsidRPr="00311007">
              <w:rPr>
                <w:rFonts w:ascii="Times New Roman" w:hAnsi="Times New Roman"/>
                <w:sz w:val="26"/>
                <w:szCs w:val="26"/>
                <w:lang w:val="nl-NL"/>
              </w:rPr>
              <w:t xml:space="preserve">h </w:t>
            </w:r>
            <w:r w:rsidRPr="00311007">
              <w:rPr>
                <w:rFonts w:ascii="Times New Roman" w:hAnsi="Times New Roman"/>
                <w:spacing w:val="-3"/>
                <w:sz w:val="26"/>
                <w:szCs w:val="26"/>
                <w:lang w:val="nl-NL"/>
              </w:rPr>
              <w:t>c</w:t>
            </w:r>
            <w:r w:rsidRPr="00311007">
              <w:rPr>
                <w:rFonts w:ascii="Times New Roman" w:hAnsi="Times New Roman"/>
                <w:spacing w:val="2"/>
                <w:sz w:val="26"/>
                <w:szCs w:val="26"/>
                <w:lang w:val="nl-NL"/>
              </w:rPr>
              <w:t>ôn</w:t>
            </w:r>
            <w:r w:rsidRPr="00311007">
              <w:rPr>
                <w:rFonts w:ascii="Times New Roman" w:hAnsi="Times New Roman"/>
                <w:sz w:val="26"/>
                <w:szCs w:val="26"/>
                <w:lang w:val="nl-NL"/>
              </w:rPr>
              <w:t xml:space="preserve">g </w:t>
            </w:r>
            <w:r w:rsidRPr="00311007">
              <w:rPr>
                <w:rFonts w:ascii="Times New Roman" w:hAnsi="Times New Roman"/>
                <w:w w:val="104"/>
                <w:sz w:val="26"/>
                <w:szCs w:val="26"/>
                <w:lang w:val="nl-NL"/>
              </w:rPr>
              <w:t>t</w:t>
            </w:r>
            <w:r w:rsidRPr="00311007">
              <w:rPr>
                <w:rFonts w:ascii="Times New Roman" w:hAnsi="Times New Roman"/>
                <w:spacing w:val="-1"/>
                <w:w w:val="103"/>
                <w:sz w:val="26"/>
                <w:szCs w:val="26"/>
                <w:lang w:val="nl-NL"/>
              </w:rPr>
              <w:t>á</w:t>
            </w:r>
            <w:r w:rsidRPr="00311007">
              <w:rPr>
                <w:rFonts w:ascii="Times New Roman" w:hAnsi="Times New Roman"/>
                <w:spacing w:val="1"/>
                <w:w w:val="103"/>
                <w:sz w:val="26"/>
                <w:szCs w:val="26"/>
                <w:lang w:val="nl-NL"/>
              </w:rPr>
              <w:t>c</w:t>
            </w:r>
            <w:r w:rsidRPr="00311007">
              <w:rPr>
                <w:rFonts w:ascii="Times New Roman" w:hAnsi="Times New Roman"/>
                <w:w w:val="104"/>
                <w:sz w:val="26"/>
                <w:szCs w:val="26"/>
                <w:lang w:val="nl-NL"/>
              </w:rPr>
              <w:t>:</w:t>
            </w:r>
          </w:p>
          <w:p w:rsidR="00A477F8" w:rsidRDefault="00A477F8" w:rsidP="00594762">
            <w:pPr>
              <w:widowControl w:val="0"/>
              <w:autoSpaceDE w:val="0"/>
              <w:autoSpaceDN w:val="0"/>
              <w:adjustRightInd w:val="0"/>
              <w:spacing w:after="0" w:line="240" w:lineRule="auto"/>
              <w:ind w:left="88"/>
              <w:jc w:val="both"/>
              <w:rPr>
                <w:rFonts w:ascii="Times New Roman" w:hAnsi="Times New Roman"/>
                <w:w w:val="104"/>
                <w:sz w:val="26"/>
                <w:szCs w:val="26"/>
                <w:lang w:val="nl-NL"/>
              </w:rPr>
            </w:pPr>
            <w:r>
              <w:rPr>
                <w:rFonts w:ascii="Times New Roman" w:hAnsi="Times New Roman"/>
                <w:w w:val="104"/>
                <w:sz w:val="26"/>
                <w:szCs w:val="26"/>
                <w:lang w:val="nl-NL"/>
              </w:rPr>
              <w:t>+ Từ 2006-nay: Công ty TNHH Cao Sơn Việt</w:t>
            </w:r>
          </w:p>
          <w:p w:rsidR="007E10FD" w:rsidRPr="00311007" w:rsidRDefault="007E10FD" w:rsidP="00A477F8">
            <w:pPr>
              <w:widowControl w:val="0"/>
              <w:autoSpaceDE w:val="0"/>
              <w:autoSpaceDN w:val="0"/>
              <w:adjustRightInd w:val="0"/>
              <w:spacing w:after="0" w:line="240" w:lineRule="auto"/>
              <w:ind w:left="88"/>
              <w:jc w:val="both"/>
              <w:rPr>
                <w:rFonts w:ascii="Times New Roman" w:hAnsi="Times New Roman"/>
                <w:sz w:val="26"/>
                <w:szCs w:val="26"/>
                <w:lang w:val="nl-NL"/>
              </w:rPr>
            </w:pPr>
          </w:p>
        </w:tc>
      </w:tr>
      <w:tr w:rsidR="007E10FD" w:rsidRPr="00311007" w:rsidTr="00311007">
        <w:trPr>
          <w:trHeight w:hRule="exact" w:val="642"/>
        </w:trPr>
        <w:tc>
          <w:tcPr>
            <w:tcW w:w="3738" w:type="dxa"/>
            <w:gridSpan w:val="2"/>
            <w:tcBorders>
              <w:top w:val="single" w:sz="8" w:space="0" w:color="007F7F"/>
              <w:left w:val="single" w:sz="12" w:space="0" w:color="007F7F"/>
              <w:bottom w:val="single" w:sz="8" w:space="0" w:color="007F7F"/>
              <w:right w:val="single" w:sz="8" w:space="0" w:color="007F7F"/>
            </w:tcBorders>
            <w:tcMar>
              <w:top w:w="0" w:type="dxa"/>
              <w:bottom w:w="0" w:type="dxa"/>
            </w:tcMar>
            <w:vAlign w:val="center"/>
          </w:tcPr>
          <w:p w:rsidR="007E10FD" w:rsidRPr="00311007" w:rsidRDefault="007E10FD" w:rsidP="00594762">
            <w:pPr>
              <w:widowControl w:val="0"/>
              <w:autoSpaceDE w:val="0"/>
              <w:autoSpaceDN w:val="0"/>
              <w:adjustRightInd w:val="0"/>
              <w:spacing w:after="0" w:line="240" w:lineRule="auto"/>
              <w:jc w:val="both"/>
              <w:rPr>
                <w:rFonts w:ascii="Times New Roman" w:hAnsi="Times New Roman"/>
                <w:spacing w:val="-1"/>
                <w:sz w:val="26"/>
                <w:szCs w:val="26"/>
                <w:lang w:val="nl-NL"/>
              </w:rPr>
            </w:pPr>
            <w:r w:rsidRPr="00311007">
              <w:rPr>
                <w:rFonts w:ascii="Times New Roman" w:hAnsi="Times New Roman"/>
                <w:spacing w:val="-1"/>
                <w:sz w:val="26"/>
                <w:szCs w:val="26"/>
                <w:lang w:val="nl-NL"/>
              </w:rPr>
              <w:t>- Chức vụ công tác</w:t>
            </w:r>
          </w:p>
          <w:p w:rsidR="007E10FD" w:rsidRPr="00311007" w:rsidRDefault="007E10FD" w:rsidP="00594762">
            <w:pPr>
              <w:widowControl w:val="0"/>
              <w:autoSpaceDE w:val="0"/>
              <w:autoSpaceDN w:val="0"/>
              <w:adjustRightInd w:val="0"/>
              <w:spacing w:after="0" w:line="240" w:lineRule="auto"/>
              <w:ind w:left="88"/>
              <w:jc w:val="both"/>
              <w:rPr>
                <w:rFonts w:ascii="Times New Roman" w:hAnsi="Times New Roman"/>
                <w:sz w:val="26"/>
                <w:szCs w:val="26"/>
                <w:lang w:val="nl-NL"/>
              </w:rPr>
            </w:pPr>
            <w:r w:rsidRPr="00311007">
              <w:rPr>
                <w:rFonts w:ascii="Times New Roman" w:hAnsi="Times New Roman"/>
                <w:spacing w:val="-1"/>
                <w:sz w:val="26"/>
                <w:szCs w:val="26"/>
                <w:lang w:val="nl-NL"/>
              </w:rPr>
              <w:t>hiện nay trong Công ty</w:t>
            </w:r>
          </w:p>
        </w:tc>
        <w:tc>
          <w:tcPr>
            <w:tcW w:w="5352" w:type="dxa"/>
            <w:gridSpan w:val="3"/>
            <w:tcBorders>
              <w:top w:val="single" w:sz="8" w:space="0" w:color="007F7F"/>
              <w:left w:val="single" w:sz="8" w:space="0" w:color="007F7F"/>
              <w:bottom w:val="single" w:sz="8" w:space="0" w:color="007F7F"/>
              <w:right w:val="single" w:sz="11" w:space="0" w:color="007F7F"/>
            </w:tcBorders>
            <w:tcMar>
              <w:top w:w="0" w:type="dxa"/>
              <w:bottom w:w="0" w:type="dxa"/>
            </w:tcMar>
            <w:vAlign w:val="center"/>
          </w:tcPr>
          <w:p w:rsidR="007E10FD" w:rsidRPr="00311007" w:rsidRDefault="007E10FD" w:rsidP="00594762">
            <w:pPr>
              <w:numPr>
                <w:ilvl w:val="0"/>
                <w:numId w:val="20"/>
              </w:numPr>
              <w:jc w:val="both"/>
              <w:rPr>
                <w:rFonts w:ascii="Times New Roman" w:hAnsi="Times New Roman"/>
                <w:sz w:val="26"/>
                <w:szCs w:val="26"/>
                <w:lang w:val="nl-NL"/>
              </w:rPr>
            </w:pPr>
            <w:r w:rsidRPr="00311007">
              <w:rPr>
                <w:rFonts w:ascii="Times New Roman" w:hAnsi="Times New Roman"/>
                <w:sz w:val="26"/>
                <w:szCs w:val="26"/>
                <w:lang w:val="nl-NL"/>
              </w:rPr>
              <w:t>Thành viên ban kiểm soát</w:t>
            </w:r>
          </w:p>
        </w:tc>
      </w:tr>
      <w:tr w:rsidR="007E10FD" w:rsidRPr="00311007" w:rsidTr="00311007">
        <w:trPr>
          <w:trHeight w:hRule="exact" w:val="624"/>
        </w:trPr>
        <w:tc>
          <w:tcPr>
            <w:tcW w:w="3738" w:type="dxa"/>
            <w:gridSpan w:val="2"/>
            <w:tcBorders>
              <w:top w:val="single" w:sz="8" w:space="0" w:color="007F7F"/>
              <w:left w:val="single" w:sz="12" w:space="0" w:color="007F7F"/>
              <w:bottom w:val="single" w:sz="8" w:space="0" w:color="007F7F"/>
              <w:right w:val="single" w:sz="8" w:space="0" w:color="007F7F"/>
            </w:tcBorders>
            <w:tcMar>
              <w:top w:w="0" w:type="dxa"/>
              <w:bottom w:w="0" w:type="dxa"/>
            </w:tcMar>
            <w:vAlign w:val="center"/>
          </w:tcPr>
          <w:p w:rsidR="007E10FD" w:rsidRPr="00311007" w:rsidRDefault="007E10FD" w:rsidP="00594762">
            <w:pPr>
              <w:widowControl w:val="0"/>
              <w:autoSpaceDE w:val="0"/>
              <w:autoSpaceDN w:val="0"/>
              <w:adjustRightInd w:val="0"/>
              <w:spacing w:before="7" w:after="0" w:line="220" w:lineRule="exact"/>
              <w:jc w:val="both"/>
              <w:rPr>
                <w:rFonts w:ascii="Times New Roman" w:hAnsi="Times New Roman"/>
                <w:sz w:val="26"/>
                <w:szCs w:val="26"/>
                <w:lang w:val="nl-NL"/>
              </w:rPr>
            </w:pPr>
            <w:r w:rsidRPr="00311007">
              <w:rPr>
                <w:rFonts w:ascii="Times New Roman" w:hAnsi="Times New Roman"/>
                <w:sz w:val="26"/>
                <w:szCs w:val="26"/>
                <w:lang w:val="nl-NL"/>
              </w:rPr>
              <w:t>- Chức vụ hiện nay tại các tổ chức kinh tế</w:t>
            </w:r>
          </w:p>
        </w:tc>
        <w:tc>
          <w:tcPr>
            <w:tcW w:w="5352" w:type="dxa"/>
            <w:gridSpan w:val="3"/>
            <w:tcBorders>
              <w:top w:val="single" w:sz="8" w:space="0" w:color="007F7F"/>
              <w:left w:val="single" w:sz="8" w:space="0" w:color="007F7F"/>
              <w:bottom w:val="single" w:sz="8" w:space="0" w:color="007F7F"/>
              <w:right w:val="single" w:sz="11" w:space="0" w:color="007F7F"/>
            </w:tcBorders>
            <w:tcMar>
              <w:top w:w="0" w:type="dxa"/>
              <w:bottom w:w="0" w:type="dxa"/>
            </w:tcMar>
            <w:vAlign w:val="center"/>
          </w:tcPr>
          <w:p w:rsidR="007E10FD" w:rsidRPr="00311007" w:rsidRDefault="00A477F8" w:rsidP="007E10FD">
            <w:pPr>
              <w:widowControl w:val="0"/>
              <w:autoSpaceDE w:val="0"/>
              <w:autoSpaceDN w:val="0"/>
              <w:adjustRightInd w:val="0"/>
              <w:spacing w:before="7" w:after="0" w:line="240" w:lineRule="auto"/>
              <w:jc w:val="both"/>
              <w:rPr>
                <w:rFonts w:ascii="Times New Roman" w:hAnsi="Times New Roman"/>
                <w:sz w:val="26"/>
                <w:szCs w:val="26"/>
                <w:lang w:val="nl-NL"/>
              </w:rPr>
            </w:pPr>
            <w:r>
              <w:rPr>
                <w:rFonts w:ascii="Times New Roman" w:hAnsi="Times New Roman"/>
                <w:sz w:val="26"/>
                <w:szCs w:val="26"/>
                <w:lang w:val="nl-NL"/>
              </w:rPr>
              <w:t xml:space="preserve">           -     NV  Công ty TNHH Cao Sơn Việt</w:t>
            </w:r>
          </w:p>
        </w:tc>
      </w:tr>
      <w:tr w:rsidR="007E10FD" w:rsidRPr="00311007" w:rsidTr="00311007">
        <w:trPr>
          <w:trHeight w:hRule="exact" w:val="624"/>
        </w:trPr>
        <w:tc>
          <w:tcPr>
            <w:tcW w:w="3738" w:type="dxa"/>
            <w:gridSpan w:val="2"/>
            <w:tcBorders>
              <w:top w:val="single" w:sz="8" w:space="0" w:color="007F7F"/>
              <w:left w:val="single" w:sz="12" w:space="0" w:color="007F7F"/>
              <w:bottom w:val="single" w:sz="8" w:space="0" w:color="007F7F"/>
              <w:right w:val="single" w:sz="8" w:space="0" w:color="007F7F"/>
            </w:tcBorders>
            <w:tcMar>
              <w:top w:w="0" w:type="dxa"/>
              <w:bottom w:w="0" w:type="dxa"/>
            </w:tcMar>
            <w:vAlign w:val="center"/>
          </w:tcPr>
          <w:p w:rsidR="007E10FD" w:rsidRPr="00311007" w:rsidRDefault="007E10FD" w:rsidP="00594762">
            <w:pPr>
              <w:widowControl w:val="0"/>
              <w:autoSpaceDE w:val="0"/>
              <w:autoSpaceDN w:val="0"/>
              <w:adjustRightInd w:val="0"/>
              <w:spacing w:before="7" w:after="0" w:line="220" w:lineRule="exact"/>
              <w:jc w:val="both"/>
              <w:rPr>
                <w:rFonts w:ascii="Times New Roman" w:hAnsi="Times New Roman"/>
                <w:sz w:val="26"/>
                <w:szCs w:val="26"/>
                <w:lang w:val="nl-NL"/>
              </w:rPr>
            </w:pPr>
            <w:r w:rsidRPr="00311007">
              <w:rPr>
                <w:rFonts w:ascii="Times New Roman" w:hAnsi="Times New Roman"/>
                <w:sz w:val="26"/>
                <w:szCs w:val="26"/>
                <w:lang w:val="nl-NL"/>
              </w:rPr>
              <w:t>- Số lượng cổ phiểu đang nắm giữ</w:t>
            </w:r>
          </w:p>
        </w:tc>
        <w:tc>
          <w:tcPr>
            <w:tcW w:w="5352" w:type="dxa"/>
            <w:gridSpan w:val="3"/>
            <w:tcBorders>
              <w:top w:val="single" w:sz="8" w:space="0" w:color="007F7F"/>
              <w:left w:val="single" w:sz="8" w:space="0" w:color="007F7F"/>
              <w:bottom w:val="single" w:sz="8" w:space="0" w:color="007F7F"/>
              <w:right w:val="single" w:sz="11" w:space="0" w:color="007F7F"/>
            </w:tcBorders>
            <w:tcMar>
              <w:top w:w="0" w:type="dxa"/>
              <w:bottom w:w="0" w:type="dxa"/>
            </w:tcMar>
            <w:vAlign w:val="center"/>
          </w:tcPr>
          <w:p w:rsidR="007E10FD" w:rsidRPr="00311007" w:rsidRDefault="00A477F8" w:rsidP="00594762">
            <w:pPr>
              <w:widowControl w:val="0"/>
              <w:autoSpaceDE w:val="0"/>
              <w:autoSpaceDN w:val="0"/>
              <w:adjustRightInd w:val="0"/>
              <w:spacing w:before="7" w:after="0" w:line="240" w:lineRule="auto"/>
              <w:jc w:val="both"/>
              <w:rPr>
                <w:rFonts w:ascii="Times New Roman" w:hAnsi="Times New Roman"/>
                <w:sz w:val="26"/>
                <w:szCs w:val="26"/>
                <w:lang w:val="nl-NL"/>
              </w:rPr>
            </w:pPr>
            <w:r>
              <w:rPr>
                <w:rFonts w:ascii="Times New Roman" w:hAnsi="Times New Roman"/>
                <w:sz w:val="26"/>
                <w:szCs w:val="26"/>
                <w:lang w:val="nl-NL"/>
              </w:rPr>
              <w:t xml:space="preserve">                   0 cổ phiếu</w:t>
            </w:r>
          </w:p>
        </w:tc>
      </w:tr>
    </w:tbl>
    <w:p w:rsidR="002B5BC6" w:rsidRPr="00311007" w:rsidRDefault="002B5BC6" w:rsidP="002B5BC6">
      <w:pPr>
        <w:widowControl w:val="0"/>
        <w:autoSpaceDE w:val="0"/>
        <w:autoSpaceDN w:val="0"/>
        <w:adjustRightInd w:val="0"/>
        <w:spacing w:before="9" w:after="0" w:line="260" w:lineRule="exact"/>
        <w:jc w:val="both"/>
        <w:rPr>
          <w:rFonts w:ascii="Times New Roman" w:hAnsi="Times New Roman"/>
          <w:sz w:val="26"/>
          <w:szCs w:val="26"/>
          <w:highlight w:val="yellow"/>
          <w:lang w:val="nl-NL"/>
        </w:rPr>
      </w:pPr>
    </w:p>
    <w:p w:rsidR="00EE25F8" w:rsidRPr="00311007" w:rsidRDefault="00EE25F8" w:rsidP="002B5BC6">
      <w:pPr>
        <w:widowControl w:val="0"/>
        <w:autoSpaceDE w:val="0"/>
        <w:autoSpaceDN w:val="0"/>
        <w:adjustRightInd w:val="0"/>
        <w:spacing w:before="9" w:after="0" w:line="260" w:lineRule="exact"/>
        <w:jc w:val="both"/>
        <w:rPr>
          <w:rFonts w:ascii="Times New Roman" w:hAnsi="Times New Roman"/>
          <w:sz w:val="26"/>
          <w:szCs w:val="26"/>
          <w:highlight w:val="yellow"/>
          <w:lang w:val="nl-NL"/>
        </w:rPr>
      </w:pPr>
    </w:p>
    <w:tbl>
      <w:tblPr>
        <w:tblW w:w="9090" w:type="dxa"/>
        <w:tblInd w:w="198" w:type="dxa"/>
        <w:tblLook w:val="04A0" w:firstRow="1" w:lastRow="0" w:firstColumn="1" w:lastColumn="0" w:noHBand="0" w:noVBand="1"/>
      </w:tblPr>
      <w:tblGrid>
        <w:gridCol w:w="3354"/>
        <w:gridCol w:w="1865"/>
        <w:gridCol w:w="2002"/>
        <w:gridCol w:w="1869"/>
      </w:tblGrid>
      <w:tr w:rsidR="00EE25F8" w:rsidRPr="00311007" w:rsidTr="00311007">
        <w:trPr>
          <w:trHeight w:hRule="exact" w:val="299"/>
        </w:trPr>
        <w:tc>
          <w:tcPr>
            <w:tcW w:w="9090" w:type="dxa"/>
            <w:gridSpan w:val="4"/>
            <w:vMerge w:val="restart"/>
            <w:tcBorders>
              <w:top w:val="single" w:sz="12" w:space="0" w:color="007F7F"/>
              <w:left w:val="single" w:sz="12" w:space="0" w:color="007F7F"/>
              <w:bottom w:val="single" w:sz="8" w:space="0" w:color="007F7F"/>
              <w:right w:val="single" w:sz="12"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lang w:val="nl-NL"/>
              </w:rPr>
            </w:pPr>
            <w:r w:rsidRPr="00311007">
              <w:rPr>
                <w:rFonts w:ascii="Times New Roman" w:eastAsia="Times New Roman" w:hAnsi="Times New Roman"/>
                <w:sz w:val="26"/>
                <w:szCs w:val="26"/>
                <w:lang w:val="nl-NL"/>
              </w:rPr>
              <w:t xml:space="preserve">Bà:  </w:t>
            </w:r>
            <w:r w:rsidRPr="00311007">
              <w:rPr>
                <w:rFonts w:ascii="Times New Roman" w:eastAsia="Times New Roman" w:hAnsi="Times New Roman"/>
                <w:b/>
                <w:bCs/>
                <w:sz w:val="26"/>
                <w:szCs w:val="26"/>
                <w:lang w:val="nl-NL"/>
              </w:rPr>
              <w:t>NGUYỄN THỊ LAN HƯƠNG</w:t>
            </w:r>
          </w:p>
        </w:tc>
      </w:tr>
      <w:tr w:rsidR="00EE25F8" w:rsidRPr="00311007" w:rsidTr="00311007">
        <w:trPr>
          <w:trHeight w:val="299"/>
        </w:trPr>
        <w:tc>
          <w:tcPr>
            <w:tcW w:w="9090" w:type="dxa"/>
            <w:gridSpan w:val="4"/>
            <w:vMerge/>
            <w:tcBorders>
              <w:top w:val="single" w:sz="12" w:space="0" w:color="007F7F"/>
              <w:left w:val="single" w:sz="12" w:space="0" w:color="007F7F"/>
              <w:bottom w:val="single" w:sz="8" w:space="0" w:color="007F7F"/>
              <w:right w:val="single" w:sz="12" w:space="0" w:color="007F7F"/>
            </w:tcBorders>
            <w:vAlign w:val="center"/>
            <w:hideMark/>
          </w:tcPr>
          <w:p w:rsidR="00EE25F8" w:rsidRPr="00311007" w:rsidRDefault="00EE25F8" w:rsidP="00594762">
            <w:pPr>
              <w:spacing w:after="0" w:line="240" w:lineRule="auto"/>
              <w:rPr>
                <w:rFonts w:ascii="Times New Roman" w:eastAsia="Times New Roman" w:hAnsi="Times New Roman"/>
                <w:sz w:val="26"/>
                <w:szCs w:val="26"/>
              </w:rPr>
            </w:pPr>
          </w:p>
        </w:tc>
      </w:tr>
      <w:tr w:rsidR="00EE25F8" w:rsidRPr="00311007" w:rsidTr="00311007">
        <w:trPr>
          <w:trHeight w:hRule="exact" w:val="507"/>
        </w:trPr>
        <w:tc>
          <w:tcPr>
            <w:tcW w:w="3354" w:type="dxa"/>
            <w:tcBorders>
              <w:top w:val="nil"/>
              <w:left w:val="single" w:sz="12" w:space="0" w:color="007F7F"/>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Giới tính</w:t>
            </w:r>
          </w:p>
        </w:tc>
        <w:tc>
          <w:tcPr>
            <w:tcW w:w="1865" w:type="dxa"/>
            <w:tcBorders>
              <w:top w:val="nil"/>
              <w:left w:val="nil"/>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Nữ</w:t>
            </w:r>
          </w:p>
        </w:tc>
        <w:tc>
          <w:tcPr>
            <w:tcW w:w="2002" w:type="dxa"/>
            <w:tcBorders>
              <w:top w:val="nil"/>
              <w:left w:val="nil"/>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Nơi sinh</w:t>
            </w:r>
          </w:p>
        </w:tc>
        <w:tc>
          <w:tcPr>
            <w:tcW w:w="1869" w:type="dxa"/>
            <w:tcBorders>
              <w:top w:val="nil"/>
              <w:left w:val="nil"/>
              <w:bottom w:val="single" w:sz="8" w:space="0" w:color="007F7F"/>
              <w:right w:val="single" w:sz="12" w:space="0" w:color="007F7F"/>
            </w:tcBorders>
            <w:shd w:val="clear" w:color="auto" w:fill="auto"/>
            <w:hideMark/>
          </w:tcPr>
          <w:p w:rsidR="00EE25F8" w:rsidRPr="00311007" w:rsidRDefault="00A477F8" w:rsidP="00594762">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Hải Dương</w:t>
            </w:r>
          </w:p>
        </w:tc>
      </w:tr>
      <w:tr w:rsidR="00EE25F8" w:rsidRPr="00311007" w:rsidTr="00311007">
        <w:trPr>
          <w:trHeight w:hRule="exact" w:val="464"/>
        </w:trPr>
        <w:tc>
          <w:tcPr>
            <w:tcW w:w="3354" w:type="dxa"/>
            <w:tcBorders>
              <w:top w:val="nil"/>
              <w:left w:val="single" w:sz="12" w:space="0" w:color="007F7F"/>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Ngày tháng năm sinh</w:t>
            </w:r>
          </w:p>
        </w:tc>
        <w:tc>
          <w:tcPr>
            <w:tcW w:w="1865" w:type="dxa"/>
            <w:tcBorders>
              <w:top w:val="nil"/>
              <w:left w:val="nil"/>
              <w:bottom w:val="single" w:sz="8" w:space="0" w:color="007F7F"/>
              <w:right w:val="single" w:sz="8" w:space="0" w:color="007F7F"/>
            </w:tcBorders>
            <w:shd w:val="clear" w:color="auto" w:fill="auto"/>
            <w:hideMark/>
          </w:tcPr>
          <w:p w:rsidR="00EE25F8" w:rsidRPr="00311007" w:rsidRDefault="00A477F8" w:rsidP="00594762">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07/09/1984</w:t>
            </w:r>
          </w:p>
        </w:tc>
        <w:tc>
          <w:tcPr>
            <w:tcW w:w="2002" w:type="dxa"/>
            <w:tcBorders>
              <w:top w:val="nil"/>
              <w:left w:val="nil"/>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Dân tộc</w:t>
            </w:r>
          </w:p>
        </w:tc>
        <w:tc>
          <w:tcPr>
            <w:tcW w:w="1869" w:type="dxa"/>
            <w:tcBorders>
              <w:top w:val="nil"/>
              <w:left w:val="nil"/>
              <w:bottom w:val="single" w:sz="8" w:space="0" w:color="007F7F"/>
              <w:right w:val="single" w:sz="12"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Kinh</w:t>
            </w:r>
          </w:p>
        </w:tc>
      </w:tr>
      <w:tr w:rsidR="00EE25F8" w:rsidRPr="00311007" w:rsidTr="00311007">
        <w:trPr>
          <w:trHeight w:hRule="exact" w:val="539"/>
        </w:trPr>
        <w:tc>
          <w:tcPr>
            <w:tcW w:w="3354" w:type="dxa"/>
            <w:tcBorders>
              <w:top w:val="nil"/>
              <w:left w:val="single" w:sz="12" w:space="0" w:color="007F7F"/>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Quê quán</w:t>
            </w:r>
          </w:p>
        </w:tc>
        <w:tc>
          <w:tcPr>
            <w:tcW w:w="1865" w:type="dxa"/>
            <w:tcBorders>
              <w:top w:val="nil"/>
              <w:left w:val="nil"/>
              <w:bottom w:val="single" w:sz="8" w:space="0" w:color="007F7F"/>
              <w:right w:val="single" w:sz="8" w:space="0" w:color="007F7F"/>
            </w:tcBorders>
            <w:shd w:val="clear" w:color="auto" w:fill="auto"/>
            <w:hideMark/>
          </w:tcPr>
          <w:p w:rsidR="00EE25F8" w:rsidRPr="00311007" w:rsidRDefault="00A477F8" w:rsidP="00594762">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Hải Dương</w:t>
            </w:r>
          </w:p>
        </w:tc>
        <w:tc>
          <w:tcPr>
            <w:tcW w:w="2002" w:type="dxa"/>
            <w:tcBorders>
              <w:top w:val="nil"/>
              <w:left w:val="nil"/>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Quốc tịch</w:t>
            </w:r>
          </w:p>
        </w:tc>
        <w:tc>
          <w:tcPr>
            <w:tcW w:w="1869" w:type="dxa"/>
            <w:tcBorders>
              <w:top w:val="nil"/>
              <w:left w:val="nil"/>
              <w:bottom w:val="single" w:sz="8" w:space="0" w:color="007F7F"/>
              <w:right w:val="single" w:sz="12"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4"/>
                <w:sz w:val="26"/>
                <w:szCs w:val="26"/>
                <w:lang w:val="nl-NL"/>
              </w:rPr>
              <w:t>Việt Nam</w:t>
            </w:r>
          </w:p>
        </w:tc>
      </w:tr>
      <w:tr w:rsidR="00EE25F8" w:rsidRPr="00311007" w:rsidTr="00311007">
        <w:trPr>
          <w:trHeight w:hRule="exact" w:val="561"/>
        </w:trPr>
        <w:tc>
          <w:tcPr>
            <w:tcW w:w="3354" w:type="dxa"/>
            <w:tcBorders>
              <w:top w:val="nil"/>
              <w:left w:val="single" w:sz="12" w:space="0" w:color="007F7F"/>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Số CMND</w:t>
            </w:r>
          </w:p>
        </w:tc>
        <w:tc>
          <w:tcPr>
            <w:tcW w:w="5736" w:type="dxa"/>
            <w:gridSpan w:val="3"/>
            <w:tcBorders>
              <w:top w:val="single" w:sz="8" w:space="0" w:color="007F7F"/>
              <w:left w:val="nil"/>
              <w:bottom w:val="single" w:sz="8" w:space="0" w:color="007F7F"/>
              <w:right w:val="single" w:sz="12" w:space="0" w:color="007F7F"/>
            </w:tcBorders>
            <w:shd w:val="clear" w:color="auto" w:fill="auto"/>
            <w:hideMark/>
          </w:tcPr>
          <w:p w:rsidR="00EE25F8" w:rsidRPr="00311007" w:rsidRDefault="00A477F8" w:rsidP="00594762">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142079001</w:t>
            </w:r>
          </w:p>
        </w:tc>
      </w:tr>
      <w:tr w:rsidR="00EE25F8" w:rsidRPr="00311007" w:rsidTr="00311007">
        <w:trPr>
          <w:trHeight w:hRule="exact" w:val="528"/>
        </w:trPr>
        <w:tc>
          <w:tcPr>
            <w:tcW w:w="3354" w:type="dxa"/>
            <w:tcBorders>
              <w:top w:val="nil"/>
              <w:left w:val="single" w:sz="12" w:space="0" w:color="007F7F"/>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1"/>
                <w:sz w:val="26"/>
                <w:szCs w:val="26"/>
                <w:lang w:val="nl-NL"/>
              </w:rPr>
              <w:t>Địa chỉ thuờng trú</w:t>
            </w:r>
          </w:p>
        </w:tc>
        <w:tc>
          <w:tcPr>
            <w:tcW w:w="5736" w:type="dxa"/>
            <w:gridSpan w:val="3"/>
            <w:tcBorders>
              <w:top w:val="single" w:sz="8" w:space="0" w:color="007F7F"/>
              <w:left w:val="nil"/>
              <w:bottom w:val="single" w:sz="8" w:space="0" w:color="007F7F"/>
              <w:right w:val="single" w:sz="12" w:space="0" w:color="007F7F"/>
            </w:tcBorders>
            <w:shd w:val="clear" w:color="auto" w:fill="auto"/>
            <w:hideMark/>
          </w:tcPr>
          <w:p w:rsidR="00EE25F8" w:rsidRPr="00311007" w:rsidRDefault="00A477F8" w:rsidP="00594762">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Thanh Xuân- Hà Nội</w:t>
            </w:r>
          </w:p>
        </w:tc>
      </w:tr>
      <w:tr w:rsidR="00EE25F8" w:rsidRPr="00311007" w:rsidTr="00311007">
        <w:trPr>
          <w:trHeight w:hRule="exact" w:val="613"/>
        </w:trPr>
        <w:tc>
          <w:tcPr>
            <w:tcW w:w="3354" w:type="dxa"/>
            <w:tcBorders>
              <w:top w:val="nil"/>
              <w:left w:val="single" w:sz="12" w:space="0" w:color="007F7F"/>
              <w:bottom w:val="single" w:sz="8" w:space="0" w:color="007F7F"/>
              <w:right w:val="single" w:sz="8"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pacing w:val="-2"/>
                <w:sz w:val="26"/>
                <w:szCs w:val="26"/>
                <w:lang w:val="nl-NL"/>
              </w:rPr>
              <w:t>Trình độ chuyên môn</w:t>
            </w:r>
          </w:p>
        </w:tc>
        <w:tc>
          <w:tcPr>
            <w:tcW w:w="5736" w:type="dxa"/>
            <w:gridSpan w:val="3"/>
            <w:tcBorders>
              <w:top w:val="single" w:sz="8" w:space="0" w:color="007F7F"/>
              <w:left w:val="nil"/>
              <w:bottom w:val="single" w:sz="8" w:space="0" w:color="007F7F"/>
              <w:right w:val="single" w:sz="12" w:space="0" w:color="007F7F"/>
            </w:tcBorders>
            <w:shd w:val="clear" w:color="auto" w:fill="auto"/>
            <w:hideMark/>
          </w:tcPr>
          <w:p w:rsidR="00EE25F8" w:rsidRPr="00311007" w:rsidRDefault="00A477F8" w:rsidP="00594762">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Kế toán</w:t>
            </w:r>
          </w:p>
        </w:tc>
      </w:tr>
      <w:tr w:rsidR="00EE25F8" w:rsidRPr="00311007" w:rsidTr="00311007">
        <w:trPr>
          <w:trHeight w:hRule="exact" w:val="419"/>
        </w:trPr>
        <w:tc>
          <w:tcPr>
            <w:tcW w:w="9090" w:type="dxa"/>
            <w:gridSpan w:val="4"/>
            <w:tcBorders>
              <w:top w:val="single" w:sz="8" w:space="0" w:color="007F7F"/>
              <w:left w:val="single" w:sz="12" w:space="0" w:color="007F7F"/>
              <w:bottom w:val="nil"/>
              <w:right w:val="single" w:sz="12"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Quá trình công tác:</w:t>
            </w:r>
          </w:p>
        </w:tc>
      </w:tr>
      <w:tr w:rsidR="00EE25F8" w:rsidRPr="00311007" w:rsidTr="00311007">
        <w:trPr>
          <w:trHeight w:val="485"/>
        </w:trPr>
        <w:tc>
          <w:tcPr>
            <w:tcW w:w="9090" w:type="dxa"/>
            <w:gridSpan w:val="4"/>
            <w:tcBorders>
              <w:top w:val="single" w:sz="12" w:space="0" w:color="007F7F"/>
              <w:left w:val="single" w:sz="12" w:space="0" w:color="007F7F"/>
              <w:bottom w:val="single" w:sz="12" w:space="0" w:color="007F7F"/>
              <w:right w:val="single" w:sz="12" w:space="0" w:color="007F7F"/>
            </w:tcBorders>
            <w:shd w:val="clear" w:color="auto" w:fill="auto"/>
            <w:hideMark/>
          </w:tcPr>
          <w:p w:rsidR="00EE25F8" w:rsidRPr="00311007" w:rsidRDefault="00A477F8" w:rsidP="00A477F8">
            <w:pPr>
              <w:numPr>
                <w:ilvl w:val="0"/>
                <w:numId w:val="20"/>
              </w:numPr>
              <w:shd w:val="clear" w:color="auto" w:fill="FFFFFF"/>
              <w:spacing w:after="0" w:line="300" w:lineRule="atLeast"/>
              <w:rPr>
                <w:rFonts w:ascii="Times New Roman" w:eastAsia="Times New Roman" w:hAnsi="Times New Roman"/>
                <w:sz w:val="26"/>
                <w:szCs w:val="26"/>
              </w:rPr>
            </w:pPr>
            <w:r>
              <w:rPr>
                <w:rFonts w:ascii="Times New Roman" w:eastAsia="Times New Roman" w:hAnsi="Times New Roman"/>
                <w:sz w:val="26"/>
                <w:szCs w:val="26"/>
              </w:rPr>
              <w:t>2011 đến nay: Công ty cổ phần Solavina</w:t>
            </w:r>
          </w:p>
        </w:tc>
      </w:tr>
      <w:tr w:rsidR="00EE25F8" w:rsidRPr="00311007" w:rsidTr="00311007">
        <w:trPr>
          <w:trHeight w:hRule="exact" w:val="434"/>
        </w:trPr>
        <w:tc>
          <w:tcPr>
            <w:tcW w:w="3354" w:type="dxa"/>
            <w:vMerge w:val="restart"/>
            <w:tcBorders>
              <w:top w:val="single" w:sz="4" w:space="0" w:color="auto"/>
              <w:left w:val="single" w:sz="4" w:space="0" w:color="auto"/>
              <w:right w:val="single" w:sz="4" w:space="0" w:color="auto"/>
            </w:tcBorders>
            <w:shd w:val="clear" w:color="auto" w:fill="auto"/>
            <w:vAlign w:val="bottom"/>
            <w:hideMark/>
          </w:tcPr>
          <w:p w:rsidR="00EE25F8" w:rsidRPr="00311007" w:rsidRDefault="00EE25F8" w:rsidP="00594762">
            <w:pPr>
              <w:spacing w:after="0" w:line="240" w:lineRule="auto"/>
              <w:jc w:val="center"/>
              <w:rPr>
                <w:rFonts w:ascii="Times New Roman" w:eastAsia="Times New Roman" w:hAnsi="Times New Roman"/>
                <w:sz w:val="26"/>
                <w:szCs w:val="26"/>
              </w:rPr>
            </w:pPr>
            <w:r w:rsidRPr="00311007">
              <w:rPr>
                <w:rFonts w:ascii="Times New Roman" w:eastAsia="Times New Roman" w:hAnsi="Times New Roman"/>
                <w:sz w:val="26"/>
                <w:szCs w:val="26"/>
                <w:lang w:val="nl-NL"/>
              </w:rPr>
              <w:t>Chức vụ công tác</w:t>
            </w:r>
          </w:p>
          <w:p w:rsidR="00EE25F8" w:rsidRPr="00311007" w:rsidRDefault="00EE25F8" w:rsidP="00594762">
            <w:pPr>
              <w:jc w:val="center"/>
              <w:rPr>
                <w:rFonts w:ascii="Times New Roman" w:eastAsia="Times New Roman" w:hAnsi="Times New Roman"/>
                <w:sz w:val="26"/>
                <w:szCs w:val="26"/>
              </w:rPr>
            </w:pPr>
            <w:r w:rsidRPr="00311007">
              <w:rPr>
                <w:rFonts w:ascii="Times New Roman" w:eastAsia="Times New Roman" w:hAnsi="Times New Roman"/>
                <w:sz w:val="26"/>
                <w:szCs w:val="26"/>
                <w:lang w:val="nl-NL"/>
              </w:rPr>
              <w:t>hiện nay trong Công ty</w:t>
            </w:r>
          </w:p>
        </w:tc>
        <w:tc>
          <w:tcPr>
            <w:tcW w:w="5736" w:type="dxa"/>
            <w:gridSpan w:val="3"/>
            <w:tcBorders>
              <w:top w:val="nil"/>
              <w:left w:val="single" w:sz="4" w:space="0" w:color="auto"/>
              <w:bottom w:val="nil"/>
              <w:right w:val="single" w:sz="12" w:space="0" w:color="007F7F"/>
            </w:tcBorders>
            <w:shd w:val="clear" w:color="auto" w:fill="auto"/>
            <w:hideMark/>
          </w:tcPr>
          <w:p w:rsidR="00EE25F8" w:rsidRPr="00311007" w:rsidRDefault="00EE25F8" w:rsidP="00594762">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 </w:t>
            </w:r>
          </w:p>
        </w:tc>
      </w:tr>
      <w:tr w:rsidR="00EE25F8" w:rsidRPr="00311007" w:rsidTr="00311007">
        <w:trPr>
          <w:trHeight w:val="389"/>
        </w:trPr>
        <w:tc>
          <w:tcPr>
            <w:tcW w:w="3354" w:type="dxa"/>
            <w:vMerge/>
            <w:tcBorders>
              <w:left w:val="single" w:sz="4" w:space="0" w:color="auto"/>
              <w:bottom w:val="single" w:sz="4" w:space="0" w:color="auto"/>
              <w:right w:val="single" w:sz="4" w:space="0" w:color="auto"/>
            </w:tcBorders>
            <w:shd w:val="clear" w:color="auto" w:fill="auto"/>
            <w:vAlign w:val="bottom"/>
            <w:hideMark/>
          </w:tcPr>
          <w:p w:rsidR="00EE25F8" w:rsidRPr="00311007" w:rsidRDefault="00EE25F8" w:rsidP="00594762">
            <w:pPr>
              <w:spacing w:after="0" w:line="240" w:lineRule="auto"/>
              <w:jc w:val="center"/>
              <w:rPr>
                <w:rFonts w:ascii="Times New Roman" w:eastAsia="Times New Roman" w:hAnsi="Times New Roman"/>
                <w:sz w:val="26"/>
                <w:szCs w:val="26"/>
              </w:rPr>
            </w:pPr>
          </w:p>
        </w:tc>
        <w:tc>
          <w:tcPr>
            <w:tcW w:w="5736" w:type="dxa"/>
            <w:gridSpan w:val="3"/>
            <w:tcBorders>
              <w:top w:val="nil"/>
              <w:left w:val="single" w:sz="4" w:space="0" w:color="auto"/>
              <w:bottom w:val="nil"/>
              <w:right w:val="single" w:sz="12" w:space="0" w:color="007F7F"/>
            </w:tcBorders>
            <w:shd w:val="clear" w:color="auto" w:fill="auto"/>
            <w:hideMark/>
          </w:tcPr>
          <w:p w:rsidR="00EE25F8" w:rsidRPr="00311007" w:rsidRDefault="00EE25F8" w:rsidP="00594762">
            <w:pPr>
              <w:spacing w:after="0" w:line="240" w:lineRule="auto"/>
              <w:rPr>
                <w:rFonts w:ascii="Times New Roman" w:eastAsia="Times New Roman" w:hAnsi="Times New Roman"/>
                <w:sz w:val="26"/>
                <w:szCs w:val="26"/>
              </w:rPr>
            </w:pPr>
            <w:r w:rsidRPr="00311007">
              <w:rPr>
                <w:rFonts w:ascii="Times New Roman" w:eastAsia="Times New Roman" w:hAnsi="Times New Roman"/>
                <w:sz w:val="26"/>
                <w:szCs w:val="26"/>
              </w:rPr>
              <w:t xml:space="preserve">Thành viên ban kiểm soát </w:t>
            </w:r>
          </w:p>
        </w:tc>
      </w:tr>
      <w:tr w:rsidR="00EE25F8" w:rsidRPr="00311007" w:rsidTr="00311007">
        <w:trPr>
          <w:trHeight w:val="748"/>
        </w:trPr>
        <w:tc>
          <w:tcPr>
            <w:tcW w:w="3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25F8" w:rsidRPr="00311007" w:rsidRDefault="00EE25F8" w:rsidP="00594762">
            <w:pPr>
              <w:spacing w:after="0" w:line="240" w:lineRule="auto"/>
              <w:jc w:val="center"/>
              <w:rPr>
                <w:rFonts w:ascii="Times New Roman" w:eastAsia="Times New Roman" w:hAnsi="Times New Roman"/>
                <w:sz w:val="26"/>
                <w:szCs w:val="26"/>
              </w:rPr>
            </w:pPr>
            <w:r w:rsidRPr="00311007">
              <w:rPr>
                <w:rFonts w:ascii="Times New Roman" w:eastAsia="Times New Roman" w:hAnsi="Times New Roman"/>
                <w:sz w:val="26"/>
                <w:szCs w:val="26"/>
                <w:lang w:val="nl-NL"/>
              </w:rPr>
              <w:t>Chức vụ hiện nay</w:t>
            </w:r>
          </w:p>
          <w:p w:rsidR="00EE25F8" w:rsidRPr="00311007" w:rsidRDefault="00EE25F8" w:rsidP="00594762">
            <w:pPr>
              <w:jc w:val="center"/>
              <w:rPr>
                <w:rFonts w:ascii="Times New Roman" w:eastAsia="Times New Roman" w:hAnsi="Times New Roman"/>
                <w:sz w:val="26"/>
                <w:szCs w:val="26"/>
              </w:rPr>
            </w:pPr>
            <w:r w:rsidRPr="00311007">
              <w:rPr>
                <w:rFonts w:ascii="Times New Roman" w:eastAsia="Times New Roman" w:hAnsi="Times New Roman"/>
                <w:sz w:val="26"/>
                <w:szCs w:val="26"/>
                <w:lang w:val="nl-NL"/>
              </w:rPr>
              <w:t>tại các tổ chức kinh tế</w:t>
            </w:r>
          </w:p>
        </w:tc>
        <w:tc>
          <w:tcPr>
            <w:tcW w:w="5736" w:type="dxa"/>
            <w:gridSpan w:val="3"/>
            <w:tcBorders>
              <w:top w:val="single" w:sz="8" w:space="0" w:color="007F7F"/>
              <w:left w:val="single" w:sz="4" w:space="0" w:color="auto"/>
              <w:bottom w:val="single" w:sz="8" w:space="0" w:color="007F7F"/>
              <w:right w:val="single" w:sz="12" w:space="0" w:color="007F7F"/>
            </w:tcBorders>
            <w:shd w:val="clear" w:color="auto" w:fill="auto"/>
            <w:hideMark/>
          </w:tcPr>
          <w:p w:rsidR="00EE25F8" w:rsidRPr="00311007" w:rsidRDefault="00EE25F8" w:rsidP="00EE25F8">
            <w:pPr>
              <w:spacing w:after="0" w:line="240" w:lineRule="auto"/>
              <w:jc w:val="both"/>
              <w:rPr>
                <w:rFonts w:ascii="Times New Roman" w:eastAsia="Times New Roman" w:hAnsi="Times New Roman"/>
                <w:sz w:val="26"/>
                <w:szCs w:val="26"/>
              </w:rPr>
            </w:pPr>
            <w:r w:rsidRPr="00311007">
              <w:rPr>
                <w:rFonts w:ascii="Times New Roman" w:eastAsia="Times New Roman" w:hAnsi="Times New Roman"/>
                <w:sz w:val="26"/>
                <w:szCs w:val="26"/>
                <w:lang w:val="nl-NL"/>
              </w:rPr>
              <w:t> </w:t>
            </w:r>
            <w:r w:rsidR="00A477F8">
              <w:rPr>
                <w:rFonts w:ascii="Times New Roman" w:eastAsia="Times New Roman" w:hAnsi="Times New Roman"/>
                <w:sz w:val="26"/>
                <w:szCs w:val="26"/>
                <w:lang w:val="nl-NL"/>
              </w:rPr>
              <w:t>Nv Công ty CP Solavina</w:t>
            </w:r>
          </w:p>
        </w:tc>
      </w:tr>
      <w:tr w:rsidR="00EE25F8" w:rsidRPr="00311007" w:rsidTr="00311007">
        <w:trPr>
          <w:trHeight w:val="371"/>
        </w:trPr>
        <w:tc>
          <w:tcPr>
            <w:tcW w:w="3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25F8" w:rsidRPr="00311007" w:rsidRDefault="00EE25F8" w:rsidP="00594762">
            <w:pPr>
              <w:spacing w:after="0" w:line="240" w:lineRule="auto"/>
              <w:rPr>
                <w:rFonts w:ascii="Times New Roman" w:hAnsi="Times New Roman"/>
                <w:sz w:val="26"/>
                <w:szCs w:val="26"/>
                <w:lang w:val="nl-NL"/>
              </w:rPr>
            </w:pPr>
            <w:r w:rsidRPr="00311007">
              <w:rPr>
                <w:rFonts w:ascii="Times New Roman" w:hAnsi="Times New Roman"/>
                <w:sz w:val="26"/>
                <w:szCs w:val="26"/>
                <w:lang w:val="nl-NL"/>
              </w:rPr>
              <w:t>Số lượng cổ phiếu đang nắm giữ</w:t>
            </w:r>
          </w:p>
          <w:p w:rsidR="00AF2D8F" w:rsidRPr="00311007" w:rsidRDefault="00AF2D8F" w:rsidP="00594762">
            <w:pPr>
              <w:spacing w:after="0" w:line="240" w:lineRule="auto"/>
              <w:rPr>
                <w:rFonts w:ascii="Times New Roman" w:eastAsia="Times New Roman" w:hAnsi="Times New Roman"/>
                <w:sz w:val="26"/>
                <w:szCs w:val="26"/>
                <w:lang w:val="nl-NL"/>
              </w:rPr>
            </w:pPr>
          </w:p>
        </w:tc>
        <w:tc>
          <w:tcPr>
            <w:tcW w:w="5736" w:type="dxa"/>
            <w:gridSpan w:val="3"/>
            <w:tcBorders>
              <w:top w:val="single" w:sz="8" w:space="0" w:color="007F7F"/>
              <w:left w:val="single" w:sz="4" w:space="0" w:color="auto"/>
              <w:bottom w:val="single" w:sz="12" w:space="0" w:color="007F7F"/>
              <w:right w:val="single" w:sz="12" w:space="0" w:color="007F7F"/>
            </w:tcBorders>
            <w:shd w:val="clear" w:color="auto" w:fill="auto"/>
            <w:hideMark/>
          </w:tcPr>
          <w:p w:rsidR="00EE25F8" w:rsidRPr="00311007" w:rsidRDefault="00A477F8" w:rsidP="00594762">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0</w:t>
            </w:r>
          </w:p>
        </w:tc>
      </w:tr>
    </w:tbl>
    <w:p w:rsidR="00D27932" w:rsidRPr="0060218F" w:rsidRDefault="00D27932" w:rsidP="006E667A">
      <w:pPr>
        <w:numPr>
          <w:ilvl w:val="0"/>
          <w:numId w:val="17"/>
        </w:numPr>
        <w:spacing w:before="60" w:after="120" w:line="380" w:lineRule="exact"/>
        <w:ind w:left="360"/>
        <w:jc w:val="both"/>
        <w:rPr>
          <w:rFonts w:ascii="Times New Roman" w:hAnsi="Times New Roman"/>
          <w:sz w:val="26"/>
          <w:szCs w:val="26"/>
          <w:lang w:val="nl-NL"/>
        </w:rPr>
      </w:pPr>
      <w:r w:rsidRPr="00311007">
        <w:rPr>
          <w:rFonts w:ascii="Times New Roman" w:hAnsi="Times New Roman"/>
          <w:b/>
          <w:sz w:val="26"/>
          <w:szCs w:val="26"/>
        </w:rPr>
        <w:t>Những thay đổi trong ban điều hành</w:t>
      </w:r>
      <w:r w:rsidRPr="00311007">
        <w:rPr>
          <w:rFonts w:ascii="Times New Roman" w:hAnsi="Times New Roman"/>
          <w:sz w:val="26"/>
          <w:szCs w:val="26"/>
          <w:lang w:val="nl-NL"/>
        </w:rPr>
        <w:t xml:space="preserve"> </w:t>
      </w:r>
      <w:r w:rsidR="002B5BC6" w:rsidRPr="00311007">
        <w:rPr>
          <w:rFonts w:ascii="Times New Roman" w:hAnsi="Times New Roman"/>
          <w:b/>
          <w:spacing w:val="-3"/>
          <w:sz w:val="26"/>
          <w:szCs w:val="26"/>
          <w:lang w:val="nl-NL"/>
        </w:rPr>
        <w:t>t</w:t>
      </w:r>
      <w:r w:rsidR="002B5BC6" w:rsidRPr="00311007">
        <w:rPr>
          <w:rFonts w:ascii="Times New Roman" w:hAnsi="Times New Roman"/>
          <w:b/>
          <w:spacing w:val="-1"/>
          <w:sz w:val="26"/>
          <w:szCs w:val="26"/>
          <w:lang w:val="nl-NL"/>
        </w:rPr>
        <w:t>r</w:t>
      </w:r>
      <w:r w:rsidR="002B5BC6" w:rsidRPr="00311007">
        <w:rPr>
          <w:rFonts w:ascii="Times New Roman" w:hAnsi="Times New Roman"/>
          <w:b/>
          <w:sz w:val="26"/>
          <w:szCs w:val="26"/>
          <w:lang w:val="nl-NL"/>
        </w:rPr>
        <w:t>ong</w:t>
      </w:r>
      <w:r w:rsidRPr="00311007">
        <w:rPr>
          <w:rFonts w:ascii="Times New Roman" w:hAnsi="Times New Roman"/>
          <w:b/>
          <w:sz w:val="26"/>
          <w:szCs w:val="26"/>
          <w:lang w:val="nl-NL"/>
        </w:rPr>
        <w:t xml:space="preserve"> </w:t>
      </w:r>
      <w:r w:rsidR="002B5BC6" w:rsidRPr="00311007">
        <w:rPr>
          <w:rFonts w:ascii="Times New Roman" w:hAnsi="Times New Roman"/>
          <w:b/>
          <w:sz w:val="26"/>
          <w:szCs w:val="26"/>
          <w:lang w:val="nl-NL"/>
        </w:rPr>
        <w:t>n</w:t>
      </w:r>
      <w:r w:rsidR="002B5BC6" w:rsidRPr="00311007">
        <w:rPr>
          <w:rFonts w:ascii="Times New Roman" w:hAnsi="Times New Roman"/>
          <w:b/>
          <w:spacing w:val="1"/>
          <w:sz w:val="26"/>
          <w:szCs w:val="26"/>
          <w:lang w:val="nl-NL"/>
        </w:rPr>
        <w:t>ă</w:t>
      </w:r>
      <w:r w:rsidR="002B5BC6" w:rsidRPr="00311007">
        <w:rPr>
          <w:rFonts w:ascii="Times New Roman" w:hAnsi="Times New Roman"/>
          <w:b/>
          <w:spacing w:val="2"/>
          <w:sz w:val="26"/>
          <w:szCs w:val="26"/>
          <w:lang w:val="nl-NL"/>
        </w:rPr>
        <w:t>m</w:t>
      </w:r>
    </w:p>
    <w:p w:rsidR="0060218F" w:rsidRPr="00311007" w:rsidRDefault="0060218F" w:rsidP="0060218F">
      <w:pPr>
        <w:numPr>
          <w:ilvl w:val="0"/>
          <w:numId w:val="20"/>
        </w:numPr>
        <w:spacing w:before="60" w:after="120" w:line="380" w:lineRule="exact"/>
        <w:ind w:left="360"/>
        <w:jc w:val="both"/>
        <w:rPr>
          <w:rFonts w:ascii="Times New Roman" w:hAnsi="Times New Roman"/>
          <w:sz w:val="26"/>
          <w:szCs w:val="26"/>
          <w:lang w:val="nl-NL"/>
        </w:rPr>
      </w:pPr>
      <w:r>
        <w:rPr>
          <w:rFonts w:ascii="Times New Roman" w:hAnsi="Times New Roman"/>
          <w:b/>
          <w:spacing w:val="2"/>
          <w:sz w:val="26"/>
          <w:szCs w:val="26"/>
          <w:lang w:val="nl-NL"/>
        </w:rPr>
        <w:t>Hội đồng quản trị</w:t>
      </w:r>
    </w:p>
    <w:tbl>
      <w:tblPr>
        <w:tblW w:w="9360" w:type="dxa"/>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900"/>
        <w:gridCol w:w="2880"/>
        <w:gridCol w:w="2340"/>
        <w:gridCol w:w="3240"/>
      </w:tblGrid>
      <w:tr w:rsidR="0060218F" w:rsidRPr="0060218F" w:rsidTr="0060218F">
        <w:trPr>
          <w:trHeight w:val="962"/>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b/>
                <w:color w:val="000000"/>
                <w:sz w:val="26"/>
                <w:szCs w:val="26"/>
              </w:rPr>
            </w:pPr>
            <w:r w:rsidRPr="0060218F">
              <w:rPr>
                <w:rFonts w:ascii="Times New Roman" w:eastAsia="Times New Roman" w:hAnsi="Times New Roman"/>
                <w:b/>
                <w:color w:val="000000"/>
                <w:sz w:val="26"/>
                <w:szCs w:val="26"/>
              </w:rPr>
              <w:t>STT</w:t>
            </w:r>
          </w:p>
        </w:tc>
        <w:tc>
          <w:tcPr>
            <w:tcW w:w="288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b/>
                <w:color w:val="000000"/>
                <w:sz w:val="26"/>
                <w:szCs w:val="26"/>
              </w:rPr>
            </w:pPr>
            <w:r w:rsidRPr="0060218F">
              <w:rPr>
                <w:rFonts w:ascii="Times New Roman" w:eastAsia="Times New Roman" w:hAnsi="Times New Roman"/>
                <w:b/>
                <w:color w:val="000000"/>
                <w:sz w:val="26"/>
                <w:szCs w:val="26"/>
              </w:rPr>
              <w:t>Thành viên HĐQT</w:t>
            </w:r>
          </w:p>
        </w:tc>
        <w:tc>
          <w:tcPr>
            <w:tcW w:w="234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b/>
                <w:color w:val="000000"/>
                <w:sz w:val="26"/>
                <w:szCs w:val="26"/>
              </w:rPr>
            </w:pPr>
            <w:r w:rsidRPr="0060218F">
              <w:rPr>
                <w:rFonts w:ascii="Times New Roman" w:eastAsia="Times New Roman" w:hAnsi="Times New Roman"/>
                <w:b/>
                <w:color w:val="000000"/>
                <w:sz w:val="26"/>
                <w:szCs w:val="26"/>
              </w:rPr>
              <w:t>Chức vụ</w:t>
            </w:r>
          </w:p>
        </w:tc>
        <w:tc>
          <w:tcPr>
            <w:tcW w:w="324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b/>
                <w:color w:val="000000"/>
                <w:sz w:val="26"/>
                <w:szCs w:val="26"/>
              </w:rPr>
            </w:pPr>
            <w:r w:rsidRPr="0060218F">
              <w:rPr>
                <w:rFonts w:ascii="Times New Roman" w:eastAsia="Times New Roman" w:hAnsi="Times New Roman"/>
                <w:b/>
                <w:color w:val="000000"/>
                <w:sz w:val="26"/>
                <w:szCs w:val="26"/>
              </w:rPr>
              <w:t>Ngày bắt đầu/không còn là TVHĐQT</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1</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Ông Lê Hoài Hưng</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Chủ tịch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2011-16/7/2015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 </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16/7/2015- Hiện tại</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Ông Phạm Anh Tuấn</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2011-29/05/2015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3</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Ông Dương Văn Sơn</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2011-29/05/2015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4</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Ông Lại Thế Vĩnh</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2011-29/05/2015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5</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Ông Trần Văn Khánh</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2011-29/05/2015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6</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Ông Nguyễn Văn Trí</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29/5/2011-15/7/2015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 </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Chủ tích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16/7/2015-2/11/2015</w:t>
            </w:r>
          </w:p>
        </w:tc>
      </w:tr>
      <w:tr w:rsidR="0060218F" w:rsidRPr="0060218F" w:rsidTr="0060218F">
        <w:trPr>
          <w:trHeight w:val="646"/>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 </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03/11/2015- 18/12/2015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7</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Ông Nguyễn Hồng Quang</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29/5/2015-2/11/2015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 </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Chủ tịch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03/11/2015- Hiện tại</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8</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Ông Đoàn Đức Năng</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29/5/2015-2/11/2015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9</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Ông Hoàng Văn Đức</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29/5/2015-2/11/2015</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10</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Trần Văn Phúc</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02/11/2015- Hiện tại</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11</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Nguyễn Đình Trường Sơn</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02/11/2015- Hiện tại</w:t>
            </w:r>
          </w:p>
        </w:tc>
      </w:tr>
      <w:tr w:rsidR="0060218F" w:rsidRPr="0060218F" w:rsidTr="0060218F">
        <w:trPr>
          <w:trHeight w:val="331"/>
        </w:trPr>
        <w:tc>
          <w:tcPr>
            <w:tcW w:w="900" w:type="dxa"/>
            <w:shd w:val="clear" w:color="auto" w:fill="auto"/>
            <w:vAlign w:val="bottom"/>
            <w:hideMark/>
          </w:tcPr>
          <w:p w:rsidR="0060218F" w:rsidRPr="0060218F" w:rsidRDefault="0060218F" w:rsidP="0060218F">
            <w:pPr>
              <w:spacing w:line="240" w:lineRule="auto"/>
              <w:jc w:val="center"/>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12</w:t>
            </w:r>
          </w:p>
        </w:tc>
        <w:tc>
          <w:tcPr>
            <w:tcW w:w="288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Lê Trường Sơn</w:t>
            </w:r>
          </w:p>
        </w:tc>
        <w:tc>
          <w:tcPr>
            <w:tcW w:w="2340" w:type="dxa"/>
            <w:shd w:val="clear" w:color="auto" w:fill="auto"/>
            <w:vAlign w:val="bottom"/>
            <w:hideMark/>
          </w:tcPr>
          <w:p w:rsidR="0060218F" w:rsidRPr="0060218F" w:rsidRDefault="0060218F" w:rsidP="00AB12A5">
            <w:pPr>
              <w:spacing w:line="240" w:lineRule="auto"/>
              <w:jc w:val="both"/>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TV HĐQT</w:t>
            </w:r>
          </w:p>
        </w:tc>
        <w:tc>
          <w:tcPr>
            <w:tcW w:w="3240" w:type="dxa"/>
            <w:shd w:val="clear" w:color="auto" w:fill="auto"/>
            <w:vAlign w:val="bottom"/>
            <w:hideMark/>
          </w:tcPr>
          <w:p w:rsidR="0060218F" w:rsidRPr="0060218F" w:rsidRDefault="0060218F" w:rsidP="00AB12A5">
            <w:pPr>
              <w:spacing w:line="240" w:lineRule="auto"/>
              <w:rPr>
                <w:rFonts w:ascii="Times New Roman" w:eastAsia="Times New Roman" w:hAnsi="Times New Roman"/>
                <w:color w:val="000000"/>
                <w:sz w:val="26"/>
                <w:szCs w:val="26"/>
              </w:rPr>
            </w:pPr>
            <w:r w:rsidRPr="0060218F">
              <w:rPr>
                <w:rFonts w:ascii="Times New Roman" w:eastAsia="Times New Roman" w:hAnsi="Times New Roman"/>
                <w:color w:val="000000"/>
                <w:sz w:val="26"/>
                <w:szCs w:val="26"/>
              </w:rPr>
              <w:t>18/12/2015- Hiện tại</w:t>
            </w:r>
          </w:p>
        </w:tc>
      </w:tr>
    </w:tbl>
    <w:p w:rsidR="00725ACB" w:rsidRPr="0060218F" w:rsidRDefault="0060218F" w:rsidP="0060218F">
      <w:pPr>
        <w:numPr>
          <w:ilvl w:val="0"/>
          <w:numId w:val="20"/>
        </w:numPr>
        <w:spacing w:before="60" w:after="120" w:line="380" w:lineRule="exact"/>
        <w:ind w:left="360"/>
        <w:jc w:val="both"/>
        <w:rPr>
          <w:rFonts w:ascii="Times New Roman" w:hAnsi="Times New Roman"/>
          <w:b/>
          <w:sz w:val="26"/>
          <w:szCs w:val="26"/>
          <w:lang w:val="nl-NL"/>
        </w:rPr>
      </w:pPr>
      <w:r w:rsidRPr="0060218F">
        <w:rPr>
          <w:rFonts w:ascii="Times New Roman" w:hAnsi="Times New Roman"/>
          <w:b/>
          <w:sz w:val="26"/>
          <w:szCs w:val="26"/>
          <w:lang w:val="nl-NL"/>
        </w:rPr>
        <w:t xml:space="preserve">Ban </w:t>
      </w:r>
      <w:r w:rsidRPr="0060218F">
        <w:rPr>
          <w:rFonts w:ascii="Times New Roman" w:hAnsi="Times New Roman"/>
          <w:b/>
          <w:spacing w:val="2"/>
          <w:sz w:val="26"/>
          <w:szCs w:val="26"/>
          <w:lang w:val="nl-NL"/>
        </w:rPr>
        <w:t>kiểm</w:t>
      </w:r>
      <w:r w:rsidRPr="0060218F">
        <w:rPr>
          <w:rFonts w:ascii="Times New Roman" w:hAnsi="Times New Roman"/>
          <w:b/>
          <w:sz w:val="26"/>
          <w:szCs w:val="26"/>
          <w:lang w:val="nl-NL"/>
        </w:rPr>
        <w:t xml:space="preserve"> soát</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20"/>
        <w:gridCol w:w="3150"/>
        <w:gridCol w:w="1980"/>
        <w:gridCol w:w="3240"/>
      </w:tblGrid>
      <w:tr w:rsidR="0060218F" w:rsidRPr="0060218F" w:rsidTr="0060218F">
        <w:trPr>
          <w:trHeight w:val="1747"/>
        </w:trPr>
        <w:tc>
          <w:tcPr>
            <w:tcW w:w="720" w:type="dxa"/>
            <w:shd w:val="clear" w:color="auto" w:fill="auto"/>
            <w:vAlign w:val="center"/>
          </w:tcPr>
          <w:p w:rsidR="0060218F" w:rsidRPr="0060218F" w:rsidRDefault="0060218F" w:rsidP="0060218F">
            <w:pPr>
              <w:spacing w:line="360" w:lineRule="auto"/>
              <w:jc w:val="center"/>
              <w:rPr>
                <w:rFonts w:ascii="Times New Roman" w:hAnsi="Times New Roman"/>
                <w:b/>
                <w:sz w:val="26"/>
                <w:szCs w:val="26"/>
              </w:rPr>
            </w:pPr>
            <w:r w:rsidRPr="0060218F">
              <w:rPr>
                <w:rFonts w:ascii="Times New Roman" w:hAnsi="Times New Roman"/>
                <w:b/>
                <w:sz w:val="26"/>
                <w:szCs w:val="26"/>
              </w:rPr>
              <w:t>Stt</w:t>
            </w:r>
          </w:p>
        </w:tc>
        <w:tc>
          <w:tcPr>
            <w:tcW w:w="3150" w:type="dxa"/>
            <w:shd w:val="clear" w:color="auto" w:fill="auto"/>
            <w:vAlign w:val="center"/>
          </w:tcPr>
          <w:p w:rsidR="0060218F" w:rsidRPr="0060218F" w:rsidRDefault="0060218F" w:rsidP="00AB12A5">
            <w:pPr>
              <w:spacing w:line="360" w:lineRule="auto"/>
              <w:jc w:val="both"/>
              <w:rPr>
                <w:rFonts w:ascii="Times New Roman" w:hAnsi="Times New Roman"/>
                <w:b/>
                <w:sz w:val="26"/>
                <w:szCs w:val="26"/>
              </w:rPr>
            </w:pPr>
            <w:r w:rsidRPr="0060218F">
              <w:rPr>
                <w:rFonts w:ascii="Times New Roman" w:hAnsi="Times New Roman"/>
                <w:b/>
                <w:sz w:val="26"/>
                <w:szCs w:val="26"/>
              </w:rPr>
              <w:t>Thành viên BKS</w:t>
            </w:r>
          </w:p>
        </w:tc>
        <w:tc>
          <w:tcPr>
            <w:tcW w:w="1980" w:type="dxa"/>
            <w:shd w:val="clear" w:color="auto" w:fill="auto"/>
            <w:vAlign w:val="center"/>
          </w:tcPr>
          <w:p w:rsidR="0060218F" w:rsidRPr="0060218F" w:rsidRDefault="0060218F" w:rsidP="00AB12A5">
            <w:pPr>
              <w:spacing w:line="360" w:lineRule="auto"/>
              <w:jc w:val="both"/>
              <w:rPr>
                <w:rFonts w:ascii="Times New Roman" w:hAnsi="Times New Roman"/>
                <w:b/>
                <w:sz w:val="26"/>
                <w:szCs w:val="26"/>
              </w:rPr>
            </w:pPr>
            <w:r w:rsidRPr="0060218F">
              <w:rPr>
                <w:rFonts w:ascii="Times New Roman" w:hAnsi="Times New Roman"/>
                <w:b/>
                <w:sz w:val="26"/>
                <w:szCs w:val="26"/>
              </w:rPr>
              <w:t>Chức vụ</w:t>
            </w:r>
          </w:p>
        </w:tc>
        <w:tc>
          <w:tcPr>
            <w:tcW w:w="3240" w:type="dxa"/>
            <w:shd w:val="clear" w:color="auto" w:fill="auto"/>
            <w:vAlign w:val="center"/>
          </w:tcPr>
          <w:p w:rsidR="0060218F" w:rsidRPr="0060218F" w:rsidRDefault="0060218F" w:rsidP="00AB12A5">
            <w:pPr>
              <w:spacing w:line="360" w:lineRule="auto"/>
              <w:rPr>
                <w:rFonts w:ascii="Times New Roman" w:hAnsi="Times New Roman"/>
                <w:b/>
                <w:sz w:val="26"/>
                <w:szCs w:val="26"/>
              </w:rPr>
            </w:pPr>
            <w:r w:rsidRPr="0060218F">
              <w:rPr>
                <w:rFonts w:ascii="Times New Roman" w:hAnsi="Times New Roman"/>
                <w:b/>
                <w:sz w:val="26"/>
                <w:szCs w:val="26"/>
              </w:rPr>
              <w:t>Ngày bắt đầu/không còn là TVBKS</w:t>
            </w:r>
          </w:p>
        </w:tc>
      </w:tr>
      <w:tr w:rsidR="0060218F" w:rsidRPr="0060218F" w:rsidTr="0060218F">
        <w:trPr>
          <w:trHeight w:val="570"/>
        </w:trPr>
        <w:tc>
          <w:tcPr>
            <w:tcW w:w="720" w:type="dxa"/>
            <w:shd w:val="clear" w:color="auto" w:fill="auto"/>
            <w:vAlign w:val="center"/>
          </w:tcPr>
          <w:p w:rsidR="0060218F" w:rsidRPr="0060218F" w:rsidRDefault="0060218F" w:rsidP="0060218F">
            <w:pPr>
              <w:spacing w:line="360" w:lineRule="auto"/>
              <w:jc w:val="center"/>
              <w:rPr>
                <w:rFonts w:ascii="Times New Roman" w:hAnsi="Times New Roman"/>
                <w:sz w:val="26"/>
                <w:szCs w:val="26"/>
              </w:rPr>
            </w:pPr>
            <w:r w:rsidRPr="0060218F">
              <w:rPr>
                <w:rFonts w:ascii="Times New Roman" w:hAnsi="Times New Roman"/>
                <w:sz w:val="26"/>
                <w:szCs w:val="26"/>
              </w:rPr>
              <w:t>1</w:t>
            </w:r>
          </w:p>
        </w:tc>
        <w:tc>
          <w:tcPr>
            <w:tcW w:w="315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Nguyễn Xuân Thắng</w:t>
            </w:r>
          </w:p>
        </w:tc>
        <w:tc>
          <w:tcPr>
            <w:tcW w:w="1980" w:type="dxa"/>
            <w:shd w:val="clear" w:color="auto" w:fill="auto"/>
            <w:vAlign w:val="center"/>
          </w:tcPr>
          <w:p w:rsidR="0060218F" w:rsidRPr="0060218F" w:rsidRDefault="0060218F" w:rsidP="0060218F">
            <w:pPr>
              <w:spacing w:line="360" w:lineRule="auto"/>
              <w:jc w:val="both"/>
              <w:rPr>
                <w:rFonts w:ascii="Times New Roman" w:hAnsi="Times New Roman"/>
                <w:sz w:val="26"/>
                <w:szCs w:val="26"/>
              </w:rPr>
            </w:pPr>
            <w:r>
              <w:rPr>
                <w:rFonts w:ascii="Times New Roman" w:hAnsi="Times New Roman"/>
                <w:sz w:val="26"/>
                <w:szCs w:val="26"/>
              </w:rPr>
              <w:t>Trưởng</w:t>
            </w:r>
            <w:r w:rsidRPr="0060218F">
              <w:rPr>
                <w:rFonts w:ascii="Times New Roman" w:hAnsi="Times New Roman"/>
                <w:sz w:val="26"/>
                <w:szCs w:val="26"/>
              </w:rPr>
              <w:t xml:space="preserve"> BKS</w:t>
            </w:r>
          </w:p>
        </w:tc>
        <w:tc>
          <w:tcPr>
            <w:tcW w:w="3240" w:type="dxa"/>
            <w:shd w:val="clear" w:color="auto" w:fill="auto"/>
            <w:vAlign w:val="center"/>
          </w:tcPr>
          <w:p w:rsidR="0060218F" w:rsidRPr="0060218F" w:rsidRDefault="0060218F" w:rsidP="00AB12A5">
            <w:pPr>
              <w:spacing w:line="360" w:lineRule="auto"/>
              <w:rPr>
                <w:rFonts w:ascii="Times New Roman" w:hAnsi="Times New Roman"/>
                <w:sz w:val="26"/>
                <w:szCs w:val="26"/>
              </w:rPr>
            </w:pPr>
            <w:r w:rsidRPr="0060218F">
              <w:rPr>
                <w:rFonts w:ascii="Times New Roman" w:hAnsi="Times New Roman"/>
                <w:sz w:val="26"/>
                <w:szCs w:val="26"/>
              </w:rPr>
              <w:t>29/05/2015</w:t>
            </w:r>
          </w:p>
        </w:tc>
      </w:tr>
      <w:tr w:rsidR="0060218F" w:rsidRPr="0060218F" w:rsidTr="0060218F">
        <w:trPr>
          <w:trHeight w:val="875"/>
        </w:trPr>
        <w:tc>
          <w:tcPr>
            <w:tcW w:w="720" w:type="dxa"/>
            <w:shd w:val="clear" w:color="auto" w:fill="auto"/>
            <w:vAlign w:val="center"/>
          </w:tcPr>
          <w:p w:rsidR="0060218F" w:rsidRPr="0060218F" w:rsidRDefault="0060218F" w:rsidP="0060218F">
            <w:pPr>
              <w:spacing w:line="360" w:lineRule="auto"/>
              <w:jc w:val="center"/>
              <w:rPr>
                <w:rFonts w:ascii="Times New Roman" w:hAnsi="Times New Roman"/>
                <w:sz w:val="26"/>
                <w:szCs w:val="26"/>
              </w:rPr>
            </w:pPr>
            <w:r w:rsidRPr="0060218F">
              <w:rPr>
                <w:rFonts w:ascii="Times New Roman" w:hAnsi="Times New Roman"/>
                <w:sz w:val="26"/>
                <w:szCs w:val="26"/>
              </w:rPr>
              <w:t>2</w:t>
            </w:r>
          </w:p>
        </w:tc>
        <w:tc>
          <w:tcPr>
            <w:tcW w:w="315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Nguyễn Thị Hồng Hạnh</w:t>
            </w:r>
          </w:p>
        </w:tc>
        <w:tc>
          <w:tcPr>
            <w:tcW w:w="198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TV BKS</w:t>
            </w:r>
          </w:p>
        </w:tc>
        <w:tc>
          <w:tcPr>
            <w:tcW w:w="3240" w:type="dxa"/>
            <w:shd w:val="clear" w:color="auto" w:fill="auto"/>
            <w:vAlign w:val="center"/>
          </w:tcPr>
          <w:p w:rsidR="0060218F" w:rsidRPr="0060218F" w:rsidRDefault="0060218F" w:rsidP="00AB12A5">
            <w:pPr>
              <w:spacing w:line="360" w:lineRule="auto"/>
              <w:rPr>
                <w:rFonts w:ascii="Times New Roman" w:hAnsi="Times New Roman"/>
                <w:sz w:val="26"/>
                <w:szCs w:val="26"/>
              </w:rPr>
            </w:pPr>
            <w:r w:rsidRPr="0060218F">
              <w:rPr>
                <w:rFonts w:ascii="Times New Roman" w:hAnsi="Times New Roman"/>
                <w:sz w:val="26"/>
                <w:szCs w:val="26"/>
              </w:rPr>
              <w:t>29/05/2015</w:t>
            </w:r>
          </w:p>
        </w:tc>
      </w:tr>
      <w:tr w:rsidR="0060218F" w:rsidRPr="0060218F" w:rsidTr="0060218F">
        <w:trPr>
          <w:trHeight w:val="428"/>
        </w:trPr>
        <w:tc>
          <w:tcPr>
            <w:tcW w:w="720" w:type="dxa"/>
            <w:shd w:val="clear" w:color="auto" w:fill="auto"/>
            <w:vAlign w:val="center"/>
          </w:tcPr>
          <w:p w:rsidR="0060218F" w:rsidRPr="0060218F" w:rsidRDefault="0060218F" w:rsidP="0060218F">
            <w:pPr>
              <w:spacing w:line="360" w:lineRule="auto"/>
              <w:jc w:val="center"/>
              <w:rPr>
                <w:rFonts w:ascii="Times New Roman" w:hAnsi="Times New Roman"/>
                <w:sz w:val="26"/>
                <w:szCs w:val="26"/>
              </w:rPr>
            </w:pPr>
            <w:r w:rsidRPr="0060218F">
              <w:rPr>
                <w:rFonts w:ascii="Times New Roman" w:hAnsi="Times New Roman"/>
                <w:sz w:val="26"/>
                <w:szCs w:val="26"/>
              </w:rPr>
              <w:t>3</w:t>
            </w:r>
          </w:p>
        </w:tc>
        <w:tc>
          <w:tcPr>
            <w:tcW w:w="315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Nguyễn Thị Vân Anh</w:t>
            </w:r>
          </w:p>
        </w:tc>
        <w:tc>
          <w:tcPr>
            <w:tcW w:w="198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TV BKS</w:t>
            </w:r>
          </w:p>
        </w:tc>
        <w:tc>
          <w:tcPr>
            <w:tcW w:w="3240" w:type="dxa"/>
            <w:shd w:val="clear" w:color="auto" w:fill="auto"/>
            <w:vAlign w:val="center"/>
          </w:tcPr>
          <w:p w:rsidR="0060218F" w:rsidRPr="0060218F" w:rsidRDefault="0060218F" w:rsidP="00AB12A5">
            <w:pPr>
              <w:spacing w:line="360" w:lineRule="auto"/>
              <w:rPr>
                <w:rFonts w:ascii="Times New Roman" w:hAnsi="Times New Roman"/>
                <w:sz w:val="26"/>
                <w:szCs w:val="26"/>
              </w:rPr>
            </w:pPr>
            <w:r w:rsidRPr="0060218F">
              <w:rPr>
                <w:rFonts w:ascii="Times New Roman" w:hAnsi="Times New Roman"/>
                <w:sz w:val="26"/>
                <w:szCs w:val="26"/>
              </w:rPr>
              <w:t>29/05/2015</w:t>
            </w:r>
          </w:p>
        </w:tc>
      </w:tr>
      <w:tr w:rsidR="0060218F" w:rsidRPr="0060218F" w:rsidTr="0060218F">
        <w:trPr>
          <w:trHeight w:val="552"/>
        </w:trPr>
        <w:tc>
          <w:tcPr>
            <w:tcW w:w="720" w:type="dxa"/>
            <w:shd w:val="clear" w:color="auto" w:fill="auto"/>
            <w:vAlign w:val="center"/>
          </w:tcPr>
          <w:p w:rsidR="0060218F" w:rsidRPr="0060218F" w:rsidRDefault="0060218F" w:rsidP="0060218F">
            <w:pPr>
              <w:spacing w:line="360" w:lineRule="auto"/>
              <w:jc w:val="center"/>
              <w:rPr>
                <w:rFonts w:ascii="Times New Roman" w:hAnsi="Times New Roman"/>
                <w:sz w:val="26"/>
                <w:szCs w:val="26"/>
              </w:rPr>
            </w:pPr>
            <w:r w:rsidRPr="0060218F">
              <w:rPr>
                <w:rFonts w:ascii="Times New Roman" w:hAnsi="Times New Roman"/>
                <w:sz w:val="26"/>
                <w:szCs w:val="26"/>
              </w:rPr>
              <w:t>4</w:t>
            </w:r>
          </w:p>
        </w:tc>
        <w:tc>
          <w:tcPr>
            <w:tcW w:w="315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Vũ Thanh Vân</w:t>
            </w:r>
          </w:p>
        </w:tc>
        <w:tc>
          <w:tcPr>
            <w:tcW w:w="198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Trưởng BKS</w:t>
            </w:r>
          </w:p>
        </w:tc>
        <w:tc>
          <w:tcPr>
            <w:tcW w:w="3240" w:type="dxa"/>
            <w:shd w:val="clear" w:color="auto" w:fill="auto"/>
            <w:vAlign w:val="center"/>
          </w:tcPr>
          <w:p w:rsidR="0060218F" w:rsidRPr="0060218F" w:rsidRDefault="0060218F" w:rsidP="00AB12A5">
            <w:pPr>
              <w:spacing w:line="360" w:lineRule="auto"/>
              <w:rPr>
                <w:rFonts w:ascii="Times New Roman" w:hAnsi="Times New Roman"/>
                <w:sz w:val="26"/>
                <w:szCs w:val="26"/>
              </w:rPr>
            </w:pPr>
            <w:r w:rsidRPr="0060218F">
              <w:rPr>
                <w:rFonts w:ascii="Times New Roman" w:hAnsi="Times New Roman"/>
                <w:sz w:val="26"/>
                <w:szCs w:val="26"/>
              </w:rPr>
              <w:t>18/12/2015</w:t>
            </w:r>
          </w:p>
        </w:tc>
      </w:tr>
      <w:tr w:rsidR="0060218F" w:rsidRPr="0060218F" w:rsidTr="0060218F">
        <w:trPr>
          <w:trHeight w:val="875"/>
        </w:trPr>
        <w:tc>
          <w:tcPr>
            <w:tcW w:w="720" w:type="dxa"/>
            <w:shd w:val="clear" w:color="auto" w:fill="auto"/>
            <w:vAlign w:val="center"/>
          </w:tcPr>
          <w:p w:rsidR="0060218F" w:rsidRPr="0060218F" w:rsidRDefault="0060218F" w:rsidP="0060218F">
            <w:pPr>
              <w:spacing w:line="360" w:lineRule="auto"/>
              <w:jc w:val="center"/>
              <w:rPr>
                <w:rFonts w:ascii="Times New Roman" w:hAnsi="Times New Roman"/>
                <w:sz w:val="26"/>
                <w:szCs w:val="26"/>
              </w:rPr>
            </w:pPr>
            <w:r w:rsidRPr="0060218F">
              <w:rPr>
                <w:rFonts w:ascii="Times New Roman" w:hAnsi="Times New Roman"/>
                <w:sz w:val="26"/>
                <w:szCs w:val="26"/>
              </w:rPr>
              <w:t>5</w:t>
            </w:r>
          </w:p>
        </w:tc>
        <w:tc>
          <w:tcPr>
            <w:tcW w:w="315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Nguyễn Thị Lan Hương</w:t>
            </w:r>
          </w:p>
        </w:tc>
        <w:tc>
          <w:tcPr>
            <w:tcW w:w="198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TV BKS</w:t>
            </w:r>
          </w:p>
        </w:tc>
        <w:tc>
          <w:tcPr>
            <w:tcW w:w="3240" w:type="dxa"/>
            <w:shd w:val="clear" w:color="auto" w:fill="auto"/>
            <w:vAlign w:val="center"/>
          </w:tcPr>
          <w:p w:rsidR="0060218F" w:rsidRPr="0060218F" w:rsidRDefault="0060218F" w:rsidP="00AB12A5">
            <w:pPr>
              <w:spacing w:line="360" w:lineRule="auto"/>
              <w:rPr>
                <w:rFonts w:ascii="Times New Roman" w:hAnsi="Times New Roman"/>
                <w:sz w:val="26"/>
                <w:szCs w:val="26"/>
              </w:rPr>
            </w:pPr>
            <w:r w:rsidRPr="0060218F">
              <w:rPr>
                <w:rFonts w:ascii="Times New Roman" w:hAnsi="Times New Roman"/>
                <w:sz w:val="26"/>
                <w:szCs w:val="26"/>
              </w:rPr>
              <w:t>29/05/2015</w:t>
            </w:r>
            <w:r w:rsidR="008A6146">
              <w:rPr>
                <w:rFonts w:ascii="Times New Roman" w:hAnsi="Times New Roman"/>
                <w:sz w:val="26"/>
                <w:szCs w:val="26"/>
              </w:rPr>
              <w:t>- nay</w:t>
            </w:r>
          </w:p>
        </w:tc>
      </w:tr>
      <w:tr w:rsidR="0060218F" w:rsidRPr="0060218F" w:rsidTr="0060218F">
        <w:trPr>
          <w:trHeight w:val="642"/>
        </w:trPr>
        <w:tc>
          <w:tcPr>
            <w:tcW w:w="720" w:type="dxa"/>
            <w:shd w:val="clear" w:color="auto" w:fill="auto"/>
            <w:vAlign w:val="center"/>
          </w:tcPr>
          <w:p w:rsidR="0060218F" w:rsidRPr="0060218F" w:rsidRDefault="0060218F" w:rsidP="0060218F">
            <w:pPr>
              <w:spacing w:line="360" w:lineRule="auto"/>
              <w:jc w:val="center"/>
              <w:rPr>
                <w:rFonts w:ascii="Times New Roman" w:hAnsi="Times New Roman"/>
                <w:sz w:val="26"/>
                <w:szCs w:val="26"/>
              </w:rPr>
            </w:pPr>
            <w:r w:rsidRPr="0060218F">
              <w:rPr>
                <w:rFonts w:ascii="Times New Roman" w:hAnsi="Times New Roman"/>
                <w:sz w:val="26"/>
                <w:szCs w:val="26"/>
              </w:rPr>
              <w:t>6</w:t>
            </w:r>
          </w:p>
        </w:tc>
        <w:tc>
          <w:tcPr>
            <w:tcW w:w="315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Cao Đình Huỳnh</w:t>
            </w:r>
          </w:p>
        </w:tc>
        <w:tc>
          <w:tcPr>
            <w:tcW w:w="198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TV BKS</w:t>
            </w:r>
          </w:p>
        </w:tc>
        <w:tc>
          <w:tcPr>
            <w:tcW w:w="3240" w:type="dxa"/>
            <w:shd w:val="clear" w:color="auto" w:fill="auto"/>
            <w:vAlign w:val="center"/>
          </w:tcPr>
          <w:p w:rsidR="0060218F" w:rsidRPr="0060218F" w:rsidRDefault="0060218F" w:rsidP="00AB12A5">
            <w:pPr>
              <w:spacing w:line="360" w:lineRule="auto"/>
              <w:rPr>
                <w:rFonts w:ascii="Times New Roman" w:hAnsi="Times New Roman"/>
                <w:sz w:val="26"/>
                <w:szCs w:val="26"/>
              </w:rPr>
            </w:pPr>
            <w:r w:rsidRPr="0060218F">
              <w:rPr>
                <w:rFonts w:ascii="Times New Roman" w:hAnsi="Times New Roman"/>
                <w:sz w:val="26"/>
                <w:szCs w:val="26"/>
              </w:rPr>
              <w:t>29/05/2015</w:t>
            </w:r>
            <w:r w:rsidR="008A6146">
              <w:rPr>
                <w:rFonts w:ascii="Times New Roman" w:hAnsi="Times New Roman"/>
                <w:sz w:val="26"/>
                <w:szCs w:val="26"/>
              </w:rPr>
              <w:t>-nay</w:t>
            </w:r>
          </w:p>
        </w:tc>
      </w:tr>
      <w:tr w:rsidR="0060218F" w:rsidRPr="0060218F" w:rsidTr="0060218F">
        <w:trPr>
          <w:trHeight w:val="444"/>
        </w:trPr>
        <w:tc>
          <w:tcPr>
            <w:tcW w:w="720" w:type="dxa"/>
            <w:shd w:val="clear" w:color="auto" w:fill="auto"/>
            <w:vAlign w:val="center"/>
          </w:tcPr>
          <w:p w:rsidR="0060218F" w:rsidRPr="0060218F" w:rsidRDefault="0060218F" w:rsidP="0060218F">
            <w:pPr>
              <w:spacing w:line="360" w:lineRule="auto"/>
              <w:jc w:val="center"/>
              <w:rPr>
                <w:rFonts w:ascii="Times New Roman" w:hAnsi="Times New Roman"/>
                <w:sz w:val="26"/>
                <w:szCs w:val="26"/>
              </w:rPr>
            </w:pPr>
            <w:r w:rsidRPr="0060218F">
              <w:rPr>
                <w:rFonts w:ascii="Times New Roman" w:hAnsi="Times New Roman"/>
                <w:sz w:val="26"/>
                <w:szCs w:val="26"/>
              </w:rPr>
              <w:t>7</w:t>
            </w:r>
          </w:p>
        </w:tc>
        <w:tc>
          <w:tcPr>
            <w:tcW w:w="315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Lý Thị Thu Hương</w:t>
            </w:r>
          </w:p>
        </w:tc>
        <w:tc>
          <w:tcPr>
            <w:tcW w:w="1980" w:type="dxa"/>
            <w:shd w:val="clear" w:color="auto" w:fill="auto"/>
            <w:vAlign w:val="center"/>
          </w:tcPr>
          <w:p w:rsidR="0060218F" w:rsidRPr="0060218F" w:rsidRDefault="0060218F" w:rsidP="00AB12A5">
            <w:pPr>
              <w:spacing w:line="360" w:lineRule="auto"/>
              <w:jc w:val="both"/>
              <w:rPr>
                <w:rFonts w:ascii="Times New Roman" w:hAnsi="Times New Roman"/>
                <w:sz w:val="26"/>
                <w:szCs w:val="26"/>
              </w:rPr>
            </w:pPr>
            <w:r w:rsidRPr="0060218F">
              <w:rPr>
                <w:rFonts w:ascii="Times New Roman" w:hAnsi="Times New Roman"/>
                <w:sz w:val="26"/>
                <w:szCs w:val="26"/>
              </w:rPr>
              <w:t>TV BKS</w:t>
            </w:r>
          </w:p>
        </w:tc>
        <w:tc>
          <w:tcPr>
            <w:tcW w:w="3240" w:type="dxa"/>
            <w:shd w:val="clear" w:color="auto" w:fill="auto"/>
            <w:vAlign w:val="center"/>
          </w:tcPr>
          <w:p w:rsidR="0060218F" w:rsidRPr="0060218F" w:rsidRDefault="0060218F" w:rsidP="00AB12A5">
            <w:pPr>
              <w:spacing w:line="360" w:lineRule="auto"/>
              <w:rPr>
                <w:rFonts w:ascii="Times New Roman" w:hAnsi="Times New Roman"/>
                <w:sz w:val="26"/>
                <w:szCs w:val="26"/>
              </w:rPr>
            </w:pPr>
            <w:r w:rsidRPr="0060218F">
              <w:rPr>
                <w:rFonts w:ascii="Times New Roman" w:hAnsi="Times New Roman"/>
                <w:sz w:val="26"/>
                <w:szCs w:val="26"/>
              </w:rPr>
              <w:t>18/12/2015</w:t>
            </w:r>
            <w:r w:rsidR="008A6146">
              <w:rPr>
                <w:rFonts w:ascii="Times New Roman" w:hAnsi="Times New Roman"/>
                <w:sz w:val="26"/>
                <w:szCs w:val="26"/>
              </w:rPr>
              <w:t>-nay</w:t>
            </w:r>
          </w:p>
        </w:tc>
      </w:tr>
    </w:tbl>
    <w:p w:rsidR="0060218F" w:rsidRDefault="0060218F" w:rsidP="0060218F">
      <w:pPr>
        <w:numPr>
          <w:ilvl w:val="0"/>
          <w:numId w:val="20"/>
        </w:numPr>
        <w:spacing w:before="60" w:after="120" w:line="380" w:lineRule="exact"/>
        <w:ind w:left="360"/>
        <w:jc w:val="both"/>
        <w:rPr>
          <w:rFonts w:ascii="Times New Roman" w:hAnsi="Times New Roman"/>
          <w:b/>
          <w:sz w:val="26"/>
          <w:szCs w:val="26"/>
          <w:lang w:val="nl-NL"/>
        </w:rPr>
      </w:pPr>
      <w:r w:rsidRPr="0060218F">
        <w:rPr>
          <w:rFonts w:ascii="Times New Roman" w:hAnsi="Times New Roman"/>
          <w:b/>
          <w:sz w:val="26"/>
          <w:szCs w:val="26"/>
          <w:lang w:val="nl-NL"/>
        </w:rPr>
        <w:t>Ban giám đốc</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20"/>
        <w:gridCol w:w="3150"/>
        <w:gridCol w:w="1980"/>
        <w:gridCol w:w="3240"/>
      </w:tblGrid>
      <w:tr w:rsidR="008A6146" w:rsidRPr="0060218F" w:rsidTr="00AB12A5">
        <w:trPr>
          <w:trHeight w:val="1747"/>
        </w:trPr>
        <w:tc>
          <w:tcPr>
            <w:tcW w:w="720" w:type="dxa"/>
            <w:shd w:val="clear" w:color="auto" w:fill="auto"/>
            <w:vAlign w:val="center"/>
          </w:tcPr>
          <w:p w:rsidR="008A6146" w:rsidRPr="0060218F" w:rsidRDefault="008A6146" w:rsidP="00AB12A5">
            <w:pPr>
              <w:spacing w:line="360" w:lineRule="auto"/>
              <w:jc w:val="center"/>
              <w:rPr>
                <w:rFonts w:ascii="Times New Roman" w:hAnsi="Times New Roman"/>
                <w:b/>
                <w:sz w:val="26"/>
                <w:szCs w:val="26"/>
              </w:rPr>
            </w:pPr>
            <w:r w:rsidRPr="0060218F">
              <w:rPr>
                <w:rFonts w:ascii="Times New Roman" w:hAnsi="Times New Roman"/>
                <w:b/>
                <w:sz w:val="26"/>
                <w:szCs w:val="26"/>
              </w:rPr>
              <w:t>Stt</w:t>
            </w:r>
          </w:p>
        </w:tc>
        <w:tc>
          <w:tcPr>
            <w:tcW w:w="3150" w:type="dxa"/>
            <w:shd w:val="clear" w:color="auto" w:fill="auto"/>
            <w:vAlign w:val="center"/>
          </w:tcPr>
          <w:p w:rsidR="008A6146" w:rsidRPr="0060218F" w:rsidRDefault="008A6146" w:rsidP="00AB12A5">
            <w:pPr>
              <w:spacing w:line="360" w:lineRule="auto"/>
              <w:jc w:val="both"/>
              <w:rPr>
                <w:rFonts w:ascii="Times New Roman" w:hAnsi="Times New Roman"/>
                <w:b/>
                <w:sz w:val="26"/>
                <w:szCs w:val="26"/>
              </w:rPr>
            </w:pPr>
            <w:r w:rsidRPr="0060218F">
              <w:rPr>
                <w:rFonts w:ascii="Times New Roman" w:hAnsi="Times New Roman"/>
                <w:b/>
                <w:sz w:val="26"/>
                <w:szCs w:val="26"/>
              </w:rPr>
              <w:t>Thành viên BKS</w:t>
            </w:r>
          </w:p>
        </w:tc>
        <w:tc>
          <w:tcPr>
            <w:tcW w:w="1980" w:type="dxa"/>
            <w:shd w:val="clear" w:color="auto" w:fill="auto"/>
            <w:vAlign w:val="center"/>
          </w:tcPr>
          <w:p w:rsidR="008A6146" w:rsidRPr="0060218F" w:rsidRDefault="008A6146" w:rsidP="00AB12A5">
            <w:pPr>
              <w:spacing w:line="360" w:lineRule="auto"/>
              <w:jc w:val="both"/>
              <w:rPr>
                <w:rFonts w:ascii="Times New Roman" w:hAnsi="Times New Roman"/>
                <w:b/>
                <w:sz w:val="26"/>
                <w:szCs w:val="26"/>
              </w:rPr>
            </w:pPr>
            <w:r w:rsidRPr="0060218F">
              <w:rPr>
                <w:rFonts w:ascii="Times New Roman" w:hAnsi="Times New Roman"/>
                <w:b/>
                <w:sz w:val="26"/>
                <w:szCs w:val="26"/>
              </w:rPr>
              <w:t>Chức vụ</w:t>
            </w:r>
          </w:p>
        </w:tc>
        <w:tc>
          <w:tcPr>
            <w:tcW w:w="3240" w:type="dxa"/>
            <w:shd w:val="clear" w:color="auto" w:fill="auto"/>
            <w:vAlign w:val="center"/>
          </w:tcPr>
          <w:p w:rsidR="008A6146" w:rsidRPr="0060218F" w:rsidRDefault="008A6146" w:rsidP="00AB12A5">
            <w:pPr>
              <w:spacing w:line="360" w:lineRule="auto"/>
              <w:rPr>
                <w:rFonts w:ascii="Times New Roman" w:hAnsi="Times New Roman"/>
                <w:b/>
                <w:sz w:val="26"/>
                <w:szCs w:val="26"/>
              </w:rPr>
            </w:pPr>
            <w:r w:rsidRPr="0060218F">
              <w:rPr>
                <w:rFonts w:ascii="Times New Roman" w:hAnsi="Times New Roman"/>
                <w:b/>
                <w:sz w:val="26"/>
                <w:szCs w:val="26"/>
              </w:rPr>
              <w:t>Ngày bắt đầu/không còn là TVBKS</w:t>
            </w:r>
          </w:p>
        </w:tc>
      </w:tr>
      <w:tr w:rsidR="008A6146" w:rsidRPr="0060218F" w:rsidTr="00AB12A5">
        <w:trPr>
          <w:trHeight w:val="570"/>
        </w:trPr>
        <w:tc>
          <w:tcPr>
            <w:tcW w:w="720" w:type="dxa"/>
            <w:shd w:val="clear" w:color="auto" w:fill="auto"/>
            <w:vAlign w:val="center"/>
          </w:tcPr>
          <w:p w:rsidR="008A6146" w:rsidRPr="0060218F" w:rsidRDefault="008A6146" w:rsidP="00AB12A5">
            <w:pPr>
              <w:spacing w:line="360" w:lineRule="auto"/>
              <w:jc w:val="center"/>
              <w:rPr>
                <w:rFonts w:ascii="Times New Roman" w:hAnsi="Times New Roman"/>
                <w:sz w:val="26"/>
                <w:szCs w:val="26"/>
              </w:rPr>
            </w:pPr>
            <w:r w:rsidRPr="0060218F">
              <w:rPr>
                <w:rFonts w:ascii="Times New Roman" w:hAnsi="Times New Roman"/>
                <w:sz w:val="26"/>
                <w:szCs w:val="26"/>
              </w:rPr>
              <w:t>1</w:t>
            </w:r>
          </w:p>
        </w:tc>
        <w:tc>
          <w:tcPr>
            <w:tcW w:w="3150" w:type="dxa"/>
            <w:shd w:val="clear" w:color="auto" w:fill="auto"/>
            <w:vAlign w:val="center"/>
          </w:tcPr>
          <w:p w:rsidR="008A6146" w:rsidRPr="0060218F" w:rsidRDefault="008A6146" w:rsidP="00AB12A5">
            <w:pPr>
              <w:spacing w:line="360" w:lineRule="auto"/>
              <w:jc w:val="both"/>
              <w:rPr>
                <w:rFonts w:ascii="Times New Roman" w:hAnsi="Times New Roman"/>
                <w:sz w:val="26"/>
                <w:szCs w:val="26"/>
              </w:rPr>
            </w:pPr>
            <w:r>
              <w:rPr>
                <w:rFonts w:ascii="Times New Roman" w:hAnsi="Times New Roman"/>
                <w:sz w:val="26"/>
                <w:szCs w:val="26"/>
              </w:rPr>
              <w:t>Lê Hoài Hưng</w:t>
            </w:r>
          </w:p>
        </w:tc>
        <w:tc>
          <w:tcPr>
            <w:tcW w:w="1980" w:type="dxa"/>
            <w:shd w:val="clear" w:color="auto" w:fill="auto"/>
            <w:vAlign w:val="center"/>
          </w:tcPr>
          <w:p w:rsidR="008A6146" w:rsidRPr="0060218F" w:rsidRDefault="008A6146" w:rsidP="00AB12A5">
            <w:pPr>
              <w:spacing w:line="360" w:lineRule="auto"/>
              <w:jc w:val="both"/>
              <w:rPr>
                <w:rFonts w:ascii="Times New Roman" w:hAnsi="Times New Roman"/>
                <w:sz w:val="26"/>
                <w:szCs w:val="26"/>
              </w:rPr>
            </w:pPr>
            <w:r>
              <w:rPr>
                <w:rFonts w:ascii="Times New Roman" w:hAnsi="Times New Roman"/>
                <w:sz w:val="26"/>
                <w:szCs w:val="26"/>
              </w:rPr>
              <w:t>Giám đốc</w:t>
            </w:r>
          </w:p>
        </w:tc>
        <w:tc>
          <w:tcPr>
            <w:tcW w:w="3240" w:type="dxa"/>
            <w:shd w:val="clear" w:color="auto" w:fill="auto"/>
            <w:vAlign w:val="center"/>
          </w:tcPr>
          <w:p w:rsidR="008A6146" w:rsidRPr="0060218F" w:rsidRDefault="008A6146" w:rsidP="00AB12A5">
            <w:pPr>
              <w:spacing w:line="360" w:lineRule="auto"/>
              <w:rPr>
                <w:rFonts w:ascii="Times New Roman" w:hAnsi="Times New Roman"/>
                <w:sz w:val="26"/>
                <w:szCs w:val="26"/>
              </w:rPr>
            </w:pPr>
            <w:r>
              <w:rPr>
                <w:rFonts w:ascii="Times New Roman" w:hAnsi="Times New Roman"/>
                <w:sz w:val="26"/>
                <w:szCs w:val="26"/>
              </w:rPr>
              <w:t>2001 - 4/12/2015</w:t>
            </w:r>
          </w:p>
        </w:tc>
      </w:tr>
      <w:tr w:rsidR="008A6146" w:rsidRPr="0060218F" w:rsidTr="00AB12A5">
        <w:trPr>
          <w:trHeight w:val="875"/>
        </w:trPr>
        <w:tc>
          <w:tcPr>
            <w:tcW w:w="720" w:type="dxa"/>
            <w:shd w:val="clear" w:color="auto" w:fill="auto"/>
            <w:vAlign w:val="center"/>
          </w:tcPr>
          <w:p w:rsidR="008A6146" w:rsidRPr="0060218F" w:rsidRDefault="008A6146" w:rsidP="00AB12A5">
            <w:pPr>
              <w:spacing w:line="360" w:lineRule="auto"/>
              <w:jc w:val="center"/>
              <w:rPr>
                <w:rFonts w:ascii="Times New Roman" w:hAnsi="Times New Roman"/>
                <w:sz w:val="26"/>
                <w:szCs w:val="26"/>
              </w:rPr>
            </w:pPr>
          </w:p>
        </w:tc>
        <w:tc>
          <w:tcPr>
            <w:tcW w:w="3150" w:type="dxa"/>
            <w:shd w:val="clear" w:color="auto" w:fill="auto"/>
            <w:vAlign w:val="center"/>
          </w:tcPr>
          <w:p w:rsidR="008A6146" w:rsidRPr="0060218F" w:rsidRDefault="008A6146" w:rsidP="00AB12A5">
            <w:pPr>
              <w:spacing w:line="360" w:lineRule="auto"/>
              <w:jc w:val="both"/>
              <w:rPr>
                <w:rFonts w:ascii="Times New Roman" w:hAnsi="Times New Roman"/>
                <w:sz w:val="26"/>
                <w:szCs w:val="26"/>
              </w:rPr>
            </w:pPr>
          </w:p>
        </w:tc>
        <w:tc>
          <w:tcPr>
            <w:tcW w:w="1980" w:type="dxa"/>
            <w:shd w:val="clear" w:color="auto" w:fill="auto"/>
            <w:vAlign w:val="center"/>
          </w:tcPr>
          <w:p w:rsidR="008A6146" w:rsidRPr="0060218F" w:rsidRDefault="008A6146" w:rsidP="00AB12A5">
            <w:pPr>
              <w:spacing w:line="360" w:lineRule="auto"/>
              <w:jc w:val="both"/>
              <w:rPr>
                <w:rFonts w:ascii="Times New Roman" w:hAnsi="Times New Roman"/>
                <w:sz w:val="26"/>
                <w:szCs w:val="26"/>
              </w:rPr>
            </w:pPr>
            <w:r>
              <w:rPr>
                <w:rFonts w:ascii="Times New Roman" w:hAnsi="Times New Roman"/>
                <w:sz w:val="26"/>
                <w:szCs w:val="26"/>
              </w:rPr>
              <w:t>Phó Giám đốc</w:t>
            </w:r>
          </w:p>
        </w:tc>
        <w:tc>
          <w:tcPr>
            <w:tcW w:w="3240" w:type="dxa"/>
            <w:shd w:val="clear" w:color="auto" w:fill="auto"/>
            <w:vAlign w:val="center"/>
          </w:tcPr>
          <w:p w:rsidR="008A6146" w:rsidRPr="0060218F" w:rsidRDefault="008A6146" w:rsidP="00AB12A5">
            <w:pPr>
              <w:spacing w:line="360" w:lineRule="auto"/>
              <w:rPr>
                <w:rFonts w:ascii="Times New Roman" w:hAnsi="Times New Roman"/>
                <w:sz w:val="26"/>
                <w:szCs w:val="26"/>
              </w:rPr>
            </w:pPr>
            <w:r>
              <w:rPr>
                <w:rFonts w:ascii="Times New Roman" w:hAnsi="Times New Roman"/>
                <w:sz w:val="26"/>
                <w:szCs w:val="26"/>
              </w:rPr>
              <w:t>4/12/2015-nay</w:t>
            </w:r>
          </w:p>
        </w:tc>
      </w:tr>
      <w:tr w:rsidR="008A6146" w:rsidRPr="0060218F" w:rsidTr="00AB12A5">
        <w:trPr>
          <w:trHeight w:val="428"/>
        </w:trPr>
        <w:tc>
          <w:tcPr>
            <w:tcW w:w="720" w:type="dxa"/>
            <w:shd w:val="clear" w:color="auto" w:fill="auto"/>
            <w:vAlign w:val="center"/>
          </w:tcPr>
          <w:p w:rsidR="008A6146" w:rsidRPr="0060218F" w:rsidRDefault="008A6146" w:rsidP="00AB12A5">
            <w:pPr>
              <w:spacing w:line="360" w:lineRule="auto"/>
              <w:jc w:val="center"/>
              <w:rPr>
                <w:rFonts w:ascii="Times New Roman" w:hAnsi="Times New Roman"/>
                <w:sz w:val="26"/>
                <w:szCs w:val="26"/>
              </w:rPr>
            </w:pPr>
            <w:r>
              <w:rPr>
                <w:rFonts w:ascii="Times New Roman" w:hAnsi="Times New Roman"/>
                <w:sz w:val="26"/>
                <w:szCs w:val="26"/>
              </w:rPr>
              <w:t>2</w:t>
            </w:r>
          </w:p>
        </w:tc>
        <w:tc>
          <w:tcPr>
            <w:tcW w:w="3150" w:type="dxa"/>
            <w:shd w:val="clear" w:color="auto" w:fill="auto"/>
            <w:vAlign w:val="center"/>
          </w:tcPr>
          <w:p w:rsidR="008A6146" w:rsidRPr="0060218F" w:rsidRDefault="008A6146" w:rsidP="00AB12A5">
            <w:pPr>
              <w:spacing w:line="360" w:lineRule="auto"/>
              <w:jc w:val="both"/>
              <w:rPr>
                <w:rFonts w:ascii="Times New Roman" w:hAnsi="Times New Roman"/>
                <w:sz w:val="26"/>
                <w:szCs w:val="26"/>
              </w:rPr>
            </w:pPr>
            <w:r w:rsidRPr="00311007">
              <w:rPr>
                <w:rFonts w:ascii="Times New Roman" w:hAnsi="Times New Roman"/>
                <w:sz w:val="26"/>
                <w:szCs w:val="26"/>
                <w:lang w:val="nl-NL"/>
              </w:rPr>
              <w:t>Nguyễn Đức Tiến</w:t>
            </w:r>
          </w:p>
        </w:tc>
        <w:tc>
          <w:tcPr>
            <w:tcW w:w="1980" w:type="dxa"/>
            <w:shd w:val="clear" w:color="auto" w:fill="auto"/>
            <w:vAlign w:val="center"/>
          </w:tcPr>
          <w:p w:rsidR="008A6146" w:rsidRPr="0060218F" w:rsidRDefault="008A6146" w:rsidP="00AB12A5">
            <w:pPr>
              <w:spacing w:line="360" w:lineRule="auto"/>
              <w:jc w:val="both"/>
              <w:rPr>
                <w:rFonts w:ascii="Times New Roman" w:hAnsi="Times New Roman"/>
                <w:sz w:val="26"/>
                <w:szCs w:val="26"/>
              </w:rPr>
            </w:pPr>
            <w:r>
              <w:rPr>
                <w:rFonts w:ascii="Times New Roman" w:hAnsi="Times New Roman"/>
                <w:sz w:val="26"/>
                <w:szCs w:val="26"/>
              </w:rPr>
              <w:t>Giám đốc</w:t>
            </w:r>
          </w:p>
        </w:tc>
        <w:tc>
          <w:tcPr>
            <w:tcW w:w="3240" w:type="dxa"/>
            <w:shd w:val="clear" w:color="auto" w:fill="auto"/>
            <w:vAlign w:val="center"/>
          </w:tcPr>
          <w:p w:rsidR="008A6146" w:rsidRPr="0060218F" w:rsidRDefault="008A6146" w:rsidP="00AB12A5">
            <w:pPr>
              <w:spacing w:line="360" w:lineRule="auto"/>
              <w:rPr>
                <w:rFonts w:ascii="Times New Roman" w:hAnsi="Times New Roman"/>
                <w:sz w:val="26"/>
                <w:szCs w:val="26"/>
              </w:rPr>
            </w:pPr>
            <w:r>
              <w:rPr>
                <w:rFonts w:ascii="Times New Roman" w:hAnsi="Times New Roman"/>
                <w:sz w:val="26"/>
                <w:szCs w:val="26"/>
              </w:rPr>
              <w:t>4/12/2015-nay</w:t>
            </w:r>
          </w:p>
        </w:tc>
      </w:tr>
    </w:tbl>
    <w:p w:rsidR="00725ACB" w:rsidRDefault="00725ACB" w:rsidP="00311007">
      <w:pPr>
        <w:spacing w:before="60" w:after="120" w:line="380" w:lineRule="exact"/>
        <w:jc w:val="both"/>
        <w:rPr>
          <w:rFonts w:ascii="Times New Roman" w:hAnsi="Times New Roman"/>
          <w:spacing w:val="-2"/>
          <w:sz w:val="26"/>
          <w:szCs w:val="26"/>
          <w:lang w:val="nl-NL"/>
        </w:rPr>
      </w:pPr>
    </w:p>
    <w:p w:rsidR="0017405C" w:rsidRPr="00311007" w:rsidRDefault="0017405C" w:rsidP="00311007">
      <w:pPr>
        <w:spacing w:before="60" w:after="120" w:line="380" w:lineRule="exact"/>
        <w:jc w:val="both"/>
        <w:rPr>
          <w:rFonts w:ascii="Times New Roman" w:hAnsi="Times New Roman"/>
          <w:spacing w:val="-2"/>
          <w:sz w:val="26"/>
          <w:szCs w:val="26"/>
          <w:lang w:val="nl-NL"/>
        </w:rPr>
      </w:pPr>
    </w:p>
    <w:p w:rsidR="000407E0" w:rsidRDefault="000407E0" w:rsidP="00311007">
      <w:pPr>
        <w:numPr>
          <w:ilvl w:val="0"/>
          <w:numId w:val="17"/>
        </w:numPr>
        <w:spacing w:before="60" w:after="120" w:line="380" w:lineRule="exact"/>
        <w:ind w:left="360"/>
        <w:jc w:val="both"/>
        <w:rPr>
          <w:rFonts w:ascii="Times New Roman" w:hAnsi="Times New Roman"/>
          <w:b/>
          <w:sz w:val="26"/>
          <w:szCs w:val="26"/>
        </w:rPr>
      </w:pPr>
      <w:r w:rsidRPr="00311007">
        <w:rPr>
          <w:rFonts w:ascii="Times New Roman" w:hAnsi="Times New Roman"/>
          <w:b/>
          <w:sz w:val="26"/>
          <w:szCs w:val="26"/>
        </w:rPr>
        <w:t>Tóm tắt chính sách và thay đổi trong chính sách đối với người lao độ</w:t>
      </w:r>
      <w:r w:rsidR="00311007">
        <w:rPr>
          <w:rFonts w:ascii="Times New Roman" w:hAnsi="Times New Roman"/>
          <w:b/>
          <w:sz w:val="26"/>
          <w:szCs w:val="26"/>
        </w:rPr>
        <w:t>ng</w:t>
      </w:r>
    </w:p>
    <w:p w:rsidR="00311007" w:rsidRPr="00311007" w:rsidRDefault="00311007" w:rsidP="00311007">
      <w:pPr>
        <w:spacing w:before="60" w:after="120" w:line="380" w:lineRule="exact"/>
        <w:jc w:val="both"/>
        <w:rPr>
          <w:rFonts w:ascii="Times New Roman" w:hAnsi="Times New Roman"/>
          <w:b/>
          <w:sz w:val="26"/>
          <w:szCs w:val="26"/>
        </w:rPr>
      </w:pPr>
      <w:r>
        <w:rPr>
          <w:rFonts w:ascii="Times New Roman" w:hAnsi="Times New Roman"/>
          <w:b/>
          <w:sz w:val="26"/>
          <w:szCs w:val="26"/>
        </w:rPr>
        <w:t>Số lượng lao động Công ty tính đến 31/12/2015 là: 30 người</w:t>
      </w:r>
    </w:p>
    <w:p w:rsidR="000407E0" w:rsidRPr="00311007" w:rsidRDefault="000407E0" w:rsidP="000407E0">
      <w:pPr>
        <w:pStyle w:val="NormalWeb"/>
        <w:tabs>
          <w:tab w:val="left" w:pos="0"/>
        </w:tabs>
        <w:spacing w:before="120" w:beforeAutospacing="0" w:after="120" w:afterAutospacing="0" w:line="288" w:lineRule="auto"/>
        <w:ind w:right="-81"/>
        <w:jc w:val="both"/>
        <w:rPr>
          <w:bCs/>
          <w:i/>
          <w:sz w:val="26"/>
          <w:szCs w:val="26"/>
        </w:rPr>
      </w:pPr>
      <w:r w:rsidRPr="00311007">
        <w:rPr>
          <w:bCs/>
          <w:i/>
          <w:sz w:val="26"/>
          <w:szCs w:val="26"/>
        </w:rPr>
        <w:t>Chính sách tuyển dụng và đào tạo:</w:t>
      </w:r>
    </w:p>
    <w:p w:rsidR="000407E0" w:rsidRPr="00311007" w:rsidRDefault="000407E0" w:rsidP="000407E0">
      <w:pPr>
        <w:widowControl w:val="0"/>
        <w:spacing w:before="100" w:line="288" w:lineRule="auto"/>
        <w:ind w:firstLine="720"/>
        <w:jc w:val="both"/>
        <w:rPr>
          <w:rFonts w:ascii="Times New Roman" w:hAnsi="Times New Roman"/>
          <w:sz w:val="26"/>
          <w:szCs w:val="26"/>
          <w:lang w:val="nl-NL"/>
        </w:rPr>
      </w:pPr>
      <w:r w:rsidRPr="00311007">
        <w:rPr>
          <w:rFonts w:ascii="Times New Roman" w:hAnsi="Times New Roman"/>
          <w:sz w:val="26"/>
          <w:szCs w:val="26"/>
          <w:u w:val="single"/>
          <w:lang w:val="nl-NL"/>
        </w:rPr>
        <w:t>Tuyển dụng</w:t>
      </w:r>
      <w:r w:rsidRPr="00311007">
        <w:rPr>
          <w:rFonts w:ascii="Times New Roman" w:hAnsi="Times New Roman"/>
          <w:sz w:val="26"/>
          <w:szCs w:val="26"/>
          <w:lang w:val="nl-NL"/>
        </w:rPr>
        <w:t xml:space="preserve">: Mục tiêu tuyển dụng của Công ty là thu hút người lao động có trình độ, ưu tiên người lao động có kinh nghiệm, đáp ứng được yêu cầu công việc và có năng lực. Trong thời gian tới sẽ ưu tiên tuyển dụng và có chính sách đãi ngộ thoả đáng đối với những cán bộ có kinh nghiệm quản lý dự án phục vụ cho mục tiêu đầu tư và phát triển Công ty.  </w:t>
      </w:r>
    </w:p>
    <w:p w:rsidR="000407E0" w:rsidRPr="00311007" w:rsidRDefault="000407E0" w:rsidP="000407E0">
      <w:pPr>
        <w:widowControl w:val="0"/>
        <w:spacing w:before="100" w:line="288" w:lineRule="auto"/>
        <w:ind w:firstLine="578"/>
        <w:rPr>
          <w:rFonts w:ascii="Times New Roman" w:hAnsi="Times New Roman"/>
          <w:sz w:val="26"/>
          <w:szCs w:val="26"/>
          <w:lang w:val="nl-NL"/>
        </w:rPr>
      </w:pPr>
      <w:r w:rsidRPr="00311007">
        <w:rPr>
          <w:rFonts w:ascii="Times New Roman" w:hAnsi="Times New Roman"/>
          <w:sz w:val="26"/>
          <w:szCs w:val="26"/>
          <w:u w:val="single"/>
          <w:lang w:val="nl-NL"/>
        </w:rPr>
        <w:t>Đào tạo</w:t>
      </w:r>
      <w:r w:rsidRPr="00311007">
        <w:rPr>
          <w:rFonts w:ascii="Times New Roman" w:hAnsi="Times New Roman"/>
          <w:sz w:val="26"/>
          <w:szCs w:val="26"/>
          <w:lang w:val="nl-NL"/>
        </w:rPr>
        <w:t xml:space="preserve">: Công ty chú trọng đẩy mạnh các hoạt động đào tạo, bồi dưỡng; kỹ năng về quản lý đối với cán bộ quản lý, kỹ năng về chuyên môn, nghiệp vụ đối với các cán bộ. </w:t>
      </w:r>
    </w:p>
    <w:p w:rsidR="000407E0" w:rsidRPr="00311007" w:rsidRDefault="000407E0" w:rsidP="0031100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 xml:space="preserve">Đào tạo nhân viên mới: Sau khi được tuyển dụng, nhân viên mới sẽ được Công ty tổ chức đào tạo để nắm rõ về nội quy lao động, trách nhiệm quyền hạn được giao, phương pháp và kỹ năng thực hiện công việc. </w:t>
      </w:r>
    </w:p>
    <w:p w:rsidR="000407E0" w:rsidRPr="00311007" w:rsidRDefault="000407E0" w:rsidP="0031100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Đào tạo tại nơi làm việc: Tuỳ thuộc vào kinh nghiệm, trình độ, năng lực của người nhân viên Công ty sẽ phân công công việc phù hợp từ đơn giản đến phức tạp, từ cấp thấp đến cấp cao hơn. Những nhân viên thuộc bộ phận nào sẽ được phụ trách bộ phận đó trực tiếp hướng dẫn, đào tạo và phân công.</w:t>
      </w:r>
    </w:p>
    <w:p w:rsidR="000407E0" w:rsidRPr="00311007" w:rsidRDefault="000407E0" w:rsidP="0031100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Đào tạo không thường xuyên: Công ty khuyến khích và tạo điều kiện thuận lợi về thời gian và kinh phí cho người lao động nâng cao trình độ, kiến thức để làm việc cho Công ty hiệu quả hơn.</w:t>
      </w:r>
    </w:p>
    <w:p w:rsidR="000407E0" w:rsidRPr="00311007" w:rsidRDefault="000407E0" w:rsidP="0031100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 xml:space="preserve">Quy hoạch, đào tạo, bồi dưỡng cán bộ kế cận, đáp ứng yêu cầu nhiệm vụ SXKD của Công ty.     </w:t>
      </w:r>
    </w:p>
    <w:p w:rsidR="000407E0" w:rsidRPr="00311007" w:rsidRDefault="000407E0" w:rsidP="00311007">
      <w:pPr>
        <w:pStyle w:val="NormalWeb"/>
        <w:tabs>
          <w:tab w:val="left" w:pos="0"/>
        </w:tabs>
        <w:spacing w:beforeAutospacing="0" w:after="0" w:afterAutospacing="0" w:line="288" w:lineRule="auto"/>
        <w:ind w:right="-81"/>
        <w:jc w:val="both"/>
        <w:rPr>
          <w:bCs/>
          <w:i/>
          <w:sz w:val="26"/>
          <w:szCs w:val="26"/>
          <w:lang w:val="pt-BR"/>
        </w:rPr>
      </w:pPr>
      <w:r w:rsidRPr="00311007">
        <w:rPr>
          <w:bCs/>
          <w:i/>
          <w:sz w:val="26"/>
          <w:szCs w:val="26"/>
          <w:lang w:val="nl-NL"/>
        </w:rPr>
        <w:tab/>
      </w:r>
      <w:r w:rsidRPr="00311007">
        <w:rPr>
          <w:bCs/>
          <w:sz w:val="26"/>
          <w:szCs w:val="26"/>
          <w:u w:val="single"/>
          <w:lang w:val="nl-NL"/>
        </w:rPr>
        <w:t>Chính sách tiền lương</w:t>
      </w:r>
      <w:r w:rsidRPr="00311007">
        <w:rPr>
          <w:bCs/>
          <w:i/>
          <w:sz w:val="26"/>
          <w:szCs w:val="26"/>
          <w:lang w:val="nl-NL"/>
        </w:rPr>
        <w:t>:</w:t>
      </w:r>
      <w:r w:rsidR="00A477F8">
        <w:rPr>
          <w:bCs/>
          <w:i/>
          <w:sz w:val="26"/>
          <w:szCs w:val="26"/>
          <w:lang w:val="nl-NL"/>
        </w:rPr>
        <w:t xml:space="preserve"> </w:t>
      </w:r>
      <w:r w:rsidRPr="00311007">
        <w:rPr>
          <w:sz w:val="26"/>
          <w:szCs w:val="26"/>
        </w:rPr>
        <w:t>Chính sách tiền lương, tiền thưởng, trợ cấp của Công ty được xây dựng trên cơ sở tính chất công việc thực tế.</w:t>
      </w:r>
      <w:r w:rsidR="00311007">
        <w:rPr>
          <w:sz w:val="26"/>
          <w:szCs w:val="26"/>
        </w:rPr>
        <w:t xml:space="preserve"> </w:t>
      </w:r>
      <w:r w:rsidRPr="00311007">
        <w:rPr>
          <w:sz w:val="26"/>
          <w:szCs w:val="26"/>
        </w:rPr>
        <w:t>Nguyên tắc phân phối quỹ tiền lương năng suất: Phân phối theo lao động, gắn tiền lương với trách nhiệm công tác, năng suất lao động, hiệu quả lao động của từng người, khuyến khích người có chuyên môn, kỹ thuật cao</w:t>
      </w:r>
      <w:r w:rsidRPr="00311007">
        <w:rPr>
          <w:spacing w:val="-6"/>
          <w:sz w:val="26"/>
          <w:szCs w:val="26"/>
          <w:lang w:val="pt-BR"/>
        </w:rPr>
        <w:t>.</w:t>
      </w:r>
      <w:r w:rsidR="00311007">
        <w:rPr>
          <w:spacing w:val="-6"/>
          <w:sz w:val="26"/>
          <w:szCs w:val="26"/>
          <w:lang w:val="pt-BR"/>
        </w:rPr>
        <w:t xml:space="preserve"> </w:t>
      </w:r>
      <w:r w:rsidRPr="00311007">
        <w:rPr>
          <w:sz w:val="26"/>
          <w:szCs w:val="26"/>
          <w:lang w:val="pt-BR"/>
        </w:rPr>
        <w:t>Chế độ khen thưởng cho nhân viên của Công ty gắn liền với kết quả hoạt động kinh doanh và chất lượng công việc. Về quy định chung, Công ty có các chế độ cơ bản như sau:</w:t>
      </w:r>
    </w:p>
    <w:p w:rsidR="000407E0" w:rsidRPr="00311007" w:rsidRDefault="000407E0" w:rsidP="0031100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Khen thưởng định kỳ theo quý, năm hoặc theo phong trào phát động;</w:t>
      </w:r>
    </w:p>
    <w:p w:rsidR="000407E0" w:rsidRPr="00311007" w:rsidRDefault="000407E0" w:rsidP="0031100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Ngoài ra nhân viên còn được hưởng thêm lương theo năng suất và hoàn thành công việc;</w:t>
      </w:r>
    </w:p>
    <w:p w:rsidR="000407E0" w:rsidRPr="00311007" w:rsidRDefault="000407E0" w:rsidP="0031100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Thưởng cho các đơn vị, cá nhân tiêu biểu trong năm, thưởng sáng kiến;</w:t>
      </w:r>
    </w:p>
    <w:p w:rsidR="000407E0" w:rsidRPr="00311007" w:rsidRDefault="000407E0" w:rsidP="00311007">
      <w:pPr>
        <w:numPr>
          <w:ilvl w:val="0"/>
          <w:numId w:val="22"/>
        </w:numPr>
        <w:shd w:val="clear" w:color="auto" w:fill="FFFFFF"/>
        <w:spacing w:after="0" w:line="400" w:lineRule="atLeast"/>
        <w:ind w:left="714" w:right="28" w:hanging="357"/>
        <w:jc w:val="both"/>
        <w:rPr>
          <w:rFonts w:ascii="Times New Roman" w:eastAsia="Times New Roman" w:hAnsi="Times New Roman"/>
          <w:sz w:val="26"/>
          <w:szCs w:val="26"/>
        </w:rPr>
      </w:pPr>
      <w:r w:rsidRPr="00311007">
        <w:rPr>
          <w:rFonts w:ascii="Times New Roman" w:eastAsia="Times New Roman" w:hAnsi="Times New Roman"/>
          <w:sz w:val="26"/>
          <w:szCs w:val="26"/>
        </w:rPr>
        <w:t>Thưởng trong các dịp lễ tết của quốc gia và kỷ niệm.</w:t>
      </w:r>
    </w:p>
    <w:p w:rsidR="002B5BC6" w:rsidRPr="00311007" w:rsidRDefault="000407E0" w:rsidP="00311007">
      <w:pPr>
        <w:numPr>
          <w:ilvl w:val="0"/>
          <w:numId w:val="22"/>
        </w:numPr>
        <w:shd w:val="clear" w:color="auto" w:fill="FFFFFF"/>
        <w:spacing w:after="0" w:line="400" w:lineRule="atLeast"/>
        <w:ind w:left="714" w:right="28" w:hanging="357"/>
        <w:jc w:val="both"/>
        <w:rPr>
          <w:rFonts w:ascii="Times New Roman" w:hAnsi="Times New Roman"/>
          <w:sz w:val="26"/>
          <w:szCs w:val="26"/>
          <w:lang w:val="pt-BR"/>
        </w:rPr>
      </w:pPr>
      <w:r w:rsidRPr="00311007">
        <w:rPr>
          <w:rFonts w:ascii="Times New Roman" w:eastAsia="Times New Roman" w:hAnsi="Times New Roman"/>
          <w:sz w:val="26"/>
          <w:szCs w:val="26"/>
        </w:rPr>
        <w:t>Công ty luôn thực hiện tốt chế độ chính sách đối với người lao động về tiền lương, tiền thưởng, bảo hiểm y tế, bảo hiểm xã hội, chế độ hưu trí, các công tác xã hội, từ thiện và thực hiện đầy đủ nghĩa</w:t>
      </w:r>
      <w:r w:rsidRPr="00311007">
        <w:rPr>
          <w:rFonts w:ascii="Times New Roman" w:hAnsi="Times New Roman"/>
          <w:sz w:val="26"/>
          <w:szCs w:val="26"/>
          <w:lang w:val="pt-BR"/>
        </w:rPr>
        <w:t xml:space="preserve"> vụ đối với ngân sách Nhà nước.</w:t>
      </w:r>
    </w:p>
    <w:p w:rsidR="002B5BC6" w:rsidRPr="00311007" w:rsidRDefault="002B5BC6" w:rsidP="006E667A">
      <w:pPr>
        <w:numPr>
          <w:ilvl w:val="0"/>
          <w:numId w:val="13"/>
        </w:numPr>
        <w:spacing w:before="60" w:after="120" w:line="400" w:lineRule="atLeast"/>
        <w:ind w:hanging="900"/>
        <w:jc w:val="both"/>
        <w:rPr>
          <w:rFonts w:ascii="Times New Roman" w:hAnsi="Times New Roman"/>
          <w:b/>
          <w:spacing w:val="-1"/>
          <w:sz w:val="26"/>
          <w:szCs w:val="26"/>
          <w:lang w:val="nl-NL"/>
        </w:rPr>
      </w:pPr>
      <w:r w:rsidRPr="00311007">
        <w:rPr>
          <w:rFonts w:ascii="Times New Roman" w:hAnsi="Times New Roman"/>
          <w:b/>
          <w:spacing w:val="-1"/>
          <w:sz w:val="26"/>
          <w:szCs w:val="26"/>
          <w:lang w:val="nl-NL"/>
        </w:rPr>
        <w:t>Tình hình đầu tư, tình hình thực hiện các dự án</w:t>
      </w:r>
    </w:p>
    <w:p w:rsidR="002B5BC6" w:rsidRPr="00311007" w:rsidRDefault="002B5BC6" w:rsidP="006E667A">
      <w:pPr>
        <w:numPr>
          <w:ilvl w:val="0"/>
          <w:numId w:val="14"/>
        </w:numPr>
        <w:spacing w:before="60" w:after="120" w:line="400" w:lineRule="atLeast"/>
        <w:ind w:hanging="1350"/>
        <w:jc w:val="both"/>
        <w:rPr>
          <w:rFonts w:ascii="Times New Roman" w:hAnsi="Times New Roman"/>
          <w:b/>
          <w:spacing w:val="-1"/>
          <w:sz w:val="26"/>
          <w:szCs w:val="26"/>
          <w:lang w:val="nl-NL"/>
        </w:rPr>
      </w:pPr>
      <w:r w:rsidRPr="00311007">
        <w:rPr>
          <w:rFonts w:ascii="Times New Roman" w:hAnsi="Times New Roman"/>
          <w:b/>
          <w:spacing w:val="-1"/>
          <w:sz w:val="26"/>
          <w:szCs w:val="26"/>
          <w:lang w:val="nl-NL"/>
        </w:rPr>
        <w:t xml:space="preserve">Các khoản đầu tư lớn : </w:t>
      </w:r>
    </w:p>
    <w:p w:rsidR="003406CE" w:rsidRPr="008A6146" w:rsidRDefault="003406CE" w:rsidP="003406CE">
      <w:pPr>
        <w:widowControl w:val="0"/>
        <w:autoSpaceDE w:val="0"/>
        <w:autoSpaceDN w:val="0"/>
        <w:adjustRightInd w:val="0"/>
        <w:spacing w:before="240" w:after="120" w:line="400" w:lineRule="atLeast"/>
        <w:ind w:left="360"/>
        <w:jc w:val="both"/>
        <w:rPr>
          <w:rFonts w:ascii="Times New Roman" w:hAnsi="Times New Roman"/>
          <w:bCs/>
          <w:iCs/>
          <w:color w:val="000000"/>
          <w:sz w:val="26"/>
          <w:szCs w:val="26"/>
          <w:lang w:val="nl-NL"/>
        </w:rPr>
      </w:pPr>
      <w:r w:rsidRPr="008A6146">
        <w:rPr>
          <w:rFonts w:ascii="Times New Roman" w:hAnsi="Times New Roman"/>
          <w:bCs/>
          <w:iCs/>
          <w:color w:val="000000"/>
          <w:sz w:val="26"/>
          <w:szCs w:val="26"/>
          <w:lang w:val="nl-NL"/>
        </w:rPr>
        <w:t>Tháng 12/2015 Công ty cổ phần Solavina đã góp vốn đầu tư hợp tác liên doanh liên kết với 2 công ty : Công ty cổ phần Thủy sản Sông Công và công ty cổ phần Nông nghiệp Việt Nhật.</w:t>
      </w:r>
    </w:p>
    <w:p w:rsidR="003406CE" w:rsidRPr="008A6146" w:rsidRDefault="003406CE" w:rsidP="003406CE">
      <w:pPr>
        <w:widowControl w:val="0"/>
        <w:autoSpaceDE w:val="0"/>
        <w:autoSpaceDN w:val="0"/>
        <w:adjustRightInd w:val="0"/>
        <w:spacing w:before="240" w:after="120" w:line="400" w:lineRule="atLeast"/>
        <w:ind w:left="360"/>
        <w:jc w:val="both"/>
        <w:rPr>
          <w:rFonts w:ascii="Times New Roman" w:hAnsi="Times New Roman"/>
          <w:bCs/>
          <w:iCs/>
          <w:color w:val="000000"/>
          <w:sz w:val="26"/>
          <w:szCs w:val="26"/>
          <w:lang w:val="nl-NL"/>
        </w:rPr>
      </w:pPr>
      <w:r w:rsidRPr="008A6146">
        <w:rPr>
          <w:rFonts w:ascii="Times New Roman" w:hAnsi="Times New Roman"/>
          <w:spacing w:val="-1"/>
          <w:sz w:val="26"/>
          <w:szCs w:val="26"/>
          <w:lang w:val="nl-NL"/>
        </w:rPr>
        <w:t>Dự án mở rộng nhà máy luyện kim màu Lào Cai tại xã Bản Lầu, huyện Mường Khương, tỉnh Lào Cai’’ theo Hợp đồng hợp tác kinh doanh số 86/HĐHTKD ngày 25/7/2014 giữa công ty cổ phần Khoáng sản Tam Sơn và Công ty cổ phần Solavina sau một năm đầu tư không đạt hiệu quả như kế hoạch nên tại Đại hội cổ đông bất thường năm 2015 diễn ra vào ngày 18/12/2015  đại hội đã xin ý kiến cổ đông và quyết định rút toàn bộ số tiền đầu tư vào Công ty cổ phần khoáng sản Tam Sơn đem đầu tư góp vốn vào Công ty cổ phần Đầu tư Merici Việt Nam</w:t>
      </w:r>
    </w:p>
    <w:p w:rsidR="002B5BC6" w:rsidRPr="00311007" w:rsidRDefault="002B5BC6" w:rsidP="006E667A">
      <w:pPr>
        <w:numPr>
          <w:ilvl w:val="0"/>
          <w:numId w:val="14"/>
        </w:numPr>
        <w:tabs>
          <w:tab w:val="left" w:pos="720"/>
        </w:tabs>
        <w:spacing w:before="60" w:after="120" w:line="400" w:lineRule="atLeast"/>
        <w:ind w:left="720"/>
        <w:jc w:val="both"/>
        <w:rPr>
          <w:rFonts w:ascii="Times New Roman" w:hAnsi="Times New Roman"/>
          <w:spacing w:val="-1"/>
          <w:sz w:val="26"/>
          <w:szCs w:val="26"/>
          <w:lang w:val="nl-NL"/>
        </w:rPr>
      </w:pPr>
      <w:r w:rsidRPr="00311007">
        <w:rPr>
          <w:rFonts w:ascii="Times New Roman" w:hAnsi="Times New Roman"/>
          <w:b/>
          <w:spacing w:val="-1"/>
          <w:sz w:val="26"/>
          <w:szCs w:val="26"/>
          <w:lang w:val="nl-NL"/>
        </w:rPr>
        <w:t>Các công ty con công ty liên kết</w:t>
      </w:r>
      <w:r w:rsidRPr="00311007">
        <w:rPr>
          <w:rFonts w:ascii="Times New Roman" w:hAnsi="Times New Roman"/>
          <w:spacing w:val="-1"/>
          <w:sz w:val="26"/>
          <w:szCs w:val="26"/>
          <w:lang w:val="nl-NL"/>
        </w:rPr>
        <w:t xml:space="preserve"> : Không có</w:t>
      </w:r>
    </w:p>
    <w:p w:rsidR="002B5BC6" w:rsidRPr="00311007" w:rsidRDefault="002B5BC6" w:rsidP="006E667A">
      <w:pPr>
        <w:numPr>
          <w:ilvl w:val="0"/>
          <w:numId w:val="13"/>
        </w:numPr>
        <w:spacing w:before="60" w:after="120" w:line="400" w:lineRule="atLeast"/>
        <w:ind w:hanging="900"/>
        <w:jc w:val="both"/>
        <w:rPr>
          <w:rFonts w:ascii="Times New Roman" w:hAnsi="Times New Roman"/>
          <w:b/>
          <w:spacing w:val="-1"/>
          <w:sz w:val="26"/>
          <w:szCs w:val="26"/>
          <w:lang w:val="nl-NL"/>
        </w:rPr>
      </w:pPr>
      <w:r w:rsidRPr="00311007">
        <w:rPr>
          <w:rFonts w:ascii="Times New Roman" w:hAnsi="Times New Roman"/>
          <w:b/>
          <w:spacing w:val="-1"/>
          <w:sz w:val="26"/>
          <w:szCs w:val="26"/>
          <w:lang w:val="nl-NL"/>
        </w:rPr>
        <w:t>Tình hình tài chính</w:t>
      </w:r>
    </w:p>
    <w:p w:rsidR="002B5BC6" w:rsidRPr="00311007" w:rsidRDefault="002B5BC6" w:rsidP="006E667A">
      <w:pPr>
        <w:numPr>
          <w:ilvl w:val="0"/>
          <w:numId w:val="15"/>
        </w:numPr>
        <w:spacing w:before="60" w:after="120" w:line="400" w:lineRule="atLeast"/>
        <w:jc w:val="both"/>
        <w:rPr>
          <w:rFonts w:ascii="Times New Roman" w:hAnsi="Times New Roman"/>
          <w:b/>
          <w:i/>
          <w:spacing w:val="-1"/>
          <w:sz w:val="26"/>
          <w:szCs w:val="26"/>
          <w:lang w:val="nl-NL"/>
        </w:rPr>
      </w:pPr>
      <w:r w:rsidRPr="00311007">
        <w:rPr>
          <w:rFonts w:ascii="Times New Roman" w:hAnsi="Times New Roman"/>
          <w:b/>
          <w:i/>
          <w:spacing w:val="-1"/>
          <w:sz w:val="26"/>
          <w:szCs w:val="26"/>
          <w:lang w:val="nl-NL"/>
        </w:rPr>
        <w:t xml:space="preserve">Tình hình tài chính </w:t>
      </w:r>
    </w:p>
    <w:tbl>
      <w:tblPr>
        <w:tblW w:w="9476" w:type="dxa"/>
        <w:tblInd w:w="-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88"/>
        <w:gridCol w:w="3501"/>
        <w:gridCol w:w="1843"/>
        <w:gridCol w:w="1843"/>
        <w:gridCol w:w="1701"/>
      </w:tblGrid>
      <w:tr w:rsidR="000407E0" w:rsidRPr="00311007" w:rsidTr="00AB12A5">
        <w:trPr>
          <w:trHeight w:val="603"/>
        </w:trPr>
        <w:tc>
          <w:tcPr>
            <w:tcW w:w="588" w:type="dxa"/>
            <w:tcBorders>
              <w:top w:val="double" w:sz="4" w:space="0" w:color="auto"/>
            </w:tcBorders>
            <w:shd w:val="clear" w:color="auto" w:fill="D9D9D9"/>
            <w:vAlign w:val="center"/>
          </w:tcPr>
          <w:p w:rsidR="000407E0" w:rsidRPr="00311007" w:rsidRDefault="000407E0" w:rsidP="00AB12A5">
            <w:pPr>
              <w:spacing w:before="120" w:after="120" w:line="288" w:lineRule="auto"/>
              <w:ind w:right="-81"/>
              <w:jc w:val="center"/>
              <w:rPr>
                <w:rFonts w:ascii="Times New Roman" w:hAnsi="Times New Roman"/>
                <w:b/>
                <w:bCs/>
                <w:sz w:val="26"/>
                <w:szCs w:val="26"/>
              </w:rPr>
            </w:pPr>
            <w:r w:rsidRPr="00311007">
              <w:rPr>
                <w:rFonts w:ascii="Times New Roman" w:hAnsi="Times New Roman"/>
                <w:b/>
                <w:bCs/>
                <w:sz w:val="26"/>
                <w:szCs w:val="26"/>
              </w:rPr>
              <w:t>TT</w:t>
            </w:r>
          </w:p>
        </w:tc>
        <w:tc>
          <w:tcPr>
            <w:tcW w:w="3501" w:type="dxa"/>
            <w:tcBorders>
              <w:top w:val="double" w:sz="4" w:space="0" w:color="auto"/>
            </w:tcBorders>
            <w:shd w:val="clear" w:color="auto" w:fill="D9D9D9"/>
            <w:vAlign w:val="center"/>
          </w:tcPr>
          <w:p w:rsidR="000407E0" w:rsidRPr="00311007" w:rsidRDefault="000407E0" w:rsidP="00AB12A5">
            <w:pPr>
              <w:tabs>
                <w:tab w:val="right" w:pos="8280"/>
              </w:tabs>
              <w:spacing w:before="120" w:after="120" w:line="288" w:lineRule="auto"/>
              <w:ind w:right="-81"/>
              <w:jc w:val="center"/>
              <w:rPr>
                <w:rFonts w:ascii="Times New Roman" w:hAnsi="Times New Roman"/>
                <w:b/>
                <w:bCs/>
                <w:sz w:val="26"/>
                <w:szCs w:val="26"/>
              </w:rPr>
            </w:pPr>
            <w:r w:rsidRPr="00311007">
              <w:rPr>
                <w:rFonts w:ascii="Times New Roman" w:hAnsi="Times New Roman"/>
                <w:b/>
                <w:bCs/>
                <w:sz w:val="26"/>
                <w:szCs w:val="26"/>
              </w:rPr>
              <w:t>Chỉ tiêu</w:t>
            </w:r>
          </w:p>
        </w:tc>
        <w:tc>
          <w:tcPr>
            <w:tcW w:w="1843" w:type="dxa"/>
            <w:tcBorders>
              <w:top w:val="double" w:sz="4" w:space="0" w:color="auto"/>
            </w:tcBorders>
            <w:shd w:val="clear" w:color="auto" w:fill="D9D9D9"/>
            <w:vAlign w:val="center"/>
          </w:tcPr>
          <w:p w:rsidR="000407E0" w:rsidRPr="00311007" w:rsidRDefault="00AB12A5" w:rsidP="00AB12A5">
            <w:pPr>
              <w:tabs>
                <w:tab w:val="right" w:pos="8280"/>
              </w:tabs>
              <w:spacing w:before="120" w:after="120" w:line="288" w:lineRule="auto"/>
              <w:ind w:left="-45" w:right="-81" w:hanging="6"/>
              <w:jc w:val="center"/>
              <w:rPr>
                <w:rFonts w:ascii="Times New Roman" w:hAnsi="Times New Roman"/>
                <w:b/>
                <w:bCs/>
                <w:sz w:val="26"/>
                <w:szCs w:val="26"/>
              </w:rPr>
            </w:pPr>
            <w:r>
              <w:rPr>
                <w:rFonts w:ascii="Times New Roman" w:hAnsi="Times New Roman"/>
                <w:b/>
                <w:bCs/>
                <w:sz w:val="26"/>
                <w:szCs w:val="26"/>
              </w:rPr>
              <w:t>Năm 2014</w:t>
            </w:r>
          </w:p>
        </w:tc>
        <w:tc>
          <w:tcPr>
            <w:tcW w:w="1843" w:type="dxa"/>
            <w:tcBorders>
              <w:top w:val="double" w:sz="4" w:space="0" w:color="auto"/>
            </w:tcBorders>
            <w:shd w:val="clear" w:color="auto" w:fill="D9D9D9"/>
            <w:vAlign w:val="center"/>
          </w:tcPr>
          <w:p w:rsidR="000407E0" w:rsidRPr="00311007" w:rsidRDefault="00AB12A5" w:rsidP="00AB12A5">
            <w:pPr>
              <w:tabs>
                <w:tab w:val="right" w:pos="8280"/>
              </w:tabs>
              <w:spacing w:before="120" w:after="120" w:line="288" w:lineRule="auto"/>
              <w:ind w:left="-45" w:right="-81" w:hanging="6"/>
              <w:jc w:val="center"/>
              <w:rPr>
                <w:rFonts w:ascii="Times New Roman" w:hAnsi="Times New Roman"/>
                <w:b/>
                <w:bCs/>
                <w:sz w:val="26"/>
                <w:szCs w:val="26"/>
              </w:rPr>
            </w:pPr>
            <w:r>
              <w:rPr>
                <w:rFonts w:ascii="Times New Roman" w:hAnsi="Times New Roman"/>
                <w:b/>
                <w:bCs/>
                <w:sz w:val="26"/>
                <w:szCs w:val="26"/>
              </w:rPr>
              <w:t>Năm 2015</w:t>
            </w:r>
          </w:p>
        </w:tc>
        <w:tc>
          <w:tcPr>
            <w:tcW w:w="1701" w:type="dxa"/>
            <w:tcBorders>
              <w:top w:val="double" w:sz="4" w:space="0" w:color="auto"/>
            </w:tcBorders>
            <w:shd w:val="clear" w:color="auto" w:fill="D9D9D9"/>
            <w:vAlign w:val="center"/>
          </w:tcPr>
          <w:p w:rsidR="000407E0" w:rsidRPr="00311007" w:rsidRDefault="000407E0" w:rsidP="00AB12A5">
            <w:pPr>
              <w:tabs>
                <w:tab w:val="right" w:pos="8280"/>
              </w:tabs>
              <w:spacing w:before="120" w:after="120" w:line="288" w:lineRule="auto"/>
              <w:ind w:right="-81" w:hanging="51"/>
              <w:jc w:val="center"/>
              <w:rPr>
                <w:rFonts w:ascii="Times New Roman" w:hAnsi="Times New Roman"/>
                <w:b/>
                <w:bCs/>
                <w:sz w:val="26"/>
                <w:szCs w:val="26"/>
              </w:rPr>
            </w:pPr>
            <w:r w:rsidRPr="00311007">
              <w:rPr>
                <w:rFonts w:ascii="Times New Roman" w:hAnsi="Times New Roman"/>
                <w:b/>
                <w:bCs/>
                <w:sz w:val="26"/>
                <w:szCs w:val="26"/>
              </w:rPr>
              <w:t>% tăng giảm</w:t>
            </w:r>
          </w:p>
        </w:tc>
      </w:tr>
      <w:tr w:rsidR="000407E0" w:rsidRPr="00311007" w:rsidTr="00AB12A5">
        <w:trPr>
          <w:trHeight w:val="579"/>
        </w:trPr>
        <w:tc>
          <w:tcPr>
            <w:tcW w:w="588" w:type="dxa"/>
            <w:tcBorders>
              <w:bottom w:val="dotted" w:sz="4" w:space="0" w:color="auto"/>
            </w:tcBorders>
            <w:vAlign w:val="center"/>
          </w:tcPr>
          <w:p w:rsidR="000407E0" w:rsidRPr="00311007" w:rsidRDefault="000407E0" w:rsidP="00AB12A5">
            <w:pPr>
              <w:spacing w:before="120" w:after="120" w:line="288" w:lineRule="auto"/>
              <w:ind w:left="288" w:right="-81" w:hanging="288"/>
              <w:jc w:val="center"/>
              <w:rPr>
                <w:rFonts w:ascii="Times New Roman" w:hAnsi="Times New Roman"/>
                <w:sz w:val="26"/>
                <w:szCs w:val="26"/>
              </w:rPr>
            </w:pPr>
            <w:r w:rsidRPr="00311007">
              <w:rPr>
                <w:rFonts w:ascii="Times New Roman" w:hAnsi="Times New Roman"/>
                <w:sz w:val="26"/>
                <w:szCs w:val="26"/>
              </w:rPr>
              <w:t>1</w:t>
            </w:r>
          </w:p>
        </w:tc>
        <w:tc>
          <w:tcPr>
            <w:tcW w:w="3501" w:type="dxa"/>
            <w:tcBorders>
              <w:bottom w:val="dotted" w:sz="4" w:space="0" w:color="auto"/>
            </w:tcBorders>
            <w:vAlign w:val="center"/>
          </w:tcPr>
          <w:p w:rsidR="000407E0" w:rsidRPr="00311007" w:rsidRDefault="000407E0" w:rsidP="00AB12A5">
            <w:pPr>
              <w:spacing w:before="120" w:after="120" w:line="288" w:lineRule="auto"/>
              <w:ind w:right="-81"/>
              <w:rPr>
                <w:rFonts w:ascii="Times New Roman" w:hAnsi="Times New Roman"/>
                <w:sz w:val="26"/>
                <w:szCs w:val="26"/>
              </w:rPr>
            </w:pPr>
            <w:r w:rsidRPr="00311007">
              <w:rPr>
                <w:rFonts w:ascii="Times New Roman" w:hAnsi="Times New Roman"/>
                <w:sz w:val="26"/>
                <w:szCs w:val="26"/>
              </w:rPr>
              <w:t>Tổng giá trị tài sản</w:t>
            </w:r>
            <w:r w:rsidR="00592D74">
              <w:rPr>
                <w:rFonts w:ascii="Times New Roman" w:hAnsi="Times New Roman"/>
                <w:sz w:val="26"/>
                <w:szCs w:val="26"/>
              </w:rPr>
              <w:t xml:space="preserve"> (triệu đồng)</w:t>
            </w:r>
          </w:p>
        </w:tc>
        <w:tc>
          <w:tcPr>
            <w:tcW w:w="1843" w:type="dxa"/>
            <w:tcBorders>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244.382</w:t>
            </w:r>
          </w:p>
        </w:tc>
        <w:tc>
          <w:tcPr>
            <w:tcW w:w="1843" w:type="dxa"/>
            <w:tcBorders>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262.762</w:t>
            </w:r>
          </w:p>
        </w:tc>
        <w:tc>
          <w:tcPr>
            <w:tcW w:w="1701" w:type="dxa"/>
            <w:tcBorders>
              <w:bottom w:val="dotted" w:sz="4" w:space="0" w:color="auto"/>
            </w:tcBorders>
          </w:tcPr>
          <w:p w:rsidR="000407E0" w:rsidRPr="00311007" w:rsidRDefault="000407E0" w:rsidP="00AB12A5">
            <w:pPr>
              <w:spacing w:after="0" w:line="240" w:lineRule="auto"/>
              <w:jc w:val="center"/>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1.08</w:t>
            </w:r>
          </w:p>
        </w:tc>
      </w:tr>
      <w:tr w:rsidR="000407E0" w:rsidRPr="00311007" w:rsidTr="00AB12A5">
        <w:trPr>
          <w:trHeight w:val="382"/>
        </w:trPr>
        <w:tc>
          <w:tcPr>
            <w:tcW w:w="588" w:type="dxa"/>
            <w:tcBorders>
              <w:top w:val="dotted" w:sz="4" w:space="0" w:color="auto"/>
              <w:bottom w:val="dotted" w:sz="4" w:space="0" w:color="auto"/>
            </w:tcBorders>
            <w:vAlign w:val="center"/>
          </w:tcPr>
          <w:p w:rsidR="000407E0" w:rsidRPr="00311007" w:rsidRDefault="000407E0" w:rsidP="00AB12A5">
            <w:pPr>
              <w:spacing w:before="120" w:after="120" w:line="288" w:lineRule="auto"/>
              <w:ind w:left="288" w:right="-81" w:hanging="288"/>
              <w:jc w:val="center"/>
              <w:rPr>
                <w:rFonts w:ascii="Times New Roman" w:hAnsi="Times New Roman"/>
                <w:sz w:val="26"/>
                <w:szCs w:val="26"/>
              </w:rPr>
            </w:pPr>
            <w:r w:rsidRPr="00311007">
              <w:rPr>
                <w:rFonts w:ascii="Times New Roman" w:hAnsi="Times New Roman"/>
                <w:sz w:val="26"/>
                <w:szCs w:val="26"/>
              </w:rPr>
              <w:t>2</w:t>
            </w:r>
          </w:p>
        </w:tc>
        <w:tc>
          <w:tcPr>
            <w:tcW w:w="3501" w:type="dxa"/>
            <w:tcBorders>
              <w:top w:val="dotted" w:sz="4" w:space="0" w:color="auto"/>
              <w:bottom w:val="dotted" w:sz="4" w:space="0" w:color="auto"/>
            </w:tcBorders>
            <w:vAlign w:val="center"/>
          </w:tcPr>
          <w:p w:rsidR="000407E0" w:rsidRPr="00311007" w:rsidRDefault="000407E0" w:rsidP="00AB12A5">
            <w:pPr>
              <w:spacing w:before="120" w:after="120" w:line="288" w:lineRule="auto"/>
              <w:ind w:right="-81"/>
              <w:rPr>
                <w:rFonts w:ascii="Times New Roman" w:hAnsi="Times New Roman"/>
                <w:sz w:val="26"/>
                <w:szCs w:val="26"/>
              </w:rPr>
            </w:pPr>
            <w:r w:rsidRPr="00311007">
              <w:rPr>
                <w:rFonts w:ascii="Times New Roman" w:hAnsi="Times New Roman"/>
                <w:sz w:val="26"/>
                <w:szCs w:val="26"/>
              </w:rPr>
              <w:t xml:space="preserve">Doanh thu thuần </w:t>
            </w:r>
            <w:r w:rsidR="00592D74">
              <w:rPr>
                <w:rFonts w:ascii="Times New Roman" w:hAnsi="Times New Roman"/>
                <w:sz w:val="26"/>
                <w:szCs w:val="26"/>
              </w:rPr>
              <w:t>(triệu đồng)</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51.903</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79.875</w:t>
            </w:r>
          </w:p>
        </w:tc>
        <w:tc>
          <w:tcPr>
            <w:tcW w:w="1701" w:type="dxa"/>
            <w:tcBorders>
              <w:top w:val="dotted" w:sz="4" w:space="0" w:color="auto"/>
              <w:bottom w:val="dotted" w:sz="4" w:space="0" w:color="auto"/>
            </w:tcBorders>
          </w:tcPr>
          <w:p w:rsidR="000407E0" w:rsidRPr="00311007" w:rsidRDefault="000407E0" w:rsidP="00AB12A5">
            <w:pPr>
              <w:spacing w:after="0" w:line="240" w:lineRule="auto"/>
              <w:jc w:val="center"/>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1.54</w:t>
            </w:r>
          </w:p>
        </w:tc>
      </w:tr>
      <w:tr w:rsidR="000407E0" w:rsidRPr="00311007" w:rsidTr="00AB12A5">
        <w:trPr>
          <w:trHeight w:val="530"/>
        </w:trPr>
        <w:tc>
          <w:tcPr>
            <w:tcW w:w="588" w:type="dxa"/>
            <w:tcBorders>
              <w:top w:val="dotted" w:sz="4" w:space="0" w:color="auto"/>
              <w:bottom w:val="dotted" w:sz="4" w:space="0" w:color="auto"/>
            </w:tcBorders>
            <w:vAlign w:val="center"/>
          </w:tcPr>
          <w:p w:rsidR="000407E0" w:rsidRPr="00311007" w:rsidRDefault="000407E0" w:rsidP="00AB12A5">
            <w:pPr>
              <w:spacing w:before="120" w:after="120" w:line="288" w:lineRule="auto"/>
              <w:ind w:left="288" w:right="-81" w:hanging="288"/>
              <w:jc w:val="center"/>
              <w:rPr>
                <w:rFonts w:ascii="Times New Roman" w:hAnsi="Times New Roman"/>
                <w:sz w:val="26"/>
                <w:szCs w:val="26"/>
              </w:rPr>
            </w:pPr>
            <w:r w:rsidRPr="00311007">
              <w:rPr>
                <w:rFonts w:ascii="Times New Roman" w:hAnsi="Times New Roman"/>
                <w:sz w:val="26"/>
                <w:szCs w:val="26"/>
              </w:rPr>
              <w:t>3</w:t>
            </w:r>
          </w:p>
        </w:tc>
        <w:tc>
          <w:tcPr>
            <w:tcW w:w="3501" w:type="dxa"/>
            <w:tcBorders>
              <w:top w:val="dotted" w:sz="4" w:space="0" w:color="auto"/>
              <w:bottom w:val="dotted" w:sz="4" w:space="0" w:color="auto"/>
            </w:tcBorders>
            <w:vAlign w:val="center"/>
          </w:tcPr>
          <w:p w:rsidR="000407E0" w:rsidRPr="00311007" w:rsidRDefault="000407E0" w:rsidP="00AB12A5">
            <w:pPr>
              <w:spacing w:before="120" w:after="120" w:line="288" w:lineRule="auto"/>
              <w:ind w:right="-81"/>
              <w:rPr>
                <w:rFonts w:ascii="Times New Roman" w:hAnsi="Times New Roman"/>
                <w:sz w:val="26"/>
                <w:szCs w:val="26"/>
              </w:rPr>
            </w:pPr>
            <w:r w:rsidRPr="00311007">
              <w:rPr>
                <w:rFonts w:ascii="Times New Roman" w:hAnsi="Times New Roman"/>
                <w:sz w:val="26"/>
                <w:szCs w:val="26"/>
              </w:rPr>
              <w:t>Lợi nhuận thuần từ HĐKD</w:t>
            </w:r>
            <w:r w:rsidR="00592D74">
              <w:rPr>
                <w:rFonts w:ascii="Times New Roman" w:hAnsi="Times New Roman"/>
                <w:sz w:val="26"/>
                <w:szCs w:val="26"/>
              </w:rPr>
              <w:t xml:space="preserve"> (triệu đồng)</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1.276</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8.714</w:t>
            </w:r>
          </w:p>
        </w:tc>
        <w:tc>
          <w:tcPr>
            <w:tcW w:w="1701" w:type="dxa"/>
            <w:tcBorders>
              <w:top w:val="dotted" w:sz="4" w:space="0" w:color="auto"/>
              <w:bottom w:val="dotted" w:sz="4" w:space="0" w:color="auto"/>
            </w:tcBorders>
          </w:tcPr>
          <w:p w:rsidR="000407E0" w:rsidRPr="00311007" w:rsidRDefault="000407E0" w:rsidP="00AB12A5">
            <w:pPr>
              <w:spacing w:after="0" w:line="240" w:lineRule="auto"/>
              <w:jc w:val="center"/>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6.83</w:t>
            </w:r>
          </w:p>
        </w:tc>
      </w:tr>
      <w:tr w:rsidR="000407E0" w:rsidRPr="00311007" w:rsidTr="00AB12A5">
        <w:trPr>
          <w:trHeight w:val="530"/>
        </w:trPr>
        <w:tc>
          <w:tcPr>
            <w:tcW w:w="588" w:type="dxa"/>
            <w:tcBorders>
              <w:top w:val="dotted" w:sz="4" w:space="0" w:color="auto"/>
              <w:bottom w:val="dotted" w:sz="4" w:space="0" w:color="auto"/>
            </w:tcBorders>
            <w:vAlign w:val="center"/>
          </w:tcPr>
          <w:p w:rsidR="000407E0" w:rsidRPr="00311007" w:rsidRDefault="000407E0" w:rsidP="00AB12A5">
            <w:pPr>
              <w:spacing w:before="120" w:after="120" w:line="288" w:lineRule="auto"/>
              <w:ind w:left="288" w:right="-81" w:hanging="288"/>
              <w:jc w:val="center"/>
              <w:rPr>
                <w:rFonts w:ascii="Times New Roman" w:hAnsi="Times New Roman"/>
                <w:sz w:val="26"/>
                <w:szCs w:val="26"/>
              </w:rPr>
            </w:pPr>
            <w:r w:rsidRPr="00311007">
              <w:rPr>
                <w:rFonts w:ascii="Times New Roman" w:hAnsi="Times New Roman"/>
                <w:sz w:val="26"/>
                <w:szCs w:val="26"/>
              </w:rPr>
              <w:t>4</w:t>
            </w:r>
          </w:p>
        </w:tc>
        <w:tc>
          <w:tcPr>
            <w:tcW w:w="3501" w:type="dxa"/>
            <w:tcBorders>
              <w:top w:val="dotted" w:sz="4" w:space="0" w:color="auto"/>
              <w:bottom w:val="dotted" w:sz="4" w:space="0" w:color="auto"/>
            </w:tcBorders>
            <w:vAlign w:val="center"/>
          </w:tcPr>
          <w:p w:rsidR="000407E0" w:rsidRPr="00311007" w:rsidRDefault="000407E0" w:rsidP="00AB12A5">
            <w:pPr>
              <w:spacing w:before="120" w:after="120" w:line="288" w:lineRule="auto"/>
              <w:ind w:right="-81"/>
              <w:rPr>
                <w:rFonts w:ascii="Times New Roman" w:hAnsi="Times New Roman"/>
                <w:i/>
                <w:iCs/>
                <w:sz w:val="26"/>
                <w:szCs w:val="26"/>
              </w:rPr>
            </w:pPr>
            <w:r w:rsidRPr="00311007">
              <w:rPr>
                <w:rFonts w:ascii="Times New Roman" w:hAnsi="Times New Roman"/>
                <w:sz w:val="26"/>
                <w:szCs w:val="26"/>
              </w:rPr>
              <w:t>Lợi nhuận khác</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0</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p>
        </w:tc>
        <w:tc>
          <w:tcPr>
            <w:tcW w:w="1701" w:type="dxa"/>
            <w:tcBorders>
              <w:top w:val="dotted" w:sz="4" w:space="0" w:color="auto"/>
              <w:bottom w:val="dotted" w:sz="4" w:space="0" w:color="auto"/>
            </w:tcBorders>
          </w:tcPr>
          <w:p w:rsidR="000407E0" w:rsidRPr="00311007" w:rsidRDefault="000407E0" w:rsidP="00AB12A5">
            <w:pPr>
              <w:spacing w:after="0" w:line="240" w:lineRule="auto"/>
              <w:jc w:val="center"/>
              <w:rPr>
                <w:rFonts w:ascii="Times New Roman" w:eastAsia="Times New Roman" w:hAnsi="Times New Roman"/>
                <w:bCs/>
                <w:color w:val="000000"/>
                <w:sz w:val="26"/>
                <w:szCs w:val="26"/>
              </w:rPr>
            </w:pPr>
          </w:p>
        </w:tc>
      </w:tr>
      <w:tr w:rsidR="000407E0" w:rsidRPr="00311007" w:rsidTr="00AB12A5">
        <w:trPr>
          <w:trHeight w:val="530"/>
        </w:trPr>
        <w:tc>
          <w:tcPr>
            <w:tcW w:w="588" w:type="dxa"/>
            <w:tcBorders>
              <w:top w:val="dotted" w:sz="4" w:space="0" w:color="auto"/>
              <w:bottom w:val="dotted" w:sz="4" w:space="0" w:color="auto"/>
            </w:tcBorders>
            <w:vAlign w:val="center"/>
          </w:tcPr>
          <w:p w:rsidR="000407E0" w:rsidRPr="00311007" w:rsidRDefault="000407E0" w:rsidP="00AB12A5">
            <w:pPr>
              <w:spacing w:before="120" w:after="120" w:line="288" w:lineRule="auto"/>
              <w:ind w:left="288" w:right="-81" w:hanging="288"/>
              <w:jc w:val="center"/>
              <w:rPr>
                <w:rFonts w:ascii="Times New Roman" w:hAnsi="Times New Roman"/>
                <w:sz w:val="26"/>
                <w:szCs w:val="26"/>
              </w:rPr>
            </w:pPr>
            <w:r w:rsidRPr="00311007">
              <w:rPr>
                <w:rFonts w:ascii="Times New Roman" w:hAnsi="Times New Roman"/>
                <w:sz w:val="26"/>
                <w:szCs w:val="26"/>
              </w:rPr>
              <w:t>5</w:t>
            </w:r>
          </w:p>
        </w:tc>
        <w:tc>
          <w:tcPr>
            <w:tcW w:w="3501" w:type="dxa"/>
            <w:tcBorders>
              <w:top w:val="dotted" w:sz="4" w:space="0" w:color="auto"/>
              <w:bottom w:val="dotted" w:sz="4" w:space="0" w:color="auto"/>
            </w:tcBorders>
            <w:vAlign w:val="center"/>
          </w:tcPr>
          <w:p w:rsidR="000407E0" w:rsidRPr="00311007" w:rsidRDefault="000407E0" w:rsidP="00AB12A5">
            <w:pPr>
              <w:spacing w:before="120" w:after="120" w:line="288" w:lineRule="auto"/>
              <w:ind w:right="-81"/>
              <w:rPr>
                <w:rFonts w:ascii="Times New Roman" w:hAnsi="Times New Roman"/>
                <w:sz w:val="26"/>
                <w:szCs w:val="26"/>
              </w:rPr>
            </w:pPr>
            <w:r w:rsidRPr="00311007">
              <w:rPr>
                <w:rFonts w:ascii="Times New Roman" w:hAnsi="Times New Roman"/>
                <w:sz w:val="26"/>
                <w:szCs w:val="26"/>
              </w:rPr>
              <w:t>Lợi nhuận trước thuế</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-218</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615</w:t>
            </w:r>
          </w:p>
        </w:tc>
        <w:tc>
          <w:tcPr>
            <w:tcW w:w="1701" w:type="dxa"/>
            <w:tcBorders>
              <w:top w:val="dotted" w:sz="4" w:space="0" w:color="auto"/>
              <w:bottom w:val="dotted" w:sz="4" w:space="0" w:color="auto"/>
            </w:tcBorders>
          </w:tcPr>
          <w:p w:rsidR="000407E0" w:rsidRPr="00311007" w:rsidRDefault="000407E0" w:rsidP="00AB12A5">
            <w:pPr>
              <w:spacing w:after="0" w:line="240" w:lineRule="auto"/>
              <w:jc w:val="center"/>
              <w:rPr>
                <w:rFonts w:ascii="Times New Roman" w:eastAsia="Times New Roman" w:hAnsi="Times New Roman"/>
                <w:bCs/>
                <w:color w:val="000000"/>
                <w:sz w:val="26"/>
                <w:szCs w:val="26"/>
              </w:rPr>
            </w:pPr>
          </w:p>
        </w:tc>
      </w:tr>
      <w:tr w:rsidR="000407E0" w:rsidRPr="00311007" w:rsidTr="00AB12A5">
        <w:trPr>
          <w:trHeight w:val="491"/>
        </w:trPr>
        <w:tc>
          <w:tcPr>
            <w:tcW w:w="588" w:type="dxa"/>
            <w:tcBorders>
              <w:top w:val="dotted" w:sz="4" w:space="0" w:color="auto"/>
              <w:bottom w:val="dotted" w:sz="4" w:space="0" w:color="auto"/>
            </w:tcBorders>
            <w:vAlign w:val="center"/>
          </w:tcPr>
          <w:p w:rsidR="000407E0" w:rsidRPr="00311007" w:rsidRDefault="000407E0" w:rsidP="00AB12A5">
            <w:pPr>
              <w:spacing w:before="120" w:after="120" w:line="288" w:lineRule="auto"/>
              <w:ind w:left="288" w:right="-81" w:hanging="288"/>
              <w:jc w:val="center"/>
              <w:rPr>
                <w:rFonts w:ascii="Times New Roman" w:hAnsi="Times New Roman"/>
                <w:sz w:val="26"/>
                <w:szCs w:val="26"/>
              </w:rPr>
            </w:pPr>
            <w:r w:rsidRPr="00311007">
              <w:rPr>
                <w:rFonts w:ascii="Times New Roman" w:hAnsi="Times New Roman"/>
                <w:sz w:val="26"/>
                <w:szCs w:val="26"/>
              </w:rPr>
              <w:t>6</w:t>
            </w:r>
          </w:p>
        </w:tc>
        <w:tc>
          <w:tcPr>
            <w:tcW w:w="3501" w:type="dxa"/>
            <w:tcBorders>
              <w:top w:val="dotted" w:sz="4" w:space="0" w:color="auto"/>
              <w:bottom w:val="dotted" w:sz="4" w:space="0" w:color="auto"/>
            </w:tcBorders>
            <w:vAlign w:val="center"/>
          </w:tcPr>
          <w:p w:rsidR="000407E0" w:rsidRPr="00311007" w:rsidRDefault="000407E0" w:rsidP="00AB12A5">
            <w:pPr>
              <w:spacing w:before="120" w:after="120" w:line="288" w:lineRule="auto"/>
              <w:ind w:right="-81"/>
              <w:rPr>
                <w:rFonts w:ascii="Times New Roman" w:hAnsi="Times New Roman"/>
                <w:sz w:val="26"/>
                <w:szCs w:val="26"/>
              </w:rPr>
            </w:pPr>
            <w:r w:rsidRPr="00311007">
              <w:rPr>
                <w:rFonts w:ascii="Times New Roman" w:hAnsi="Times New Roman"/>
                <w:sz w:val="26"/>
                <w:szCs w:val="26"/>
              </w:rPr>
              <w:t xml:space="preserve">Lợi nhuận sau thuế </w:t>
            </w:r>
            <w:r w:rsidR="00592D74">
              <w:rPr>
                <w:rFonts w:ascii="Times New Roman" w:hAnsi="Times New Roman"/>
                <w:sz w:val="26"/>
                <w:szCs w:val="26"/>
              </w:rPr>
              <w:t>(triệu đồng)</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1.058</w:t>
            </w:r>
          </w:p>
        </w:tc>
        <w:tc>
          <w:tcPr>
            <w:tcW w:w="1843" w:type="dxa"/>
            <w:tcBorders>
              <w:top w:val="dotted" w:sz="4" w:space="0" w:color="auto"/>
              <w:bottom w:val="dotted" w:sz="4" w:space="0" w:color="auto"/>
            </w:tcBorders>
          </w:tcPr>
          <w:p w:rsidR="000407E0" w:rsidRPr="00311007" w:rsidRDefault="000407E0" w:rsidP="00AB12A5">
            <w:pPr>
              <w:spacing w:after="0" w:line="240" w:lineRule="auto"/>
              <w:jc w:val="right"/>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9.330</w:t>
            </w:r>
          </w:p>
        </w:tc>
        <w:tc>
          <w:tcPr>
            <w:tcW w:w="1701" w:type="dxa"/>
            <w:tcBorders>
              <w:top w:val="dotted" w:sz="4" w:space="0" w:color="auto"/>
              <w:bottom w:val="dotted" w:sz="4" w:space="0" w:color="auto"/>
            </w:tcBorders>
          </w:tcPr>
          <w:p w:rsidR="000407E0" w:rsidRPr="00311007" w:rsidRDefault="000407E0" w:rsidP="00AB12A5">
            <w:pPr>
              <w:spacing w:after="0" w:line="240" w:lineRule="auto"/>
              <w:jc w:val="center"/>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8.82</w:t>
            </w:r>
          </w:p>
        </w:tc>
      </w:tr>
      <w:tr w:rsidR="000407E0" w:rsidRPr="00311007" w:rsidTr="00AB12A5">
        <w:trPr>
          <w:trHeight w:val="371"/>
        </w:trPr>
        <w:tc>
          <w:tcPr>
            <w:tcW w:w="588" w:type="dxa"/>
            <w:tcBorders>
              <w:top w:val="dotted" w:sz="4" w:space="0" w:color="auto"/>
              <w:bottom w:val="double" w:sz="4" w:space="0" w:color="auto"/>
            </w:tcBorders>
            <w:vAlign w:val="center"/>
          </w:tcPr>
          <w:p w:rsidR="000407E0" w:rsidRPr="00311007" w:rsidRDefault="000407E0" w:rsidP="00AB12A5">
            <w:pPr>
              <w:spacing w:before="120" w:after="120" w:line="288" w:lineRule="auto"/>
              <w:ind w:left="288" w:right="-81" w:hanging="288"/>
              <w:jc w:val="center"/>
              <w:rPr>
                <w:rFonts w:ascii="Times New Roman" w:hAnsi="Times New Roman"/>
                <w:sz w:val="26"/>
                <w:szCs w:val="26"/>
              </w:rPr>
            </w:pPr>
            <w:r w:rsidRPr="00311007">
              <w:rPr>
                <w:rFonts w:ascii="Times New Roman" w:hAnsi="Times New Roman"/>
                <w:sz w:val="26"/>
                <w:szCs w:val="26"/>
              </w:rPr>
              <w:t>7</w:t>
            </w:r>
          </w:p>
        </w:tc>
        <w:tc>
          <w:tcPr>
            <w:tcW w:w="3501" w:type="dxa"/>
            <w:tcBorders>
              <w:top w:val="dotted" w:sz="4" w:space="0" w:color="auto"/>
              <w:bottom w:val="double" w:sz="4" w:space="0" w:color="auto"/>
            </w:tcBorders>
            <w:vAlign w:val="center"/>
          </w:tcPr>
          <w:p w:rsidR="000407E0" w:rsidRPr="00311007" w:rsidRDefault="000407E0" w:rsidP="00AB12A5">
            <w:pPr>
              <w:spacing w:before="120" w:after="120" w:line="288" w:lineRule="auto"/>
              <w:ind w:right="-81"/>
              <w:rPr>
                <w:rFonts w:ascii="Times New Roman" w:hAnsi="Times New Roman"/>
                <w:sz w:val="26"/>
                <w:szCs w:val="26"/>
              </w:rPr>
            </w:pPr>
            <w:r w:rsidRPr="00311007">
              <w:rPr>
                <w:rFonts w:ascii="Times New Roman" w:hAnsi="Times New Roman"/>
                <w:sz w:val="26"/>
                <w:szCs w:val="26"/>
              </w:rPr>
              <w:t>Lãi cơ bản trên cổ phiếu (đồng) *</w:t>
            </w:r>
          </w:p>
        </w:tc>
        <w:tc>
          <w:tcPr>
            <w:tcW w:w="1843" w:type="dxa"/>
            <w:tcBorders>
              <w:top w:val="dotted" w:sz="4" w:space="0" w:color="auto"/>
              <w:bottom w:val="double" w:sz="4" w:space="0" w:color="auto"/>
            </w:tcBorders>
          </w:tcPr>
          <w:p w:rsidR="000407E0" w:rsidRPr="00311007" w:rsidRDefault="00B2197E" w:rsidP="00AB12A5">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210</w:t>
            </w:r>
          </w:p>
        </w:tc>
        <w:tc>
          <w:tcPr>
            <w:tcW w:w="1843" w:type="dxa"/>
            <w:tcBorders>
              <w:top w:val="dotted" w:sz="4" w:space="0" w:color="auto"/>
              <w:bottom w:val="double" w:sz="4" w:space="0" w:color="auto"/>
            </w:tcBorders>
          </w:tcPr>
          <w:p w:rsidR="000407E0" w:rsidRPr="00311007" w:rsidRDefault="00B2197E" w:rsidP="00AB12A5">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365</w:t>
            </w:r>
          </w:p>
        </w:tc>
        <w:tc>
          <w:tcPr>
            <w:tcW w:w="1701" w:type="dxa"/>
            <w:tcBorders>
              <w:top w:val="dotted" w:sz="4" w:space="0" w:color="auto"/>
              <w:bottom w:val="double" w:sz="4" w:space="0" w:color="auto"/>
            </w:tcBorders>
          </w:tcPr>
          <w:p w:rsidR="000407E0" w:rsidRPr="00311007" w:rsidRDefault="000407E0" w:rsidP="00AB12A5">
            <w:pPr>
              <w:spacing w:after="0" w:line="240" w:lineRule="auto"/>
              <w:jc w:val="center"/>
              <w:rPr>
                <w:rFonts w:ascii="Times New Roman" w:eastAsia="Times New Roman" w:hAnsi="Times New Roman"/>
                <w:bCs/>
                <w:color w:val="000000"/>
                <w:sz w:val="26"/>
                <w:szCs w:val="26"/>
              </w:rPr>
            </w:pPr>
            <w:r w:rsidRPr="00311007">
              <w:rPr>
                <w:rFonts w:ascii="Times New Roman" w:eastAsia="Times New Roman" w:hAnsi="Times New Roman"/>
                <w:bCs/>
                <w:color w:val="000000"/>
                <w:sz w:val="26"/>
                <w:szCs w:val="26"/>
              </w:rPr>
              <w:t>6.89</w:t>
            </w:r>
          </w:p>
        </w:tc>
      </w:tr>
    </w:tbl>
    <w:p w:rsidR="002B5BC6" w:rsidRPr="00AB12A5" w:rsidRDefault="002B5BC6" w:rsidP="006E667A">
      <w:pPr>
        <w:numPr>
          <w:ilvl w:val="0"/>
          <w:numId w:val="15"/>
        </w:numPr>
        <w:spacing w:before="60" w:after="120" w:line="380" w:lineRule="exact"/>
        <w:ind w:left="270" w:hanging="270"/>
        <w:jc w:val="both"/>
        <w:rPr>
          <w:rFonts w:ascii="Times New Roman" w:hAnsi="Times New Roman"/>
          <w:b/>
          <w:spacing w:val="-1"/>
          <w:sz w:val="26"/>
          <w:szCs w:val="26"/>
          <w:lang w:val="nl-NL"/>
        </w:rPr>
      </w:pPr>
      <w:r w:rsidRPr="00AB12A5">
        <w:rPr>
          <w:rFonts w:ascii="Times New Roman" w:hAnsi="Times New Roman"/>
          <w:b/>
          <w:spacing w:val="-1"/>
          <w:sz w:val="26"/>
          <w:szCs w:val="26"/>
          <w:lang w:val="nl-NL"/>
        </w:rPr>
        <w:t>Các chỉ tiêu tài chính chủ yếu</w:t>
      </w:r>
    </w:p>
    <w:tbl>
      <w:tblPr>
        <w:tblpPr w:leftFromText="180" w:rightFromText="180" w:vertAnchor="text" w:tblpX="108" w:tblpY="1"/>
        <w:tblOverlap w:val="never"/>
        <w:tblW w:w="4784"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00" w:firstRow="0" w:lastRow="0" w:firstColumn="0" w:lastColumn="0" w:noHBand="0" w:noVBand="0"/>
      </w:tblPr>
      <w:tblGrid>
        <w:gridCol w:w="4980"/>
        <w:gridCol w:w="1291"/>
        <w:gridCol w:w="1376"/>
        <w:gridCol w:w="1420"/>
      </w:tblGrid>
      <w:tr w:rsidR="00AB12A5" w:rsidRPr="00AB12A5" w:rsidTr="00AB12A5">
        <w:trPr>
          <w:trHeight w:val="450"/>
        </w:trPr>
        <w:tc>
          <w:tcPr>
            <w:tcW w:w="2746" w:type="pct"/>
            <w:tcBorders>
              <w:top w:val="double" w:sz="4" w:space="0" w:color="auto"/>
            </w:tcBorders>
            <w:shd w:val="clear" w:color="auto" w:fill="D9D9D9"/>
            <w:vAlign w:val="center"/>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b/>
                <w:bCs/>
                <w:sz w:val="26"/>
                <w:szCs w:val="26"/>
              </w:rPr>
            </w:pPr>
            <w:r w:rsidRPr="00AB12A5">
              <w:rPr>
                <w:rFonts w:ascii="Times New Roman" w:hAnsi="Times New Roman"/>
                <w:b/>
                <w:bCs/>
                <w:sz w:val="26"/>
                <w:szCs w:val="26"/>
              </w:rPr>
              <w:t>CHỈ TIÊU</w:t>
            </w:r>
          </w:p>
        </w:tc>
        <w:tc>
          <w:tcPr>
            <w:tcW w:w="712" w:type="pct"/>
            <w:tcBorders>
              <w:top w:val="double" w:sz="4" w:space="0" w:color="auto"/>
            </w:tcBorders>
            <w:shd w:val="clear" w:color="auto" w:fill="D9D9D9"/>
            <w:vAlign w:val="center"/>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b/>
                <w:bCs/>
                <w:sz w:val="26"/>
                <w:szCs w:val="26"/>
              </w:rPr>
            </w:pPr>
            <w:r w:rsidRPr="00AB12A5">
              <w:rPr>
                <w:rFonts w:ascii="Times New Roman" w:hAnsi="Times New Roman"/>
                <w:b/>
                <w:bCs/>
                <w:sz w:val="26"/>
                <w:szCs w:val="26"/>
              </w:rPr>
              <w:t>ĐVT</w:t>
            </w:r>
          </w:p>
        </w:tc>
        <w:tc>
          <w:tcPr>
            <w:tcW w:w="759" w:type="pct"/>
            <w:tcBorders>
              <w:top w:val="double" w:sz="4" w:space="0" w:color="auto"/>
            </w:tcBorders>
            <w:shd w:val="clear" w:color="auto" w:fill="D9D9D9"/>
          </w:tcPr>
          <w:p w:rsidR="00AB12A5" w:rsidRPr="00AB12A5" w:rsidRDefault="00AB12A5" w:rsidP="00952F98">
            <w:pPr>
              <w:autoSpaceDE w:val="0"/>
              <w:autoSpaceDN w:val="0"/>
              <w:adjustRightInd w:val="0"/>
              <w:spacing w:before="120" w:after="120" w:line="288" w:lineRule="auto"/>
              <w:ind w:right="-81"/>
              <w:jc w:val="center"/>
              <w:rPr>
                <w:rFonts w:ascii="Times New Roman" w:hAnsi="Times New Roman"/>
                <w:b/>
                <w:bCs/>
                <w:sz w:val="26"/>
                <w:szCs w:val="26"/>
              </w:rPr>
            </w:pPr>
            <w:r w:rsidRPr="00AB12A5">
              <w:rPr>
                <w:rFonts w:ascii="Times New Roman" w:hAnsi="Times New Roman"/>
                <w:b/>
                <w:bCs/>
                <w:sz w:val="26"/>
                <w:szCs w:val="26"/>
              </w:rPr>
              <w:t>Năm 201</w:t>
            </w:r>
            <w:r w:rsidR="00952F98">
              <w:rPr>
                <w:rFonts w:ascii="Times New Roman" w:hAnsi="Times New Roman"/>
                <w:b/>
                <w:bCs/>
                <w:sz w:val="26"/>
                <w:szCs w:val="26"/>
              </w:rPr>
              <w:t>4</w:t>
            </w:r>
          </w:p>
        </w:tc>
        <w:tc>
          <w:tcPr>
            <w:tcW w:w="783" w:type="pct"/>
            <w:tcBorders>
              <w:top w:val="double" w:sz="4" w:space="0" w:color="auto"/>
            </w:tcBorders>
            <w:shd w:val="clear" w:color="auto" w:fill="D9D9D9"/>
          </w:tcPr>
          <w:p w:rsidR="00AB12A5" w:rsidRPr="00AB12A5" w:rsidRDefault="00AB12A5" w:rsidP="00952F98">
            <w:pPr>
              <w:autoSpaceDE w:val="0"/>
              <w:autoSpaceDN w:val="0"/>
              <w:adjustRightInd w:val="0"/>
              <w:spacing w:before="120" w:after="120" w:line="288" w:lineRule="auto"/>
              <w:ind w:right="-81"/>
              <w:jc w:val="center"/>
              <w:rPr>
                <w:rFonts w:ascii="Times New Roman" w:hAnsi="Times New Roman"/>
                <w:b/>
                <w:bCs/>
                <w:sz w:val="26"/>
                <w:szCs w:val="26"/>
              </w:rPr>
            </w:pPr>
            <w:r w:rsidRPr="00AB12A5">
              <w:rPr>
                <w:rFonts w:ascii="Times New Roman" w:hAnsi="Times New Roman"/>
                <w:b/>
                <w:bCs/>
                <w:sz w:val="26"/>
                <w:szCs w:val="26"/>
              </w:rPr>
              <w:t>Năm 201</w:t>
            </w:r>
            <w:r w:rsidR="00952F98">
              <w:rPr>
                <w:rFonts w:ascii="Times New Roman" w:hAnsi="Times New Roman"/>
                <w:b/>
                <w:bCs/>
                <w:sz w:val="26"/>
                <w:szCs w:val="26"/>
              </w:rPr>
              <w:t>5</w:t>
            </w:r>
          </w:p>
        </w:tc>
      </w:tr>
      <w:tr w:rsidR="00AB12A5" w:rsidRPr="00AB12A5" w:rsidTr="00AB12A5">
        <w:trPr>
          <w:trHeight w:val="697"/>
        </w:trPr>
        <w:tc>
          <w:tcPr>
            <w:tcW w:w="2746" w:type="pct"/>
          </w:tcPr>
          <w:p w:rsidR="00AB12A5" w:rsidRPr="00AB12A5" w:rsidRDefault="00AB12A5" w:rsidP="00AB12A5">
            <w:pPr>
              <w:autoSpaceDE w:val="0"/>
              <w:autoSpaceDN w:val="0"/>
              <w:adjustRightInd w:val="0"/>
              <w:spacing w:before="120" w:after="120" w:line="288" w:lineRule="auto"/>
              <w:ind w:right="-81"/>
              <w:jc w:val="both"/>
              <w:rPr>
                <w:rFonts w:ascii="Times New Roman" w:hAnsi="Times New Roman"/>
                <w:b/>
                <w:i/>
                <w:sz w:val="26"/>
                <w:szCs w:val="26"/>
              </w:rPr>
            </w:pPr>
            <w:r w:rsidRPr="00AB12A5">
              <w:rPr>
                <w:rFonts w:ascii="Times New Roman" w:hAnsi="Times New Roman"/>
                <w:b/>
                <w:i/>
                <w:sz w:val="26"/>
                <w:szCs w:val="26"/>
              </w:rPr>
              <w:t>1. Chỉ tiêu về khả năng thanh toán:</w:t>
            </w:r>
          </w:p>
          <w:p w:rsidR="00AB12A5" w:rsidRPr="00AB12A5" w:rsidRDefault="00AB12A5" w:rsidP="00AB12A5">
            <w:pPr>
              <w:autoSpaceDE w:val="0"/>
              <w:autoSpaceDN w:val="0"/>
              <w:adjustRightInd w:val="0"/>
              <w:spacing w:before="120" w:after="120" w:line="288" w:lineRule="auto"/>
              <w:ind w:right="-81"/>
              <w:jc w:val="both"/>
              <w:rPr>
                <w:rFonts w:ascii="Times New Roman" w:hAnsi="Times New Roman"/>
                <w:sz w:val="26"/>
                <w:szCs w:val="26"/>
              </w:rPr>
            </w:pPr>
            <w:r w:rsidRPr="00AB12A5">
              <w:rPr>
                <w:rFonts w:ascii="Times New Roman" w:hAnsi="Times New Roman"/>
                <w:sz w:val="26"/>
                <w:szCs w:val="26"/>
              </w:rPr>
              <w:t>- Hệ số thanh toán hiện hành: (TSLĐ/Nợ ngắn hạn)</w:t>
            </w:r>
          </w:p>
          <w:p w:rsidR="00AB12A5" w:rsidRPr="00AB12A5" w:rsidRDefault="00AB12A5" w:rsidP="00AB12A5">
            <w:pPr>
              <w:autoSpaceDE w:val="0"/>
              <w:autoSpaceDN w:val="0"/>
              <w:adjustRightInd w:val="0"/>
              <w:spacing w:before="120" w:after="120" w:line="288" w:lineRule="auto"/>
              <w:ind w:right="-50"/>
              <w:jc w:val="both"/>
              <w:rPr>
                <w:rFonts w:ascii="Times New Roman" w:hAnsi="Times New Roman"/>
                <w:sz w:val="26"/>
                <w:szCs w:val="26"/>
              </w:rPr>
            </w:pPr>
            <w:r w:rsidRPr="00AB12A5">
              <w:rPr>
                <w:rFonts w:ascii="Times New Roman" w:hAnsi="Times New Roman"/>
                <w:sz w:val="26"/>
                <w:szCs w:val="26"/>
              </w:rPr>
              <w:t xml:space="preserve">- Hệ số thanh toán nhanh: </w:t>
            </w:r>
            <w:r w:rsidRPr="00AB12A5">
              <w:rPr>
                <w:rFonts w:ascii="Times New Roman" w:hAnsi="Times New Roman"/>
                <w:sz w:val="26"/>
                <w:szCs w:val="26"/>
                <w:lang w:val="nl-NL"/>
              </w:rPr>
              <w:t>[(TSLĐ – Hàng tồn kho)/Nợ ngắn hạn]</w:t>
            </w:r>
          </w:p>
        </w:tc>
        <w:tc>
          <w:tcPr>
            <w:tcW w:w="712" w:type="pct"/>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sidRPr="00AB12A5">
              <w:rPr>
                <w:rFonts w:ascii="Times New Roman" w:hAnsi="Times New Roman"/>
                <w:sz w:val="26"/>
                <w:szCs w:val="26"/>
              </w:rPr>
              <w:t>Lần</w:t>
            </w: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sidRPr="00AB12A5">
              <w:rPr>
                <w:rFonts w:ascii="Times New Roman" w:hAnsi="Times New Roman"/>
                <w:sz w:val="26"/>
                <w:szCs w:val="26"/>
              </w:rPr>
              <w:t>Lần</w:t>
            </w:r>
          </w:p>
        </w:tc>
        <w:tc>
          <w:tcPr>
            <w:tcW w:w="759" w:type="pct"/>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1,2</w:t>
            </w: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0,92</w:t>
            </w:r>
          </w:p>
        </w:tc>
        <w:tc>
          <w:tcPr>
            <w:tcW w:w="783" w:type="pct"/>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p>
          <w:p w:rsidR="00AB12A5" w:rsidRDefault="009970EF"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1,3</w:t>
            </w:r>
          </w:p>
          <w:p w:rsidR="009970EF" w:rsidRDefault="009970EF" w:rsidP="00AB12A5">
            <w:pPr>
              <w:autoSpaceDE w:val="0"/>
              <w:autoSpaceDN w:val="0"/>
              <w:adjustRightInd w:val="0"/>
              <w:spacing w:before="120" w:after="120" w:line="288" w:lineRule="auto"/>
              <w:ind w:right="-81"/>
              <w:jc w:val="center"/>
              <w:rPr>
                <w:rFonts w:ascii="Times New Roman" w:hAnsi="Times New Roman"/>
                <w:sz w:val="26"/>
                <w:szCs w:val="26"/>
              </w:rPr>
            </w:pPr>
          </w:p>
          <w:p w:rsidR="009970EF" w:rsidRPr="00AB12A5" w:rsidRDefault="009970EF"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0,97</w:t>
            </w:r>
          </w:p>
        </w:tc>
      </w:tr>
      <w:tr w:rsidR="00AB12A5" w:rsidRPr="00AB12A5" w:rsidTr="00AB12A5">
        <w:tc>
          <w:tcPr>
            <w:tcW w:w="2746" w:type="pct"/>
          </w:tcPr>
          <w:p w:rsidR="00AB12A5" w:rsidRPr="00AB12A5" w:rsidRDefault="00AB12A5" w:rsidP="00AB12A5">
            <w:pPr>
              <w:tabs>
                <w:tab w:val="right" w:pos="4722"/>
              </w:tabs>
              <w:autoSpaceDE w:val="0"/>
              <w:autoSpaceDN w:val="0"/>
              <w:adjustRightInd w:val="0"/>
              <w:spacing w:before="120" w:after="120" w:line="288" w:lineRule="auto"/>
              <w:ind w:right="-81"/>
              <w:jc w:val="both"/>
              <w:rPr>
                <w:rFonts w:ascii="Times New Roman" w:hAnsi="Times New Roman"/>
                <w:b/>
                <w:i/>
                <w:sz w:val="26"/>
                <w:szCs w:val="26"/>
              </w:rPr>
            </w:pPr>
            <w:r w:rsidRPr="00AB12A5">
              <w:rPr>
                <w:rFonts w:ascii="Times New Roman" w:hAnsi="Times New Roman"/>
                <w:b/>
                <w:i/>
                <w:sz w:val="26"/>
                <w:szCs w:val="26"/>
              </w:rPr>
              <w:t>2. Chỉ tiêu về cơ cấu vốn:</w:t>
            </w:r>
            <w:r w:rsidRPr="00AB12A5">
              <w:rPr>
                <w:rFonts w:ascii="Times New Roman" w:hAnsi="Times New Roman"/>
                <w:b/>
                <w:i/>
                <w:sz w:val="26"/>
                <w:szCs w:val="26"/>
              </w:rPr>
              <w:tab/>
            </w:r>
          </w:p>
          <w:p w:rsidR="00AB12A5" w:rsidRPr="00AB12A5" w:rsidRDefault="00AB12A5" w:rsidP="00AB12A5">
            <w:pPr>
              <w:autoSpaceDE w:val="0"/>
              <w:autoSpaceDN w:val="0"/>
              <w:adjustRightInd w:val="0"/>
              <w:spacing w:before="120" w:after="120" w:line="288" w:lineRule="auto"/>
              <w:ind w:right="-81"/>
              <w:jc w:val="both"/>
              <w:rPr>
                <w:rFonts w:ascii="Times New Roman" w:hAnsi="Times New Roman"/>
                <w:sz w:val="26"/>
                <w:szCs w:val="26"/>
              </w:rPr>
            </w:pPr>
            <w:r w:rsidRPr="00AB12A5">
              <w:rPr>
                <w:rFonts w:ascii="Times New Roman" w:hAnsi="Times New Roman"/>
                <w:sz w:val="26"/>
                <w:szCs w:val="26"/>
              </w:rPr>
              <w:t>- Nợ phải trả/Tổng tài sản</w:t>
            </w:r>
          </w:p>
          <w:p w:rsidR="00AB12A5" w:rsidRPr="00AB12A5" w:rsidRDefault="00AB12A5" w:rsidP="00AB12A5">
            <w:pPr>
              <w:autoSpaceDE w:val="0"/>
              <w:autoSpaceDN w:val="0"/>
              <w:adjustRightInd w:val="0"/>
              <w:spacing w:before="120" w:after="120" w:line="288" w:lineRule="auto"/>
              <w:ind w:right="-81"/>
              <w:jc w:val="both"/>
              <w:rPr>
                <w:rFonts w:ascii="Times New Roman" w:hAnsi="Times New Roman"/>
                <w:sz w:val="26"/>
                <w:szCs w:val="26"/>
              </w:rPr>
            </w:pPr>
            <w:r w:rsidRPr="00AB12A5">
              <w:rPr>
                <w:rFonts w:ascii="Times New Roman" w:hAnsi="Times New Roman"/>
                <w:sz w:val="26"/>
                <w:szCs w:val="26"/>
              </w:rPr>
              <w:t>- Nợ phải trả/vốn CSH</w:t>
            </w:r>
          </w:p>
        </w:tc>
        <w:tc>
          <w:tcPr>
            <w:tcW w:w="712" w:type="pct"/>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sidRPr="00AB12A5">
              <w:rPr>
                <w:rFonts w:ascii="Times New Roman" w:hAnsi="Times New Roman"/>
                <w:sz w:val="26"/>
                <w:szCs w:val="26"/>
              </w:rPr>
              <w:t>%</w:t>
            </w: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sidRPr="00AB12A5">
              <w:rPr>
                <w:rFonts w:ascii="Times New Roman" w:hAnsi="Times New Roman"/>
                <w:sz w:val="26"/>
                <w:szCs w:val="26"/>
              </w:rPr>
              <w:t>%</w:t>
            </w:r>
          </w:p>
        </w:tc>
        <w:tc>
          <w:tcPr>
            <w:tcW w:w="759" w:type="pct"/>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sidRPr="00AB12A5">
              <w:rPr>
                <w:rFonts w:ascii="Times New Roman" w:hAnsi="Times New Roman"/>
                <w:sz w:val="26"/>
                <w:szCs w:val="26"/>
              </w:rPr>
              <w:t>1</w:t>
            </w:r>
            <w:r>
              <w:rPr>
                <w:rFonts w:ascii="Times New Roman" w:hAnsi="Times New Roman"/>
                <w:sz w:val="26"/>
                <w:szCs w:val="26"/>
              </w:rPr>
              <w:t>7</w:t>
            </w:r>
            <w:r w:rsidRPr="00AB12A5">
              <w:rPr>
                <w:rFonts w:ascii="Times New Roman" w:hAnsi="Times New Roman"/>
                <w:sz w:val="26"/>
                <w:szCs w:val="26"/>
              </w:rPr>
              <w:t>,</w:t>
            </w:r>
            <w:r>
              <w:rPr>
                <w:rFonts w:ascii="Times New Roman" w:hAnsi="Times New Roman"/>
                <w:sz w:val="26"/>
                <w:szCs w:val="26"/>
              </w:rPr>
              <w:t>55</w:t>
            </w: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21,29</w:t>
            </w:r>
          </w:p>
        </w:tc>
        <w:tc>
          <w:tcPr>
            <w:tcW w:w="783" w:type="pct"/>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p>
          <w:p w:rsidR="00AB12A5" w:rsidRDefault="009970EF"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20,54</w:t>
            </w:r>
          </w:p>
          <w:p w:rsidR="009970EF" w:rsidRPr="00AB12A5" w:rsidRDefault="009970EF"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25,85</w:t>
            </w:r>
          </w:p>
        </w:tc>
      </w:tr>
      <w:tr w:rsidR="00AB12A5" w:rsidRPr="00AB12A5" w:rsidTr="00AB12A5">
        <w:tc>
          <w:tcPr>
            <w:tcW w:w="2746" w:type="pct"/>
          </w:tcPr>
          <w:p w:rsidR="00AB12A5" w:rsidRPr="00AB12A5" w:rsidRDefault="00AB12A5" w:rsidP="00AB12A5">
            <w:pPr>
              <w:autoSpaceDE w:val="0"/>
              <w:autoSpaceDN w:val="0"/>
              <w:adjustRightInd w:val="0"/>
              <w:spacing w:before="120" w:after="120" w:line="288" w:lineRule="auto"/>
              <w:ind w:right="-81"/>
              <w:jc w:val="both"/>
              <w:rPr>
                <w:rFonts w:ascii="Times New Roman" w:hAnsi="Times New Roman"/>
                <w:i/>
                <w:sz w:val="26"/>
                <w:szCs w:val="26"/>
              </w:rPr>
            </w:pPr>
            <w:r w:rsidRPr="00AB12A5">
              <w:rPr>
                <w:rFonts w:ascii="Times New Roman" w:hAnsi="Times New Roman"/>
                <w:b/>
                <w:i/>
                <w:sz w:val="26"/>
                <w:szCs w:val="26"/>
              </w:rPr>
              <w:t>3. Chỉ tiêu về năng lực hoạt động:</w:t>
            </w:r>
          </w:p>
          <w:p w:rsidR="00AB12A5" w:rsidRPr="00AB12A5" w:rsidRDefault="00AB12A5" w:rsidP="00AB12A5">
            <w:pPr>
              <w:spacing w:before="120" w:after="120" w:line="288" w:lineRule="auto"/>
              <w:jc w:val="both"/>
              <w:rPr>
                <w:rFonts w:ascii="Times New Roman" w:hAnsi="Times New Roman"/>
                <w:sz w:val="26"/>
                <w:szCs w:val="26"/>
                <w:lang w:val="nl-NL"/>
              </w:rPr>
            </w:pPr>
            <w:r w:rsidRPr="00AB12A5">
              <w:rPr>
                <w:rFonts w:ascii="Times New Roman" w:hAnsi="Times New Roman"/>
                <w:sz w:val="26"/>
                <w:szCs w:val="26"/>
              </w:rPr>
              <w:t xml:space="preserve">- </w:t>
            </w:r>
            <w:r w:rsidRPr="00AB12A5">
              <w:rPr>
                <w:rFonts w:ascii="Times New Roman" w:hAnsi="Times New Roman"/>
                <w:sz w:val="26"/>
                <w:szCs w:val="26"/>
                <w:lang w:val="nl-NL"/>
              </w:rPr>
              <w:t>Vòng quay hàng tồn kho (GVHB/Hàng tồn kho BQ)</w:t>
            </w:r>
          </w:p>
          <w:p w:rsidR="00AB12A5" w:rsidRPr="00AB12A5" w:rsidRDefault="00AB12A5" w:rsidP="00AB12A5">
            <w:pPr>
              <w:autoSpaceDE w:val="0"/>
              <w:autoSpaceDN w:val="0"/>
              <w:adjustRightInd w:val="0"/>
              <w:spacing w:before="120" w:after="120" w:line="288" w:lineRule="auto"/>
              <w:ind w:right="-81"/>
              <w:jc w:val="both"/>
              <w:rPr>
                <w:rFonts w:ascii="Times New Roman" w:hAnsi="Times New Roman"/>
                <w:sz w:val="26"/>
                <w:szCs w:val="26"/>
                <w:lang w:val="nl-NL"/>
              </w:rPr>
            </w:pPr>
            <w:r w:rsidRPr="00AB12A5">
              <w:rPr>
                <w:rFonts w:ascii="Times New Roman" w:hAnsi="Times New Roman"/>
                <w:sz w:val="26"/>
                <w:szCs w:val="26"/>
                <w:lang w:val="nl-NL"/>
              </w:rPr>
              <w:t>- Doanh thu thuần/Tổng tài sản</w:t>
            </w:r>
          </w:p>
        </w:tc>
        <w:tc>
          <w:tcPr>
            <w:tcW w:w="712" w:type="pct"/>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lang w:val="nl-NL"/>
              </w:rPr>
            </w:pP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lang w:val="nl-NL"/>
              </w:rPr>
            </w:pPr>
            <w:r w:rsidRPr="00AB12A5">
              <w:rPr>
                <w:rFonts w:ascii="Times New Roman" w:hAnsi="Times New Roman"/>
                <w:sz w:val="26"/>
                <w:szCs w:val="26"/>
                <w:lang w:val="nl-NL"/>
              </w:rPr>
              <w:t>Lần</w:t>
            </w: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lang w:val="nl-NL"/>
              </w:rPr>
            </w:pP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lang w:val="nl-NL"/>
              </w:rPr>
            </w:pPr>
            <w:r w:rsidRPr="00AB12A5">
              <w:rPr>
                <w:rFonts w:ascii="Times New Roman" w:hAnsi="Times New Roman"/>
                <w:sz w:val="26"/>
                <w:szCs w:val="26"/>
                <w:lang w:val="nl-NL"/>
              </w:rPr>
              <w:t>%</w:t>
            </w:r>
          </w:p>
        </w:tc>
        <w:tc>
          <w:tcPr>
            <w:tcW w:w="759" w:type="pct"/>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lang w:val="nl-NL"/>
              </w:rPr>
            </w:pPr>
          </w:p>
          <w:p w:rsidR="00AB12A5" w:rsidRPr="00AB12A5" w:rsidRDefault="00952F98" w:rsidP="00AB12A5">
            <w:pPr>
              <w:autoSpaceDE w:val="0"/>
              <w:autoSpaceDN w:val="0"/>
              <w:adjustRightInd w:val="0"/>
              <w:spacing w:before="120" w:after="120" w:line="288" w:lineRule="auto"/>
              <w:ind w:right="-81"/>
              <w:jc w:val="center"/>
              <w:rPr>
                <w:rFonts w:ascii="Times New Roman" w:hAnsi="Times New Roman"/>
                <w:sz w:val="26"/>
                <w:szCs w:val="26"/>
                <w:lang w:val="nl-NL"/>
              </w:rPr>
            </w:pPr>
            <w:r>
              <w:rPr>
                <w:rFonts w:ascii="Times New Roman" w:hAnsi="Times New Roman"/>
                <w:sz w:val="26"/>
                <w:szCs w:val="26"/>
                <w:lang w:val="nl-NL"/>
              </w:rPr>
              <w:t>14,38</w:t>
            </w: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lang w:val="nl-NL"/>
              </w:rPr>
            </w:pPr>
          </w:p>
          <w:p w:rsidR="00AB12A5" w:rsidRPr="00AB12A5" w:rsidRDefault="00952F98" w:rsidP="00AB12A5">
            <w:pPr>
              <w:autoSpaceDE w:val="0"/>
              <w:autoSpaceDN w:val="0"/>
              <w:adjustRightInd w:val="0"/>
              <w:spacing w:before="120" w:after="120" w:line="288" w:lineRule="auto"/>
              <w:ind w:right="-81"/>
              <w:jc w:val="center"/>
              <w:rPr>
                <w:rFonts w:ascii="Times New Roman" w:hAnsi="Times New Roman"/>
                <w:sz w:val="26"/>
                <w:szCs w:val="26"/>
                <w:lang w:val="nl-NL"/>
              </w:rPr>
            </w:pPr>
            <w:r>
              <w:rPr>
                <w:rFonts w:ascii="Times New Roman" w:hAnsi="Times New Roman"/>
                <w:sz w:val="26"/>
                <w:szCs w:val="26"/>
                <w:lang w:val="nl-NL"/>
              </w:rPr>
              <w:t>21</w:t>
            </w:r>
          </w:p>
        </w:tc>
        <w:tc>
          <w:tcPr>
            <w:tcW w:w="783" w:type="pct"/>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lang w:val="nl-NL"/>
              </w:rPr>
            </w:pPr>
          </w:p>
          <w:p w:rsidR="00AB12A5" w:rsidRDefault="009970EF" w:rsidP="00AB12A5">
            <w:pPr>
              <w:autoSpaceDE w:val="0"/>
              <w:autoSpaceDN w:val="0"/>
              <w:adjustRightInd w:val="0"/>
              <w:spacing w:before="120" w:after="120" w:line="288" w:lineRule="auto"/>
              <w:ind w:right="-81"/>
              <w:jc w:val="center"/>
              <w:rPr>
                <w:rFonts w:ascii="Times New Roman" w:hAnsi="Times New Roman"/>
                <w:sz w:val="26"/>
                <w:szCs w:val="26"/>
                <w:lang w:val="nl-NL"/>
              </w:rPr>
            </w:pPr>
            <w:r>
              <w:rPr>
                <w:rFonts w:ascii="Times New Roman" w:hAnsi="Times New Roman"/>
                <w:sz w:val="26"/>
                <w:szCs w:val="26"/>
                <w:lang w:val="nl-NL"/>
              </w:rPr>
              <w:t>4,37</w:t>
            </w:r>
          </w:p>
          <w:p w:rsidR="009970EF" w:rsidRDefault="009970EF" w:rsidP="00AB12A5">
            <w:pPr>
              <w:autoSpaceDE w:val="0"/>
              <w:autoSpaceDN w:val="0"/>
              <w:adjustRightInd w:val="0"/>
              <w:spacing w:before="120" w:after="120" w:line="288" w:lineRule="auto"/>
              <w:ind w:right="-81"/>
              <w:jc w:val="center"/>
              <w:rPr>
                <w:rFonts w:ascii="Times New Roman" w:hAnsi="Times New Roman"/>
                <w:sz w:val="26"/>
                <w:szCs w:val="26"/>
                <w:lang w:val="nl-NL"/>
              </w:rPr>
            </w:pPr>
          </w:p>
          <w:p w:rsidR="009970EF" w:rsidRPr="00AB12A5" w:rsidRDefault="009970EF" w:rsidP="00AB12A5">
            <w:pPr>
              <w:autoSpaceDE w:val="0"/>
              <w:autoSpaceDN w:val="0"/>
              <w:adjustRightInd w:val="0"/>
              <w:spacing w:before="120" w:after="120" w:line="288" w:lineRule="auto"/>
              <w:ind w:right="-81"/>
              <w:jc w:val="center"/>
              <w:rPr>
                <w:rFonts w:ascii="Times New Roman" w:hAnsi="Times New Roman"/>
                <w:sz w:val="26"/>
                <w:szCs w:val="26"/>
                <w:lang w:val="nl-NL"/>
              </w:rPr>
            </w:pPr>
            <w:r>
              <w:rPr>
                <w:rFonts w:ascii="Times New Roman" w:hAnsi="Times New Roman"/>
                <w:sz w:val="26"/>
                <w:szCs w:val="26"/>
                <w:lang w:val="nl-NL"/>
              </w:rPr>
              <w:t>29</w:t>
            </w:r>
          </w:p>
        </w:tc>
      </w:tr>
      <w:tr w:rsidR="00AB12A5" w:rsidRPr="00AB12A5" w:rsidTr="00AB12A5">
        <w:trPr>
          <w:trHeight w:val="518"/>
        </w:trPr>
        <w:tc>
          <w:tcPr>
            <w:tcW w:w="2746" w:type="pct"/>
            <w:tcBorders>
              <w:bottom w:val="double" w:sz="4" w:space="0" w:color="auto"/>
            </w:tcBorders>
          </w:tcPr>
          <w:p w:rsidR="00AB12A5" w:rsidRPr="00AB12A5" w:rsidRDefault="00AB12A5" w:rsidP="00AB12A5">
            <w:pPr>
              <w:autoSpaceDE w:val="0"/>
              <w:autoSpaceDN w:val="0"/>
              <w:adjustRightInd w:val="0"/>
              <w:spacing w:before="120" w:after="120" w:line="288" w:lineRule="auto"/>
              <w:ind w:right="-81"/>
              <w:jc w:val="both"/>
              <w:rPr>
                <w:rFonts w:ascii="Times New Roman" w:hAnsi="Times New Roman"/>
                <w:b/>
                <w:i/>
                <w:sz w:val="26"/>
                <w:szCs w:val="26"/>
                <w:lang w:val="nl-NL"/>
              </w:rPr>
            </w:pPr>
            <w:r w:rsidRPr="00AB12A5">
              <w:rPr>
                <w:rFonts w:ascii="Times New Roman" w:hAnsi="Times New Roman"/>
                <w:b/>
                <w:i/>
                <w:sz w:val="26"/>
                <w:szCs w:val="26"/>
                <w:lang w:val="nl-NL"/>
              </w:rPr>
              <w:t>4. Chỉ tiêu về khả năng sinh lời:</w:t>
            </w:r>
          </w:p>
          <w:p w:rsidR="00AB12A5" w:rsidRPr="00AB12A5" w:rsidRDefault="00AB12A5" w:rsidP="00AB12A5">
            <w:pPr>
              <w:autoSpaceDE w:val="0"/>
              <w:autoSpaceDN w:val="0"/>
              <w:adjustRightInd w:val="0"/>
              <w:spacing w:before="120" w:after="120" w:line="288" w:lineRule="auto"/>
              <w:ind w:right="-81"/>
              <w:jc w:val="both"/>
              <w:rPr>
                <w:rFonts w:ascii="Times New Roman" w:hAnsi="Times New Roman"/>
                <w:color w:val="FF0000"/>
                <w:sz w:val="26"/>
                <w:szCs w:val="26"/>
                <w:lang w:val="nl-NL"/>
              </w:rPr>
            </w:pPr>
            <w:r w:rsidRPr="00AB12A5">
              <w:rPr>
                <w:rFonts w:ascii="Times New Roman" w:hAnsi="Times New Roman"/>
                <w:sz w:val="26"/>
                <w:szCs w:val="26"/>
                <w:lang w:val="nl-NL"/>
              </w:rPr>
              <w:t>- LN sau thuế / Doanh thu thuần</w:t>
            </w:r>
          </w:p>
          <w:p w:rsidR="00AB12A5" w:rsidRPr="00AB12A5" w:rsidRDefault="00AB12A5" w:rsidP="00AB12A5">
            <w:pPr>
              <w:autoSpaceDE w:val="0"/>
              <w:autoSpaceDN w:val="0"/>
              <w:adjustRightInd w:val="0"/>
              <w:spacing w:before="120" w:after="120" w:line="288" w:lineRule="auto"/>
              <w:ind w:right="-81"/>
              <w:jc w:val="both"/>
              <w:rPr>
                <w:rFonts w:ascii="Times New Roman" w:hAnsi="Times New Roman"/>
                <w:sz w:val="26"/>
                <w:szCs w:val="26"/>
                <w:lang w:val="nl-NL"/>
              </w:rPr>
            </w:pPr>
            <w:r w:rsidRPr="00AB12A5">
              <w:rPr>
                <w:rFonts w:ascii="Times New Roman" w:hAnsi="Times New Roman"/>
                <w:sz w:val="26"/>
                <w:szCs w:val="26"/>
                <w:lang w:val="nl-NL"/>
              </w:rPr>
              <w:t xml:space="preserve">- LN sau thuế /Vốn đầu tư chủ sở hữu </w:t>
            </w:r>
          </w:p>
          <w:p w:rsidR="00AB12A5" w:rsidRPr="00AB12A5" w:rsidRDefault="00AB12A5" w:rsidP="00AB12A5">
            <w:pPr>
              <w:autoSpaceDE w:val="0"/>
              <w:autoSpaceDN w:val="0"/>
              <w:adjustRightInd w:val="0"/>
              <w:spacing w:before="120" w:after="120" w:line="288" w:lineRule="auto"/>
              <w:ind w:right="-81"/>
              <w:jc w:val="both"/>
              <w:rPr>
                <w:rFonts w:ascii="Times New Roman" w:hAnsi="Times New Roman"/>
                <w:sz w:val="26"/>
                <w:szCs w:val="26"/>
                <w:lang w:val="nl-NL"/>
              </w:rPr>
            </w:pPr>
            <w:r w:rsidRPr="00AB12A5">
              <w:rPr>
                <w:rFonts w:ascii="Times New Roman" w:hAnsi="Times New Roman"/>
                <w:sz w:val="26"/>
                <w:szCs w:val="26"/>
                <w:lang w:val="nl-NL"/>
              </w:rPr>
              <w:t>- LN sau thuế/ Tổng tài sản</w:t>
            </w:r>
          </w:p>
          <w:p w:rsidR="00AB12A5" w:rsidRPr="00AB12A5" w:rsidRDefault="00AB12A5" w:rsidP="00AB12A5">
            <w:pPr>
              <w:autoSpaceDE w:val="0"/>
              <w:autoSpaceDN w:val="0"/>
              <w:adjustRightInd w:val="0"/>
              <w:spacing w:before="120" w:after="120" w:line="288" w:lineRule="auto"/>
              <w:ind w:right="-81"/>
              <w:jc w:val="both"/>
              <w:rPr>
                <w:rFonts w:ascii="Times New Roman" w:hAnsi="Times New Roman"/>
                <w:sz w:val="26"/>
                <w:szCs w:val="26"/>
                <w:lang w:val="nl-NL"/>
              </w:rPr>
            </w:pPr>
            <w:r w:rsidRPr="00AB12A5">
              <w:rPr>
                <w:rFonts w:ascii="Times New Roman" w:hAnsi="Times New Roman"/>
                <w:sz w:val="26"/>
                <w:szCs w:val="26"/>
                <w:lang w:val="nl-NL"/>
              </w:rPr>
              <w:t>- LN hoạt động kinh doanh/DTT</w:t>
            </w:r>
          </w:p>
        </w:tc>
        <w:tc>
          <w:tcPr>
            <w:tcW w:w="712" w:type="pct"/>
            <w:tcBorders>
              <w:bottom w:val="double" w:sz="4" w:space="0" w:color="auto"/>
            </w:tcBorders>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lang w:val="nl-NL"/>
              </w:rPr>
            </w:pP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sidRPr="00AB12A5">
              <w:rPr>
                <w:rFonts w:ascii="Times New Roman" w:hAnsi="Times New Roman"/>
                <w:sz w:val="26"/>
                <w:szCs w:val="26"/>
              </w:rPr>
              <w:t>%</w:t>
            </w: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sidRPr="00AB12A5">
              <w:rPr>
                <w:rFonts w:ascii="Times New Roman" w:hAnsi="Times New Roman"/>
                <w:sz w:val="26"/>
                <w:szCs w:val="26"/>
              </w:rPr>
              <w:t>%</w:t>
            </w: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sidRPr="00AB12A5">
              <w:rPr>
                <w:rFonts w:ascii="Times New Roman" w:hAnsi="Times New Roman"/>
                <w:sz w:val="26"/>
                <w:szCs w:val="26"/>
              </w:rPr>
              <w:t>%</w:t>
            </w:r>
          </w:p>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r w:rsidRPr="00AB12A5">
              <w:rPr>
                <w:rFonts w:ascii="Times New Roman" w:hAnsi="Times New Roman"/>
                <w:sz w:val="26"/>
                <w:szCs w:val="26"/>
              </w:rPr>
              <w:t>%</w:t>
            </w:r>
          </w:p>
        </w:tc>
        <w:tc>
          <w:tcPr>
            <w:tcW w:w="759" w:type="pct"/>
            <w:tcBorders>
              <w:bottom w:val="double" w:sz="4" w:space="0" w:color="auto"/>
            </w:tcBorders>
          </w:tcPr>
          <w:p w:rsidR="00AB12A5" w:rsidRPr="00AB12A5" w:rsidRDefault="00AB12A5" w:rsidP="00AB12A5">
            <w:pPr>
              <w:spacing w:before="120" w:after="120" w:line="288" w:lineRule="auto"/>
              <w:jc w:val="center"/>
              <w:rPr>
                <w:rFonts w:ascii="Times New Roman" w:hAnsi="Times New Roman"/>
                <w:sz w:val="26"/>
                <w:szCs w:val="26"/>
              </w:rPr>
            </w:pPr>
          </w:p>
          <w:p w:rsidR="00AB12A5" w:rsidRPr="00AB12A5" w:rsidRDefault="00952F98" w:rsidP="00AB12A5">
            <w:pPr>
              <w:spacing w:before="120" w:after="120" w:line="288" w:lineRule="auto"/>
              <w:jc w:val="center"/>
              <w:rPr>
                <w:rFonts w:ascii="Times New Roman" w:hAnsi="Times New Roman"/>
                <w:sz w:val="26"/>
                <w:szCs w:val="26"/>
              </w:rPr>
            </w:pPr>
            <w:r>
              <w:rPr>
                <w:rFonts w:ascii="Times New Roman" w:hAnsi="Times New Roman"/>
                <w:sz w:val="26"/>
                <w:szCs w:val="26"/>
              </w:rPr>
              <w:t>2,04</w:t>
            </w:r>
          </w:p>
          <w:p w:rsidR="00AB12A5" w:rsidRPr="00AB12A5" w:rsidRDefault="00952F98" w:rsidP="00AB12A5">
            <w:pPr>
              <w:spacing w:before="120" w:after="120" w:line="288" w:lineRule="auto"/>
              <w:jc w:val="center"/>
              <w:rPr>
                <w:rFonts w:ascii="Times New Roman" w:hAnsi="Times New Roman"/>
                <w:sz w:val="26"/>
                <w:szCs w:val="26"/>
              </w:rPr>
            </w:pPr>
            <w:r>
              <w:rPr>
                <w:rFonts w:ascii="Times New Roman" w:hAnsi="Times New Roman"/>
                <w:sz w:val="26"/>
                <w:szCs w:val="26"/>
              </w:rPr>
              <w:t>0,53</w:t>
            </w:r>
          </w:p>
          <w:p w:rsidR="00AB12A5" w:rsidRPr="00AB12A5" w:rsidRDefault="00952F98" w:rsidP="00AB12A5">
            <w:pPr>
              <w:spacing w:before="120" w:after="120" w:line="288" w:lineRule="auto"/>
              <w:jc w:val="center"/>
              <w:rPr>
                <w:rFonts w:ascii="Times New Roman" w:hAnsi="Times New Roman"/>
                <w:sz w:val="26"/>
                <w:szCs w:val="26"/>
              </w:rPr>
            </w:pPr>
            <w:r>
              <w:rPr>
                <w:rFonts w:ascii="Times New Roman" w:hAnsi="Times New Roman"/>
                <w:sz w:val="26"/>
                <w:szCs w:val="26"/>
              </w:rPr>
              <w:t>0,43</w:t>
            </w:r>
          </w:p>
          <w:p w:rsidR="00AB12A5" w:rsidRPr="00AB12A5" w:rsidRDefault="00952F98" w:rsidP="00AB12A5">
            <w:pPr>
              <w:spacing w:before="120" w:after="120" w:line="288" w:lineRule="auto"/>
              <w:jc w:val="center"/>
              <w:rPr>
                <w:rFonts w:ascii="Times New Roman" w:hAnsi="Times New Roman"/>
                <w:sz w:val="26"/>
                <w:szCs w:val="26"/>
              </w:rPr>
            </w:pPr>
            <w:r>
              <w:rPr>
                <w:rFonts w:ascii="Times New Roman" w:hAnsi="Times New Roman"/>
                <w:sz w:val="26"/>
                <w:szCs w:val="26"/>
              </w:rPr>
              <w:t>2,46</w:t>
            </w:r>
          </w:p>
        </w:tc>
        <w:tc>
          <w:tcPr>
            <w:tcW w:w="783" w:type="pct"/>
            <w:tcBorders>
              <w:bottom w:val="double" w:sz="4" w:space="0" w:color="auto"/>
            </w:tcBorders>
          </w:tcPr>
          <w:p w:rsidR="00AB12A5" w:rsidRPr="00AB12A5" w:rsidRDefault="00AB12A5" w:rsidP="00AB12A5">
            <w:pPr>
              <w:autoSpaceDE w:val="0"/>
              <w:autoSpaceDN w:val="0"/>
              <w:adjustRightInd w:val="0"/>
              <w:spacing w:before="120" w:after="120" w:line="288" w:lineRule="auto"/>
              <w:ind w:right="-81"/>
              <w:jc w:val="center"/>
              <w:rPr>
                <w:rFonts w:ascii="Times New Roman" w:hAnsi="Times New Roman"/>
                <w:sz w:val="26"/>
                <w:szCs w:val="26"/>
              </w:rPr>
            </w:pPr>
          </w:p>
          <w:p w:rsidR="00AB12A5" w:rsidRDefault="009970EF"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9,1</w:t>
            </w:r>
          </w:p>
          <w:p w:rsidR="00BE1F5D" w:rsidRDefault="00BE1F5D"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3,65</w:t>
            </w:r>
          </w:p>
          <w:p w:rsidR="00BE1F5D" w:rsidRDefault="00BE1F5D"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2,77</w:t>
            </w:r>
          </w:p>
          <w:p w:rsidR="00BE1F5D" w:rsidRPr="00AB12A5" w:rsidRDefault="00BE1F5D" w:rsidP="00AB12A5">
            <w:pPr>
              <w:autoSpaceDE w:val="0"/>
              <w:autoSpaceDN w:val="0"/>
              <w:adjustRightInd w:val="0"/>
              <w:spacing w:before="120" w:after="120" w:line="288" w:lineRule="auto"/>
              <w:ind w:right="-81"/>
              <w:jc w:val="center"/>
              <w:rPr>
                <w:rFonts w:ascii="Times New Roman" w:hAnsi="Times New Roman"/>
                <w:sz w:val="26"/>
                <w:szCs w:val="26"/>
              </w:rPr>
            </w:pPr>
            <w:r>
              <w:rPr>
                <w:rFonts w:ascii="Times New Roman" w:hAnsi="Times New Roman"/>
                <w:sz w:val="26"/>
                <w:szCs w:val="26"/>
              </w:rPr>
              <w:t>10,91</w:t>
            </w:r>
          </w:p>
        </w:tc>
      </w:tr>
    </w:tbl>
    <w:p w:rsidR="002B5BC6" w:rsidRPr="00311007" w:rsidRDefault="002B5BC6" w:rsidP="006E667A">
      <w:pPr>
        <w:numPr>
          <w:ilvl w:val="0"/>
          <w:numId w:val="13"/>
        </w:numPr>
        <w:spacing w:before="60" w:after="120" w:line="380" w:lineRule="exact"/>
        <w:ind w:left="180" w:hanging="270"/>
        <w:jc w:val="both"/>
        <w:rPr>
          <w:rFonts w:ascii="Times New Roman" w:hAnsi="Times New Roman"/>
          <w:b/>
          <w:spacing w:val="-1"/>
          <w:sz w:val="26"/>
          <w:szCs w:val="26"/>
          <w:lang w:val="nl-NL"/>
        </w:rPr>
      </w:pPr>
      <w:r w:rsidRPr="00311007">
        <w:rPr>
          <w:rFonts w:ascii="Times New Roman" w:hAnsi="Times New Roman"/>
          <w:b/>
          <w:spacing w:val="-1"/>
          <w:sz w:val="26"/>
          <w:szCs w:val="26"/>
          <w:lang w:val="nl-NL"/>
        </w:rPr>
        <w:t>Cơ cấu cổ đông, thay đổi vốn đầu tư của chủ sở hữu</w:t>
      </w:r>
      <w:r w:rsidR="00952F98">
        <w:rPr>
          <w:rFonts w:ascii="Times New Roman" w:hAnsi="Times New Roman"/>
          <w:b/>
          <w:spacing w:val="-1"/>
          <w:sz w:val="26"/>
          <w:szCs w:val="26"/>
          <w:lang w:val="nl-NL"/>
        </w:rPr>
        <w:t xml:space="preserve"> (31/12/2015)</w:t>
      </w:r>
    </w:p>
    <w:p w:rsidR="002B5BC6" w:rsidRPr="00311007" w:rsidRDefault="002B5BC6" w:rsidP="006E667A">
      <w:pPr>
        <w:numPr>
          <w:ilvl w:val="0"/>
          <w:numId w:val="16"/>
        </w:numPr>
        <w:spacing w:before="60" w:after="120" w:line="380" w:lineRule="exact"/>
        <w:ind w:left="180" w:hanging="270"/>
        <w:jc w:val="both"/>
        <w:rPr>
          <w:rFonts w:ascii="Times New Roman" w:hAnsi="Times New Roman"/>
          <w:b/>
          <w:i/>
          <w:spacing w:val="-1"/>
          <w:sz w:val="26"/>
          <w:szCs w:val="26"/>
          <w:lang w:val="nl-NL"/>
        </w:rPr>
      </w:pPr>
      <w:r w:rsidRPr="00311007">
        <w:rPr>
          <w:rFonts w:ascii="Times New Roman" w:hAnsi="Times New Roman"/>
          <w:b/>
          <w:i/>
          <w:spacing w:val="-1"/>
          <w:sz w:val="26"/>
          <w:szCs w:val="26"/>
          <w:lang w:val="nl-NL"/>
        </w:rPr>
        <w:t>Cổ phần</w:t>
      </w:r>
    </w:p>
    <w:tbl>
      <w:tblPr>
        <w:tblW w:w="9090" w:type="dxa"/>
        <w:tblInd w:w="18" w:type="dxa"/>
        <w:tblBorders>
          <w:top w:val="single" w:sz="8" w:space="0" w:color="4F81BD"/>
          <w:bottom w:val="single" w:sz="8" w:space="0" w:color="4F81BD"/>
        </w:tblBorders>
        <w:tblLook w:val="04A0" w:firstRow="1" w:lastRow="0" w:firstColumn="1" w:lastColumn="0" w:noHBand="0" w:noVBand="1"/>
      </w:tblPr>
      <w:tblGrid>
        <w:gridCol w:w="3960"/>
        <w:gridCol w:w="342"/>
        <w:gridCol w:w="4788"/>
      </w:tblGrid>
      <w:tr w:rsidR="002B5BC6" w:rsidRPr="00311007" w:rsidTr="0055593D">
        <w:tc>
          <w:tcPr>
            <w:tcW w:w="3960" w:type="dxa"/>
            <w:tcBorders>
              <w:top w:val="single" w:sz="8" w:space="0" w:color="4F81BD"/>
              <w:left w:val="nil"/>
              <w:bottom w:val="single" w:sz="8" w:space="0" w:color="4F81BD"/>
              <w:right w:val="nil"/>
            </w:tcBorders>
            <w:shd w:val="clear" w:color="auto" w:fill="DAEEF3"/>
          </w:tcPr>
          <w:p w:rsidR="002B5BC6" w:rsidRPr="00311007" w:rsidRDefault="002B5BC6" w:rsidP="0055593D">
            <w:pPr>
              <w:widowControl w:val="0"/>
              <w:tabs>
                <w:tab w:val="left" w:pos="1620"/>
              </w:tabs>
              <w:autoSpaceDE w:val="0"/>
              <w:autoSpaceDN w:val="0"/>
              <w:adjustRightInd w:val="0"/>
              <w:spacing w:before="60" w:after="120" w:line="240" w:lineRule="auto"/>
              <w:jc w:val="both"/>
              <w:rPr>
                <w:rFonts w:ascii="Times New Roman" w:hAnsi="Times New Roman"/>
                <w:b/>
                <w:bCs/>
                <w:i/>
                <w:iCs/>
                <w:color w:val="000000"/>
                <w:sz w:val="26"/>
                <w:szCs w:val="26"/>
                <w:lang w:val="nl-NL"/>
              </w:rPr>
            </w:pPr>
            <w:r w:rsidRPr="00311007">
              <w:rPr>
                <w:rFonts w:ascii="Times New Roman" w:hAnsi="Times New Roman"/>
                <w:b/>
                <w:bCs/>
                <w:i/>
                <w:iCs/>
                <w:color w:val="000000"/>
                <w:sz w:val="26"/>
                <w:szCs w:val="26"/>
                <w:lang w:val="nl-NL"/>
              </w:rPr>
              <w:t>Số lượng cổ phần đã phát hành</w:t>
            </w:r>
          </w:p>
        </w:tc>
        <w:tc>
          <w:tcPr>
            <w:tcW w:w="342" w:type="dxa"/>
            <w:tcBorders>
              <w:top w:val="single" w:sz="8" w:space="0" w:color="4F81BD"/>
              <w:left w:val="nil"/>
              <w:bottom w:val="single" w:sz="8" w:space="0" w:color="4F81BD"/>
              <w:right w:val="nil"/>
            </w:tcBorders>
            <w:shd w:val="clear" w:color="auto" w:fill="DAEEF3"/>
          </w:tcPr>
          <w:p w:rsidR="002B5BC6" w:rsidRPr="00311007" w:rsidRDefault="002B5BC6" w:rsidP="0055593D">
            <w:pPr>
              <w:widowControl w:val="0"/>
              <w:tabs>
                <w:tab w:val="left" w:pos="1620"/>
              </w:tabs>
              <w:autoSpaceDE w:val="0"/>
              <w:autoSpaceDN w:val="0"/>
              <w:adjustRightInd w:val="0"/>
              <w:spacing w:before="60" w:after="120" w:line="240" w:lineRule="auto"/>
              <w:jc w:val="both"/>
              <w:rPr>
                <w:rFonts w:ascii="Times New Roman" w:hAnsi="Times New Roman"/>
                <w:b/>
                <w:bCs/>
                <w:i/>
                <w:iCs/>
                <w:color w:val="000000"/>
                <w:sz w:val="26"/>
                <w:szCs w:val="26"/>
                <w:lang w:val="nl-NL"/>
              </w:rPr>
            </w:pPr>
            <w:r w:rsidRPr="00311007">
              <w:rPr>
                <w:rFonts w:ascii="Times New Roman" w:hAnsi="Times New Roman"/>
                <w:b/>
                <w:bCs/>
                <w:i/>
                <w:iCs/>
                <w:color w:val="000000"/>
                <w:sz w:val="26"/>
                <w:szCs w:val="26"/>
                <w:lang w:val="nl-NL"/>
              </w:rPr>
              <w:t>:</w:t>
            </w:r>
          </w:p>
        </w:tc>
        <w:tc>
          <w:tcPr>
            <w:tcW w:w="4788" w:type="dxa"/>
            <w:tcBorders>
              <w:top w:val="single" w:sz="8" w:space="0" w:color="4F81BD"/>
              <w:left w:val="nil"/>
              <w:bottom w:val="single" w:sz="8" w:space="0" w:color="4F81BD"/>
              <w:right w:val="nil"/>
            </w:tcBorders>
            <w:shd w:val="clear" w:color="auto" w:fill="DAEEF3"/>
          </w:tcPr>
          <w:p w:rsidR="002B5BC6" w:rsidRPr="00311007" w:rsidRDefault="002B5BC6" w:rsidP="00952F98">
            <w:pPr>
              <w:widowControl w:val="0"/>
              <w:tabs>
                <w:tab w:val="left" w:pos="1620"/>
              </w:tabs>
              <w:autoSpaceDE w:val="0"/>
              <w:autoSpaceDN w:val="0"/>
              <w:adjustRightInd w:val="0"/>
              <w:spacing w:before="60" w:after="120" w:line="240" w:lineRule="auto"/>
              <w:jc w:val="right"/>
              <w:rPr>
                <w:rFonts w:ascii="Times New Roman" w:hAnsi="Times New Roman"/>
                <w:b/>
                <w:bCs/>
                <w:i/>
                <w:iCs/>
                <w:color w:val="000000"/>
                <w:sz w:val="26"/>
                <w:szCs w:val="26"/>
                <w:lang w:val="nl-NL"/>
              </w:rPr>
            </w:pPr>
            <w:r w:rsidRPr="00311007">
              <w:rPr>
                <w:rFonts w:ascii="Times New Roman" w:hAnsi="Times New Roman"/>
                <w:b/>
                <w:i/>
                <w:iCs/>
                <w:color w:val="000000"/>
                <w:sz w:val="26"/>
                <w:szCs w:val="26"/>
                <w:lang w:val="nl-NL"/>
              </w:rPr>
              <w:t>2</w:t>
            </w:r>
            <w:r w:rsidR="00952F98">
              <w:rPr>
                <w:rFonts w:ascii="Times New Roman" w:hAnsi="Times New Roman"/>
                <w:b/>
                <w:i/>
                <w:iCs/>
                <w:color w:val="000000"/>
                <w:sz w:val="26"/>
                <w:szCs w:val="26"/>
                <w:lang w:val="nl-NL"/>
              </w:rPr>
              <w:t>0</w:t>
            </w:r>
            <w:r w:rsidRPr="00311007">
              <w:rPr>
                <w:rFonts w:ascii="Times New Roman" w:hAnsi="Times New Roman"/>
                <w:b/>
                <w:i/>
                <w:iCs/>
                <w:color w:val="000000"/>
                <w:sz w:val="26"/>
                <w:szCs w:val="26"/>
                <w:lang w:val="nl-NL"/>
              </w:rPr>
              <w:t>,000,000</w:t>
            </w:r>
          </w:p>
        </w:tc>
      </w:tr>
      <w:tr w:rsidR="002B5BC6" w:rsidRPr="00311007" w:rsidTr="0055593D">
        <w:tc>
          <w:tcPr>
            <w:tcW w:w="3960" w:type="dxa"/>
            <w:tcBorders>
              <w:top w:val="single" w:sz="8" w:space="0" w:color="4F81BD"/>
              <w:left w:val="nil"/>
              <w:bottom w:val="single" w:sz="8" w:space="0" w:color="4F81BD"/>
              <w:right w:val="nil"/>
            </w:tcBorders>
          </w:tcPr>
          <w:p w:rsidR="002B5BC6" w:rsidRPr="00311007" w:rsidRDefault="002B5BC6" w:rsidP="006E667A">
            <w:pPr>
              <w:widowControl w:val="0"/>
              <w:numPr>
                <w:ilvl w:val="0"/>
                <w:numId w:val="9"/>
              </w:numPr>
              <w:tabs>
                <w:tab w:val="left" w:pos="702"/>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Cổ phiếu phổ thông</w:t>
            </w:r>
          </w:p>
        </w:tc>
        <w:tc>
          <w:tcPr>
            <w:tcW w:w="342" w:type="dxa"/>
            <w:tcBorders>
              <w:top w:val="single" w:sz="8" w:space="0" w:color="4F81BD"/>
              <w:left w:val="nil"/>
              <w:bottom w:val="single" w:sz="8" w:space="0" w:color="4F81BD"/>
              <w:right w:val="nil"/>
            </w:tcBorders>
          </w:tcPr>
          <w:p w:rsidR="002B5BC6" w:rsidRPr="00311007" w:rsidRDefault="002B5BC6" w:rsidP="0055593D">
            <w:pPr>
              <w:widowControl w:val="0"/>
              <w:tabs>
                <w:tab w:val="left" w:pos="1620"/>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w:t>
            </w:r>
          </w:p>
        </w:tc>
        <w:tc>
          <w:tcPr>
            <w:tcW w:w="4788" w:type="dxa"/>
            <w:tcBorders>
              <w:top w:val="single" w:sz="8" w:space="0" w:color="4F81BD"/>
              <w:left w:val="nil"/>
              <w:bottom w:val="single" w:sz="8" w:space="0" w:color="4F81BD"/>
              <w:right w:val="nil"/>
            </w:tcBorders>
          </w:tcPr>
          <w:p w:rsidR="002B5BC6" w:rsidRPr="00311007" w:rsidRDefault="003406CE" w:rsidP="00952F98">
            <w:pPr>
              <w:widowControl w:val="0"/>
              <w:tabs>
                <w:tab w:val="left" w:pos="1620"/>
              </w:tabs>
              <w:autoSpaceDE w:val="0"/>
              <w:autoSpaceDN w:val="0"/>
              <w:adjustRightInd w:val="0"/>
              <w:spacing w:before="60" w:after="120" w:line="240" w:lineRule="auto"/>
              <w:jc w:val="right"/>
              <w:rPr>
                <w:rFonts w:ascii="Times New Roman" w:hAnsi="Times New Roman"/>
                <w:i/>
                <w:iCs/>
                <w:color w:val="000000"/>
                <w:sz w:val="26"/>
                <w:szCs w:val="26"/>
                <w:lang w:val="nl-NL"/>
              </w:rPr>
            </w:pPr>
            <w:r w:rsidRPr="00311007">
              <w:rPr>
                <w:rFonts w:ascii="Times New Roman" w:hAnsi="Times New Roman"/>
                <w:i/>
                <w:iCs/>
                <w:color w:val="000000"/>
                <w:sz w:val="26"/>
                <w:szCs w:val="26"/>
                <w:lang w:val="nl-NL"/>
              </w:rPr>
              <w:t>2</w:t>
            </w:r>
            <w:r w:rsidR="00952F98">
              <w:rPr>
                <w:rFonts w:ascii="Times New Roman" w:hAnsi="Times New Roman"/>
                <w:i/>
                <w:iCs/>
                <w:color w:val="000000"/>
                <w:sz w:val="26"/>
                <w:szCs w:val="26"/>
                <w:lang w:val="nl-NL"/>
              </w:rPr>
              <w:t>0</w:t>
            </w:r>
            <w:r w:rsidR="002B5BC6" w:rsidRPr="00311007">
              <w:rPr>
                <w:rFonts w:ascii="Times New Roman" w:hAnsi="Times New Roman"/>
                <w:i/>
                <w:iCs/>
                <w:color w:val="000000"/>
                <w:sz w:val="26"/>
                <w:szCs w:val="26"/>
                <w:lang w:val="nl-NL"/>
              </w:rPr>
              <w:t>,000,000</w:t>
            </w:r>
          </w:p>
        </w:tc>
      </w:tr>
      <w:tr w:rsidR="002B5BC6" w:rsidRPr="00311007" w:rsidTr="0055593D">
        <w:tc>
          <w:tcPr>
            <w:tcW w:w="3960" w:type="dxa"/>
            <w:tcBorders>
              <w:top w:val="single" w:sz="8" w:space="0" w:color="4F81BD"/>
              <w:left w:val="nil"/>
              <w:bottom w:val="single" w:sz="8" w:space="0" w:color="4F81BD"/>
              <w:right w:val="nil"/>
            </w:tcBorders>
          </w:tcPr>
          <w:p w:rsidR="002B5BC6" w:rsidRPr="00311007" w:rsidRDefault="002B5BC6" w:rsidP="006E667A">
            <w:pPr>
              <w:widowControl w:val="0"/>
              <w:numPr>
                <w:ilvl w:val="0"/>
                <w:numId w:val="9"/>
              </w:numPr>
              <w:tabs>
                <w:tab w:val="left" w:pos="702"/>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Cổ phiếu ưu đãi</w:t>
            </w:r>
          </w:p>
        </w:tc>
        <w:tc>
          <w:tcPr>
            <w:tcW w:w="342" w:type="dxa"/>
            <w:tcBorders>
              <w:top w:val="single" w:sz="8" w:space="0" w:color="4F81BD"/>
              <w:left w:val="nil"/>
              <w:bottom w:val="single" w:sz="8" w:space="0" w:color="4F81BD"/>
              <w:right w:val="nil"/>
            </w:tcBorders>
          </w:tcPr>
          <w:p w:rsidR="002B5BC6" w:rsidRPr="00311007" w:rsidRDefault="002B5BC6" w:rsidP="0055593D">
            <w:pPr>
              <w:widowControl w:val="0"/>
              <w:tabs>
                <w:tab w:val="left" w:pos="1620"/>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w:t>
            </w:r>
          </w:p>
        </w:tc>
        <w:tc>
          <w:tcPr>
            <w:tcW w:w="4788" w:type="dxa"/>
            <w:tcBorders>
              <w:top w:val="single" w:sz="8" w:space="0" w:color="4F81BD"/>
              <w:left w:val="nil"/>
              <w:bottom w:val="single" w:sz="8" w:space="0" w:color="4F81BD"/>
              <w:right w:val="nil"/>
            </w:tcBorders>
          </w:tcPr>
          <w:p w:rsidR="002B5BC6" w:rsidRPr="00311007" w:rsidRDefault="002B5BC6" w:rsidP="0055593D">
            <w:pPr>
              <w:widowControl w:val="0"/>
              <w:tabs>
                <w:tab w:val="left" w:pos="1620"/>
              </w:tabs>
              <w:autoSpaceDE w:val="0"/>
              <w:autoSpaceDN w:val="0"/>
              <w:adjustRightInd w:val="0"/>
              <w:spacing w:before="60" w:after="120" w:line="240" w:lineRule="auto"/>
              <w:jc w:val="right"/>
              <w:rPr>
                <w:rFonts w:ascii="Times New Roman" w:hAnsi="Times New Roman"/>
                <w:i/>
                <w:iCs/>
                <w:color w:val="000000"/>
                <w:sz w:val="26"/>
                <w:szCs w:val="26"/>
                <w:lang w:val="nl-NL"/>
              </w:rPr>
            </w:pPr>
            <w:r w:rsidRPr="00311007">
              <w:rPr>
                <w:rFonts w:ascii="Times New Roman" w:hAnsi="Times New Roman"/>
                <w:i/>
                <w:iCs/>
                <w:color w:val="000000"/>
                <w:sz w:val="26"/>
                <w:szCs w:val="26"/>
                <w:lang w:val="nl-NL"/>
              </w:rPr>
              <w:t>0</w:t>
            </w:r>
          </w:p>
        </w:tc>
      </w:tr>
      <w:tr w:rsidR="002B5BC6" w:rsidRPr="00311007" w:rsidTr="0055593D">
        <w:tc>
          <w:tcPr>
            <w:tcW w:w="3960" w:type="dxa"/>
            <w:tcBorders>
              <w:left w:val="nil"/>
              <w:right w:val="nil"/>
            </w:tcBorders>
            <w:shd w:val="clear" w:color="auto" w:fill="DAEEF3"/>
          </w:tcPr>
          <w:p w:rsidR="002B5BC6" w:rsidRPr="00311007" w:rsidRDefault="002B5BC6" w:rsidP="0055593D">
            <w:pPr>
              <w:widowControl w:val="0"/>
              <w:tabs>
                <w:tab w:val="left" w:pos="1620"/>
              </w:tabs>
              <w:autoSpaceDE w:val="0"/>
              <w:autoSpaceDN w:val="0"/>
              <w:adjustRightInd w:val="0"/>
              <w:spacing w:before="60" w:after="120" w:line="240" w:lineRule="auto"/>
              <w:jc w:val="both"/>
              <w:rPr>
                <w:rFonts w:ascii="Times New Roman" w:hAnsi="Times New Roman"/>
                <w:b/>
                <w:bCs/>
                <w:i/>
                <w:iCs/>
                <w:color w:val="000000"/>
                <w:sz w:val="26"/>
                <w:szCs w:val="26"/>
                <w:lang w:val="nl-NL"/>
              </w:rPr>
            </w:pPr>
            <w:r w:rsidRPr="00311007">
              <w:rPr>
                <w:rFonts w:ascii="Times New Roman" w:hAnsi="Times New Roman"/>
                <w:b/>
                <w:bCs/>
                <w:i/>
                <w:iCs/>
                <w:color w:val="000000"/>
                <w:sz w:val="26"/>
                <w:szCs w:val="26"/>
                <w:lang w:val="nl-NL"/>
              </w:rPr>
              <w:t>Số lượng cổ phần được mua lại</w:t>
            </w:r>
          </w:p>
        </w:tc>
        <w:tc>
          <w:tcPr>
            <w:tcW w:w="342" w:type="dxa"/>
            <w:tcBorders>
              <w:left w:val="nil"/>
              <w:right w:val="nil"/>
            </w:tcBorders>
            <w:shd w:val="clear" w:color="auto" w:fill="DAEEF3"/>
          </w:tcPr>
          <w:p w:rsidR="002B5BC6" w:rsidRPr="00311007" w:rsidRDefault="002B5BC6" w:rsidP="0055593D">
            <w:pPr>
              <w:widowControl w:val="0"/>
              <w:tabs>
                <w:tab w:val="left" w:pos="1620"/>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w:t>
            </w:r>
          </w:p>
        </w:tc>
        <w:tc>
          <w:tcPr>
            <w:tcW w:w="4788" w:type="dxa"/>
            <w:tcBorders>
              <w:left w:val="nil"/>
              <w:right w:val="nil"/>
            </w:tcBorders>
            <w:shd w:val="clear" w:color="auto" w:fill="DAEEF3"/>
          </w:tcPr>
          <w:p w:rsidR="002B5BC6" w:rsidRPr="00311007" w:rsidRDefault="002B5BC6" w:rsidP="0055593D">
            <w:pPr>
              <w:widowControl w:val="0"/>
              <w:tabs>
                <w:tab w:val="left" w:pos="1620"/>
              </w:tabs>
              <w:autoSpaceDE w:val="0"/>
              <w:autoSpaceDN w:val="0"/>
              <w:adjustRightInd w:val="0"/>
              <w:spacing w:before="60" w:after="120" w:line="240" w:lineRule="auto"/>
              <w:jc w:val="right"/>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0</w:t>
            </w:r>
          </w:p>
        </w:tc>
      </w:tr>
      <w:tr w:rsidR="002B5BC6" w:rsidRPr="00311007" w:rsidTr="0055593D">
        <w:tc>
          <w:tcPr>
            <w:tcW w:w="3960" w:type="dxa"/>
            <w:tcBorders>
              <w:left w:val="nil"/>
              <w:right w:val="nil"/>
            </w:tcBorders>
            <w:shd w:val="clear" w:color="auto" w:fill="auto"/>
          </w:tcPr>
          <w:p w:rsidR="002B5BC6" w:rsidRPr="00311007" w:rsidRDefault="002B5BC6" w:rsidP="006E667A">
            <w:pPr>
              <w:widowControl w:val="0"/>
              <w:numPr>
                <w:ilvl w:val="0"/>
                <w:numId w:val="9"/>
              </w:numPr>
              <w:tabs>
                <w:tab w:val="left" w:pos="702"/>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Cổ phiếu phổ thông</w:t>
            </w:r>
          </w:p>
        </w:tc>
        <w:tc>
          <w:tcPr>
            <w:tcW w:w="342" w:type="dxa"/>
            <w:tcBorders>
              <w:left w:val="nil"/>
              <w:right w:val="nil"/>
            </w:tcBorders>
            <w:shd w:val="clear" w:color="auto" w:fill="auto"/>
          </w:tcPr>
          <w:p w:rsidR="002B5BC6" w:rsidRPr="00311007" w:rsidRDefault="002B5BC6" w:rsidP="0055593D">
            <w:pPr>
              <w:widowControl w:val="0"/>
              <w:tabs>
                <w:tab w:val="left" w:pos="1620"/>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w:t>
            </w:r>
          </w:p>
        </w:tc>
        <w:tc>
          <w:tcPr>
            <w:tcW w:w="4788" w:type="dxa"/>
            <w:tcBorders>
              <w:left w:val="nil"/>
              <w:right w:val="nil"/>
            </w:tcBorders>
            <w:shd w:val="clear" w:color="auto" w:fill="auto"/>
          </w:tcPr>
          <w:p w:rsidR="002B5BC6" w:rsidRPr="00311007" w:rsidRDefault="002B5BC6" w:rsidP="0055593D">
            <w:pPr>
              <w:widowControl w:val="0"/>
              <w:tabs>
                <w:tab w:val="left" w:pos="1620"/>
              </w:tabs>
              <w:autoSpaceDE w:val="0"/>
              <w:autoSpaceDN w:val="0"/>
              <w:adjustRightInd w:val="0"/>
              <w:spacing w:before="60" w:after="120" w:line="240" w:lineRule="auto"/>
              <w:jc w:val="right"/>
              <w:rPr>
                <w:rFonts w:ascii="Times New Roman" w:hAnsi="Times New Roman"/>
                <w:i/>
                <w:iCs/>
                <w:color w:val="000000"/>
                <w:sz w:val="26"/>
                <w:szCs w:val="26"/>
                <w:lang w:val="nl-NL"/>
              </w:rPr>
            </w:pPr>
            <w:r w:rsidRPr="00311007">
              <w:rPr>
                <w:rFonts w:ascii="Times New Roman" w:hAnsi="Times New Roman"/>
                <w:i/>
                <w:iCs/>
                <w:color w:val="000000"/>
                <w:sz w:val="26"/>
                <w:szCs w:val="26"/>
                <w:lang w:val="nl-NL"/>
              </w:rPr>
              <w:t>0</w:t>
            </w:r>
          </w:p>
        </w:tc>
      </w:tr>
      <w:tr w:rsidR="002B5BC6" w:rsidRPr="00311007" w:rsidTr="0055593D">
        <w:tc>
          <w:tcPr>
            <w:tcW w:w="3960" w:type="dxa"/>
            <w:tcBorders>
              <w:left w:val="nil"/>
              <w:right w:val="nil"/>
            </w:tcBorders>
            <w:shd w:val="clear" w:color="auto" w:fill="auto"/>
          </w:tcPr>
          <w:p w:rsidR="002B5BC6" w:rsidRPr="00311007" w:rsidRDefault="002B5BC6" w:rsidP="006E667A">
            <w:pPr>
              <w:widowControl w:val="0"/>
              <w:numPr>
                <w:ilvl w:val="0"/>
                <w:numId w:val="9"/>
              </w:numPr>
              <w:tabs>
                <w:tab w:val="left" w:pos="702"/>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Cổ phiếu ưu đãi</w:t>
            </w:r>
          </w:p>
        </w:tc>
        <w:tc>
          <w:tcPr>
            <w:tcW w:w="342" w:type="dxa"/>
            <w:tcBorders>
              <w:left w:val="nil"/>
              <w:right w:val="nil"/>
            </w:tcBorders>
            <w:shd w:val="clear" w:color="auto" w:fill="auto"/>
          </w:tcPr>
          <w:p w:rsidR="002B5BC6" w:rsidRPr="00311007" w:rsidRDefault="002B5BC6" w:rsidP="0055593D">
            <w:pPr>
              <w:widowControl w:val="0"/>
              <w:tabs>
                <w:tab w:val="left" w:pos="1620"/>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w:t>
            </w:r>
          </w:p>
        </w:tc>
        <w:tc>
          <w:tcPr>
            <w:tcW w:w="4788" w:type="dxa"/>
            <w:tcBorders>
              <w:left w:val="nil"/>
              <w:right w:val="nil"/>
            </w:tcBorders>
            <w:shd w:val="clear" w:color="auto" w:fill="auto"/>
          </w:tcPr>
          <w:p w:rsidR="002B5BC6" w:rsidRPr="00311007" w:rsidRDefault="002B5BC6" w:rsidP="0055593D">
            <w:pPr>
              <w:widowControl w:val="0"/>
              <w:tabs>
                <w:tab w:val="left" w:pos="1620"/>
              </w:tabs>
              <w:autoSpaceDE w:val="0"/>
              <w:autoSpaceDN w:val="0"/>
              <w:adjustRightInd w:val="0"/>
              <w:spacing w:before="60" w:after="120" w:line="240" w:lineRule="auto"/>
              <w:jc w:val="right"/>
              <w:rPr>
                <w:rFonts w:ascii="Times New Roman" w:hAnsi="Times New Roman"/>
                <w:i/>
                <w:iCs/>
                <w:color w:val="000000"/>
                <w:sz w:val="26"/>
                <w:szCs w:val="26"/>
                <w:lang w:val="nl-NL"/>
              </w:rPr>
            </w:pPr>
            <w:r w:rsidRPr="00311007">
              <w:rPr>
                <w:rFonts w:ascii="Times New Roman" w:hAnsi="Times New Roman"/>
                <w:i/>
                <w:iCs/>
                <w:color w:val="000000"/>
                <w:sz w:val="26"/>
                <w:szCs w:val="26"/>
                <w:lang w:val="nl-NL"/>
              </w:rPr>
              <w:t>0</w:t>
            </w:r>
          </w:p>
        </w:tc>
      </w:tr>
      <w:tr w:rsidR="003406CE" w:rsidRPr="00311007" w:rsidTr="0055593D">
        <w:tc>
          <w:tcPr>
            <w:tcW w:w="3960" w:type="dxa"/>
            <w:shd w:val="clear" w:color="auto" w:fill="DAEEF3"/>
          </w:tcPr>
          <w:p w:rsidR="003406CE" w:rsidRPr="00311007" w:rsidRDefault="003406CE" w:rsidP="0055593D">
            <w:pPr>
              <w:widowControl w:val="0"/>
              <w:tabs>
                <w:tab w:val="left" w:pos="1620"/>
              </w:tabs>
              <w:autoSpaceDE w:val="0"/>
              <w:autoSpaceDN w:val="0"/>
              <w:adjustRightInd w:val="0"/>
              <w:spacing w:before="60" w:after="120" w:line="240" w:lineRule="auto"/>
              <w:jc w:val="both"/>
              <w:rPr>
                <w:rFonts w:ascii="Times New Roman" w:hAnsi="Times New Roman"/>
                <w:b/>
                <w:bCs/>
                <w:i/>
                <w:iCs/>
                <w:color w:val="000000"/>
                <w:sz w:val="26"/>
                <w:szCs w:val="26"/>
                <w:lang w:val="nl-NL"/>
              </w:rPr>
            </w:pPr>
            <w:r w:rsidRPr="00311007">
              <w:rPr>
                <w:rFonts w:ascii="Times New Roman" w:hAnsi="Times New Roman"/>
                <w:b/>
                <w:bCs/>
                <w:i/>
                <w:iCs/>
                <w:color w:val="000000"/>
                <w:sz w:val="26"/>
                <w:szCs w:val="26"/>
                <w:lang w:val="nl-NL"/>
              </w:rPr>
              <w:t>Số lượng cổ phiếu đang lưu hành</w:t>
            </w:r>
          </w:p>
        </w:tc>
        <w:tc>
          <w:tcPr>
            <w:tcW w:w="342" w:type="dxa"/>
            <w:shd w:val="clear" w:color="auto" w:fill="DAEEF3"/>
          </w:tcPr>
          <w:p w:rsidR="003406CE" w:rsidRPr="00311007" w:rsidRDefault="003406CE" w:rsidP="0055593D">
            <w:pPr>
              <w:widowControl w:val="0"/>
              <w:tabs>
                <w:tab w:val="left" w:pos="1620"/>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w:t>
            </w:r>
          </w:p>
        </w:tc>
        <w:tc>
          <w:tcPr>
            <w:tcW w:w="4788" w:type="dxa"/>
            <w:shd w:val="clear" w:color="auto" w:fill="DAEEF3"/>
          </w:tcPr>
          <w:p w:rsidR="003406CE" w:rsidRPr="00311007" w:rsidRDefault="003406CE" w:rsidP="00952F98">
            <w:pPr>
              <w:widowControl w:val="0"/>
              <w:tabs>
                <w:tab w:val="left" w:pos="1620"/>
              </w:tabs>
              <w:autoSpaceDE w:val="0"/>
              <w:autoSpaceDN w:val="0"/>
              <w:adjustRightInd w:val="0"/>
              <w:spacing w:before="60" w:after="120" w:line="240" w:lineRule="auto"/>
              <w:jc w:val="right"/>
              <w:rPr>
                <w:rFonts w:ascii="Times New Roman" w:hAnsi="Times New Roman"/>
                <w:b/>
                <w:bCs/>
                <w:i/>
                <w:iCs/>
                <w:color w:val="000000"/>
                <w:sz w:val="26"/>
                <w:szCs w:val="26"/>
                <w:lang w:val="nl-NL"/>
              </w:rPr>
            </w:pPr>
            <w:r w:rsidRPr="00311007">
              <w:rPr>
                <w:rFonts w:ascii="Times New Roman" w:hAnsi="Times New Roman"/>
                <w:b/>
                <w:i/>
                <w:iCs/>
                <w:color w:val="000000"/>
                <w:sz w:val="26"/>
                <w:szCs w:val="26"/>
                <w:lang w:val="nl-NL"/>
              </w:rPr>
              <w:t>2</w:t>
            </w:r>
            <w:r w:rsidR="00952F98">
              <w:rPr>
                <w:rFonts w:ascii="Times New Roman" w:hAnsi="Times New Roman"/>
                <w:b/>
                <w:i/>
                <w:iCs/>
                <w:color w:val="000000"/>
                <w:sz w:val="26"/>
                <w:szCs w:val="26"/>
                <w:lang w:val="nl-NL"/>
              </w:rPr>
              <w:t>0</w:t>
            </w:r>
            <w:r w:rsidRPr="00311007">
              <w:rPr>
                <w:rFonts w:ascii="Times New Roman" w:hAnsi="Times New Roman"/>
                <w:b/>
                <w:i/>
                <w:iCs/>
                <w:color w:val="000000"/>
                <w:sz w:val="26"/>
                <w:szCs w:val="26"/>
                <w:lang w:val="nl-NL"/>
              </w:rPr>
              <w:t>,000,000</w:t>
            </w:r>
          </w:p>
        </w:tc>
      </w:tr>
      <w:tr w:rsidR="003406CE" w:rsidRPr="00311007" w:rsidTr="0055593D">
        <w:tc>
          <w:tcPr>
            <w:tcW w:w="3960" w:type="dxa"/>
            <w:shd w:val="clear" w:color="auto" w:fill="auto"/>
          </w:tcPr>
          <w:p w:rsidR="003406CE" w:rsidRPr="00311007" w:rsidRDefault="003406CE" w:rsidP="006E667A">
            <w:pPr>
              <w:widowControl w:val="0"/>
              <w:numPr>
                <w:ilvl w:val="0"/>
                <w:numId w:val="9"/>
              </w:numPr>
              <w:tabs>
                <w:tab w:val="left" w:pos="702"/>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Cổ phiếu phổ thông</w:t>
            </w:r>
          </w:p>
        </w:tc>
        <w:tc>
          <w:tcPr>
            <w:tcW w:w="342" w:type="dxa"/>
            <w:shd w:val="clear" w:color="auto" w:fill="auto"/>
          </w:tcPr>
          <w:p w:rsidR="003406CE" w:rsidRPr="00311007" w:rsidRDefault="003406CE" w:rsidP="0055593D">
            <w:pPr>
              <w:widowControl w:val="0"/>
              <w:tabs>
                <w:tab w:val="left" w:pos="1620"/>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w:t>
            </w:r>
          </w:p>
        </w:tc>
        <w:tc>
          <w:tcPr>
            <w:tcW w:w="4788" w:type="dxa"/>
            <w:shd w:val="clear" w:color="auto" w:fill="auto"/>
          </w:tcPr>
          <w:p w:rsidR="003406CE" w:rsidRPr="00311007" w:rsidRDefault="003406CE" w:rsidP="00952F98">
            <w:pPr>
              <w:widowControl w:val="0"/>
              <w:tabs>
                <w:tab w:val="left" w:pos="1620"/>
              </w:tabs>
              <w:autoSpaceDE w:val="0"/>
              <w:autoSpaceDN w:val="0"/>
              <w:adjustRightInd w:val="0"/>
              <w:spacing w:before="60" w:after="120" w:line="240" w:lineRule="auto"/>
              <w:jc w:val="right"/>
              <w:rPr>
                <w:rFonts w:ascii="Times New Roman" w:hAnsi="Times New Roman"/>
                <w:i/>
                <w:iCs/>
                <w:color w:val="000000"/>
                <w:sz w:val="26"/>
                <w:szCs w:val="26"/>
                <w:lang w:val="nl-NL"/>
              </w:rPr>
            </w:pPr>
            <w:r w:rsidRPr="00311007">
              <w:rPr>
                <w:rFonts w:ascii="Times New Roman" w:hAnsi="Times New Roman"/>
                <w:i/>
                <w:iCs/>
                <w:color w:val="000000"/>
                <w:sz w:val="26"/>
                <w:szCs w:val="26"/>
                <w:lang w:val="nl-NL"/>
              </w:rPr>
              <w:t>2</w:t>
            </w:r>
            <w:r w:rsidR="00952F98">
              <w:rPr>
                <w:rFonts w:ascii="Times New Roman" w:hAnsi="Times New Roman"/>
                <w:i/>
                <w:iCs/>
                <w:color w:val="000000"/>
                <w:sz w:val="26"/>
                <w:szCs w:val="26"/>
                <w:lang w:val="nl-NL"/>
              </w:rPr>
              <w:t>0</w:t>
            </w:r>
            <w:r w:rsidRPr="00311007">
              <w:rPr>
                <w:rFonts w:ascii="Times New Roman" w:hAnsi="Times New Roman"/>
                <w:i/>
                <w:iCs/>
                <w:color w:val="000000"/>
                <w:sz w:val="26"/>
                <w:szCs w:val="26"/>
                <w:lang w:val="nl-NL"/>
              </w:rPr>
              <w:t>,000,000</w:t>
            </w:r>
          </w:p>
        </w:tc>
      </w:tr>
      <w:tr w:rsidR="002B5BC6" w:rsidRPr="00311007" w:rsidTr="0055593D">
        <w:tc>
          <w:tcPr>
            <w:tcW w:w="3960" w:type="dxa"/>
            <w:shd w:val="clear" w:color="auto" w:fill="auto"/>
          </w:tcPr>
          <w:p w:rsidR="002B5BC6" w:rsidRPr="00311007" w:rsidRDefault="002B5BC6" w:rsidP="006E667A">
            <w:pPr>
              <w:widowControl w:val="0"/>
              <w:numPr>
                <w:ilvl w:val="0"/>
                <w:numId w:val="9"/>
              </w:numPr>
              <w:tabs>
                <w:tab w:val="left" w:pos="702"/>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Cổ phiếu ưu đãi</w:t>
            </w:r>
          </w:p>
        </w:tc>
        <w:tc>
          <w:tcPr>
            <w:tcW w:w="342" w:type="dxa"/>
            <w:shd w:val="clear" w:color="auto" w:fill="auto"/>
          </w:tcPr>
          <w:p w:rsidR="002B5BC6" w:rsidRPr="00311007" w:rsidRDefault="002B5BC6" w:rsidP="0055593D">
            <w:pPr>
              <w:widowControl w:val="0"/>
              <w:tabs>
                <w:tab w:val="left" w:pos="1620"/>
              </w:tabs>
              <w:autoSpaceDE w:val="0"/>
              <w:autoSpaceDN w:val="0"/>
              <w:adjustRightInd w:val="0"/>
              <w:spacing w:before="60" w:after="120" w:line="240" w:lineRule="auto"/>
              <w:jc w:val="both"/>
              <w:rPr>
                <w:rFonts w:ascii="Times New Roman" w:hAnsi="Times New Roman"/>
                <w:bCs/>
                <w:i/>
                <w:iCs/>
                <w:color w:val="000000"/>
                <w:sz w:val="26"/>
                <w:szCs w:val="26"/>
                <w:lang w:val="nl-NL"/>
              </w:rPr>
            </w:pPr>
            <w:r w:rsidRPr="00311007">
              <w:rPr>
                <w:rFonts w:ascii="Times New Roman" w:hAnsi="Times New Roman"/>
                <w:bCs/>
                <w:i/>
                <w:iCs/>
                <w:color w:val="000000"/>
                <w:sz w:val="26"/>
                <w:szCs w:val="26"/>
                <w:lang w:val="nl-NL"/>
              </w:rPr>
              <w:t>:</w:t>
            </w:r>
          </w:p>
        </w:tc>
        <w:tc>
          <w:tcPr>
            <w:tcW w:w="4788" w:type="dxa"/>
            <w:shd w:val="clear" w:color="auto" w:fill="auto"/>
          </w:tcPr>
          <w:p w:rsidR="002B5BC6" w:rsidRPr="00311007" w:rsidRDefault="002B5BC6" w:rsidP="0055593D">
            <w:pPr>
              <w:widowControl w:val="0"/>
              <w:tabs>
                <w:tab w:val="left" w:pos="1620"/>
              </w:tabs>
              <w:autoSpaceDE w:val="0"/>
              <w:autoSpaceDN w:val="0"/>
              <w:adjustRightInd w:val="0"/>
              <w:spacing w:before="60" w:after="120" w:line="240" w:lineRule="auto"/>
              <w:jc w:val="right"/>
              <w:rPr>
                <w:rFonts w:ascii="Times New Roman" w:hAnsi="Times New Roman"/>
                <w:i/>
                <w:iCs/>
                <w:color w:val="000000"/>
                <w:sz w:val="26"/>
                <w:szCs w:val="26"/>
                <w:lang w:val="nl-NL"/>
              </w:rPr>
            </w:pPr>
            <w:r w:rsidRPr="00311007">
              <w:rPr>
                <w:rFonts w:ascii="Times New Roman" w:hAnsi="Times New Roman"/>
                <w:i/>
                <w:iCs/>
                <w:color w:val="000000"/>
                <w:sz w:val="26"/>
                <w:szCs w:val="26"/>
                <w:lang w:val="nl-NL"/>
              </w:rPr>
              <w:t>0</w:t>
            </w:r>
          </w:p>
        </w:tc>
      </w:tr>
    </w:tbl>
    <w:p w:rsidR="002B5BC6" w:rsidRPr="00311007" w:rsidRDefault="002B5BC6" w:rsidP="006E667A">
      <w:pPr>
        <w:numPr>
          <w:ilvl w:val="0"/>
          <w:numId w:val="16"/>
        </w:numPr>
        <w:spacing w:before="60" w:after="120" w:line="380" w:lineRule="exact"/>
        <w:ind w:left="180" w:hanging="270"/>
        <w:jc w:val="both"/>
        <w:rPr>
          <w:rFonts w:ascii="Times New Roman" w:hAnsi="Times New Roman"/>
          <w:b/>
          <w:i/>
          <w:spacing w:val="-1"/>
          <w:sz w:val="26"/>
          <w:szCs w:val="26"/>
          <w:lang w:val="nl-NL"/>
        </w:rPr>
      </w:pPr>
      <w:r w:rsidRPr="00311007">
        <w:rPr>
          <w:rFonts w:ascii="Times New Roman" w:hAnsi="Times New Roman"/>
          <w:b/>
          <w:i/>
          <w:spacing w:val="-1"/>
          <w:sz w:val="26"/>
          <w:szCs w:val="26"/>
          <w:lang w:val="nl-NL"/>
        </w:rPr>
        <w:t>Cơ cấu cổ đông</w:t>
      </w:r>
      <w:r w:rsidR="00952F98">
        <w:rPr>
          <w:rFonts w:ascii="Times New Roman" w:hAnsi="Times New Roman"/>
          <w:b/>
          <w:i/>
          <w:spacing w:val="-1"/>
          <w:sz w:val="26"/>
          <w:szCs w:val="26"/>
          <w:lang w:val="nl-NL"/>
        </w:rPr>
        <w:t xml:space="preserve"> (31/12/2015)</w:t>
      </w:r>
    </w:p>
    <w:tbl>
      <w:tblPr>
        <w:tblW w:w="4844" w:type="pct"/>
        <w:jc w:val="center"/>
        <w:tblInd w:w="-3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6"/>
        <w:gridCol w:w="2752"/>
        <w:gridCol w:w="812"/>
        <w:gridCol w:w="1621"/>
        <w:gridCol w:w="2249"/>
        <w:gridCol w:w="1210"/>
      </w:tblGrid>
      <w:tr w:rsidR="000407E0" w:rsidRPr="00311007" w:rsidTr="003220CC">
        <w:trPr>
          <w:cantSplit/>
          <w:trHeight w:hRule="exact" w:val="573"/>
          <w:jc w:val="center"/>
        </w:trPr>
        <w:tc>
          <w:tcPr>
            <w:tcW w:w="292" w:type="pct"/>
            <w:vMerge w:val="restart"/>
            <w:tcBorders>
              <w:top w:val="double" w:sz="4" w:space="0" w:color="auto"/>
            </w:tcBorders>
            <w:shd w:val="clear" w:color="auto" w:fill="E0E0E0"/>
            <w:vAlign w:val="center"/>
          </w:tcPr>
          <w:p w:rsidR="000407E0" w:rsidRPr="00311007" w:rsidRDefault="000407E0" w:rsidP="00AB12A5">
            <w:pPr>
              <w:snapToGrid w:val="0"/>
              <w:spacing w:before="80" w:line="288" w:lineRule="auto"/>
              <w:ind w:right="90"/>
              <w:jc w:val="center"/>
              <w:rPr>
                <w:rFonts w:ascii="Times New Roman" w:hAnsi="Times New Roman"/>
                <w:b/>
                <w:bCs/>
                <w:sz w:val="26"/>
                <w:szCs w:val="26"/>
              </w:rPr>
            </w:pPr>
          </w:p>
        </w:tc>
        <w:tc>
          <w:tcPr>
            <w:tcW w:w="1499" w:type="pct"/>
            <w:vMerge w:val="restart"/>
            <w:tcBorders>
              <w:top w:val="double" w:sz="4" w:space="0" w:color="auto"/>
            </w:tcBorders>
            <w:shd w:val="clear" w:color="auto" w:fill="E0E0E0"/>
            <w:vAlign w:val="center"/>
          </w:tcPr>
          <w:p w:rsidR="000407E0" w:rsidRPr="00311007" w:rsidRDefault="000407E0" w:rsidP="00AB12A5">
            <w:pPr>
              <w:snapToGrid w:val="0"/>
              <w:spacing w:before="80" w:line="288" w:lineRule="auto"/>
              <w:ind w:right="90"/>
              <w:jc w:val="center"/>
              <w:rPr>
                <w:rFonts w:ascii="Times New Roman" w:hAnsi="Times New Roman"/>
                <w:b/>
                <w:bCs/>
                <w:sz w:val="26"/>
                <w:szCs w:val="26"/>
              </w:rPr>
            </w:pPr>
            <w:r w:rsidRPr="00311007">
              <w:rPr>
                <w:rFonts w:ascii="Times New Roman" w:hAnsi="Times New Roman"/>
                <w:b/>
                <w:bCs/>
                <w:sz w:val="26"/>
                <w:szCs w:val="26"/>
              </w:rPr>
              <w:t>Cơ cấu cổ đông</w:t>
            </w:r>
          </w:p>
        </w:tc>
        <w:tc>
          <w:tcPr>
            <w:tcW w:w="442" w:type="pct"/>
            <w:vMerge w:val="restart"/>
            <w:tcBorders>
              <w:top w:val="double" w:sz="4" w:space="0" w:color="auto"/>
            </w:tcBorders>
            <w:shd w:val="clear" w:color="auto" w:fill="E0E0E0"/>
            <w:vAlign w:val="center"/>
          </w:tcPr>
          <w:p w:rsidR="000407E0" w:rsidRPr="00311007" w:rsidRDefault="000407E0" w:rsidP="00AB12A5">
            <w:pPr>
              <w:snapToGrid w:val="0"/>
              <w:spacing w:before="80" w:line="288" w:lineRule="auto"/>
              <w:ind w:right="-2"/>
              <w:jc w:val="center"/>
              <w:rPr>
                <w:rFonts w:ascii="Times New Roman" w:hAnsi="Times New Roman"/>
                <w:b/>
                <w:bCs/>
                <w:sz w:val="26"/>
                <w:szCs w:val="26"/>
              </w:rPr>
            </w:pPr>
            <w:r w:rsidRPr="00311007">
              <w:rPr>
                <w:rFonts w:ascii="Times New Roman" w:hAnsi="Times New Roman"/>
                <w:b/>
                <w:bCs/>
                <w:sz w:val="26"/>
                <w:szCs w:val="26"/>
              </w:rPr>
              <w:t>Số lượng cổ đông</w:t>
            </w:r>
          </w:p>
        </w:tc>
        <w:tc>
          <w:tcPr>
            <w:tcW w:w="883" w:type="pct"/>
            <w:vMerge w:val="restart"/>
            <w:tcBorders>
              <w:top w:val="double" w:sz="4" w:space="0" w:color="auto"/>
            </w:tcBorders>
            <w:shd w:val="clear" w:color="auto" w:fill="E0E0E0"/>
            <w:vAlign w:val="center"/>
          </w:tcPr>
          <w:p w:rsidR="000407E0" w:rsidRPr="00311007" w:rsidRDefault="000407E0" w:rsidP="00AB12A5">
            <w:pPr>
              <w:snapToGrid w:val="0"/>
              <w:spacing w:before="80" w:line="288" w:lineRule="auto"/>
              <w:ind w:right="-59" w:hanging="69"/>
              <w:jc w:val="center"/>
              <w:rPr>
                <w:rFonts w:ascii="Times New Roman" w:hAnsi="Times New Roman"/>
                <w:b/>
                <w:bCs/>
                <w:sz w:val="26"/>
                <w:szCs w:val="26"/>
              </w:rPr>
            </w:pPr>
            <w:r w:rsidRPr="00311007">
              <w:rPr>
                <w:rFonts w:ascii="Times New Roman" w:hAnsi="Times New Roman"/>
                <w:b/>
                <w:bCs/>
                <w:sz w:val="26"/>
                <w:szCs w:val="26"/>
              </w:rPr>
              <w:t>Cổ phần tương ứng</w:t>
            </w:r>
          </w:p>
        </w:tc>
        <w:tc>
          <w:tcPr>
            <w:tcW w:w="1225" w:type="pct"/>
            <w:vMerge w:val="restart"/>
            <w:tcBorders>
              <w:top w:val="double" w:sz="4" w:space="0" w:color="auto"/>
            </w:tcBorders>
            <w:shd w:val="clear" w:color="auto" w:fill="E0E0E0"/>
            <w:vAlign w:val="center"/>
          </w:tcPr>
          <w:p w:rsidR="000407E0" w:rsidRPr="00311007" w:rsidRDefault="000407E0" w:rsidP="00AB12A5">
            <w:pPr>
              <w:snapToGrid w:val="0"/>
              <w:spacing w:before="80" w:line="288" w:lineRule="auto"/>
              <w:ind w:right="90"/>
              <w:jc w:val="center"/>
              <w:rPr>
                <w:rFonts w:ascii="Times New Roman" w:hAnsi="Times New Roman"/>
                <w:b/>
                <w:bCs/>
                <w:sz w:val="26"/>
                <w:szCs w:val="26"/>
              </w:rPr>
            </w:pPr>
            <w:r w:rsidRPr="00311007">
              <w:rPr>
                <w:rFonts w:ascii="Times New Roman" w:hAnsi="Times New Roman"/>
                <w:b/>
                <w:bCs/>
                <w:sz w:val="26"/>
                <w:szCs w:val="26"/>
              </w:rPr>
              <w:t>Giá trị</w:t>
            </w:r>
          </w:p>
          <w:p w:rsidR="000407E0" w:rsidRPr="00311007" w:rsidRDefault="000407E0" w:rsidP="00AB12A5">
            <w:pPr>
              <w:snapToGrid w:val="0"/>
              <w:spacing w:before="80" w:line="288" w:lineRule="auto"/>
              <w:ind w:right="90"/>
              <w:jc w:val="center"/>
              <w:rPr>
                <w:rFonts w:ascii="Times New Roman" w:hAnsi="Times New Roman"/>
                <w:b/>
                <w:bCs/>
                <w:sz w:val="26"/>
                <w:szCs w:val="26"/>
              </w:rPr>
            </w:pPr>
            <w:r w:rsidRPr="00311007">
              <w:rPr>
                <w:rFonts w:ascii="Times New Roman" w:hAnsi="Times New Roman"/>
                <w:b/>
                <w:bCs/>
                <w:sz w:val="26"/>
                <w:szCs w:val="26"/>
              </w:rPr>
              <w:t>(VND)</w:t>
            </w:r>
          </w:p>
        </w:tc>
        <w:tc>
          <w:tcPr>
            <w:tcW w:w="659" w:type="pct"/>
            <w:vMerge w:val="restart"/>
            <w:tcBorders>
              <w:top w:val="double" w:sz="4" w:space="0" w:color="auto"/>
            </w:tcBorders>
            <w:shd w:val="clear" w:color="auto" w:fill="E0E0E0"/>
            <w:vAlign w:val="center"/>
          </w:tcPr>
          <w:p w:rsidR="000407E0" w:rsidRPr="00311007" w:rsidRDefault="000407E0" w:rsidP="00AB12A5">
            <w:pPr>
              <w:snapToGrid w:val="0"/>
              <w:spacing w:before="80" w:line="288" w:lineRule="auto"/>
              <w:ind w:right="90"/>
              <w:jc w:val="center"/>
              <w:rPr>
                <w:rFonts w:ascii="Times New Roman" w:hAnsi="Times New Roman"/>
                <w:b/>
                <w:bCs/>
                <w:sz w:val="26"/>
                <w:szCs w:val="26"/>
              </w:rPr>
            </w:pPr>
            <w:r w:rsidRPr="00311007">
              <w:rPr>
                <w:rFonts w:ascii="Times New Roman" w:hAnsi="Times New Roman"/>
                <w:b/>
                <w:bCs/>
                <w:sz w:val="26"/>
                <w:szCs w:val="26"/>
              </w:rPr>
              <w:t>Tỷ lệ/VĐL thực góp</w:t>
            </w:r>
          </w:p>
        </w:tc>
      </w:tr>
      <w:tr w:rsidR="000407E0" w:rsidRPr="00311007" w:rsidTr="003220CC">
        <w:trPr>
          <w:cantSplit/>
          <w:trHeight w:val="661"/>
          <w:jc w:val="center"/>
        </w:trPr>
        <w:tc>
          <w:tcPr>
            <w:tcW w:w="292" w:type="pct"/>
            <w:vMerge/>
            <w:shd w:val="clear" w:color="auto" w:fill="E0E0E0"/>
            <w:vAlign w:val="center"/>
          </w:tcPr>
          <w:p w:rsidR="000407E0" w:rsidRPr="00311007" w:rsidRDefault="000407E0" w:rsidP="00AB12A5">
            <w:pPr>
              <w:spacing w:before="80" w:line="288" w:lineRule="auto"/>
              <w:rPr>
                <w:rFonts w:ascii="Times New Roman" w:hAnsi="Times New Roman"/>
                <w:sz w:val="26"/>
                <w:szCs w:val="26"/>
              </w:rPr>
            </w:pPr>
          </w:p>
        </w:tc>
        <w:tc>
          <w:tcPr>
            <w:tcW w:w="1499" w:type="pct"/>
            <w:vMerge/>
            <w:shd w:val="clear" w:color="auto" w:fill="E0E0E0"/>
            <w:vAlign w:val="center"/>
          </w:tcPr>
          <w:p w:rsidR="000407E0" w:rsidRPr="00311007" w:rsidRDefault="000407E0" w:rsidP="00AB12A5">
            <w:pPr>
              <w:spacing w:before="80" w:line="288" w:lineRule="auto"/>
              <w:rPr>
                <w:rFonts w:ascii="Times New Roman" w:hAnsi="Times New Roman"/>
                <w:sz w:val="26"/>
                <w:szCs w:val="26"/>
              </w:rPr>
            </w:pPr>
          </w:p>
        </w:tc>
        <w:tc>
          <w:tcPr>
            <w:tcW w:w="442" w:type="pct"/>
            <w:vMerge/>
            <w:shd w:val="clear" w:color="auto" w:fill="E0E0E0"/>
          </w:tcPr>
          <w:p w:rsidR="000407E0" w:rsidRPr="00311007" w:rsidRDefault="000407E0" w:rsidP="00AB12A5">
            <w:pPr>
              <w:spacing w:before="80" w:line="288" w:lineRule="auto"/>
              <w:rPr>
                <w:rFonts w:ascii="Times New Roman" w:hAnsi="Times New Roman"/>
                <w:sz w:val="26"/>
                <w:szCs w:val="26"/>
              </w:rPr>
            </w:pPr>
          </w:p>
        </w:tc>
        <w:tc>
          <w:tcPr>
            <w:tcW w:w="883" w:type="pct"/>
            <w:vMerge/>
            <w:shd w:val="clear" w:color="auto" w:fill="E0E0E0"/>
            <w:vAlign w:val="center"/>
          </w:tcPr>
          <w:p w:rsidR="000407E0" w:rsidRPr="00311007" w:rsidRDefault="000407E0" w:rsidP="00AB12A5">
            <w:pPr>
              <w:spacing w:before="80" w:line="288" w:lineRule="auto"/>
              <w:rPr>
                <w:rFonts w:ascii="Times New Roman" w:hAnsi="Times New Roman"/>
                <w:sz w:val="26"/>
                <w:szCs w:val="26"/>
              </w:rPr>
            </w:pPr>
          </w:p>
        </w:tc>
        <w:tc>
          <w:tcPr>
            <w:tcW w:w="1225" w:type="pct"/>
            <w:vMerge/>
            <w:shd w:val="clear" w:color="auto" w:fill="E0E0E0"/>
            <w:vAlign w:val="center"/>
          </w:tcPr>
          <w:p w:rsidR="000407E0" w:rsidRPr="00311007" w:rsidRDefault="000407E0" w:rsidP="00AB12A5">
            <w:pPr>
              <w:spacing w:before="80" w:line="288" w:lineRule="auto"/>
              <w:rPr>
                <w:rFonts w:ascii="Times New Roman" w:hAnsi="Times New Roman"/>
                <w:sz w:val="26"/>
                <w:szCs w:val="26"/>
              </w:rPr>
            </w:pPr>
          </w:p>
        </w:tc>
        <w:tc>
          <w:tcPr>
            <w:tcW w:w="659" w:type="pct"/>
            <w:vMerge/>
            <w:shd w:val="clear" w:color="auto" w:fill="E0E0E0"/>
            <w:vAlign w:val="center"/>
          </w:tcPr>
          <w:p w:rsidR="000407E0" w:rsidRPr="00311007" w:rsidRDefault="000407E0" w:rsidP="00AB12A5">
            <w:pPr>
              <w:spacing w:before="80" w:line="288" w:lineRule="auto"/>
              <w:rPr>
                <w:rFonts w:ascii="Times New Roman" w:hAnsi="Times New Roman"/>
                <w:sz w:val="26"/>
                <w:szCs w:val="26"/>
              </w:rPr>
            </w:pPr>
          </w:p>
        </w:tc>
      </w:tr>
      <w:tr w:rsidR="003220CC" w:rsidRPr="00311007" w:rsidTr="003220CC">
        <w:trPr>
          <w:trHeight w:val="285"/>
          <w:jc w:val="center"/>
        </w:trPr>
        <w:tc>
          <w:tcPr>
            <w:tcW w:w="292" w:type="pct"/>
            <w:vAlign w:val="center"/>
          </w:tcPr>
          <w:p w:rsidR="003220CC" w:rsidRPr="00311007" w:rsidRDefault="003220CC" w:rsidP="00AB12A5">
            <w:pPr>
              <w:snapToGrid w:val="0"/>
              <w:spacing w:before="80" w:line="288" w:lineRule="auto"/>
              <w:jc w:val="center"/>
              <w:rPr>
                <w:rFonts w:ascii="Times New Roman" w:hAnsi="Times New Roman"/>
                <w:b/>
                <w:bCs/>
                <w:sz w:val="26"/>
                <w:szCs w:val="26"/>
              </w:rPr>
            </w:pPr>
            <w:r w:rsidRPr="00311007">
              <w:rPr>
                <w:rFonts w:ascii="Times New Roman" w:hAnsi="Times New Roman"/>
                <w:b/>
                <w:bCs/>
                <w:sz w:val="26"/>
                <w:szCs w:val="26"/>
              </w:rPr>
              <w:t>1</w:t>
            </w:r>
          </w:p>
        </w:tc>
        <w:tc>
          <w:tcPr>
            <w:tcW w:w="1499" w:type="pct"/>
            <w:vAlign w:val="center"/>
          </w:tcPr>
          <w:p w:rsidR="003220CC" w:rsidRPr="00311007" w:rsidRDefault="003220CC" w:rsidP="00AB12A5">
            <w:pPr>
              <w:snapToGrid w:val="0"/>
              <w:spacing w:before="80" w:line="288" w:lineRule="auto"/>
              <w:ind w:right="90"/>
              <w:rPr>
                <w:rFonts w:ascii="Times New Roman" w:hAnsi="Times New Roman"/>
                <w:b/>
                <w:bCs/>
                <w:sz w:val="26"/>
                <w:szCs w:val="26"/>
              </w:rPr>
            </w:pPr>
            <w:r w:rsidRPr="00311007">
              <w:rPr>
                <w:rFonts w:ascii="Times New Roman" w:hAnsi="Times New Roman"/>
                <w:b/>
                <w:bCs/>
                <w:sz w:val="26"/>
                <w:szCs w:val="26"/>
              </w:rPr>
              <w:t>Cổ đông trong nước</w:t>
            </w:r>
          </w:p>
        </w:tc>
        <w:tc>
          <w:tcPr>
            <w:tcW w:w="442" w:type="pct"/>
            <w:vAlign w:val="center"/>
          </w:tcPr>
          <w:p w:rsidR="003220CC" w:rsidRPr="00311007" w:rsidRDefault="00952F98" w:rsidP="003220CC">
            <w:pPr>
              <w:snapToGrid w:val="0"/>
              <w:spacing w:before="80" w:line="288" w:lineRule="auto"/>
              <w:ind w:right="86"/>
              <w:jc w:val="right"/>
              <w:rPr>
                <w:rFonts w:ascii="Times New Roman" w:hAnsi="Times New Roman"/>
                <w:b/>
                <w:bCs/>
                <w:sz w:val="26"/>
                <w:szCs w:val="26"/>
              </w:rPr>
            </w:pPr>
            <w:r>
              <w:rPr>
                <w:rFonts w:ascii="Times New Roman" w:hAnsi="Times New Roman"/>
                <w:b/>
                <w:bCs/>
                <w:sz w:val="26"/>
                <w:szCs w:val="26"/>
              </w:rPr>
              <w:t>207</w:t>
            </w:r>
          </w:p>
        </w:tc>
        <w:tc>
          <w:tcPr>
            <w:tcW w:w="883" w:type="pct"/>
          </w:tcPr>
          <w:p w:rsidR="003220CC" w:rsidRPr="00311007" w:rsidRDefault="00952F98" w:rsidP="00952F98">
            <w:pPr>
              <w:snapToGrid w:val="0"/>
              <w:spacing w:before="80" w:line="288" w:lineRule="auto"/>
              <w:ind w:right="86"/>
              <w:jc w:val="right"/>
              <w:rPr>
                <w:rFonts w:ascii="Times New Roman" w:hAnsi="Times New Roman"/>
                <w:b/>
                <w:bCs/>
                <w:sz w:val="26"/>
                <w:szCs w:val="26"/>
              </w:rPr>
            </w:pPr>
            <w:r>
              <w:rPr>
                <w:rFonts w:ascii="Times New Roman" w:hAnsi="Times New Roman"/>
                <w:b/>
                <w:bCs/>
                <w:sz w:val="26"/>
                <w:szCs w:val="26"/>
              </w:rPr>
              <w:t>19</w:t>
            </w:r>
            <w:r w:rsidR="003220CC">
              <w:rPr>
                <w:rFonts w:ascii="Times New Roman" w:hAnsi="Times New Roman"/>
                <w:b/>
                <w:bCs/>
                <w:sz w:val="26"/>
                <w:szCs w:val="26"/>
              </w:rPr>
              <w:t>.999.900</w:t>
            </w:r>
          </w:p>
        </w:tc>
        <w:tc>
          <w:tcPr>
            <w:tcW w:w="1225" w:type="pct"/>
          </w:tcPr>
          <w:p w:rsidR="003220CC" w:rsidRPr="00460B58" w:rsidRDefault="00952F98" w:rsidP="00AB12A5">
            <w:pPr>
              <w:pStyle w:val="Heading4"/>
              <w:spacing w:before="80" w:line="288" w:lineRule="auto"/>
              <w:jc w:val="right"/>
              <w:rPr>
                <w:rFonts w:ascii="Times New Roman" w:hAnsi="Times New Roman"/>
                <w:i/>
                <w:szCs w:val="26"/>
                <w:lang w:val="en-US" w:eastAsia="en-US"/>
              </w:rPr>
            </w:pPr>
            <w:r w:rsidRPr="00460B58">
              <w:rPr>
                <w:rFonts w:ascii="Times New Roman" w:hAnsi="Times New Roman"/>
                <w:szCs w:val="26"/>
                <w:lang w:val="en-US" w:eastAsia="en-US"/>
              </w:rPr>
              <w:t>199</w:t>
            </w:r>
            <w:r w:rsidR="003220CC" w:rsidRPr="00460B58">
              <w:rPr>
                <w:rFonts w:ascii="Times New Roman" w:hAnsi="Times New Roman"/>
                <w:szCs w:val="26"/>
                <w:lang w:val="en-US" w:eastAsia="en-US"/>
              </w:rPr>
              <w:t>.999.000.000</w:t>
            </w:r>
          </w:p>
        </w:tc>
        <w:tc>
          <w:tcPr>
            <w:tcW w:w="659" w:type="pct"/>
          </w:tcPr>
          <w:p w:rsidR="003220CC" w:rsidRPr="00311007" w:rsidRDefault="003220CC" w:rsidP="00AB12A5">
            <w:pPr>
              <w:snapToGrid w:val="0"/>
              <w:spacing w:before="80" w:line="288" w:lineRule="auto"/>
              <w:ind w:right="86"/>
              <w:jc w:val="right"/>
              <w:rPr>
                <w:rFonts w:ascii="Times New Roman" w:hAnsi="Times New Roman"/>
                <w:b/>
                <w:bCs/>
                <w:sz w:val="26"/>
                <w:szCs w:val="26"/>
              </w:rPr>
            </w:pPr>
            <w:r>
              <w:rPr>
                <w:rFonts w:ascii="Times New Roman" w:hAnsi="Times New Roman"/>
                <w:b/>
                <w:bCs/>
                <w:sz w:val="26"/>
                <w:szCs w:val="26"/>
              </w:rPr>
              <w:t>99,99</w:t>
            </w:r>
            <w:r w:rsidRPr="00311007">
              <w:rPr>
                <w:rFonts w:ascii="Times New Roman" w:hAnsi="Times New Roman"/>
                <w:b/>
                <w:bCs/>
                <w:sz w:val="26"/>
                <w:szCs w:val="26"/>
              </w:rPr>
              <w:t>%</w:t>
            </w:r>
          </w:p>
        </w:tc>
      </w:tr>
      <w:tr w:rsidR="003220CC" w:rsidRPr="00311007" w:rsidTr="003220CC">
        <w:trPr>
          <w:trHeight w:val="285"/>
          <w:jc w:val="center"/>
        </w:trPr>
        <w:tc>
          <w:tcPr>
            <w:tcW w:w="292" w:type="pct"/>
            <w:vAlign w:val="center"/>
          </w:tcPr>
          <w:p w:rsidR="003220CC" w:rsidRPr="00311007" w:rsidRDefault="003220CC" w:rsidP="00AB12A5">
            <w:pPr>
              <w:snapToGrid w:val="0"/>
              <w:spacing w:before="80" w:line="288" w:lineRule="auto"/>
              <w:ind w:right="86"/>
              <w:jc w:val="center"/>
              <w:rPr>
                <w:rFonts w:ascii="Times New Roman" w:hAnsi="Times New Roman"/>
                <w:b/>
                <w:bCs/>
                <w:sz w:val="26"/>
                <w:szCs w:val="26"/>
              </w:rPr>
            </w:pPr>
          </w:p>
        </w:tc>
        <w:tc>
          <w:tcPr>
            <w:tcW w:w="1499" w:type="pct"/>
            <w:vAlign w:val="center"/>
          </w:tcPr>
          <w:p w:rsidR="003220CC" w:rsidRPr="00311007" w:rsidRDefault="003220CC" w:rsidP="00AB12A5">
            <w:pPr>
              <w:snapToGrid w:val="0"/>
              <w:spacing w:before="80" w:line="288" w:lineRule="auto"/>
              <w:ind w:right="86"/>
              <w:rPr>
                <w:rFonts w:ascii="Times New Roman" w:hAnsi="Times New Roman"/>
                <w:bCs/>
                <w:sz w:val="26"/>
                <w:szCs w:val="26"/>
              </w:rPr>
            </w:pPr>
            <w:r w:rsidRPr="00311007">
              <w:rPr>
                <w:rFonts w:ascii="Times New Roman" w:hAnsi="Times New Roman"/>
                <w:bCs/>
                <w:sz w:val="26"/>
                <w:szCs w:val="26"/>
              </w:rPr>
              <w:t>Cổ đông là tổ chức</w:t>
            </w:r>
          </w:p>
        </w:tc>
        <w:tc>
          <w:tcPr>
            <w:tcW w:w="442" w:type="pct"/>
            <w:vAlign w:val="center"/>
          </w:tcPr>
          <w:p w:rsidR="003220CC" w:rsidRPr="00311007" w:rsidRDefault="003220CC" w:rsidP="00AB12A5">
            <w:pPr>
              <w:snapToGrid w:val="0"/>
              <w:spacing w:before="80" w:line="288" w:lineRule="auto"/>
              <w:ind w:right="86"/>
              <w:jc w:val="right"/>
              <w:rPr>
                <w:rFonts w:ascii="Times New Roman" w:hAnsi="Times New Roman"/>
                <w:sz w:val="26"/>
                <w:szCs w:val="26"/>
              </w:rPr>
            </w:pPr>
            <w:r>
              <w:rPr>
                <w:rFonts w:ascii="Times New Roman" w:hAnsi="Times New Roman"/>
                <w:sz w:val="26"/>
                <w:szCs w:val="26"/>
              </w:rPr>
              <w:t>5</w:t>
            </w:r>
          </w:p>
        </w:tc>
        <w:tc>
          <w:tcPr>
            <w:tcW w:w="883" w:type="pct"/>
            <w:vAlign w:val="center"/>
          </w:tcPr>
          <w:p w:rsidR="003220CC" w:rsidRPr="00311007" w:rsidRDefault="003220CC" w:rsidP="00AB12A5">
            <w:pPr>
              <w:snapToGrid w:val="0"/>
              <w:spacing w:before="80" w:line="288" w:lineRule="auto"/>
              <w:ind w:right="86"/>
              <w:jc w:val="right"/>
              <w:rPr>
                <w:rFonts w:ascii="Times New Roman" w:hAnsi="Times New Roman"/>
                <w:sz w:val="26"/>
                <w:szCs w:val="26"/>
              </w:rPr>
            </w:pPr>
            <w:r>
              <w:rPr>
                <w:rFonts w:ascii="Times New Roman" w:hAnsi="Times New Roman"/>
                <w:sz w:val="26"/>
                <w:szCs w:val="26"/>
              </w:rPr>
              <w:t>5.009.750</w:t>
            </w:r>
          </w:p>
        </w:tc>
        <w:tc>
          <w:tcPr>
            <w:tcW w:w="1225" w:type="pct"/>
            <w:vAlign w:val="center"/>
          </w:tcPr>
          <w:p w:rsidR="003220CC" w:rsidRPr="00460B58" w:rsidRDefault="003220CC" w:rsidP="00AB12A5">
            <w:pPr>
              <w:pStyle w:val="Heading4"/>
              <w:spacing w:before="80" w:line="288" w:lineRule="auto"/>
              <w:jc w:val="right"/>
              <w:rPr>
                <w:rFonts w:ascii="Times New Roman" w:hAnsi="Times New Roman"/>
                <w:i/>
                <w:szCs w:val="26"/>
                <w:lang w:val="en-US" w:eastAsia="en-US"/>
              </w:rPr>
            </w:pPr>
            <w:r w:rsidRPr="00460B58">
              <w:rPr>
                <w:rFonts w:ascii="Times New Roman" w:hAnsi="Times New Roman"/>
                <w:szCs w:val="26"/>
                <w:lang w:val="en-US" w:eastAsia="en-US"/>
              </w:rPr>
              <w:t>50.097.500.000</w:t>
            </w:r>
          </w:p>
        </w:tc>
        <w:tc>
          <w:tcPr>
            <w:tcW w:w="659" w:type="pct"/>
            <w:vAlign w:val="center"/>
          </w:tcPr>
          <w:p w:rsidR="003220CC" w:rsidRPr="00311007" w:rsidRDefault="003220CC" w:rsidP="00952F98">
            <w:pPr>
              <w:snapToGrid w:val="0"/>
              <w:spacing w:before="80" w:line="288" w:lineRule="auto"/>
              <w:ind w:right="86"/>
              <w:jc w:val="right"/>
              <w:rPr>
                <w:rFonts w:ascii="Times New Roman" w:hAnsi="Times New Roman"/>
                <w:bCs/>
                <w:sz w:val="26"/>
                <w:szCs w:val="26"/>
              </w:rPr>
            </w:pPr>
            <w:r>
              <w:rPr>
                <w:rFonts w:ascii="Times New Roman" w:hAnsi="Times New Roman"/>
                <w:bCs/>
                <w:sz w:val="26"/>
                <w:szCs w:val="26"/>
              </w:rPr>
              <w:t>2</w:t>
            </w:r>
            <w:r w:rsidR="00952F98">
              <w:rPr>
                <w:rFonts w:ascii="Times New Roman" w:hAnsi="Times New Roman"/>
                <w:bCs/>
                <w:sz w:val="26"/>
                <w:szCs w:val="26"/>
              </w:rPr>
              <w:t>5</w:t>
            </w:r>
            <w:r>
              <w:rPr>
                <w:rFonts w:ascii="Times New Roman" w:hAnsi="Times New Roman"/>
                <w:bCs/>
                <w:sz w:val="26"/>
                <w:szCs w:val="26"/>
              </w:rPr>
              <w:t>,</w:t>
            </w:r>
            <w:r w:rsidR="00952F98">
              <w:rPr>
                <w:rFonts w:ascii="Times New Roman" w:hAnsi="Times New Roman"/>
                <w:bCs/>
                <w:sz w:val="26"/>
                <w:szCs w:val="26"/>
              </w:rPr>
              <w:t>05</w:t>
            </w:r>
            <w:r>
              <w:rPr>
                <w:rFonts w:ascii="Times New Roman" w:hAnsi="Times New Roman"/>
                <w:bCs/>
                <w:sz w:val="26"/>
                <w:szCs w:val="26"/>
              </w:rPr>
              <w:t>%</w:t>
            </w:r>
          </w:p>
        </w:tc>
      </w:tr>
      <w:tr w:rsidR="000407E0" w:rsidRPr="00311007" w:rsidTr="003220CC">
        <w:trPr>
          <w:trHeight w:val="285"/>
          <w:jc w:val="center"/>
        </w:trPr>
        <w:tc>
          <w:tcPr>
            <w:tcW w:w="292" w:type="pct"/>
            <w:vAlign w:val="center"/>
          </w:tcPr>
          <w:p w:rsidR="000407E0" w:rsidRPr="00311007" w:rsidRDefault="000407E0" w:rsidP="00AB12A5">
            <w:pPr>
              <w:snapToGrid w:val="0"/>
              <w:spacing w:before="80" w:line="288" w:lineRule="auto"/>
              <w:ind w:right="86"/>
              <w:jc w:val="center"/>
              <w:rPr>
                <w:rFonts w:ascii="Times New Roman" w:hAnsi="Times New Roman"/>
                <w:b/>
                <w:bCs/>
                <w:sz w:val="26"/>
                <w:szCs w:val="26"/>
              </w:rPr>
            </w:pPr>
          </w:p>
        </w:tc>
        <w:tc>
          <w:tcPr>
            <w:tcW w:w="1499" w:type="pct"/>
            <w:vAlign w:val="center"/>
          </w:tcPr>
          <w:p w:rsidR="000407E0" w:rsidRPr="00311007" w:rsidRDefault="000407E0" w:rsidP="00AB12A5">
            <w:pPr>
              <w:snapToGrid w:val="0"/>
              <w:spacing w:before="80" w:line="288" w:lineRule="auto"/>
              <w:ind w:right="86"/>
              <w:rPr>
                <w:rFonts w:ascii="Times New Roman" w:hAnsi="Times New Roman"/>
                <w:bCs/>
                <w:sz w:val="26"/>
                <w:szCs w:val="26"/>
              </w:rPr>
            </w:pPr>
            <w:r w:rsidRPr="00311007">
              <w:rPr>
                <w:rFonts w:ascii="Times New Roman" w:hAnsi="Times New Roman"/>
                <w:bCs/>
                <w:sz w:val="26"/>
                <w:szCs w:val="26"/>
              </w:rPr>
              <w:t>Cổ đông là cá nhân</w:t>
            </w:r>
          </w:p>
        </w:tc>
        <w:tc>
          <w:tcPr>
            <w:tcW w:w="442" w:type="pct"/>
            <w:vAlign w:val="center"/>
          </w:tcPr>
          <w:p w:rsidR="000407E0" w:rsidRPr="00311007" w:rsidRDefault="00952F98" w:rsidP="003220CC">
            <w:pPr>
              <w:snapToGrid w:val="0"/>
              <w:spacing w:before="80" w:line="288" w:lineRule="auto"/>
              <w:ind w:right="86"/>
              <w:jc w:val="right"/>
              <w:rPr>
                <w:rFonts w:ascii="Times New Roman" w:hAnsi="Times New Roman"/>
                <w:bCs/>
                <w:sz w:val="26"/>
                <w:szCs w:val="26"/>
              </w:rPr>
            </w:pPr>
            <w:r>
              <w:rPr>
                <w:rFonts w:ascii="Times New Roman" w:hAnsi="Times New Roman"/>
                <w:bCs/>
                <w:sz w:val="26"/>
                <w:szCs w:val="26"/>
              </w:rPr>
              <w:t>202</w:t>
            </w:r>
          </w:p>
        </w:tc>
        <w:tc>
          <w:tcPr>
            <w:tcW w:w="883" w:type="pct"/>
            <w:vAlign w:val="center"/>
          </w:tcPr>
          <w:p w:rsidR="000407E0" w:rsidRPr="00311007" w:rsidRDefault="00952F98" w:rsidP="00AB12A5">
            <w:pPr>
              <w:snapToGrid w:val="0"/>
              <w:spacing w:before="80" w:line="288" w:lineRule="auto"/>
              <w:ind w:right="86"/>
              <w:jc w:val="right"/>
              <w:rPr>
                <w:rFonts w:ascii="Times New Roman" w:hAnsi="Times New Roman"/>
                <w:bCs/>
                <w:sz w:val="26"/>
                <w:szCs w:val="26"/>
              </w:rPr>
            </w:pPr>
            <w:r>
              <w:rPr>
                <w:rFonts w:ascii="Times New Roman" w:hAnsi="Times New Roman"/>
                <w:bCs/>
                <w:sz w:val="26"/>
                <w:szCs w:val="26"/>
              </w:rPr>
              <w:t>14.990.150</w:t>
            </w:r>
          </w:p>
        </w:tc>
        <w:tc>
          <w:tcPr>
            <w:tcW w:w="1225" w:type="pct"/>
            <w:vAlign w:val="center"/>
          </w:tcPr>
          <w:p w:rsidR="000407E0" w:rsidRPr="00460B58" w:rsidRDefault="00952F98" w:rsidP="00AB12A5">
            <w:pPr>
              <w:pStyle w:val="Heading4"/>
              <w:spacing w:before="80" w:line="288" w:lineRule="auto"/>
              <w:jc w:val="right"/>
              <w:rPr>
                <w:rFonts w:ascii="Times New Roman" w:hAnsi="Times New Roman"/>
                <w:i/>
                <w:szCs w:val="26"/>
                <w:lang w:val="en-US" w:eastAsia="en-US"/>
              </w:rPr>
            </w:pPr>
            <w:r w:rsidRPr="00460B58">
              <w:rPr>
                <w:rFonts w:ascii="Times New Roman" w:hAnsi="Times New Roman"/>
                <w:szCs w:val="26"/>
                <w:lang w:val="en-US" w:eastAsia="en-US"/>
              </w:rPr>
              <w:t>149.901.500.000</w:t>
            </w:r>
          </w:p>
        </w:tc>
        <w:tc>
          <w:tcPr>
            <w:tcW w:w="659" w:type="pct"/>
            <w:vAlign w:val="center"/>
          </w:tcPr>
          <w:p w:rsidR="000407E0" w:rsidRPr="00311007" w:rsidRDefault="00952F98" w:rsidP="00AB12A5">
            <w:pPr>
              <w:snapToGrid w:val="0"/>
              <w:spacing w:before="80" w:line="288" w:lineRule="auto"/>
              <w:ind w:right="86"/>
              <w:jc w:val="right"/>
              <w:rPr>
                <w:rFonts w:ascii="Times New Roman" w:hAnsi="Times New Roman"/>
                <w:bCs/>
                <w:sz w:val="26"/>
                <w:szCs w:val="26"/>
              </w:rPr>
            </w:pPr>
            <w:r>
              <w:rPr>
                <w:rFonts w:ascii="Times New Roman" w:hAnsi="Times New Roman"/>
                <w:bCs/>
                <w:sz w:val="26"/>
                <w:szCs w:val="26"/>
              </w:rPr>
              <w:t>79,94</w:t>
            </w:r>
            <w:r w:rsidR="000407E0" w:rsidRPr="00311007">
              <w:rPr>
                <w:rFonts w:ascii="Times New Roman" w:hAnsi="Times New Roman"/>
                <w:bCs/>
                <w:sz w:val="26"/>
                <w:szCs w:val="26"/>
              </w:rPr>
              <w:t>%</w:t>
            </w:r>
          </w:p>
        </w:tc>
      </w:tr>
      <w:tr w:rsidR="000407E0" w:rsidRPr="00311007" w:rsidTr="003220CC">
        <w:trPr>
          <w:trHeight w:val="285"/>
          <w:jc w:val="center"/>
        </w:trPr>
        <w:tc>
          <w:tcPr>
            <w:tcW w:w="292" w:type="pct"/>
            <w:vAlign w:val="center"/>
          </w:tcPr>
          <w:p w:rsidR="000407E0" w:rsidRPr="00311007" w:rsidRDefault="000407E0" w:rsidP="00AB12A5">
            <w:pPr>
              <w:snapToGrid w:val="0"/>
              <w:spacing w:before="80" w:line="288" w:lineRule="auto"/>
              <w:jc w:val="center"/>
              <w:rPr>
                <w:rFonts w:ascii="Times New Roman" w:hAnsi="Times New Roman"/>
                <w:b/>
                <w:bCs/>
                <w:sz w:val="26"/>
                <w:szCs w:val="26"/>
              </w:rPr>
            </w:pPr>
            <w:r w:rsidRPr="00311007">
              <w:rPr>
                <w:rFonts w:ascii="Times New Roman" w:hAnsi="Times New Roman"/>
                <w:b/>
                <w:bCs/>
                <w:sz w:val="26"/>
                <w:szCs w:val="26"/>
              </w:rPr>
              <w:t>2</w:t>
            </w:r>
          </w:p>
        </w:tc>
        <w:tc>
          <w:tcPr>
            <w:tcW w:w="1499" w:type="pct"/>
            <w:vAlign w:val="center"/>
          </w:tcPr>
          <w:p w:rsidR="000407E0" w:rsidRPr="00311007" w:rsidRDefault="000407E0" w:rsidP="00AB12A5">
            <w:pPr>
              <w:snapToGrid w:val="0"/>
              <w:spacing w:before="80" w:line="288" w:lineRule="auto"/>
              <w:ind w:right="-196"/>
              <w:rPr>
                <w:rFonts w:ascii="Times New Roman" w:hAnsi="Times New Roman"/>
                <w:b/>
                <w:bCs/>
                <w:sz w:val="26"/>
                <w:szCs w:val="26"/>
              </w:rPr>
            </w:pPr>
            <w:r w:rsidRPr="00311007">
              <w:rPr>
                <w:rFonts w:ascii="Times New Roman" w:hAnsi="Times New Roman"/>
                <w:b/>
                <w:bCs/>
                <w:sz w:val="26"/>
                <w:szCs w:val="26"/>
              </w:rPr>
              <w:t>Cổ đông nước ngoài</w:t>
            </w:r>
          </w:p>
        </w:tc>
        <w:tc>
          <w:tcPr>
            <w:tcW w:w="442" w:type="pct"/>
            <w:vAlign w:val="center"/>
          </w:tcPr>
          <w:p w:rsidR="000407E0" w:rsidRPr="00311007" w:rsidRDefault="003220CC" w:rsidP="00AB12A5">
            <w:pPr>
              <w:snapToGrid w:val="0"/>
              <w:spacing w:before="80" w:line="288" w:lineRule="auto"/>
              <w:ind w:right="86"/>
              <w:jc w:val="right"/>
              <w:rPr>
                <w:rFonts w:ascii="Times New Roman" w:hAnsi="Times New Roman"/>
                <w:b/>
                <w:bCs/>
                <w:sz w:val="26"/>
                <w:szCs w:val="26"/>
              </w:rPr>
            </w:pPr>
            <w:r>
              <w:rPr>
                <w:rFonts w:ascii="Times New Roman" w:hAnsi="Times New Roman"/>
                <w:b/>
                <w:bCs/>
                <w:sz w:val="26"/>
                <w:szCs w:val="26"/>
              </w:rPr>
              <w:t>1</w:t>
            </w:r>
          </w:p>
        </w:tc>
        <w:tc>
          <w:tcPr>
            <w:tcW w:w="883" w:type="pct"/>
            <w:vAlign w:val="center"/>
          </w:tcPr>
          <w:p w:rsidR="000407E0" w:rsidRPr="00311007" w:rsidRDefault="003220CC" w:rsidP="00AB12A5">
            <w:pPr>
              <w:snapToGrid w:val="0"/>
              <w:spacing w:before="80" w:line="288" w:lineRule="auto"/>
              <w:ind w:right="86"/>
              <w:jc w:val="right"/>
              <w:rPr>
                <w:rFonts w:ascii="Times New Roman" w:hAnsi="Times New Roman"/>
                <w:b/>
                <w:bCs/>
                <w:sz w:val="26"/>
                <w:szCs w:val="26"/>
              </w:rPr>
            </w:pPr>
            <w:r>
              <w:rPr>
                <w:rFonts w:ascii="Times New Roman" w:hAnsi="Times New Roman"/>
                <w:b/>
                <w:bCs/>
                <w:sz w:val="26"/>
                <w:szCs w:val="26"/>
              </w:rPr>
              <w:t>100</w:t>
            </w:r>
          </w:p>
        </w:tc>
        <w:tc>
          <w:tcPr>
            <w:tcW w:w="1225" w:type="pct"/>
            <w:vAlign w:val="center"/>
          </w:tcPr>
          <w:p w:rsidR="000407E0" w:rsidRPr="00460B58" w:rsidRDefault="003220CC" w:rsidP="00AB12A5">
            <w:pPr>
              <w:pStyle w:val="Heading4"/>
              <w:tabs>
                <w:tab w:val="left" w:pos="1690"/>
              </w:tabs>
              <w:spacing w:before="80" w:line="288" w:lineRule="auto"/>
              <w:ind w:right="56"/>
              <w:jc w:val="right"/>
              <w:rPr>
                <w:rFonts w:ascii="Times New Roman" w:hAnsi="Times New Roman"/>
                <w:i/>
                <w:szCs w:val="26"/>
                <w:lang w:val="en-US" w:eastAsia="en-US"/>
              </w:rPr>
            </w:pPr>
            <w:r w:rsidRPr="00460B58">
              <w:rPr>
                <w:rFonts w:ascii="Times New Roman" w:hAnsi="Times New Roman"/>
                <w:szCs w:val="26"/>
                <w:lang w:val="en-US" w:eastAsia="en-US"/>
              </w:rPr>
              <w:t>1.000.000</w:t>
            </w:r>
          </w:p>
        </w:tc>
        <w:tc>
          <w:tcPr>
            <w:tcW w:w="659" w:type="pct"/>
            <w:vAlign w:val="center"/>
          </w:tcPr>
          <w:p w:rsidR="000407E0" w:rsidRPr="00311007" w:rsidRDefault="003220CC" w:rsidP="00AB12A5">
            <w:pPr>
              <w:snapToGrid w:val="0"/>
              <w:spacing w:before="80" w:line="288" w:lineRule="auto"/>
              <w:ind w:right="86"/>
              <w:jc w:val="right"/>
              <w:rPr>
                <w:rFonts w:ascii="Times New Roman" w:hAnsi="Times New Roman"/>
                <w:b/>
                <w:bCs/>
                <w:sz w:val="26"/>
                <w:szCs w:val="26"/>
              </w:rPr>
            </w:pPr>
            <w:r>
              <w:rPr>
                <w:rFonts w:ascii="Times New Roman" w:hAnsi="Times New Roman"/>
                <w:b/>
                <w:sz w:val="26"/>
                <w:szCs w:val="26"/>
              </w:rPr>
              <w:t>0,01</w:t>
            </w:r>
            <w:r w:rsidR="000407E0" w:rsidRPr="00311007">
              <w:rPr>
                <w:rFonts w:ascii="Times New Roman" w:hAnsi="Times New Roman"/>
                <w:b/>
                <w:sz w:val="26"/>
                <w:szCs w:val="26"/>
              </w:rPr>
              <w:t>%</w:t>
            </w:r>
          </w:p>
        </w:tc>
      </w:tr>
      <w:tr w:rsidR="000407E0" w:rsidRPr="00311007" w:rsidTr="003220CC">
        <w:trPr>
          <w:trHeight w:val="208"/>
          <w:jc w:val="center"/>
        </w:trPr>
        <w:tc>
          <w:tcPr>
            <w:tcW w:w="292" w:type="pct"/>
            <w:vAlign w:val="center"/>
          </w:tcPr>
          <w:p w:rsidR="000407E0" w:rsidRPr="00311007" w:rsidRDefault="000407E0" w:rsidP="00AB12A5">
            <w:pPr>
              <w:snapToGrid w:val="0"/>
              <w:spacing w:before="80" w:line="288" w:lineRule="auto"/>
              <w:ind w:right="86"/>
              <w:jc w:val="center"/>
              <w:rPr>
                <w:rFonts w:ascii="Times New Roman" w:hAnsi="Times New Roman"/>
                <w:b/>
                <w:bCs/>
                <w:sz w:val="26"/>
                <w:szCs w:val="26"/>
              </w:rPr>
            </w:pPr>
          </w:p>
        </w:tc>
        <w:tc>
          <w:tcPr>
            <w:tcW w:w="1499" w:type="pct"/>
            <w:vAlign w:val="center"/>
          </w:tcPr>
          <w:p w:rsidR="000407E0" w:rsidRPr="00311007" w:rsidRDefault="000407E0" w:rsidP="00AB12A5">
            <w:pPr>
              <w:snapToGrid w:val="0"/>
              <w:spacing w:before="80" w:line="288" w:lineRule="auto"/>
              <w:ind w:right="86"/>
              <w:rPr>
                <w:rFonts w:ascii="Times New Roman" w:hAnsi="Times New Roman"/>
                <w:bCs/>
                <w:sz w:val="26"/>
                <w:szCs w:val="26"/>
              </w:rPr>
            </w:pPr>
            <w:r w:rsidRPr="00311007">
              <w:rPr>
                <w:rFonts w:ascii="Times New Roman" w:hAnsi="Times New Roman"/>
                <w:bCs/>
                <w:sz w:val="26"/>
                <w:szCs w:val="26"/>
              </w:rPr>
              <w:t>Cổ đông là tổ chức</w:t>
            </w:r>
          </w:p>
        </w:tc>
        <w:tc>
          <w:tcPr>
            <w:tcW w:w="442" w:type="pct"/>
            <w:vAlign w:val="center"/>
          </w:tcPr>
          <w:p w:rsidR="000407E0" w:rsidRPr="00311007" w:rsidRDefault="003220CC" w:rsidP="00AB12A5">
            <w:pPr>
              <w:snapToGrid w:val="0"/>
              <w:spacing w:before="80" w:line="288" w:lineRule="auto"/>
              <w:ind w:right="86"/>
              <w:jc w:val="right"/>
              <w:rPr>
                <w:rFonts w:ascii="Times New Roman" w:hAnsi="Times New Roman"/>
                <w:sz w:val="26"/>
                <w:szCs w:val="26"/>
              </w:rPr>
            </w:pPr>
            <w:r>
              <w:rPr>
                <w:rFonts w:ascii="Times New Roman" w:hAnsi="Times New Roman"/>
                <w:sz w:val="26"/>
                <w:szCs w:val="26"/>
              </w:rPr>
              <w:t>1</w:t>
            </w:r>
          </w:p>
        </w:tc>
        <w:tc>
          <w:tcPr>
            <w:tcW w:w="883" w:type="pct"/>
            <w:vAlign w:val="center"/>
          </w:tcPr>
          <w:p w:rsidR="000407E0" w:rsidRPr="00311007" w:rsidRDefault="003220CC" w:rsidP="00AB12A5">
            <w:pPr>
              <w:snapToGrid w:val="0"/>
              <w:spacing w:before="80" w:line="288" w:lineRule="auto"/>
              <w:ind w:right="86"/>
              <w:jc w:val="right"/>
              <w:rPr>
                <w:rFonts w:ascii="Times New Roman" w:hAnsi="Times New Roman"/>
                <w:sz w:val="26"/>
                <w:szCs w:val="26"/>
              </w:rPr>
            </w:pPr>
            <w:r>
              <w:rPr>
                <w:rFonts w:ascii="Times New Roman" w:hAnsi="Times New Roman"/>
                <w:sz w:val="26"/>
                <w:szCs w:val="26"/>
              </w:rPr>
              <w:t>100</w:t>
            </w:r>
          </w:p>
        </w:tc>
        <w:tc>
          <w:tcPr>
            <w:tcW w:w="1225" w:type="pct"/>
            <w:vAlign w:val="center"/>
          </w:tcPr>
          <w:p w:rsidR="000407E0" w:rsidRPr="00311007" w:rsidRDefault="003220CC" w:rsidP="00AB12A5">
            <w:pPr>
              <w:snapToGrid w:val="0"/>
              <w:spacing w:before="80" w:line="288" w:lineRule="auto"/>
              <w:ind w:right="86"/>
              <w:jc w:val="right"/>
              <w:rPr>
                <w:rFonts w:ascii="Times New Roman" w:hAnsi="Times New Roman"/>
                <w:sz w:val="26"/>
                <w:szCs w:val="26"/>
              </w:rPr>
            </w:pPr>
            <w:r>
              <w:rPr>
                <w:rFonts w:ascii="Times New Roman" w:hAnsi="Times New Roman"/>
                <w:sz w:val="26"/>
                <w:szCs w:val="26"/>
              </w:rPr>
              <w:t>1.000.000</w:t>
            </w:r>
          </w:p>
        </w:tc>
        <w:tc>
          <w:tcPr>
            <w:tcW w:w="659" w:type="pct"/>
            <w:vAlign w:val="center"/>
          </w:tcPr>
          <w:p w:rsidR="000407E0" w:rsidRPr="003220CC" w:rsidRDefault="003220CC" w:rsidP="00AB12A5">
            <w:pPr>
              <w:snapToGrid w:val="0"/>
              <w:spacing w:before="80" w:line="288" w:lineRule="auto"/>
              <w:ind w:right="86"/>
              <w:jc w:val="right"/>
              <w:rPr>
                <w:rFonts w:ascii="Times New Roman" w:hAnsi="Times New Roman"/>
                <w:sz w:val="26"/>
                <w:szCs w:val="26"/>
              </w:rPr>
            </w:pPr>
            <w:r w:rsidRPr="003220CC">
              <w:rPr>
                <w:rFonts w:ascii="Times New Roman" w:hAnsi="Times New Roman"/>
                <w:sz w:val="26"/>
                <w:szCs w:val="26"/>
              </w:rPr>
              <w:t>0,0</w:t>
            </w:r>
            <w:r>
              <w:rPr>
                <w:rFonts w:ascii="Times New Roman" w:hAnsi="Times New Roman"/>
                <w:sz w:val="26"/>
                <w:szCs w:val="26"/>
              </w:rPr>
              <w:t>0</w:t>
            </w:r>
            <w:r w:rsidRPr="003220CC">
              <w:rPr>
                <w:rFonts w:ascii="Times New Roman" w:hAnsi="Times New Roman"/>
                <w:sz w:val="26"/>
                <w:szCs w:val="26"/>
              </w:rPr>
              <w:t>1%</w:t>
            </w:r>
          </w:p>
        </w:tc>
      </w:tr>
      <w:tr w:rsidR="000407E0" w:rsidRPr="00311007" w:rsidTr="003220CC">
        <w:trPr>
          <w:trHeight w:val="208"/>
          <w:jc w:val="center"/>
        </w:trPr>
        <w:tc>
          <w:tcPr>
            <w:tcW w:w="292" w:type="pct"/>
            <w:vAlign w:val="center"/>
          </w:tcPr>
          <w:p w:rsidR="000407E0" w:rsidRPr="00311007" w:rsidRDefault="000407E0" w:rsidP="00AB12A5">
            <w:pPr>
              <w:snapToGrid w:val="0"/>
              <w:spacing w:before="80" w:line="288" w:lineRule="auto"/>
              <w:ind w:right="86"/>
              <w:rPr>
                <w:rFonts w:ascii="Times New Roman" w:hAnsi="Times New Roman"/>
                <w:b/>
                <w:bCs/>
                <w:sz w:val="26"/>
                <w:szCs w:val="26"/>
              </w:rPr>
            </w:pPr>
          </w:p>
        </w:tc>
        <w:tc>
          <w:tcPr>
            <w:tcW w:w="1499" w:type="pct"/>
            <w:vAlign w:val="center"/>
          </w:tcPr>
          <w:p w:rsidR="000407E0" w:rsidRPr="00311007" w:rsidRDefault="000407E0" w:rsidP="00AB12A5">
            <w:pPr>
              <w:snapToGrid w:val="0"/>
              <w:spacing w:before="80" w:line="288" w:lineRule="auto"/>
              <w:ind w:right="86"/>
              <w:rPr>
                <w:rFonts w:ascii="Times New Roman" w:hAnsi="Times New Roman"/>
                <w:bCs/>
                <w:sz w:val="26"/>
                <w:szCs w:val="26"/>
              </w:rPr>
            </w:pPr>
            <w:r w:rsidRPr="00311007">
              <w:rPr>
                <w:rFonts w:ascii="Times New Roman" w:hAnsi="Times New Roman"/>
                <w:bCs/>
                <w:sz w:val="26"/>
                <w:szCs w:val="26"/>
              </w:rPr>
              <w:t>Cổ đông là cá nhân</w:t>
            </w:r>
          </w:p>
        </w:tc>
        <w:tc>
          <w:tcPr>
            <w:tcW w:w="442" w:type="pct"/>
            <w:vAlign w:val="center"/>
          </w:tcPr>
          <w:p w:rsidR="000407E0" w:rsidRPr="00311007" w:rsidRDefault="000407E0" w:rsidP="00AB12A5">
            <w:pPr>
              <w:snapToGrid w:val="0"/>
              <w:spacing w:before="80" w:line="288" w:lineRule="auto"/>
              <w:ind w:right="86"/>
              <w:jc w:val="right"/>
              <w:rPr>
                <w:rFonts w:ascii="Times New Roman" w:hAnsi="Times New Roman"/>
                <w:sz w:val="26"/>
                <w:szCs w:val="26"/>
              </w:rPr>
            </w:pPr>
          </w:p>
        </w:tc>
        <w:tc>
          <w:tcPr>
            <w:tcW w:w="883" w:type="pct"/>
            <w:vAlign w:val="center"/>
          </w:tcPr>
          <w:p w:rsidR="000407E0" w:rsidRPr="00311007" w:rsidRDefault="000407E0" w:rsidP="00AB12A5">
            <w:pPr>
              <w:snapToGrid w:val="0"/>
              <w:spacing w:before="80" w:line="288" w:lineRule="auto"/>
              <w:ind w:right="86"/>
              <w:jc w:val="right"/>
              <w:rPr>
                <w:rFonts w:ascii="Times New Roman" w:hAnsi="Times New Roman"/>
                <w:sz w:val="26"/>
                <w:szCs w:val="26"/>
              </w:rPr>
            </w:pPr>
          </w:p>
        </w:tc>
        <w:tc>
          <w:tcPr>
            <w:tcW w:w="1225" w:type="pct"/>
            <w:vAlign w:val="center"/>
          </w:tcPr>
          <w:p w:rsidR="000407E0" w:rsidRPr="00311007" w:rsidRDefault="000407E0" w:rsidP="00AB12A5">
            <w:pPr>
              <w:snapToGrid w:val="0"/>
              <w:spacing w:before="80" w:line="288" w:lineRule="auto"/>
              <w:ind w:right="86"/>
              <w:jc w:val="right"/>
              <w:rPr>
                <w:rFonts w:ascii="Times New Roman" w:hAnsi="Times New Roman"/>
                <w:sz w:val="26"/>
                <w:szCs w:val="26"/>
              </w:rPr>
            </w:pPr>
          </w:p>
        </w:tc>
        <w:tc>
          <w:tcPr>
            <w:tcW w:w="659" w:type="pct"/>
            <w:vAlign w:val="center"/>
          </w:tcPr>
          <w:p w:rsidR="000407E0" w:rsidRPr="00311007" w:rsidRDefault="000407E0" w:rsidP="00AB12A5">
            <w:pPr>
              <w:snapToGrid w:val="0"/>
              <w:spacing w:before="80" w:line="288" w:lineRule="auto"/>
              <w:ind w:right="86"/>
              <w:jc w:val="right"/>
              <w:rPr>
                <w:rFonts w:ascii="Times New Roman" w:hAnsi="Times New Roman"/>
                <w:sz w:val="26"/>
                <w:szCs w:val="26"/>
              </w:rPr>
            </w:pPr>
          </w:p>
        </w:tc>
      </w:tr>
      <w:tr w:rsidR="000407E0" w:rsidRPr="00311007" w:rsidTr="003220CC">
        <w:trPr>
          <w:trHeight w:val="208"/>
          <w:jc w:val="center"/>
        </w:trPr>
        <w:tc>
          <w:tcPr>
            <w:tcW w:w="1791" w:type="pct"/>
            <w:gridSpan w:val="2"/>
            <w:tcBorders>
              <w:bottom w:val="double" w:sz="4" w:space="0" w:color="auto"/>
            </w:tcBorders>
            <w:vAlign w:val="center"/>
          </w:tcPr>
          <w:p w:rsidR="000407E0" w:rsidRPr="00311007" w:rsidRDefault="000407E0" w:rsidP="00AB12A5">
            <w:pPr>
              <w:snapToGrid w:val="0"/>
              <w:spacing w:before="80" w:line="288" w:lineRule="auto"/>
              <w:ind w:right="86"/>
              <w:jc w:val="center"/>
              <w:rPr>
                <w:rFonts w:ascii="Times New Roman" w:hAnsi="Times New Roman"/>
                <w:b/>
                <w:bCs/>
                <w:sz w:val="26"/>
                <w:szCs w:val="26"/>
              </w:rPr>
            </w:pPr>
            <w:r w:rsidRPr="00311007">
              <w:rPr>
                <w:rFonts w:ascii="Times New Roman" w:hAnsi="Times New Roman"/>
                <w:b/>
                <w:bCs/>
                <w:sz w:val="26"/>
                <w:szCs w:val="26"/>
              </w:rPr>
              <w:t>Tổng Cộng</w:t>
            </w:r>
          </w:p>
        </w:tc>
        <w:tc>
          <w:tcPr>
            <w:tcW w:w="442" w:type="pct"/>
            <w:tcBorders>
              <w:bottom w:val="double" w:sz="4" w:space="0" w:color="auto"/>
            </w:tcBorders>
            <w:vAlign w:val="center"/>
          </w:tcPr>
          <w:p w:rsidR="000407E0" w:rsidRPr="00311007" w:rsidRDefault="000407E0" w:rsidP="00AB12A5">
            <w:pPr>
              <w:snapToGrid w:val="0"/>
              <w:spacing w:before="80" w:line="288" w:lineRule="auto"/>
              <w:ind w:right="86"/>
              <w:jc w:val="right"/>
              <w:rPr>
                <w:rFonts w:ascii="Times New Roman" w:hAnsi="Times New Roman"/>
                <w:b/>
                <w:bCs/>
                <w:sz w:val="26"/>
                <w:szCs w:val="26"/>
              </w:rPr>
            </w:pPr>
          </w:p>
        </w:tc>
        <w:tc>
          <w:tcPr>
            <w:tcW w:w="883" w:type="pct"/>
            <w:tcBorders>
              <w:bottom w:val="double" w:sz="4" w:space="0" w:color="auto"/>
            </w:tcBorders>
          </w:tcPr>
          <w:p w:rsidR="000407E0" w:rsidRPr="00311007" w:rsidRDefault="003220CC" w:rsidP="00952F98">
            <w:pPr>
              <w:snapToGrid w:val="0"/>
              <w:spacing w:before="80" w:line="288" w:lineRule="auto"/>
              <w:ind w:right="86"/>
              <w:jc w:val="right"/>
              <w:rPr>
                <w:rFonts w:ascii="Times New Roman" w:hAnsi="Times New Roman"/>
                <w:b/>
                <w:bCs/>
                <w:sz w:val="26"/>
                <w:szCs w:val="26"/>
              </w:rPr>
            </w:pPr>
            <w:r>
              <w:rPr>
                <w:rFonts w:ascii="Times New Roman" w:hAnsi="Times New Roman"/>
                <w:b/>
                <w:bCs/>
                <w:sz w:val="26"/>
                <w:szCs w:val="26"/>
              </w:rPr>
              <w:t>2</w:t>
            </w:r>
            <w:r w:rsidR="00952F98">
              <w:rPr>
                <w:rFonts w:ascii="Times New Roman" w:hAnsi="Times New Roman"/>
                <w:b/>
                <w:bCs/>
                <w:sz w:val="26"/>
                <w:szCs w:val="26"/>
              </w:rPr>
              <w:t>0</w:t>
            </w:r>
            <w:r>
              <w:rPr>
                <w:rFonts w:ascii="Times New Roman" w:hAnsi="Times New Roman"/>
                <w:b/>
                <w:bCs/>
                <w:sz w:val="26"/>
                <w:szCs w:val="26"/>
              </w:rPr>
              <w:t>.000.000</w:t>
            </w:r>
          </w:p>
        </w:tc>
        <w:tc>
          <w:tcPr>
            <w:tcW w:w="1225" w:type="pct"/>
            <w:tcBorders>
              <w:bottom w:val="double" w:sz="4" w:space="0" w:color="auto"/>
            </w:tcBorders>
          </w:tcPr>
          <w:p w:rsidR="000407E0" w:rsidRPr="00460B58" w:rsidRDefault="00952F98" w:rsidP="003220CC">
            <w:pPr>
              <w:pStyle w:val="Heading4"/>
              <w:spacing w:before="80" w:line="288" w:lineRule="auto"/>
              <w:jc w:val="right"/>
              <w:rPr>
                <w:rFonts w:ascii="Times New Roman" w:hAnsi="Times New Roman"/>
                <w:i/>
                <w:szCs w:val="26"/>
                <w:lang w:val="en-US" w:eastAsia="en-US"/>
              </w:rPr>
            </w:pPr>
            <w:r w:rsidRPr="00460B58">
              <w:rPr>
                <w:rFonts w:ascii="Times New Roman" w:hAnsi="Times New Roman"/>
                <w:szCs w:val="26"/>
                <w:lang w:val="en-US" w:eastAsia="en-US"/>
              </w:rPr>
              <w:t>20</w:t>
            </w:r>
            <w:r w:rsidR="003220CC" w:rsidRPr="00460B58">
              <w:rPr>
                <w:rFonts w:ascii="Times New Roman" w:hAnsi="Times New Roman"/>
                <w:szCs w:val="26"/>
                <w:lang w:val="en-US" w:eastAsia="en-US"/>
              </w:rPr>
              <w:t>0.000.000.000</w:t>
            </w:r>
          </w:p>
        </w:tc>
        <w:tc>
          <w:tcPr>
            <w:tcW w:w="659" w:type="pct"/>
            <w:tcBorders>
              <w:bottom w:val="double" w:sz="4" w:space="0" w:color="auto"/>
            </w:tcBorders>
          </w:tcPr>
          <w:p w:rsidR="000407E0" w:rsidRPr="00311007" w:rsidRDefault="000407E0" w:rsidP="003220CC">
            <w:pPr>
              <w:snapToGrid w:val="0"/>
              <w:spacing w:before="80" w:line="288" w:lineRule="auto"/>
              <w:ind w:right="86"/>
              <w:jc w:val="right"/>
              <w:rPr>
                <w:rFonts w:ascii="Times New Roman" w:hAnsi="Times New Roman"/>
                <w:b/>
                <w:bCs/>
                <w:sz w:val="26"/>
                <w:szCs w:val="26"/>
              </w:rPr>
            </w:pPr>
            <w:r w:rsidRPr="00311007">
              <w:rPr>
                <w:rFonts w:ascii="Times New Roman" w:hAnsi="Times New Roman"/>
                <w:b/>
                <w:bCs/>
                <w:sz w:val="26"/>
                <w:szCs w:val="26"/>
              </w:rPr>
              <w:t>100%</w:t>
            </w:r>
          </w:p>
        </w:tc>
      </w:tr>
    </w:tbl>
    <w:p w:rsidR="000407E0" w:rsidRPr="00311007" w:rsidRDefault="000407E0" w:rsidP="005B5FA8">
      <w:pPr>
        <w:spacing w:before="60" w:after="120" w:line="380" w:lineRule="exact"/>
        <w:ind w:left="-90"/>
        <w:jc w:val="both"/>
        <w:rPr>
          <w:rFonts w:ascii="Times New Roman" w:hAnsi="Times New Roman"/>
          <w:color w:val="FF0000"/>
          <w:sz w:val="28"/>
          <w:szCs w:val="28"/>
        </w:rPr>
      </w:pPr>
    </w:p>
    <w:p w:rsidR="002B5BC6" w:rsidRPr="00311007" w:rsidRDefault="002B5BC6" w:rsidP="003220CC">
      <w:pPr>
        <w:numPr>
          <w:ilvl w:val="0"/>
          <w:numId w:val="22"/>
        </w:numPr>
        <w:shd w:val="clear" w:color="auto" w:fill="FFFFFF"/>
        <w:spacing w:before="120" w:after="120" w:line="288" w:lineRule="auto"/>
        <w:ind w:right="29"/>
        <w:jc w:val="both"/>
        <w:rPr>
          <w:rFonts w:ascii="Times New Roman" w:hAnsi="Times New Roman"/>
          <w:sz w:val="26"/>
          <w:szCs w:val="26"/>
        </w:rPr>
      </w:pPr>
      <w:r w:rsidRPr="003220CC">
        <w:rPr>
          <w:rFonts w:ascii="Times New Roman" w:eastAsia="Times New Roman" w:hAnsi="Times New Roman"/>
          <w:sz w:val="26"/>
          <w:szCs w:val="26"/>
        </w:rPr>
        <w:t>Thông</w:t>
      </w:r>
      <w:r w:rsidRPr="00311007">
        <w:rPr>
          <w:rFonts w:ascii="Times New Roman" w:hAnsi="Times New Roman"/>
          <w:sz w:val="26"/>
          <w:szCs w:val="26"/>
          <w:lang w:val="nl-NL"/>
        </w:rPr>
        <w:t xml:space="preserve"> tin chi tiết về cơ cấu cổ đông/thành viên sáng lập</w:t>
      </w:r>
      <w:r w:rsidRPr="00311007">
        <w:rPr>
          <w:rFonts w:ascii="Times New Roman" w:hAnsi="Times New Roman"/>
          <w:sz w:val="26"/>
          <w:szCs w:val="26"/>
        </w:rPr>
        <w:t>:</w:t>
      </w:r>
    </w:p>
    <w:tbl>
      <w:tblPr>
        <w:tblW w:w="9639" w:type="dxa"/>
        <w:tblBorders>
          <w:top w:val="single" w:sz="8" w:space="0" w:color="4F81BD"/>
          <w:bottom w:val="single" w:sz="8" w:space="0" w:color="4F81BD"/>
        </w:tblBorders>
        <w:tblLayout w:type="fixed"/>
        <w:tblLook w:val="0000" w:firstRow="0" w:lastRow="0" w:firstColumn="0" w:lastColumn="0" w:noHBand="0" w:noVBand="0"/>
      </w:tblPr>
      <w:tblGrid>
        <w:gridCol w:w="2127"/>
        <w:gridCol w:w="3633"/>
        <w:gridCol w:w="1440"/>
        <w:gridCol w:w="1305"/>
        <w:gridCol w:w="1134"/>
      </w:tblGrid>
      <w:tr w:rsidR="002B5BC6" w:rsidRPr="00311007" w:rsidTr="0055593D">
        <w:tc>
          <w:tcPr>
            <w:tcW w:w="2127" w:type="dxa"/>
            <w:tcBorders>
              <w:left w:val="nil"/>
              <w:bottom w:val="nil"/>
              <w:right w:val="nil"/>
            </w:tcBorders>
            <w:shd w:val="clear" w:color="auto" w:fill="D3DFEE"/>
          </w:tcPr>
          <w:p w:rsidR="002B5BC6" w:rsidRPr="00311007" w:rsidRDefault="002B5BC6" w:rsidP="0055593D">
            <w:pPr>
              <w:spacing w:before="40" w:line="264" w:lineRule="auto"/>
              <w:jc w:val="center"/>
              <w:rPr>
                <w:rFonts w:ascii="Times New Roman" w:hAnsi="Times New Roman"/>
                <w:b/>
                <w:color w:val="002060"/>
                <w:sz w:val="26"/>
                <w:szCs w:val="26"/>
              </w:rPr>
            </w:pPr>
            <w:r w:rsidRPr="00311007">
              <w:rPr>
                <w:rFonts w:ascii="Times New Roman" w:hAnsi="Times New Roman"/>
                <w:b/>
                <w:color w:val="002060"/>
                <w:sz w:val="26"/>
                <w:szCs w:val="26"/>
              </w:rPr>
              <w:t>Cổ đông</w:t>
            </w:r>
          </w:p>
        </w:tc>
        <w:tc>
          <w:tcPr>
            <w:tcW w:w="3633" w:type="dxa"/>
            <w:tcBorders>
              <w:left w:val="nil"/>
              <w:right w:val="nil"/>
            </w:tcBorders>
            <w:shd w:val="clear" w:color="auto" w:fill="D3DFEE"/>
          </w:tcPr>
          <w:p w:rsidR="002B5BC6" w:rsidRPr="00311007" w:rsidRDefault="002B5BC6" w:rsidP="0055593D">
            <w:pPr>
              <w:spacing w:before="40" w:line="264" w:lineRule="auto"/>
              <w:jc w:val="center"/>
              <w:rPr>
                <w:rFonts w:ascii="Times New Roman" w:hAnsi="Times New Roman"/>
                <w:b/>
                <w:color w:val="002060"/>
                <w:sz w:val="26"/>
                <w:szCs w:val="26"/>
              </w:rPr>
            </w:pPr>
            <w:r w:rsidRPr="00311007">
              <w:rPr>
                <w:rFonts w:ascii="Times New Roman" w:hAnsi="Times New Roman"/>
                <w:b/>
                <w:color w:val="002060"/>
                <w:sz w:val="26"/>
                <w:szCs w:val="26"/>
              </w:rPr>
              <w:t>Địa chỉ</w:t>
            </w:r>
          </w:p>
        </w:tc>
        <w:tc>
          <w:tcPr>
            <w:tcW w:w="1440" w:type="dxa"/>
            <w:tcBorders>
              <w:left w:val="nil"/>
              <w:bottom w:val="nil"/>
              <w:right w:val="nil"/>
            </w:tcBorders>
            <w:shd w:val="clear" w:color="auto" w:fill="D3DFEE"/>
          </w:tcPr>
          <w:p w:rsidR="002B5BC6" w:rsidRPr="00311007" w:rsidRDefault="002B5BC6" w:rsidP="0055593D">
            <w:pPr>
              <w:spacing w:before="40" w:line="264" w:lineRule="auto"/>
              <w:jc w:val="center"/>
              <w:rPr>
                <w:rFonts w:ascii="Times New Roman" w:hAnsi="Times New Roman"/>
                <w:b/>
                <w:color w:val="002060"/>
                <w:sz w:val="26"/>
                <w:szCs w:val="26"/>
              </w:rPr>
            </w:pPr>
            <w:r w:rsidRPr="00311007">
              <w:rPr>
                <w:rFonts w:ascii="Times New Roman" w:hAnsi="Times New Roman"/>
                <w:b/>
                <w:color w:val="002060"/>
                <w:sz w:val="26"/>
                <w:szCs w:val="26"/>
              </w:rPr>
              <w:t>CMND</w:t>
            </w:r>
          </w:p>
        </w:tc>
        <w:tc>
          <w:tcPr>
            <w:tcW w:w="1305" w:type="dxa"/>
            <w:tcBorders>
              <w:left w:val="nil"/>
              <w:right w:val="nil"/>
            </w:tcBorders>
            <w:shd w:val="clear" w:color="auto" w:fill="D3DFEE"/>
          </w:tcPr>
          <w:p w:rsidR="002B5BC6" w:rsidRPr="00311007" w:rsidRDefault="002B5BC6" w:rsidP="0055593D">
            <w:pPr>
              <w:spacing w:before="40" w:line="264" w:lineRule="auto"/>
              <w:jc w:val="center"/>
              <w:rPr>
                <w:rFonts w:ascii="Times New Roman" w:hAnsi="Times New Roman"/>
                <w:b/>
                <w:color w:val="002060"/>
                <w:sz w:val="26"/>
                <w:szCs w:val="26"/>
              </w:rPr>
            </w:pPr>
            <w:r w:rsidRPr="00311007">
              <w:rPr>
                <w:rFonts w:ascii="Times New Roman" w:hAnsi="Times New Roman"/>
                <w:b/>
                <w:color w:val="002060"/>
                <w:sz w:val="26"/>
                <w:szCs w:val="26"/>
              </w:rPr>
              <w:t>Số CP sở hữu</w:t>
            </w:r>
          </w:p>
        </w:tc>
        <w:tc>
          <w:tcPr>
            <w:tcW w:w="1134" w:type="dxa"/>
            <w:tcBorders>
              <w:left w:val="nil"/>
              <w:bottom w:val="nil"/>
              <w:right w:val="nil"/>
            </w:tcBorders>
            <w:shd w:val="clear" w:color="auto" w:fill="D3DFEE"/>
          </w:tcPr>
          <w:p w:rsidR="002B5BC6" w:rsidRPr="00311007" w:rsidRDefault="002B5BC6" w:rsidP="0055593D">
            <w:pPr>
              <w:spacing w:before="40" w:line="264" w:lineRule="auto"/>
              <w:jc w:val="center"/>
              <w:rPr>
                <w:rFonts w:ascii="Times New Roman" w:hAnsi="Times New Roman"/>
                <w:b/>
                <w:color w:val="002060"/>
                <w:sz w:val="26"/>
                <w:szCs w:val="26"/>
              </w:rPr>
            </w:pPr>
            <w:r w:rsidRPr="00311007">
              <w:rPr>
                <w:rFonts w:ascii="Times New Roman" w:hAnsi="Times New Roman"/>
                <w:b/>
                <w:color w:val="002060"/>
                <w:sz w:val="26"/>
                <w:szCs w:val="26"/>
              </w:rPr>
              <w:t>Tỷ lệ nắm giữ</w:t>
            </w:r>
          </w:p>
        </w:tc>
      </w:tr>
      <w:tr w:rsidR="002B5BC6" w:rsidRPr="00311007" w:rsidTr="0055593D">
        <w:tc>
          <w:tcPr>
            <w:tcW w:w="2127" w:type="dxa"/>
            <w:tcBorders>
              <w:left w:val="nil"/>
              <w:bottom w:val="nil"/>
              <w:right w:val="nil"/>
            </w:tcBorders>
            <w:shd w:val="clear" w:color="auto" w:fill="auto"/>
          </w:tcPr>
          <w:p w:rsidR="002B5BC6" w:rsidRPr="00311007" w:rsidRDefault="002B5BC6" w:rsidP="0055593D">
            <w:pPr>
              <w:spacing w:before="40" w:line="264" w:lineRule="auto"/>
              <w:rPr>
                <w:rFonts w:ascii="Times New Roman" w:hAnsi="Times New Roman"/>
                <w:color w:val="365F91"/>
                <w:sz w:val="26"/>
                <w:szCs w:val="26"/>
              </w:rPr>
            </w:pPr>
            <w:r w:rsidRPr="00311007">
              <w:rPr>
                <w:rFonts w:ascii="Times New Roman" w:hAnsi="Times New Roman"/>
                <w:color w:val="365F91"/>
                <w:sz w:val="26"/>
                <w:szCs w:val="26"/>
              </w:rPr>
              <w:t>Lê Hoài Hưng</w:t>
            </w:r>
          </w:p>
        </w:tc>
        <w:tc>
          <w:tcPr>
            <w:tcW w:w="3633" w:type="dxa"/>
            <w:shd w:val="clear" w:color="auto" w:fill="auto"/>
          </w:tcPr>
          <w:p w:rsidR="002B5BC6" w:rsidRPr="00311007" w:rsidRDefault="002B5BC6" w:rsidP="0055593D">
            <w:pPr>
              <w:spacing w:before="40" w:line="264" w:lineRule="auto"/>
              <w:rPr>
                <w:rFonts w:ascii="Times New Roman" w:hAnsi="Times New Roman"/>
                <w:color w:val="365F91"/>
                <w:sz w:val="26"/>
                <w:szCs w:val="26"/>
                <w:lang w:val="fr-FR"/>
              </w:rPr>
            </w:pPr>
            <w:r w:rsidRPr="00311007">
              <w:rPr>
                <w:rFonts w:ascii="Times New Roman" w:hAnsi="Times New Roman"/>
                <w:color w:val="365F91"/>
                <w:sz w:val="26"/>
                <w:szCs w:val="26"/>
              </w:rPr>
              <w:t>86 Lê Trọng Tấn, Thanh Xuân, Hà Nội</w:t>
            </w:r>
          </w:p>
        </w:tc>
        <w:tc>
          <w:tcPr>
            <w:tcW w:w="1440" w:type="dxa"/>
            <w:tcBorders>
              <w:left w:val="nil"/>
              <w:bottom w:val="nil"/>
              <w:right w:val="nil"/>
            </w:tcBorders>
            <w:shd w:val="clear" w:color="auto" w:fill="auto"/>
          </w:tcPr>
          <w:p w:rsidR="002B5BC6" w:rsidRPr="00311007" w:rsidRDefault="002B5BC6" w:rsidP="0055593D">
            <w:pPr>
              <w:spacing w:before="40" w:line="264" w:lineRule="auto"/>
              <w:jc w:val="center"/>
              <w:rPr>
                <w:rFonts w:ascii="Times New Roman" w:hAnsi="Times New Roman"/>
                <w:color w:val="365F91"/>
                <w:sz w:val="26"/>
                <w:szCs w:val="26"/>
              </w:rPr>
            </w:pPr>
            <w:r w:rsidRPr="00311007">
              <w:rPr>
                <w:rFonts w:ascii="Times New Roman" w:hAnsi="Times New Roman"/>
                <w:color w:val="365F91"/>
                <w:sz w:val="26"/>
                <w:szCs w:val="26"/>
                <w:lang w:val="fr-FR"/>
              </w:rPr>
              <w:t>013451842</w:t>
            </w:r>
          </w:p>
        </w:tc>
        <w:tc>
          <w:tcPr>
            <w:tcW w:w="1305" w:type="dxa"/>
            <w:shd w:val="clear" w:color="auto" w:fill="auto"/>
          </w:tcPr>
          <w:p w:rsidR="002B5BC6" w:rsidRPr="00311007" w:rsidRDefault="003220CC" w:rsidP="0055593D">
            <w:pPr>
              <w:spacing w:before="40" w:line="264" w:lineRule="auto"/>
              <w:jc w:val="right"/>
              <w:rPr>
                <w:rFonts w:ascii="Times New Roman" w:hAnsi="Times New Roman"/>
                <w:color w:val="365F91"/>
                <w:sz w:val="26"/>
                <w:szCs w:val="26"/>
              </w:rPr>
            </w:pPr>
            <w:r>
              <w:rPr>
                <w:rFonts w:ascii="Times New Roman" w:hAnsi="Times New Roman"/>
                <w:color w:val="365F91"/>
                <w:sz w:val="26"/>
                <w:szCs w:val="26"/>
                <w:lang w:val="nl-NL"/>
              </w:rPr>
              <w:t>300</w:t>
            </w:r>
            <w:r w:rsidR="002B5BC6" w:rsidRPr="00311007">
              <w:rPr>
                <w:rFonts w:ascii="Times New Roman" w:hAnsi="Times New Roman"/>
                <w:color w:val="365F91"/>
                <w:sz w:val="26"/>
                <w:szCs w:val="26"/>
                <w:lang w:val="nl-NL"/>
              </w:rPr>
              <w:t>,000</w:t>
            </w:r>
          </w:p>
        </w:tc>
        <w:tc>
          <w:tcPr>
            <w:tcW w:w="1134" w:type="dxa"/>
            <w:tcBorders>
              <w:left w:val="nil"/>
              <w:bottom w:val="nil"/>
              <w:right w:val="nil"/>
            </w:tcBorders>
            <w:shd w:val="clear" w:color="auto" w:fill="auto"/>
          </w:tcPr>
          <w:p w:rsidR="002B5BC6" w:rsidRPr="00311007" w:rsidRDefault="003220CC" w:rsidP="0055593D">
            <w:pPr>
              <w:spacing w:before="40" w:line="264" w:lineRule="auto"/>
              <w:jc w:val="center"/>
              <w:rPr>
                <w:rFonts w:ascii="Times New Roman" w:hAnsi="Times New Roman"/>
                <w:color w:val="365F91"/>
                <w:sz w:val="26"/>
                <w:szCs w:val="26"/>
              </w:rPr>
            </w:pPr>
            <w:r>
              <w:rPr>
                <w:rFonts w:ascii="Times New Roman" w:hAnsi="Times New Roman"/>
                <w:color w:val="365F91"/>
                <w:sz w:val="26"/>
                <w:szCs w:val="26"/>
              </w:rPr>
              <w:t>1,42</w:t>
            </w:r>
            <w:r w:rsidR="002B5BC6" w:rsidRPr="00311007">
              <w:rPr>
                <w:rFonts w:ascii="Times New Roman" w:hAnsi="Times New Roman"/>
                <w:color w:val="365F91"/>
                <w:sz w:val="26"/>
                <w:szCs w:val="26"/>
              </w:rPr>
              <w:t>%</w:t>
            </w:r>
          </w:p>
        </w:tc>
      </w:tr>
      <w:tr w:rsidR="002B5BC6" w:rsidRPr="00311007" w:rsidTr="0055593D">
        <w:tc>
          <w:tcPr>
            <w:tcW w:w="2127" w:type="dxa"/>
            <w:tcBorders>
              <w:left w:val="nil"/>
              <w:right w:val="nil"/>
            </w:tcBorders>
            <w:shd w:val="clear" w:color="auto" w:fill="D3DFEE"/>
          </w:tcPr>
          <w:p w:rsidR="002B5BC6" w:rsidRPr="00311007" w:rsidRDefault="002B5BC6" w:rsidP="0055593D">
            <w:pPr>
              <w:spacing w:before="40" w:line="264" w:lineRule="auto"/>
              <w:rPr>
                <w:rFonts w:ascii="Times New Roman" w:hAnsi="Times New Roman"/>
                <w:color w:val="365F91"/>
                <w:sz w:val="26"/>
                <w:szCs w:val="26"/>
              </w:rPr>
            </w:pPr>
            <w:r w:rsidRPr="00311007">
              <w:rPr>
                <w:rFonts w:ascii="Times New Roman" w:hAnsi="Times New Roman"/>
                <w:color w:val="365F91"/>
                <w:sz w:val="26"/>
                <w:szCs w:val="26"/>
              </w:rPr>
              <w:t>Phạm Trường Thọ</w:t>
            </w:r>
          </w:p>
        </w:tc>
        <w:tc>
          <w:tcPr>
            <w:tcW w:w="3633" w:type="dxa"/>
            <w:tcBorders>
              <w:left w:val="nil"/>
              <w:right w:val="nil"/>
            </w:tcBorders>
            <w:shd w:val="clear" w:color="auto" w:fill="D3DFEE"/>
          </w:tcPr>
          <w:p w:rsidR="002B5BC6" w:rsidRPr="00311007" w:rsidRDefault="002B5BC6" w:rsidP="0055593D">
            <w:pPr>
              <w:spacing w:before="40" w:line="264" w:lineRule="auto"/>
              <w:rPr>
                <w:rFonts w:ascii="Times New Roman" w:hAnsi="Times New Roman"/>
                <w:color w:val="365F91"/>
                <w:sz w:val="26"/>
                <w:szCs w:val="26"/>
              </w:rPr>
            </w:pPr>
            <w:r w:rsidRPr="00311007">
              <w:rPr>
                <w:rFonts w:ascii="Times New Roman" w:hAnsi="Times New Roman"/>
                <w:color w:val="365F91"/>
                <w:sz w:val="26"/>
                <w:szCs w:val="26"/>
              </w:rPr>
              <w:t xml:space="preserve">Phòng 208 – A4 TT Giảng Võ – Phường Ngọc Khánh, Ba Đình, Hà Nội. </w:t>
            </w:r>
          </w:p>
        </w:tc>
        <w:tc>
          <w:tcPr>
            <w:tcW w:w="1440" w:type="dxa"/>
            <w:tcBorders>
              <w:left w:val="nil"/>
              <w:right w:val="nil"/>
            </w:tcBorders>
            <w:shd w:val="clear" w:color="auto" w:fill="D3DFEE"/>
          </w:tcPr>
          <w:p w:rsidR="002B5BC6" w:rsidRPr="00311007" w:rsidRDefault="002B5BC6" w:rsidP="0055593D">
            <w:pPr>
              <w:spacing w:before="40" w:line="264" w:lineRule="auto"/>
              <w:jc w:val="center"/>
              <w:rPr>
                <w:rFonts w:ascii="Times New Roman" w:hAnsi="Times New Roman"/>
                <w:color w:val="365F91"/>
                <w:sz w:val="26"/>
                <w:szCs w:val="26"/>
              </w:rPr>
            </w:pPr>
            <w:r w:rsidRPr="00311007">
              <w:rPr>
                <w:rFonts w:ascii="Times New Roman" w:hAnsi="Times New Roman"/>
                <w:color w:val="365F91"/>
                <w:sz w:val="26"/>
                <w:szCs w:val="26"/>
              </w:rPr>
              <w:t>012045791</w:t>
            </w:r>
          </w:p>
        </w:tc>
        <w:tc>
          <w:tcPr>
            <w:tcW w:w="1305" w:type="dxa"/>
            <w:tcBorders>
              <w:left w:val="nil"/>
              <w:right w:val="nil"/>
            </w:tcBorders>
            <w:shd w:val="clear" w:color="auto" w:fill="D3DFEE"/>
          </w:tcPr>
          <w:p w:rsidR="002B5BC6" w:rsidRPr="00311007" w:rsidRDefault="002B5BC6" w:rsidP="0055593D">
            <w:pPr>
              <w:spacing w:before="40" w:line="264" w:lineRule="auto"/>
              <w:jc w:val="right"/>
              <w:rPr>
                <w:rFonts w:ascii="Times New Roman" w:hAnsi="Times New Roman"/>
                <w:color w:val="365F91"/>
                <w:sz w:val="26"/>
                <w:szCs w:val="26"/>
              </w:rPr>
            </w:pPr>
            <w:r w:rsidRPr="00311007">
              <w:rPr>
                <w:rFonts w:ascii="Times New Roman" w:hAnsi="Times New Roman"/>
                <w:color w:val="365F91"/>
                <w:sz w:val="26"/>
                <w:szCs w:val="26"/>
              </w:rPr>
              <w:t>0</w:t>
            </w:r>
          </w:p>
        </w:tc>
        <w:tc>
          <w:tcPr>
            <w:tcW w:w="1134" w:type="dxa"/>
            <w:tcBorders>
              <w:left w:val="nil"/>
              <w:right w:val="nil"/>
            </w:tcBorders>
            <w:shd w:val="clear" w:color="auto" w:fill="D3DFEE"/>
          </w:tcPr>
          <w:p w:rsidR="002B5BC6" w:rsidRPr="00311007" w:rsidRDefault="002B5BC6" w:rsidP="0055593D">
            <w:pPr>
              <w:spacing w:before="40" w:line="264" w:lineRule="auto"/>
              <w:jc w:val="center"/>
              <w:rPr>
                <w:rFonts w:ascii="Times New Roman" w:hAnsi="Times New Roman"/>
                <w:color w:val="365F91"/>
                <w:sz w:val="26"/>
                <w:szCs w:val="26"/>
              </w:rPr>
            </w:pPr>
            <w:r w:rsidRPr="00311007">
              <w:rPr>
                <w:rFonts w:ascii="Times New Roman" w:hAnsi="Times New Roman"/>
                <w:color w:val="365F91"/>
                <w:sz w:val="26"/>
                <w:szCs w:val="26"/>
              </w:rPr>
              <w:t>0,00%</w:t>
            </w:r>
          </w:p>
        </w:tc>
      </w:tr>
    </w:tbl>
    <w:p w:rsidR="002B5BC6" w:rsidRPr="00311007" w:rsidRDefault="002B5BC6" w:rsidP="002B5BC6">
      <w:pPr>
        <w:widowControl w:val="0"/>
        <w:autoSpaceDE w:val="0"/>
        <w:autoSpaceDN w:val="0"/>
        <w:adjustRightInd w:val="0"/>
        <w:spacing w:after="0" w:line="250" w:lineRule="exact"/>
        <w:ind w:left="1237"/>
        <w:jc w:val="both"/>
        <w:rPr>
          <w:rFonts w:ascii="Times New Roman" w:hAnsi="Times New Roman"/>
          <w:spacing w:val="1"/>
          <w:position w:val="-1"/>
          <w:sz w:val="24"/>
          <w:szCs w:val="24"/>
          <w:lang w:val="nl-NL"/>
        </w:rPr>
      </w:pPr>
    </w:p>
    <w:p w:rsidR="002B5BC6" w:rsidRPr="00311007" w:rsidRDefault="002B5BC6" w:rsidP="003220CC">
      <w:pPr>
        <w:numPr>
          <w:ilvl w:val="0"/>
          <w:numId w:val="22"/>
        </w:numPr>
        <w:shd w:val="clear" w:color="auto" w:fill="FFFFFF"/>
        <w:spacing w:before="120" w:after="120" w:line="288" w:lineRule="auto"/>
        <w:ind w:right="29"/>
        <w:jc w:val="both"/>
        <w:rPr>
          <w:rFonts w:ascii="Times New Roman" w:hAnsi="Times New Roman"/>
          <w:sz w:val="26"/>
          <w:szCs w:val="26"/>
          <w:lang w:val="nl-NL"/>
        </w:rPr>
      </w:pPr>
      <w:r w:rsidRPr="003220CC">
        <w:rPr>
          <w:rFonts w:ascii="Times New Roman" w:eastAsia="Times New Roman" w:hAnsi="Times New Roman"/>
          <w:sz w:val="26"/>
          <w:szCs w:val="26"/>
        </w:rPr>
        <w:t>Cổ</w:t>
      </w:r>
      <w:r w:rsidRPr="00311007">
        <w:rPr>
          <w:rFonts w:ascii="Times New Roman" w:hAnsi="Times New Roman"/>
          <w:sz w:val="26"/>
          <w:szCs w:val="26"/>
          <w:lang w:val="nl-NL"/>
        </w:rPr>
        <w:t xml:space="preserve"> đông/ Thành viên góp vốn nước ngoài</w:t>
      </w:r>
    </w:p>
    <w:tbl>
      <w:tblPr>
        <w:tblW w:w="9700" w:type="dxa"/>
        <w:tblInd w:w="93" w:type="dxa"/>
        <w:tblLook w:val="04A0" w:firstRow="1" w:lastRow="0" w:firstColumn="1" w:lastColumn="0" w:noHBand="0" w:noVBand="1"/>
      </w:tblPr>
      <w:tblGrid>
        <w:gridCol w:w="2700"/>
        <w:gridCol w:w="2360"/>
        <w:gridCol w:w="1260"/>
        <w:gridCol w:w="1600"/>
        <w:gridCol w:w="1780"/>
      </w:tblGrid>
      <w:tr w:rsidR="002B5BC6" w:rsidRPr="00311007" w:rsidTr="0055593D">
        <w:trPr>
          <w:trHeight w:val="810"/>
        </w:trPr>
        <w:tc>
          <w:tcPr>
            <w:tcW w:w="2700" w:type="dxa"/>
            <w:tcBorders>
              <w:top w:val="single" w:sz="8" w:space="0" w:color="4F81BD"/>
              <w:left w:val="single" w:sz="8" w:space="0" w:color="4F81BD"/>
              <w:bottom w:val="single" w:sz="4" w:space="0" w:color="4F81BD"/>
              <w:right w:val="single" w:sz="8" w:space="0" w:color="4F81BD"/>
            </w:tcBorders>
            <w:shd w:val="clear" w:color="000000" w:fill="D3DFEE"/>
            <w:hideMark/>
          </w:tcPr>
          <w:p w:rsidR="002B5BC6" w:rsidRPr="00311007" w:rsidRDefault="002B5BC6" w:rsidP="0055593D">
            <w:pPr>
              <w:spacing w:after="0" w:line="240" w:lineRule="auto"/>
              <w:jc w:val="center"/>
              <w:rPr>
                <w:rFonts w:ascii="Times New Roman" w:eastAsia="Times New Roman" w:hAnsi="Times New Roman"/>
                <w:b/>
                <w:bCs/>
                <w:color w:val="002060"/>
                <w:sz w:val="26"/>
                <w:szCs w:val="26"/>
              </w:rPr>
            </w:pPr>
            <w:r w:rsidRPr="00311007">
              <w:rPr>
                <w:rFonts w:ascii="Times New Roman" w:eastAsia="Times New Roman" w:hAnsi="Times New Roman"/>
                <w:b/>
                <w:bCs/>
                <w:color w:val="002060"/>
                <w:sz w:val="26"/>
                <w:szCs w:val="26"/>
              </w:rPr>
              <w:t>Cổ đông</w:t>
            </w:r>
          </w:p>
        </w:tc>
        <w:tc>
          <w:tcPr>
            <w:tcW w:w="2360" w:type="dxa"/>
            <w:tcBorders>
              <w:top w:val="single" w:sz="8" w:space="0" w:color="4F81BD"/>
              <w:left w:val="nil"/>
              <w:bottom w:val="single" w:sz="4" w:space="0" w:color="4F81BD"/>
              <w:right w:val="single" w:sz="8" w:space="0" w:color="4F81BD"/>
            </w:tcBorders>
            <w:shd w:val="clear" w:color="000000" w:fill="D3DFEE"/>
            <w:hideMark/>
          </w:tcPr>
          <w:p w:rsidR="002B5BC6" w:rsidRPr="00311007" w:rsidRDefault="002B5BC6" w:rsidP="0055593D">
            <w:pPr>
              <w:spacing w:after="0" w:line="240" w:lineRule="auto"/>
              <w:jc w:val="center"/>
              <w:rPr>
                <w:rFonts w:ascii="Times New Roman" w:eastAsia="Times New Roman" w:hAnsi="Times New Roman"/>
                <w:b/>
                <w:bCs/>
                <w:color w:val="002060"/>
                <w:sz w:val="26"/>
                <w:szCs w:val="26"/>
              </w:rPr>
            </w:pPr>
            <w:r w:rsidRPr="00311007">
              <w:rPr>
                <w:rFonts w:ascii="Times New Roman" w:eastAsia="Times New Roman" w:hAnsi="Times New Roman"/>
                <w:b/>
                <w:bCs/>
                <w:color w:val="002060"/>
                <w:sz w:val="26"/>
                <w:szCs w:val="26"/>
              </w:rPr>
              <w:t>Địa chỉ</w:t>
            </w:r>
          </w:p>
        </w:tc>
        <w:tc>
          <w:tcPr>
            <w:tcW w:w="1260" w:type="dxa"/>
            <w:tcBorders>
              <w:top w:val="single" w:sz="8" w:space="0" w:color="4F81BD"/>
              <w:left w:val="nil"/>
              <w:bottom w:val="single" w:sz="4" w:space="0" w:color="4F81BD"/>
              <w:right w:val="single" w:sz="8" w:space="0" w:color="4F81BD"/>
            </w:tcBorders>
            <w:shd w:val="clear" w:color="000000" w:fill="D3DFEE"/>
            <w:hideMark/>
          </w:tcPr>
          <w:p w:rsidR="002B5BC6" w:rsidRPr="00311007" w:rsidRDefault="002B5BC6" w:rsidP="0055593D">
            <w:pPr>
              <w:spacing w:after="0" w:line="240" w:lineRule="auto"/>
              <w:jc w:val="center"/>
              <w:rPr>
                <w:rFonts w:ascii="Times New Roman" w:eastAsia="Times New Roman" w:hAnsi="Times New Roman"/>
                <w:b/>
                <w:bCs/>
                <w:color w:val="002060"/>
                <w:sz w:val="26"/>
                <w:szCs w:val="26"/>
              </w:rPr>
            </w:pPr>
            <w:r w:rsidRPr="00311007">
              <w:rPr>
                <w:rFonts w:ascii="Times New Roman" w:eastAsia="Times New Roman" w:hAnsi="Times New Roman"/>
                <w:b/>
                <w:bCs/>
                <w:color w:val="002060"/>
                <w:sz w:val="26"/>
                <w:szCs w:val="26"/>
              </w:rPr>
              <w:t>CMND</w:t>
            </w:r>
          </w:p>
        </w:tc>
        <w:tc>
          <w:tcPr>
            <w:tcW w:w="1600" w:type="dxa"/>
            <w:tcBorders>
              <w:top w:val="single" w:sz="8" w:space="0" w:color="4F81BD"/>
              <w:left w:val="nil"/>
              <w:bottom w:val="single" w:sz="4" w:space="0" w:color="4F81BD"/>
              <w:right w:val="single" w:sz="8" w:space="0" w:color="4F81BD"/>
            </w:tcBorders>
            <w:shd w:val="clear" w:color="000000" w:fill="D3DFEE"/>
            <w:hideMark/>
          </w:tcPr>
          <w:p w:rsidR="002B5BC6" w:rsidRPr="00311007" w:rsidRDefault="002B5BC6" w:rsidP="0055593D">
            <w:pPr>
              <w:spacing w:after="0" w:line="240" w:lineRule="auto"/>
              <w:jc w:val="center"/>
              <w:rPr>
                <w:rFonts w:ascii="Times New Roman" w:eastAsia="Times New Roman" w:hAnsi="Times New Roman"/>
                <w:b/>
                <w:bCs/>
                <w:color w:val="002060"/>
                <w:sz w:val="26"/>
                <w:szCs w:val="26"/>
              </w:rPr>
            </w:pPr>
            <w:r w:rsidRPr="00311007">
              <w:rPr>
                <w:rFonts w:ascii="Times New Roman" w:eastAsia="Times New Roman" w:hAnsi="Times New Roman"/>
                <w:b/>
                <w:bCs/>
                <w:color w:val="002060"/>
                <w:sz w:val="26"/>
                <w:szCs w:val="26"/>
              </w:rPr>
              <w:t>Số CP sở hữu</w:t>
            </w:r>
          </w:p>
        </w:tc>
        <w:tc>
          <w:tcPr>
            <w:tcW w:w="1780" w:type="dxa"/>
            <w:tcBorders>
              <w:top w:val="single" w:sz="8" w:space="0" w:color="4F81BD"/>
              <w:left w:val="nil"/>
              <w:bottom w:val="single" w:sz="4" w:space="0" w:color="4F81BD"/>
              <w:right w:val="single" w:sz="8" w:space="0" w:color="4F81BD"/>
            </w:tcBorders>
            <w:shd w:val="clear" w:color="000000" w:fill="D3DFEE"/>
            <w:hideMark/>
          </w:tcPr>
          <w:p w:rsidR="002B5BC6" w:rsidRPr="00311007" w:rsidRDefault="002B5BC6" w:rsidP="0055593D">
            <w:pPr>
              <w:spacing w:after="0" w:line="240" w:lineRule="auto"/>
              <w:jc w:val="center"/>
              <w:rPr>
                <w:rFonts w:ascii="Times New Roman" w:eastAsia="Times New Roman" w:hAnsi="Times New Roman"/>
                <w:b/>
                <w:bCs/>
                <w:color w:val="002060"/>
                <w:sz w:val="26"/>
                <w:szCs w:val="26"/>
              </w:rPr>
            </w:pPr>
            <w:r w:rsidRPr="00311007">
              <w:rPr>
                <w:rFonts w:ascii="Times New Roman" w:eastAsia="Times New Roman" w:hAnsi="Times New Roman"/>
                <w:b/>
                <w:bCs/>
                <w:color w:val="002060"/>
                <w:sz w:val="26"/>
                <w:szCs w:val="26"/>
              </w:rPr>
              <w:t>Tỷ lệ nắm giữ</w:t>
            </w:r>
          </w:p>
        </w:tc>
      </w:tr>
      <w:tr w:rsidR="002B5BC6" w:rsidRPr="00311007" w:rsidTr="0055593D">
        <w:trPr>
          <w:trHeight w:val="828"/>
        </w:trPr>
        <w:tc>
          <w:tcPr>
            <w:tcW w:w="2700" w:type="dxa"/>
            <w:tcBorders>
              <w:top w:val="nil"/>
              <w:left w:val="single" w:sz="8" w:space="0" w:color="4F81BD"/>
              <w:bottom w:val="single" w:sz="8" w:space="0" w:color="4F81BD"/>
              <w:right w:val="single" w:sz="8" w:space="0" w:color="4F81BD"/>
            </w:tcBorders>
            <w:shd w:val="clear" w:color="auto" w:fill="auto"/>
            <w:hideMark/>
          </w:tcPr>
          <w:p w:rsidR="002B5BC6" w:rsidRPr="00311007" w:rsidRDefault="002B5BC6" w:rsidP="0055593D">
            <w:pPr>
              <w:spacing w:after="0" w:line="240" w:lineRule="auto"/>
              <w:rPr>
                <w:rFonts w:ascii="Times New Roman" w:eastAsia="Times New Roman" w:hAnsi="Times New Roman"/>
                <w:color w:val="365F91"/>
                <w:sz w:val="26"/>
                <w:szCs w:val="26"/>
              </w:rPr>
            </w:pPr>
            <w:r w:rsidRPr="00311007">
              <w:rPr>
                <w:rFonts w:ascii="Times New Roman" w:eastAsia="Times New Roman" w:hAnsi="Times New Roman"/>
                <w:color w:val="365F91"/>
                <w:sz w:val="26"/>
                <w:szCs w:val="26"/>
              </w:rPr>
              <w:t>HIRAMOTO HIROSHI</w:t>
            </w:r>
          </w:p>
        </w:tc>
        <w:tc>
          <w:tcPr>
            <w:tcW w:w="2360" w:type="dxa"/>
            <w:tcBorders>
              <w:top w:val="nil"/>
              <w:left w:val="nil"/>
              <w:bottom w:val="single" w:sz="8" w:space="0" w:color="4F81BD"/>
              <w:right w:val="single" w:sz="8" w:space="0" w:color="4F81BD"/>
            </w:tcBorders>
            <w:shd w:val="clear" w:color="auto" w:fill="auto"/>
            <w:hideMark/>
          </w:tcPr>
          <w:p w:rsidR="002B5BC6" w:rsidRPr="00311007" w:rsidRDefault="002B5BC6" w:rsidP="0055593D">
            <w:pPr>
              <w:spacing w:after="0" w:line="240" w:lineRule="auto"/>
              <w:rPr>
                <w:rFonts w:ascii="Times New Roman" w:eastAsia="Times New Roman" w:hAnsi="Times New Roman"/>
                <w:color w:val="365F91"/>
                <w:sz w:val="26"/>
                <w:szCs w:val="26"/>
              </w:rPr>
            </w:pPr>
            <w:r w:rsidRPr="00311007">
              <w:rPr>
                <w:rFonts w:ascii="Times New Roman" w:eastAsia="Times New Roman" w:hAnsi="Times New Roman"/>
                <w:color w:val="365F91"/>
                <w:sz w:val="26"/>
                <w:szCs w:val="26"/>
              </w:rPr>
              <w:t>Room 116, 254D Thụy Khuê, HN</w:t>
            </w:r>
          </w:p>
        </w:tc>
        <w:tc>
          <w:tcPr>
            <w:tcW w:w="1260" w:type="dxa"/>
            <w:tcBorders>
              <w:top w:val="nil"/>
              <w:left w:val="nil"/>
              <w:bottom w:val="single" w:sz="8" w:space="0" w:color="4F81BD"/>
              <w:right w:val="single" w:sz="8" w:space="0" w:color="4F81BD"/>
            </w:tcBorders>
            <w:shd w:val="clear" w:color="auto" w:fill="auto"/>
            <w:hideMark/>
          </w:tcPr>
          <w:p w:rsidR="002B5BC6" w:rsidRPr="00311007" w:rsidRDefault="002B5BC6" w:rsidP="0055593D">
            <w:pPr>
              <w:spacing w:after="0" w:line="240" w:lineRule="auto"/>
              <w:jc w:val="center"/>
              <w:rPr>
                <w:rFonts w:ascii="Times New Roman" w:eastAsia="Times New Roman" w:hAnsi="Times New Roman"/>
                <w:color w:val="365F91"/>
                <w:sz w:val="26"/>
                <w:szCs w:val="26"/>
              </w:rPr>
            </w:pPr>
            <w:r w:rsidRPr="00311007">
              <w:rPr>
                <w:rFonts w:ascii="Times New Roman" w:eastAsia="Times New Roman" w:hAnsi="Times New Roman"/>
                <w:color w:val="365F91"/>
                <w:sz w:val="26"/>
                <w:szCs w:val="26"/>
                <w:lang w:val="fr-FR"/>
              </w:rPr>
              <w:t>IA4317</w:t>
            </w:r>
          </w:p>
        </w:tc>
        <w:tc>
          <w:tcPr>
            <w:tcW w:w="1600" w:type="dxa"/>
            <w:tcBorders>
              <w:top w:val="nil"/>
              <w:left w:val="nil"/>
              <w:bottom w:val="single" w:sz="8" w:space="0" w:color="4F81BD"/>
              <w:right w:val="single" w:sz="8" w:space="0" w:color="4F81BD"/>
            </w:tcBorders>
            <w:shd w:val="clear" w:color="auto" w:fill="auto"/>
            <w:hideMark/>
          </w:tcPr>
          <w:p w:rsidR="002B5BC6" w:rsidRPr="00311007" w:rsidRDefault="002B5BC6" w:rsidP="0055593D">
            <w:pPr>
              <w:spacing w:after="0" w:line="240" w:lineRule="auto"/>
              <w:jc w:val="right"/>
              <w:rPr>
                <w:rFonts w:ascii="Times New Roman" w:eastAsia="Times New Roman" w:hAnsi="Times New Roman"/>
                <w:color w:val="365F91"/>
                <w:sz w:val="26"/>
                <w:szCs w:val="26"/>
              </w:rPr>
            </w:pPr>
            <w:r w:rsidRPr="00311007">
              <w:rPr>
                <w:rFonts w:ascii="Times New Roman" w:eastAsia="Times New Roman" w:hAnsi="Times New Roman"/>
                <w:color w:val="365F91"/>
                <w:sz w:val="26"/>
                <w:szCs w:val="26"/>
                <w:lang w:val="nl-NL"/>
              </w:rPr>
              <w:t>100</w:t>
            </w:r>
          </w:p>
        </w:tc>
        <w:tc>
          <w:tcPr>
            <w:tcW w:w="1780" w:type="dxa"/>
            <w:tcBorders>
              <w:top w:val="nil"/>
              <w:left w:val="nil"/>
              <w:bottom w:val="single" w:sz="8" w:space="0" w:color="4F81BD"/>
              <w:right w:val="single" w:sz="8" w:space="0" w:color="4F81BD"/>
            </w:tcBorders>
            <w:shd w:val="clear" w:color="auto" w:fill="auto"/>
            <w:hideMark/>
          </w:tcPr>
          <w:p w:rsidR="002B5BC6" w:rsidRPr="00311007" w:rsidRDefault="002B5BC6" w:rsidP="0055593D">
            <w:pPr>
              <w:spacing w:after="0" w:line="240" w:lineRule="auto"/>
              <w:jc w:val="center"/>
              <w:rPr>
                <w:rFonts w:ascii="Times New Roman" w:eastAsia="Times New Roman" w:hAnsi="Times New Roman"/>
                <w:color w:val="365F91"/>
                <w:sz w:val="26"/>
                <w:szCs w:val="26"/>
              </w:rPr>
            </w:pPr>
            <w:r w:rsidRPr="00311007">
              <w:rPr>
                <w:rFonts w:ascii="Times New Roman" w:eastAsia="Times New Roman" w:hAnsi="Times New Roman"/>
                <w:color w:val="365F91"/>
                <w:sz w:val="26"/>
                <w:szCs w:val="26"/>
              </w:rPr>
              <w:t>0.005%</w:t>
            </w:r>
          </w:p>
        </w:tc>
      </w:tr>
    </w:tbl>
    <w:p w:rsidR="005B5FA8" w:rsidRPr="00311007" w:rsidRDefault="005B5FA8" w:rsidP="004C28C6">
      <w:pPr>
        <w:spacing w:before="60" w:after="120" w:line="380" w:lineRule="exact"/>
        <w:jc w:val="both"/>
        <w:rPr>
          <w:rFonts w:ascii="Times New Roman" w:hAnsi="Times New Roman"/>
          <w:spacing w:val="-1"/>
          <w:sz w:val="26"/>
          <w:szCs w:val="26"/>
          <w:lang w:val="nl-NL"/>
        </w:rPr>
      </w:pPr>
    </w:p>
    <w:p w:rsidR="002B5BC6" w:rsidRPr="003220CC" w:rsidRDefault="002B5BC6" w:rsidP="003220CC">
      <w:pPr>
        <w:numPr>
          <w:ilvl w:val="0"/>
          <w:numId w:val="16"/>
        </w:numPr>
        <w:spacing w:before="60" w:after="120" w:line="380" w:lineRule="exact"/>
        <w:ind w:left="360"/>
        <w:jc w:val="both"/>
        <w:rPr>
          <w:rFonts w:ascii="Times New Roman" w:hAnsi="Times New Roman"/>
          <w:spacing w:val="-1"/>
          <w:sz w:val="26"/>
          <w:szCs w:val="26"/>
          <w:lang w:val="nl-NL"/>
        </w:rPr>
      </w:pPr>
      <w:r w:rsidRPr="003220CC">
        <w:rPr>
          <w:rFonts w:ascii="Times New Roman" w:hAnsi="Times New Roman"/>
          <w:b/>
          <w:spacing w:val="-1"/>
          <w:sz w:val="26"/>
          <w:szCs w:val="26"/>
          <w:lang w:val="nl-NL"/>
        </w:rPr>
        <w:t>Tình hình thay đổi vốn đầu tư của chủ sở hữ</w:t>
      </w:r>
      <w:r w:rsidR="005B5FA8" w:rsidRPr="003220CC">
        <w:rPr>
          <w:rFonts w:ascii="Times New Roman" w:hAnsi="Times New Roman"/>
          <w:b/>
          <w:spacing w:val="-1"/>
          <w:sz w:val="26"/>
          <w:szCs w:val="26"/>
          <w:lang w:val="nl-NL"/>
        </w:rPr>
        <w:t>u</w:t>
      </w:r>
      <w:r w:rsidR="003220CC">
        <w:rPr>
          <w:rFonts w:ascii="Times New Roman" w:hAnsi="Times New Roman"/>
          <w:spacing w:val="-1"/>
          <w:sz w:val="26"/>
          <w:szCs w:val="26"/>
          <w:lang w:val="nl-NL"/>
        </w:rPr>
        <w:t>: Không có</w:t>
      </w:r>
    </w:p>
    <w:p w:rsidR="005B5FA8" w:rsidRPr="003220CC" w:rsidRDefault="002B5BC6" w:rsidP="006E667A">
      <w:pPr>
        <w:numPr>
          <w:ilvl w:val="0"/>
          <w:numId w:val="16"/>
        </w:numPr>
        <w:spacing w:before="60" w:after="120" w:line="380" w:lineRule="exact"/>
        <w:ind w:left="360"/>
        <w:jc w:val="both"/>
        <w:rPr>
          <w:rFonts w:ascii="Times New Roman" w:hAnsi="Times New Roman"/>
          <w:b/>
          <w:spacing w:val="-1"/>
          <w:sz w:val="26"/>
          <w:szCs w:val="26"/>
          <w:lang w:val="nl-NL"/>
        </w:rPr>
      </w:pPr>
      <w:r w:rsidRPr="003220CC">
        <w:rPr>
          <w:rFonts w:ascii="Times New Roman" w:hAnsi="Times New Roman"/>
          <w:b/>
          <w:spacing w:val="-1"/>
          <w:sz w:val="26"/>
          <w:szCs w:val="26"/>
          <w:lang w:val="nl-NL"/>
        </w:rPr>
        <w:t>Giao dịch cổ phiếu quỹ: Không có</w:t>
      </w:r>
    </w:p>
    <w:p w:rsidR="005B5FA8" w:rsidRPr="003220CC" w:rsidRDefault="002B5BC6" w:rsidP="006E667A">
      <w:pPr>
        <w:numPr>
          <w:ilvl w:val="0"/>
          <w:numId w:val="16"/>
        </w:numPr>
        <w:spacing w:before="60" w:after="120" w:line="380" w:lineRule="exact"/>
        <w:ind w:left="360"/>
        <w:jc w:val="both"/>
        <w:rPr>
          <w:rFonts w:ascii="Times New Roman" w:hAnsi="Times New Roman"/>
          <w:b/>
          <w:spacing w:val="-1"/>
          <w:sz w:val="26"/>
          <w:szCs w:val="26"/>
          <w:lang w:val="nl-NL"/>
        </w:rPr>
      </w:pPr>
      <w:r w:rsidRPr="003220CC">
        <w:rPr>
          <w:rFonts w:ascii="Times New Roman" w:hAnsi="Times New Roman"/>
          <w:b/>
          <w:spacing w:val="-1"/>
          <w:sz w:val="26"/>
          <w:szCs w:val="26"/>
          <w:lang w:val="nl-NL"/>
        </w:rPr>
        <w:t>Các chứng khoán khác: Không có</w:t>
      </w:r>
    </w:p>
    <w:p w:rsidR="008773A9" w:rsidRPr="00311007" w:rsidRDefault="00B77F4D" w:rsidP="008773A9">
      <w:pPr>
        <w:widowControl w:val="0"/>
        <w:autoSpaceDE w:val="0"/>
        <w:autoSpaceDN w:val="0"/>
        <w:adjustRightInd w:val="0"/>
        <w:spacing w:before="120" w:after="120" w:line="269" w:lineRule="auto"/>
        <w:jc w:val="both"/>
        <w:rPr>
          <w:rFonts w:ascii="Times New Roman" w:hAnsi="Times New Roman"/>
          <w:bCs/>
          <w:iCs/>
          <w:color w:val="000000"/>
          <w:sz w:val="26"/>
          <w:szCs w:val="26"/>
          <w:lang w:val="nl-NL"/>
        </w:rPr>
      </w:pPr>
      <w:r w:rsidRPr="00311007">
        <w:rPr>
          <w:rFonts w:ascii="Times New Roman" w:hAnsi="Times New Roman"/>
          <w:b/>
          <w:sz w:val="26"/>
          <w:szCs w:val="26"/>
        </w:rPr>
        <w:t>III. Báo cáo và đánh giá của Ban Giám đốc</w:t>
      </w:r>
    </w:p>
    <w:p w:rsidR="00063FC3" w:rsidRDefault="0078650F" w:rsidP="0078650F">
      <w:pPr>
        <w:spacing w:before="120"/>
        <w:rPr>
          <w:rFonts w:ascii="Times New Roman" w:hAnsi="Times New Roman"/>
          <w:b/>
          <w:sz w:val="26"/>
          <w:szCs w:val="26"/>
        </w:rPr>
      </w:pPr>
      <w:r w:rsidRPr="00311007">
        <w:rPr>
          <w:rFonts w:ascii="Times New Roman" w:hAnsi="Times New Roman"/>
          <w:b/>
          <w:sz w:val="26"/>
          <w:szCs w:val="26"/>
        </w:rPr>
        <w:t>1. Đánh giá kết quả hoạt động sản xuất kinh doanh</w:t>
      </w:r>
    </w:p>
    <w:p w:rsidR="000E364D" w:rsidRPr="00311007" w:rsidRDefault="00063FC3" w:rsidP="0078650F">
      <w:pPr>
        <w:widowControl w:val="0"/>
        <w:autoSpaceDE w:val="0"/>
        <w:autoSpaceDN w:val="0"/>
        <w:adjustRightInd w:val="0"/>
        <w:spacing w:before="120" w:after="120" w:line="269" w:lineRule="auto"/>
        <w:jc w:val="both"/>
        <w:rPr>
          <w:rFonts w:ascii="Times New Roman" w:hAnsi="Times New Roman"/>
          <w:b/>
          <w:bCs/>
          <w:iCs/>
          <w:color w:val="000000"/>
          <w:sz w:val="26"/>
          <w:szCs w:val="26"/>
          <w:lang w:val="nl-NL"/>
        </w:rPr>
      </w:pPr>
      <w:r w:rsidRPr="00311007">
        <w:rPr>
          <w:rFonts w:ascii="Times New Roman" w:hAnsi="Times New Roman"/>
          <w:b/>
          <w:sz w:val="26"/>
          <w:szCs w:val="26"/>
        </w:rPr>
        <w:t>2. Tình hình tài chính</w:t>
      </w:r>
    </w:p>
    <w:p w:rsidR="00E5582D" w:rsidRPr="00311007" w:rsidRDefault="002B5BC6" w:rsidP="00063FC3">
      <w:pPr>
        <w:tabs>
          <w:tab w:val="left" w:pos="990"/>
        </w:tabs>
        <w:spacing w:after="120" w:line="269" w:lineRule="auto"/>
        <w:jc w:val="both"/>
        <w:rPr>
          <w:rFonts w:ascii="Times New Roman" w:hAnsi="Times New Roman"/>
          <w:sz w:val="26"/>
          <w:szCs w:val="26"/>
        </w:rPr>
      </w:pPr>
      <w:r w:rsidRPr="00311007">
        <w:rPr>
          <w:rFonts w:ascii="Times New Roman" w:hAnsi="Times New Roman"/>
          <w:b/>
          <w:i/>
          <w:sz w:val="26"/>
          <w:szCs w:val="26"/>
          <w:lang w:val="nl-NL"/>
        </w:rPr>
        <w:t>a) Tình hình tài sản</w:t>
      </w:r>
      <w:r w:rsidRPr="00311007">
        <w:rPr>
          <w:rFonts w:ascii="Times New Roman" w:hAnsi="Times New Roman"/>
          <w:b/>
          <w:sz w:val="26"/>
          <w:szCs w:val="26"/>
          <w:lang w:val="nl-NL"/>
        </w:rPr>
        <w:t xml:space="preserve">: </w:t>
      </w:r>
      <w:r w:rsidR="00E5582D" w:rsidRPr="00311007">
        <w:rPr>
          <w:rFonts w:ascii="Times New Roman" w:hAnsi="Times New Roman"/>
          <w:sz w:val="26"/>
          <w:szCs w:val="26"/>
        </w:rPr>
        <w:t>Tổng quy mô tài sản của Công ty tăng nhẹ vào cuối 2015 so với năm trước, nguyên nhân chủ yếu do việc mở rộng quy mô kinh doanh, dẫn đến gia tăng tài sản ngắn hạn, trong đó góp phần đáng kể vào biến động này là sự gia tăng mạnh của các khoản phải thu ngắn hạn, do Công ty vẫn duy trì chính sách tín dụng và vấn đề chiếm dụng vốn khi nền kinh tế khó khăn. Hàng tồn kho cũng góp phần vào sự gia tăng này do công ty thực hiện ký kết hợp đồng mua lớn, dài hạn để giảm thiểu rủi ro về giá, và dự phòng nguồn hàng đáp ứng tiến độ thi công. Sự đình trệ của hoạt động xây dựng cũng ảnh hưởng đến việc giải phóng hàng tồn kho, dẫn đến tồn kho tăng</w:t>
      </w:r>
    </w:p>
    <w:p w:rsidR="002B5BC6" w:rsidRPr="00311007" w:rsidRDefault="002B5BC6" w:rsidP="00063FC3">
      <w:pPr>
        <w:tabs>
          <w:tab w:val="left" w:pos="990"/>
        </w:tabs>
        <w:spacing w:after="120" w:line="269" w:lineRule="auto"/>
        <w:jc w:val="both"/>
        <w:rPr>
          <w:rFonts w:ascii="Times New Roman" w:hAnsi="Times New Roman"/>
          <w:sz w:val="26"/>
          <w:szCs w:val="26"/>
          <w:highlight w:val="yellow"/>
          <w:lang w:val="nl-NL"/>
        </w:rPr>
      </w:pPr>
      <w:r w:rsidRPr="00311007">
        <w:rPr>
          <w:rFonts w:ascii="Times New Roman" w:hAnsi="Times New Roman"/>
          <w:b/>
          <w:i/>
          <w:sz w:val="26"/>
          <w:szCs w:val="26"/>
          <w:lang w:val="nl-NL"/>
        </w:rPr>
        <w:t>b) Tình hình nợ phải trả:</w:t>
      </w:r>
      <w:r w:rsidR="004C28C6" w:rsidRPr="00311007">
        <w:rPr>
          <w:rFonts w:ascii="Times New Roman" w:hAnsi="Times New Roman"/>
          <w:sz w:val="26"/>
          <w:szCs w:val="26"/>
          <w:lang w:val="nl-NL"/>
        </w:rPr>
        <w:t xml:space="preserve"> </w:t>
      </w:r>
      <w:r w:rsidRPr="00311007">
        <w:rPr>
          <w:rFonts w:ascii="Times New Roman" w:hAnsi="Times New Roman"/>
          <w:sz w:val="26"/>
          <w:szCs w:val="26"/>
          <w:lang w:val="nl-NL"/>
        </w:rPr>
        <w:t>Các khoản nợ phải trả của công ty đều được theo dõi, kiểm soát 100%. Những khoản ngắn hạn thường xuyên được giải quyết đúng thời hạn và dứt điểm. Nợ vay ngân hàng, các tổ chúc tín dụng thường được thanh toán đúng hạn. Hiện tại đang có quan hệ tín dụng với ngân hàng Đầu tư Việt Nam- CN Đông Hà Nội và công ty TNHH MTV cho thuê tài chính ngân hàng TMCP Ngoại thương Việt Nam.</w:t>
      </w:r>
    </w:p>
    <w:p w:rsidR="002B5BC6" w:rsidRPr="00311007" w:rsidRDefault="00063FC3" w:rsidP="00063FC3">
      <w:pPr>
        <w:tabs>
          <w:tab w:val="left" w:pos="990"/>
        </w:tabs>
        <w:spacing w:after="120" w:line="269" w:lineRule="auto"/>
        <w:jc w:val="both"/>
        <w:rPr>
          <w:rFonts w:ascii="Times New Roman" w:hAnsi="Times New Roman"/>
          <w:b/>
          <w:sz w:val="26"/>
          <w:szCs w:val="26"/>
          <w:lang w:val="nl-NL"/>
        </w:rPr>
      </w:pPr>
      <w:r w:rsidRPr="00311007">
        <w:rPr>
          <w:rFonts w:ascii="Times New Roman" w:hAnsi="Times New Roman"/>
          <w:b/>
          <w:sz w:val="26"/>
          <w:szCs w:val="26"/>
          <w:lang w:val="nl-NL"/>
        </w:rPr>
        <w:t xml:space="preserve">3. </w:t>
      </w:r>
      <w:r w:rsidR="002B5BC6" w:rsidRPr="00311007">
        <w:rPr>
          <w:rFonts w:ascii="Times New Roman" w:hAnsi="Times New Roman"/>
          <w:b/>
          <w:sz w:val="26"/>
          <w:szCs w:val="26"/>
          <w:lang w:val="nl-NL"/>
        </w:rPr>
        <w:t>Những cải tiến về cơ cấu tổ chức, chính sách, quản lý</w:t>
      </w:r>
    </w:p>
    <w:p w:rsidR="002B5BC6" w:rsidRPr="00311007" w:rsidRDefault="002B5BC6" w:rsidP="004C28C6">
      <w:pPr>
        <w:tabs>
          <w:tab w:val="left" w:pos="990"/>
        </w:tabs>
        <w:spacing w:after="120" w:line="269" w:lineRule="auto"/>
        <w:ind w:firstLine="720"/>
        <w:jc w:val="both"/>
        <w:rPr>
          <w:rFonts w:ascii="Times New Roman" w:hAnsi="Times New Roman"/>
          <w:sz w:val="26"/>
          <w:szCs w:val="26"/>
          <w:lang w:val="nl-NL"/>
        </w:rPr>
      </w:pPr>
      <w:r w:rsidRPr="00311007">
        <w:rPr>
          <w:rFonts w:ascii="Times New Roman" w:hAnsi="Times New Roman"/>
          <w:sz w:val="26"/>
          <w:szCs w:val="26"/>
          <w:lang w:val="nl-NL"/>
        </w:rPr>
        <w:t>Điều chỉnh cơ cấu tổ chức cho phù hợp với tình hình phát triển của Công ty.</w:t>
      </w:r>
    </w:p>
    <w:p w:rsidR="002B5BC6" w:rsidRPr="00311007" w:rsidRDefault="00063FC3" w:rsidP="00063FC3">
      <w:pPr>
        <w:tabs>
          <w:tab w:val="left" w:pos="990"/>
        </w:tabs>
        <w:spacing w:after="120" w:line="269" w:lineRule="auto"/>
        <w:jc w:val="both"/>
        <w:rPr>
          <w:rFonts w:ascii="Times New Roman" w:hAnsi="Times New Roman"/>
          <w:b/>
          <w:sz w:val="26"/>
          <w:szCs w:val="26"/>
          <w:lang w:val="nl-NL"/>
        </w:rPr>
      </w:pPr>
      <w:r w:rsidRPr="00311007">
        <w:rPr>
          <w:rFonts w:ascii="Times New Roman" w:hAnsi="Times New Roman"/>
          <w:b/>
          <w:sz w:val="26"/>
          <w:szCs w:val="26"/>
          <w:lang w:val="nl-NL"/>
        </w:rPr>
        <w:t xml:space="preserve">4. </w:t>
      </w:r>
      <w:r w:rsidR="002B5BC6" w:rsidRPr="00311007">
        <w:rPr>
          <w:rFonts w:ascii="Times New Roman" w:hAnsi="Times New Roman"/>
          <w:b/>
          <w:sz w:val="26"/>
          <w:szCs w:val="26"/>
          <w:lang w:val="nl-NL"/>
        </w:rPr>
        <w:t>Kế hoạch phát triển trong tương lai</w:t>
      </w:r>
    </w:p>
    <w:p w:rsidR="002B5BC6" w:rsidRPr="00254585" w:rsidRDefault="002B5BC6" w:rsidP="00254585">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254585">
        <w:rPr>
          <w:rFonts w:ascii="Times New Roman" w:eastAsia="Times New Roman" w:hAnsi="Times New Roman"/>
          <w:sz w:val="26"/>
          <w:szCs w:val="26"/>
        </w:rPr>
        <w:t xml:space="preserve">Lựa chọn các dự án đầu tư, mảng kinh doanh để đảm bảo hiệu quả trước mắt và lâu dài. </w:t>
      </w:r>
    </w:p>
    <w:p w:rsidR="002B5BC6" w:rsidRPr="00254585" w:rsidRDefault="002B5BC6" w:rsidP="00254585">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254585">
        <w:rPr>
          <w:rFonts w:ascii="Times New Roman" w:eastAsia="Times New Roman" w:hAnsi="Times New Roman"/>
          <w:sz w:val="26"/>
          <w:szCs w:val="26"/>
        </w:rPr>
        <w:t>Đặc biệt coi trọng công tác thu hồi vốn, huy động vốn để đảm bảo đủ vốn thực hiện các dự án đầu tư và phục vụ hoạt động sản xuất kinh doanh của Công ty.</w:t>
      </w:r>
    </w:p>
    <w:p w:rsidR="002B5BC6" w:rsidRPr="00254585" w:rsidRDefault="002B5BC6" w:rsidP="00254585">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254585">
        <w:rPr>
          <w:rFonts w:ascii="Times New Roman" w:eastAsia="Times New Roman" w:hAnsi="Times New Roman"/>
          <w:sz w:val="26"/>
          <w:szCs w:val="26"/>
        </w:rPr>
        <w:t>Hợp tác đầu tư với một số đối tác có tiềm lực về tài chính nhằm huy động thêm nguồn vốn đề thực hiện các dự án.</w:t>
      </w:r>
    </w:p>
    <w:p w:rsidR="002B5BC6" w:rsidRPr="00254585" w:rsidRDefault="002B5BC6" w:rsidP="00254585">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254585">
        <w:rPr>
          <w:rFonts w:ascii="Times New Roman" w:eastAsia="Times New Roman" w:hAnsi="Times New Roman"/>
          <w:sz w:val="26"/>
          <w:szCs w:val="26"/>
        </w:rPr>
        <w:t>Chú trọng đầu tư các mảng dịch vụ phục vụ dân sinh, phát triển sản xuất cung cấp sản phẩm cho xã hội.</w:t>
      </w:r>
    </w:p>
    <w:p w:rsidR="00063FC3" w:rsidRPr="00311007" w:rsidRDefault="00D802BB" w:rsidP="003406CE">
      <w:pPr>
        <w:tabs>
          <w:tab w:val="left" w:pos="990"/>
        </w:tabs>
        <w:spacing w:after="120" w:line="269" w:lineRule="auto"/>
        <w:jc w:val="both"/>
        <w:rPr>
          <w:rFonts w:ascii="Times New Roman" w:hAnsi="Times New Roman"/>
          <w:b/>
          <w:sz w:val="26"/>
          <w:szCs w:val="26"/>
          <w:lang w:val="nl-NL"/>
        </w:rPr>
      </w:pPr>
      <w:r w:rsidRPr="00311007">
        <w:rPr>
          <w:rFonts w:ascii="Times New Roman" w:hAnsi="Times New Roman"/>
          <w:b/>
          <w:sz w:val="26"/>
          <w:szCs w:val="26"/>
          <w:lang w:val="nl-NL"/>
        </w:rPr>
        <w:t xml:space="preserve">5. </w:t>
      </w:r>
      <w:r w:rsidR="002B5BC6" w:rsidRPr="00311007">
        <w:rPr>
          <w:rFonts w:ascii="Times New Roman" w:hAnsi="Times New Roman"/>
          <w:b/>
          <w:sz w:val="26"/>
          <w:szCs w:val="26"/>
          <w:lang w:val="nl-NL"/>
        </w:rPr>
        <w:t>Giải trình của Ban giám đốc đối vớ</w:t>
      </w:r>
      <w:r w:rsidR="00232F36" w:rsidRPr="00311007">
        <w:rPr>
          <w:rFonts w:ascii="Times New Roman" w:hAnsi="Times New Roman"/>
          <w:b/>
          <w:sz w:val="26"/>
          <w:szCs w:val="26"/>
          <w:lang w:val="nl-NL"/>
        </w:rPr>
        <w:t xml:space="preserve">i </w:t>
      </w:r>
      <w:r w:rsidR="002B5BC6" w:rsidRPr="00311007">
        <w:rPr>
          <w:rFonts w:ascii="Times New Roman" w:hAnsi="Times New Roman"/>
          <w:b/>
          <w:sz w:val="26"/>
          <w:szCs w:val="26"/>
          <w:lang w:val="nl-NL"/>
        </w:rPr>
        <w:t xml:space="preserve">ý kiến của kiểm toán </w:t>
      </w:r>
      <w:r w:rsidR="002B5BC6" w:rsidRPr="00311007">
        <w:rPr>
          <w:rFonts w:ascii="Times New Roman" w:hAnsi="Times New Roman"/>
          <w:sz w:val="26"/>
          <w:szCs w:val="26"/>
          <w:lang w:val="nl-NL"/>
        </w:rPr>
        <w:t>(nếu có)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B5BC6" w:rsidRPr="00311007" w:rsidTr="0055593D">
        <w:tc>
          <w:tcPr>
            <w:tcW w:w="9270" w:type="dxa"/>
            <w:tcBorders>
              <w:top w:val="nil"/>
              <w:left w:val="nil"/>
              <w:bottom w:val="nil"/>
              <w:right w:val="nil"/>
            </w:tcBorders>
            <w:shd w:val="clear" w:color="auto" w:fill="DAEEF3"/>
          </w:tcPr>
          <w:p w:rsidR="002B5BC6" w:rsidRPr="00311007" w:rsidRDefault="00BF3D59" w:rsidP="00BF3D59">
            <w:pPr>
              <w:widowControl w:val="0"/>
              <w:autoSpaceDE w:val="0"/>
              <w:autoSpaceDN w:val="0"/>
              <w:adjustRightInd w:val="0"/>
              <w:spacing w:before="120" w:after="120" w:line="269" w:lineRule="auto"/>
              <w:jc w:val="both"/>
              <w:rPr>
                <w:rFonts w:ascii="Times New Roman" w:hAnsi="Times New Roman"/>
                <w:b/>
                <w:bCs/>
                <w:iCs/>
                <w:color w:val="002060"/>
                <w:sz w:val="28"/>
                <w:szCs w:val="28"/>
                <w:lang w:val="nl-NL"/>
              </w:rPr>
            </w:pPr>
            <w:r w:rsidRPr="00311007">
              <w:rPr>
                <w:rFonts w:ascii="Times New Roman" w:hAnsi="Times New Roman"/>
                <w:b/>
                <w:bCs/>
                <w:iCs/>
                <w:color w:val="000000"/>
                <w:sz w:val="26"/>
                <w:szCs w:val="26"/>
                <w:lang w:val="nl-NL"/>
              </w:rPr>
              <w:t xml:space="preserve">IV. </w:t>
            </w:r>
            <w:r w:rsidR="002B5BC6" w:rsidRPr="00311007">
              <w:rPr>
                <w:rFonts w:ascii="Times New Roman" w:hAnsi="Times New Roman"/>
                <w:b/>
                <w:bCs/>
                <w:iCs/>
                <w:color w:val="000000"/>
                <w:sz w:val="26"/>
                <w:szCs w:val="26"/>
                <w:lang w:val="nl-NL"/>
              </w:rPr>
              <w:t>Đánh giá của Hội đồng quản trị về hoạt động của Công ty</w:t>
            </w:r>
          </w:p>
        </w:tc>
      </w:tr>
    </w:tbl>
    <w:p w:rsidR="00254585" w:rsidRPr="00254585" w:rsidRDefault="00254585" w:rsidP="00254585">
      <w:pPr>
        <w:pStyle w:val="Subtitle"/>
        <w:numPr>
          <w:ilvl w:val="0"/>
          <w:numId w:val="37"/>
        </w:numPr>
        <w:spacing w:before="0" w:after="0" w:line="288" w:lineRule="auto"/>
        <w:ind w:left="567" w:hanging="567"/>
        <w:rPr>
          <w:rFonts w:ascii="Times New Roman" w:hAnsi="Times New Roman"/>
          <w:sz w:val="26"/>
          <w:szCs w:val="26"/>
          <w:lang w:val="nl-NL"/>
        </w:rPr>
      </w:pPr>
      <w:r w:rsidRPr="00254585">
        <w:rPr>
          <w:rFonts w:ascii="Times New Roman" w:hAnsi="Times New Roman"/>
          <w:sz w:val="26"/>
          <w:szCs w:val="26"/>
          <w:lang w:val="nl-NL"/>
        </w:rPr>
        <w:t>Đánh giá của Hội đồng quản trị về các mặt hoạt động của Công ty.</w:t>
      </w:r>
    </w:p>
    <w:p w:rsidR="00254585" w:rsidRPr="00254585" w:rsidRDefault="00254585" w:rsidP="00254585">
      <w:pPr>
        <w:pStyle w:val="ListParagraph"/>
        <w:autoSpaceDE w:val="0"/>
        <w:autoSpaceDN w:val="0"/>
        <w:adjustRightInd w:val="0"/>
        <w:spacing w:line="288" w:lineRule="auto"/>
        <w:ind w:left="0" w:firstLine="540"/>
        <w:jc w:val="both"/>
        <w:rPr>
          <w:rFonts w:ascii="Times New Roman" w:hAnsi="Times New Roman"/>
          <w:sz w:val="26"/>
          <w:szCs w:val="26"/>
        </w:rPr>
      </w:pPr>
      <w:r w:rsidRPr="00254585">
        <w:rPr>
          <w:rFonts w:ascii="Times New Roman" w:hAnsi="Times New Roman"/>
          <w:sz w:val="26"/>
          <w:szCs w:val="26"/>
        </w:rPr>
        <w:t>Hoạt động của Công ty trong năm 201</w:t>
      </w:r>
      <w:r>
        <w:rPr>
          <w:rFonts w:ascii="Times New Roman" w:hAnsi="Times New Roman"/>
          <w:sz w:val="26"/>
          <w:szCs w:val="26"/>
        </w:rPr>
        <w:t>5</w:t>
      </w:r>
      <w:r w:rsidRPr="00254585">
        <w:rPr>
          <w:rFonts w:ascii="Times New Roman" w:hAnsi="Times New Roman"/>
          <w:sz w:val="26"/>
          <w:szCs w:val="26"/>
        </w:rPr>
        <w:t xml:space="preserve"> đã thực hiện đúng định hướng, đúng kế hoạch, phù hợp với quan điểm của HĐQT và của Đại hội đồng cổ đông đề ra trong kỳ đại hội trước đó. Các hoạt động được điều hành một cách linh hoạt theo chiều hướng tích cực và ứng phó kịp thời với những rủi ro do yếu tố khách quan mang lại.</w:t>
      </w:r>
    </w:p>
    <w:p w:rsidR="00254585" w:rsidRPr="00254585" w:rsidRDefault="00254585" w:rsidP="00254585">
      <w:pPr>
        <w:pStyle w:val="Subtitle"/>
        <w:numPr>
          <w:ilvl w:val="0"/>
          <w:numId w:val="37"/>
        </w:numPr>
        <w:spacing w:before="0" w:after="0" w:line="288" w:lineRule="auto"/>
        <w:ind w:left="567" w:hanging="567"/>
        <w:rPr>
          <w:rFonts w:ascii="Times New Roman" w:hAnsi="Times New Roman"/>
          <w:i/>
          <w:sz w:val="26"/>
          <w:szCs w:val="26"/>
          <w:lang w:val="nl-NL"/>
        </w:rPr>
      </w:pPr>
      <w:r w:rsidRPr="00254585">
        <w:rPr>
          <w:rFonts w:ascii="Times New Roman" w:hAnsi="Times New Roman"/>
          <w:sz w:val="26"/>
          <w:szCs w:val="26"/>
          <w:lang w:val="nl-NL"/>
        </w:rPr>
        <w:t>Đánh giá của Hội đồng quản trị về hoạt động của Ban Giám đốc công ty</w:t>
      </w:r>
    </w:p>
    <w:p w:rsidR="00254585" w:rsidRPr="00254585" w:rsidRDefault="00254585" w:rsidP="00254585">
      <w:pPr>
        <w:pStyle w:val="ListParagraph"/>
        <w:autoSpaceDE w:val="0"/>
        <w:autoSpaceDN w:val="0"/>
        <w:adjustRightInd w:val="0"/>
        <w:spacing w:line="288" w:lineRule="auto"/>
        <w:ind w:left="0" w:firstLine="540"/>
        <w:jc w:val="both"/>
        <w:rPr>
          <w:rFonts w:ascii="Times New Roman" w:hAnsi="Times New Roman"/>
          <w:sz w:val="26"/>
          <w:szCs w:val="26"/>
        </w:rPr>
      </w:pPr>
      <w:r w:rsidRPr="00254585">
        <w:rPr>
          <w:rFonts w:ascii="Times New Roman" w:hAnsi="Times New Roman"/>
          <w:sz w:val="26"/>
          <w:szCs w:val="26"/>
        </w:rPr>
        <w:t>Nhìn chung trong năm tài khóa 201</w:t>
      </w:r>
      <w:r>
        <w:rPr>
          <w:rFonts w:ascii="Times New Roman" w:hAnsi="Times New Roman"/>
          <w:sz w:val="26"/>
          <w:szCs w:val="26"/>
        </w:rPr>
        <w:t>5</w:t>
      </w:r>
      <w:r w:rsidRPr="00254585">
        <w:rPr>
          <w:rFonts w:ascii="Times New Roman" w:hAnsi="Times New Roman"/>
          <w:sz w:val="26"/>
          <w:szCs w:val="26"/>
        </w:rPr>
        <w:t>, Ban điều hành Công ty đã thực hiện được cơ bản các nghị quyết của Đại hội cổ đông. Vẫn duy trì sự ổn định và điều hành hoạt động của Công ty kinh doanh có lãi trong bối cảnh nền kinh tế suy thoái trầm trọng, đưa ra được những quyết định hợp lý để bảo toàn vốn của cổ đông. Thực hiện đúng quyền hạn và nhiệm vụ của mình trong việc điều hành Công ty theo điều lệ Quy định. Quản lý tài chính chặt chẽ, nộp ngân sách Nhà nước về thuế, HBXH, BHYT và các chế độ đãi ngộ cho người lao động đúng quy định của công ty và pháp luật.</w:t>
      </w:r>
    </w:p>
    <w:p w:rsidR="00254585" w:rsidRPr="00254585" w:rsidRDefault="00254585" w:rsidP="00254585">
      <w:pPr>
        <w:pStyle w:val="Subtitle"/>
        <w:numPr>
          <w:ilvl w:val="0"/>
          <w:numId w:val="37"/>
        </w:numPr>
        <w:spacing w:before="0" w:after="0" w:line="288" w:lineRule="auto"/>
        <w:ind w:left="567" w:hanging="567"/>
        <w:rPr>
          <w:rFonts w:ascii="Times New Roman" w:hAnsi="Times New Roman"/>
          <w:i/>
          <w:sz w:val="26"/>
          <w:szCs w:val="26"/>
          <w:lang w:val="nl-NL"/>
        </w:rPr>
      </w:pPr>
      <w:r w:rsidRPr="00254585">
        <w:rPr>
          <w:rFonts w:ascii="Times New Roman" w:hAnsi="Times New Roman"/>
          <w:sz w:val="26"/>
          <w:szCs w:val="26"/>
          <w:lang w:val="nl-NL"/>
        </w:rPr>
        <w:t>Các kế hoạch, định hướng của Hội đồng quản trị</w:t>
      </w:r>
    </w:p>
    <w:p w:rsidR="00254585" w:rsidRPr="00254585" w:rsidRDefault="00254585" w:rsidP="00254585">
      <w:pPr>
        <w:pStyle w:val="ListParagraph"/>
        <w:autoSpaceDE w:val="0"/>
        <w:autoSpaceDN w:val="0"/>
        <w:adjustRightInd w:val="0"/>
        <w:spacing w:line="288" w:lineRule="auto"/>
        <w:ind w:left="0" w:firstLine="567"/>
        <w:jc w:val="both"/>
        <w:rPr>
          <w:rFonts w:ascii="Times New Roman" w:hAnsi="Times New Roman"/>
          <w:sz w:val="26"/>
          <w:szCs w:val="26"/>
        </w:rPr>
      </w:pPr>
      <w:r w:rsidRPr="00254585">
        <w:rPr>
          <w:rFonts w:ascii="Times New Roman" w:hAnsi="Times New Roman"/>
          <w:sz w:val="26"/>
          <w:szCs w:val="26"/>
        </w:rPr>
        <w:t>Kế thừa và phát huy những thành tựu đã đạt được trong năm 201</w:t>
      </w:r>
      <w:r>
        <w:rPr>
          <w:rFonts w:ascii="Times New Roman" w:hAnsi="Times New Roman"/>
          <w:sz w:val="26"/>
          <w:szCs w:val="26"/>
        </w:rPr>
        <w:t>5</w:t>
      </w:r>
      <w:r w:rsidRPr="00254585">
        <w:rPr>
          <w:rFonts w:ascii="Times New Roman" w:hAnsi="Times New Roman"/>
          <w:sz w:val="26"/>
          <w:szCs w:val="26"/>
        </w:rPr>
        <w:t>, HĐQT công ty quyết tâm nỗ lực xây dựng Công ty phát triển ổn định và bền vững, vượt qua khó khăn chung của nền kinh tế Việt Nam trong năm 201</w:t>
      </w:r>
      <w:r>
        <w:rPr>
          <w:rFonts w:ascii="Times New Roman" w:hAnsi="Times New Roman"/>
          <w:sz w:val="26"/>
          <w:szCs w:val="26"/>
        </w:rPr>
        <w:t>5</w:t>
      </w:r>
      <w:r w:rsidRPr="00254585">
        <w:rPr>
          <w:rFonts w:ascii="Times New Roman" w:hAnsi="Times New Roman"/>
          <w:sz w:val="26"/>
          <w:szCs w:val="26"/>
        </w:rPr>
        <w:t xml:space="preserve"> bằng các biện pháp chủ yếu sau:</w:t>
      </w:r>
    </w:p>
    <w:p w:rsidR="00254585" w:rsidRPr="00254585" w:rsidRDefault="00254585" w:rsidP="00254585">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254585">
        <w:rPr>
          <w:rFonts w:ascii="Times New Roman" w:eastAsia="Times New Roman" w:hAnsi="Times New Roman"/>
          <w:sz w:val="26"/>
          <w:szCs w:val="26"/>
        </w:rPr>
        <w:t>Thường xuyên kiểm tra, giám sát việc thực hiện các hợp đồng đã ký và sử dụng nguồn vốn một cách có hiệu quả, đảm bảo hoàn thành nhiệm vụ kế hoạch năm 2015.</w:t>
      </w:r>
    </w:p>
    <w:p w:rsidR="00254585" w:rsidRPr="00254585" w:rsidRDefault="00254585" w:rsidP="00254585">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254585">
        <w:rPr>
          <w:rFonts w:ascii="Times New Roman" w:eastAsia="Times New Roman" w:hAnsi="Times New Roman"/>
          <w:sz w:val="26"/>
          <w:szCs w:val="26"/>
        </w:rPr>
        <w:t>Duy trì việc trao đổi tình hình hàng tuần giữa chủ tịch HĐQT với các thành viên HĐQT không trực tiếp điều hành để tạo sự thống nhất và phát huy các sáng kiến, tưởng của các thành viên cho hoạt động của HĐQT và của Công ty.</w:t>
      </w:r>
    </w:p>
    <w:p w:rsidR="00254585" w:rsidRPr="00254585" w:rsidRDefault="00254585" w:rsidP="00254585">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254585">
        <w:rPr>
          <w:rFonts w:ascii="Times New Roman" w:eastAsia="Times New Roman" w:hAnsi="Times New Roman"/>
          <w:sz w:val="26"/>
          <w:szCs w:val="26"/>
        </w:rPr>
        <w:t>Duy trì các cuộc họp Hội đồng Quản trị hàng tháng nhằm đề ra các chủ trương, chính sách kịp thời linh họat, giải quyết những vấn đề phát sinh trong quá trình điều hành SXKD.</w:t>
      </w:r>
    </w:p>
    <w:p w:rsidR="00254585" w:rsidRPr="00254585" w:rsidRDefault="00254585" w:rsidP="00254585">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254585">
        <w:rPr>
          <w:rFonts w:ascii="Times New Roman" w:eastAsia="Times New Roman" w:hAnsi="Times New Roman"/>
          <w:sz w:val="26"/>
          <w:szCs w:val="26"/>
        </w:rPr>
        <w:t>Soạn thảo chiến lược phát triển Công 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B5BC6" w:rsidRPr="00311007" w:rsidTr="0055593D">
        <w:tc>
          <w:tcPr>
            <w:tcW w:w="9270" w:type="dxa"/>
            <w:tcBorders>
              <w:top w:val="nil"/>
              <w:left w:val="nil"/>
              <w:bottom w:val="nil"/>
              <w:right w:val="nil"/>
            </w:tcBorders>
            <w:shd w:val="clear" w:color="auto" w:fill="DAEEF3"/>
          </w:tcPr>
          <w:p w:rsidR="002B5BC6" w:rsidRPr="00311007" w:rsidRDefault="0006237E" w:rsidP="004C28C6">
            <w:pPr>
              <w:tabs>
                <w:tab w:val="left" w:pos="1062"/>
              </w:tabs>
              <w:spacing w:before="120" w:after="120" w:line="312" w:lineRule="auto"/>
              <w:ind w:left="-108"/>
              <w:jc w:val="both"/>
              <w:rPr>
                <w:rFonts w:ascii="Times New Roman" w:hAnsi="Times New Roman"/>
                <w:b/>
                <w:bCs/>
                <w:iCs/>
                <w:sz w:val="26"/>
                <w:szCs w:val="26"/>
                <w:lang w:val="nl-NL"/>
              </w:rPr>
            </w:pPr>
            <w:r w:rsidRPr="00311007">
              <w:rPr>
                <w:rFonts w:ascii="Times New Roman" w:hAnsi="Times New Roman"/>
                <w:b/>
                <w:bCs/>
                <w:iCs/>
                <w:sz w:val="26"/>
                <w:szCs w:val="26"/>
                <w:lang w:val="nl-NL"/>
              </w:rPr>
              <w:t xml:space="preserve">V. </w:t>
            </w:r>
            <w:r w:rsidR="002B5BC6" w:rsidRPr="00311007">
              <w:rPr>
                <w:rFonts w:ascii="Times New Roman" w:hAnsi="Times New Roman"/>
                <w:b/>
                <w:bCs/>
                <w:iCs/>
                <w:sz w:val="26"/>
                <w:szCs w:val="26"/>
                <w:lang w:val="nl-NL"/>
              </w:rPr>
              <w:t>Quản trị công ty</w:t>
            </w:r>
          </w:p>
        </w:tc>
      </w:tr>
    </w:tbl>
    <w:p w:rsidR="002B5BC6" w:rsidRPr="00311007" w:rsidRDefault="002B5BC6" w:rsidP="00DE3D24">
      <w:pPr>
        <w:tabs>
          <w:tab w:val="left" w:pos="0"/>
        </w:tabs>
        <w:spacing w:after="120" w:line="269" w:lineRule="auto"/>
        <w:jc w:val="both"/>
        <w:rPr>
          <w:rFonts w:ascii="Times New Roman" w:hAnsi="Times New Roman"/>
          <w:b/>
          <w:sz w:val="26"/>
          <w:szCs w:val="26"/>
          <w:lang w:val="nl-NL"/>
        </w:rPr>
      </w:pPr>
      <w:r w:rsidRPr="00311007">
        <w:rPr>
          <w:rFonts w:ascii="Times New Roman" w:hAnsi="Times New Roman"/>
          <w:b/>
          <w:sz w:val="26"/>
          <w:szCs w:val="26"/>
          <w:lang w:val="nl-NL"/>
        </w:rPr>
        <w:t>1.</w:t>
      </w:r>
      <w:r w:rsidR="00DE3D24" w:rsidRPr="00311007">
        <w:rPr>
          <w:rFonts w:ascii="Times New Roman" w:hAnsi="Times New Roman"/>
          <w:b/>
          <w:sz w:val="26"/>
          <w:szCs w:val="26"/>
          <w:lang w:val="nl-NL"/>
        </w:rPr>
        <w:t xml:space="preserve"> </w:t>
      </w:r>
      <w:r w:rsidRPr="00311007">
        <w:rPr>
          <w:rFonts w:ascii="Times New Roman" w:hAnsi="Times New Roman"/>
          <w:b/>
          <w:sz w:val="26"/>
          <w:szCs w:val="26"/>
          <w:lang w:val="nl-NL"/>
        </w:rPr>
        <w:t>Hội đồng quản trị</w:t>
      </w:r>
    </w:p>
    <w:p w:rsidR="002B5BC6" w:rsidRPr="00311007" w:rsidRDefault="002B5BC6" w:rsidP="00DE3D24">
      <w:pPr>
        <w:tabs>
          <w:tab w:val="left" w:pos="0"/>
        </w:tabs>
        <w:spacing w:after="120" w:line="269" w:lineRule="auto"/>
        <w:jc w:val="both"/>
        <w:rPr>
          <w:rFonts w:ascii="Times New Roman" w:hAnsi="Times New Roman"/>
          <w:b/>
          <w:sz w:val="26"/>
          <w:szCs w:val="26"/>
          <w:lang w:val="nl-NL"/>
        </w:rPr>
      </w:pPr>
      <w:r w:rsidRPr="00311007">
        <w:rPr>
          <w:rFonts w:ascii="Times New Roman" w:hAnsi="Times New Roman"/>
          <w:b/>
          <w:i/>
          <w:sz w:val="26"/>
          <w:szCs w:val="26"/>
          <w:lang w:val="nl-NL"/>
        </w:rPr>
        <w:t>a. Thành viên và cơ cấu của Hội đồng quản trị</w:t>
      </w:r>
      <w:r w:rsidR="0061544B" w:rsidRPr="00311007">
        <w:rPr>
          <w:rFonts w:ascii="Times New Roman" w:hAnsi="Times New Roman"/>
          <w:b/>
          <w:sz w:val="26"/>
          <w:szCs w:val="26"/>
          <w:lang w:val="nl-NL"/>
        </w:rPr>
        <w:t xml:space="preserve"> </w:t>
      </w:r>
    </w:p>
    <w:p w:rsidR="002B5BC6" w:rsidRPr="00311007" w:rsidRDefault="008C1857" w:rsidP="006E667A">
      <w:pPr>
        <w:numPr>
          <w:ilvl w:val="1"/>
          <w:numId w:val="5"/>
        </w:numPr>
        <w:tabs>
          <w:tab w:val="left" w:pos="270"/>
        </w:tabs>
        <w:spacing w:line="380" w:lineRule="exact"/>
        <w:ind w:left="0" w:firstLine="0"/>
        <w:rPr>
          <w:rFonts w:ascii="Times New Roman" w:hAnsi="Times New Roman"/>
          <w:sz w:val="26"/>
          <w:szCs w:val="26"/>
          <w:lang w:val="nl-NL"/>
        </w:rPr>
      </w:pPr>
      <w:r>
        <w:rPr>
          <w:rFonts w:ascii="Times New Roman" w:hAnsi="Times New Roman"/>
          <w:sz w:val="26"/>
          <w:szCs w:val="26"/>
          <w:lang w:val="nl-NL"/>
        </w:rPr>
        <w:t>Danh sách Hội đồng quản trị và tỷ lệ sở hữu</w:t>
      </w:r>
    </w:p>
    <w:tbl>
      <w:tblPr>
        <w:tblW w:w="8879"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86"/>
        <w:gridCol w:w="3050"/>
        <w:gridCol w:w="1770"/>
        <w:gridCol w:w="1173"/>
      </w:tblGrid>
      <w:tr w:rsidR="002B5BC6" w:rsidRPr="00311007" w:rsidTr="008C3EC1">
        <w:trPr>
          <w:trHeight w:val="539"/>
        </w:trPr>
        <w:tc>
          <w:tcPr>
            <w:tcW w:w="2886" w:type="dxa"/>
            <w:vMerge w:val="restart"/>
            <w:shd w:val="clear" w:color="auto" w:fill="auto"/>
            <w:vAlign w:val="center"/>
          </w:tcPr>
          <w:p w:rsidR="002B5BC6" w:rsidRPr="00311007" w:rsidRDefault="002B5BC6" w:rsidP="0055593D">
            <w:pPr>
              <w:tabs>
                <w:tab w:val="left" w:pos="1260"/>
              </w:tabs>
              <w:jc w:val="center"/>
              <w:rPr>
                <w:rFonts w:ascii="Times New Roman" w:hAnsi="Times New Roman"/>
                <w:b/>
                <w:bCs/>
                <w:sz w:val="26"/>
                <w:szCs w:val="26"/>
                <w:lang w:val="nl-NL"/>
              </w:rPr>
            </w:pPr>
            <w:r w:rsidRPr="00311007">
              <w:rPr>
                <w:rFonts w:ascii="Times New Roman" w:hAnsi="Times New Roman"/>
                <w:b/>
                <w:bCs/>
                <w:sz w:val="26"/>
                <w:szCs w:val="26"/>
                <w:lang w:val="nl-NL"/>
              </w:rPr>
              <w:t>Họ và tên</w:t>
            </w:r>
          </w:p>
        </w:tc>
        <w:tc>
          <w:tcPr>
            <w:tcW w:w="3050" w:type="dxa"/>
            <w:vMerge w:val="restart"/>
            <w:shd w:val="clear" w:color="auto" w:fill="auto"/>
            <w:vAlign w:val="center"/>
          </w:tcPr>
          <w:p w:rsidR="002B5BC6" w:rsidRPr="00311007" w:rsidRDefault="002B5BC6" w:rsidP="0055593D">
            <w:pPr>
              <w:tabs>
                <w:tab w:val="left" w:pos="1260"/>
              </w:tabs>
              <w:jc w:val="center"/>
              <w:rPr>
                <w:rFonts w:ascii="Times New Roman" w:hAnsi="Times New Roman"/>
                <w:b/>
                <w:bCs/>
                <w:sz w:val="26"/>
                <w:szCs w:val="26"/>
                <w:lang w:val="nl-NL"/>
              </w:rPr>
            </w:pPr>
            <w:r w:rsidRPr="00311007">
              <w:rPr>
                <w:rFonts w:ascii="Times New Roman" w:hAnsi="Times New Roman"/>
                <w:b/>
                <w:bCs/>
                <w:sz w:val="26"/>
                <w:szCs w:val="26"/>
                <w:lang w:val="nl-NL"/>
              </w:rPr>
              <w:t>Chức vụ</w:t>
            </w:r>
          </w:p>
        </w:tc>
        <w:tc>
          <w:tcPr>
            <w:tcW w:w="2943" w:type="dxa"/>
            <w:gridSpan w:val="2"/>
            <w:shd w:val="clear" w:color="auto" w:fill="auto"/>
            <w:vAlign w:val="center"/>
          </w:tcPr>
          <w:p w:rsidR="002B5BC6" w:rsidRPr="00311007" w:rsidRDefault="008C1857" w:rsidP="0055593D">
            <w:pPr>
              <w:tabs>
                <w:tab w:val="left" w:pos="1260"/>
              </w:tabs>
              <w:jc w:val="center"/>
              <w:rPr>
                <w:rFonts w:ascii="Times New Roman" w:hAnsi="Times New Roman"/>
                <w:b/>
                <w:bCs/>
                <w:sz w:val="26"/>
                <w:szCs w:val="26"/>
                <w:lang w:val="nl-NL"/>
              </w:rPr>
            </w:pPr>
            <w:r>
              <w:rPr>
                <w:rFonts w:ascii="Times New Roman" w:hAnsi="Times New Roman"/>
                <w:b/>
                <w:bCs/>
                <w:sz w:val="26"/>
                <w:szCs w:val="26"/>
                <w:lang w:val="nl-NL"/>
              </w:rPr>
              <w:t>31/12/2015</w:t>
            </w:r>
          </w:p>
        </w:tc>
      </w:tr>
      <w:tr w:rsidR="002B5BC6" w:rsidRPr="00311007" w:rsidTr="008C3EC1">
        <w:trPr>
          <w:trHeight w:val="140"/>
        </w:trPr>
        <w:tc>
          <w:tcPr>
            <w:tcW w:w="2886" w:type="dxa"/>
            <w:vMerge/>
            <w:shd w:val="clear" w:color="auto" w:fill="auto"/>
          </w:tcPr>
          <w:p w:rsidR="002B5BC6" w:rsidRPr="00311007" w:rsidRDefault="002B5BC6" w:rsidP="0055593D">
            <w:pPr>
              <w:tabs>
                <w:tab w:val="left" w:pos="1260"/>
              </w:tabs>
              <w:rPr>
                <w:rFonts w:ascii="Times New Roman" w:hAnsi="Times New Roman"/>
                <w:b/>
                <w:bCs/>
                <w:i/>
                <w:sz w:val="26"/>
                <w:szCs w:val="26"/>
                <w:lang w:val="nl-NL"/>
              </w:rPr>
            </w:pPr>
          </w:p>
        </w:tc>
        <w:tc>
          <w:tcPr>
            <w:tcW w:w="3050" w:type="dxa"/>
            <w:vMerge/>
            <w:shd w:val="clear" w:color="auto" w:fill="auto"/>
          </w:tcPr>
          <w:p w:rsidR="002B5BC6" w:rsidRPr="00311007" w:rsidRDefault="002B5BC6" w:rsidP="0055593D">
            <w:pPr>
              <w:tabs>
                <w:tab w:val="left" w:pos="1260"/>
              </w:tabs>
              <w:jc w:val="center"/>
              <w:rPr>
                <w:rFonts w:ascii="Times New Roman" w:hAnsi="Times New Roman"/>
                <w:b/>
                <w:i/>
                <w:sz w:val="26"/>
                <w:szCs w:val="26"/>
                <w:lang w:val="nl-NL"/>
              </w:rPr>
            </w:pPr>
          </w:p>
        </w:tc>
        <w:tc>
          <w:tcPr>
            <w:tcW w:w="1770" w:type="dxa"/>
            <w:shd w:val="clear" w:color="auto" w:fill="auto"/>
          </w:tcPr>
          <w:p w:rsidR="002B5BC6" w:rsidRPr="00311007" w:rsidRDefault="002B5BC6" w:rsidP="0055593D">
            <w:pPr>
              <w:tabs>
                <w:tab w:val="left" w:pos="1260"/>
              </w:tabs>
              <w:jc w:val="center"/>
              <w:rPr>
                <w:rFonts w:ascii="Times New Roman" w:hAnsi="Times New Roman"/>
                <w:b/>
                <w:i/>
                <w:sz w:val="26"/>
                <w:szCs w:val="26"/>
                <w:lang w:val="nl-NL"/>
              </w:rPr>
            </w:pPr>
            <w:r w:rsidRPr="00311007">
              <w:rPr>
                <w:rFonts w:ascii="Times New Roman" w:hAnsi="Times New Roman"/>
                <w:b/>
                <w:i/>
                <w:sz w:val="26"/>
                <w:szCs w:val="26"/>
                <w:lang w:val="nl-NL"/>
              </w:rPr>
              <w:t>Cổ phần</w:t>
            </w:r>
          </w:p>
        </w:tc>
        <w:tc>
          <w:tcPr>
            <w:tcW w:w="1173" w:type="dxa"/>
            <w:shd w:val="clear" w:color="auto" w:fill="auto"/>
          </w:tcPr>
          <w:p w:rsidR="002B5BC6" w:rsidRPr="00311007" w:rsidRDefault="002B5BC6" w:rsidP="0055593D">
            <w:pPr>
              <w:tabs>
                <w:tab w:val="left" w:pos="1260"/>
              </w:tabs>
              <w:jc w:val="center"/>
              <w:rPr>
                <w:rFonts w:ascii="Times New Roman" w:hAnsi="Times New Roman"/>
                <w:b/>
                <w:i/>
                <w:sz w:val="26"/>
                <w:szCs w:val="26"/>
                <w:lang w:val="nl-NL"/>
              </w:rPr>
            </w:pPr>
            <w:r w:rsidRPr="00311007">
              <w:rPr>
                <w:rFonts w:ascii="Times New Roman" w:hAnsi="Times New Roman"/>
                <w:b/>
                <w:i/>
                <w:sz w:val="26"/>
                <w:szCs w:val="26"/>
                <w:lang w:val="nl-NL"/>
              </w:rPr>
              <w:t>Tỷ lệ(%)</w:t>
            </w:r>
          </w:p>
        </w:tc>
      </w:tr>
      <w:tr w:rsidR="008C3EC1" w:rsidRPr="00311007" w:rsidTr="008C3EC1">
        <w:trPr>
          <w:trHeight w:val="525"/>
        </w:trPr>
        <w:tc>
          <w:tcPr>
            <w:tcW w:w="2886" w:type="dxa"/>
            <w:shd w:val="clear" w:color="auto" w:fill="auto"/>
            <w:vAlign w:val="center"/>
          </w:tcPr>
          <w:p w:rsidR="008C3EC1" w:rsidRPr="00311007" w:rsidRDefault="008C3EC1"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Nguyễn Hồng Quang</w:t>
            </w:r>
          </w:p>
        </w:tc>
        <w:tc>
          <w:tcPr>
            <w:tcW w:w="3050" w:type="dxa"/>
            <w:shd w:val="clear" w:color="auto" w:fill="auto"/>
          </w:tcPr>
          <w:p w:rsidR="008C3EC1" w:rsidRPr="00311007" w:rsidRDefault="008C3EC1" w:rsidP="0055593D">
            <w:pPr>
              <w:tabs>
                <w:tab w:val="left" w:pos="-18"/>
              </w:tabs>
              <w:rPr>
                <w:rFonts w:ascii="Times New Roman" w:hAnsi="Times New Roman"/>
                <w:sz w:val="26"/>
                <w:szCs w:val="26"/>
                <w:lang w:val="nl-NL"/>
              </w:rPr>
            </w:pPr>
            <w:r w:rsidRPr="00311007">
              <w:rPr>
                <w:rFonts w:ascii="Times New Roman" w:hAnsi="Times New Roman"/>
                <w:sz w:val="26"/>
                <w:szCs w:val="26"/>
                <w:lang w:val="nl-NL"/>
              </w:rPr>
              <w:t>Chủ tịch HĐQT</w:t>
            </w:r>
          </w:p>
        </w:tc>
        <w:tc>
          <w:tcPr>
            <w:tcW w:w="1770" w:type="dxa"/>
            <w:shd w:val="clear" w:color="auto" w:fill="auto"/>
            <w:vAlign w:val="center"/>
          </w:tcPr>
          <w:p w:rsidR="008C3EC1" w:rsidRPr="00311007" w:rsidRDefault="008C3EC1" w:rsidP="0055593D">
            <w:pPr>
              <w:tabs>
                <w:tab w:val="left" w:pos="1260"/>
              </w:tabs>
              <w:jc w:val="center"/>
              <w:rPr>
                <w:rFonts w:ascii="Times New Roman" w:hAnsi="Times New Roman"/>
                <w:sz w:val="26"/>
                <w:szCs w:val="26"/>
                <w:lang w:val="nl-NL"/>
              </w:rPr>
            </w:pPr>
            <w:r>
              <w:rPr>
                <w:rFonts w:ascii="Times New Roman" w:hAnsi="Times New Roman"/>
                <w:sz w:val="26"/>
                <w:szCs w:val="26"/>
                <w:lang w:val="nl-NL"/>
              </w:rPr>
              <w:t>2.000.000</w:t>
            </w:r>
          </w:p>
        </w:tc>
        <w:tc>
          <w:tcPr>
            <w:tcW w:w="1173" w:type="dxa"/>
            <w:shd w:val="clear" w:color="auto" w:fill="auto"/>
            <w:vAlign w:val="center"/>
          </w:tcPr>
          <w:p w:rsidR="008C3EC1" w:rsidRPr="00311007" w:rsidRDefault="008C3EC1" w:rsidP="0055593D">
            <w:pPr>
              <w:tabs>
                <w:tab w:val="left" w:pos="1260"/>
              </w:tabs>
              <w:jc w:val="center"/>
              <w:rPr>
                <w:rFonts w:ascii="Times New Roman" w:hAnsi="Times New Roman"/>
                <w:b/>
                <w:i/>
                <w:sz w:val="26"/>
                <w:szCs w:val="26"/>
                <w:lang w:val="nl-NL"/>
              </w:rPr>
            </w:pPr>
            <w:r>
              <w:rPr>
                <w:rFonts w:ascii="Times New Roman" w:hAnsi="Times New Roman"/>
                <w:w w:val="102"/>
                <w:sz w:val="24"/>
                <w:szCs w:val="24"/>
                <w:lang w:val="nl-NL"/>
              </w:rPr>
              <w:t>9,</w:t>
            </w:r>
            <w:r w:rsidRPr="00311007">
              <w:rPr>
                <w:rFonts w:ascii="Times New Roman" w:hAnsi="Times New Roman"/>
                <w:w w:val="102"/>
                <w:sz w:val="24"/>
                <w:szCs w:val="24"/>
                <w:lang w:val="nl-NL"/>
              </w:rPr>
              <w:t>5</w:t>
            </w:r>
            <w:r>
              <w:rPr>
                <w:rFonts w:ascii="Times New Roman" w:hAnsi="Times New Roman"/>
                <w:w w:val="102"/>
                <w:sz w:val="24"/>
                <w:szCs w:val="24"/>
                <w:lang w:val="nl-NL"/>
              </w:rPr>
              <w:t>2</w:t>
            </w:r>
          </w:p>
        </w:tc>
      </w:tr>
      <w:tr w:rsidR="008C3EC1" w:rsidRPr="00311007" w:rsidTr="008C3EC1">
        <w:trPr>
          <w:trHeight w:val="525"/>
        </w:trPr>
        <w:tc>
          <w:tcPr>
            <w:tcW w:w="2886" w:type="dxa"/>
            <w:shd w:val="clear" w:color="auto" w:fill="auto"/>
            <w:vAlign w:val="center"/>
          </w:tcPr>
          <w:p w:rsidR="008C3EC1" w:rsidRPr="00311007" w:rsidRDefault="008C3EC1"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Lê Hoài Hưng</w:t>
            </w:r>
          </w:p>
        </w:tc>
        <w:tc>
          <w:tcPr>
            <w:tcW w:w="3050" w:type="dxa"/>
            <w:shd w:val="clear" w:color="auto" w:fill="auto"/>
          </w:tcPr>
          <w:p w:rsidR="008C3EC1" w:rsidRPr="00311007" w:rsidRDefault="008C3EC1" w:rsidP="0055593D">
            <w:pPr>
              <w:tabs>
                <w:tab w:val="left" w:pos="1260"/>
              </w:tabs>
              <w:rPr>
                <w:rFonts w:ascii="Times New Roman" w:hAnsi="Times New Roman"/>
                <w:sz w:val="26"/>
                <w:szCs w:val="26"/>
                <w:lang w:val="nl-NL"/>
              </w:rPr>
            </w:pPr>
            <w:r w:rsidRPr="00311007">
              <w:rPr>
                <w:rFonts w:ascii="Times New Roman" w:hAnsi="Times New Roman"/>
                <w:sz w:val="26"/>
                <w:szCs w:val="26"/>
                <w:lang w:val="nl-NL"/>
              </w:rPr>
              <w:t>Thành viên HĐQT</w:t>
            </w:r>
          </w:p>
        </w:tc>
        <w:tc>
          <w:tcPr>
            <w:tcW w:w="1770" w:type="dxa"/>
            <w:shd w:val="clear" w:color="auto" w:fill="auto"/>
            <w:vAlign w:val="center"/>
          </w:tcPr>
          <w:p w:rsidR="008C3EC1" w:rsidRPr="00311007" w:rsidRDefault="008C3EC1" w:rsidP="0055593D">
            <w:pPr>
              <w:tabs>
                <w:tab w:val="left" w:pos="1260"/>
              </w:tabs>
              <w:jc w:val="center"/>
              <w:rPr>
                <w:rFonts w:ascii="Times New Roman" w:hAnsi="Times New Roman"/>
                <w:b/>
                <w:i/>
                <w:sz w:val="26"/>
                <w:szCs w:val="26"/>
                <w:lang w:val="nl-NL"/>
              </w:rPr>
            </w:pPr>
            <w:r>
              <w:rPr>
                <w:rFonts w:ascii="Times New Roman" w:hAnsi="Times New Roman"/>
                <w:sz w:val="26"/>
                <w:szCs w:val="26"/>
                <w:lang w:val="nl-NL"/>
              </w:rPr>
              <w:t>300.</w:t>
            </w:r>
            <w:r w:rsidRPr="00311007">
              <w:rPr>
                <w:rFonts w:ascii="Times New Roman" w:hAnsi="Times New Roman"/>
                <w:sz w:val="26"/>
                <w:szCs w:val="26"/>
                <w:lang w:val="nl-NL"/>
              </w:rPr>
              <w:t>000</w:t>
            </w:r>
          </w:p>
        </w:tc>
        <w:tc>
          <w:tcPr>
            <w:tcW w:w="1173" w:type="dxa"/>
            <w:shd w:val="clear" w:color="auto" w:fill="auto"/>
            <w:vAlign w:val="center"/>
          </w:tcPr>
          <w:p w:rsidR="008C3EC1" w:rsidRPr="00311007" w:rsidRDefault="008C3EC1" w:rsidP="0055593D">
            <w:pPr>
              <w:tabs>
                <w:tab w:val="left" w:pos="1260"/>
              </w:tabs>
              <w:jc w:val="center"/>
              <w:rPr>
                <w:rFonts w:ascii="Times New Roman" w:hAnsi="Times New Roman"/>
                <w:sz w:val="26"/>
                <w:szCs w:val="26"/>
                <w:lang w:val="nl-NL"/>
              </w:rPr>
            </w:pPr>
            <w:r>
              <w:rPr>
                <w:rFonts w:ascii="Times New Roman" w:hAnsi="Times New Roman"/>
                <w:sz w:val="26"/>
                <w:szCs w:val="26"/>
                <w:lang w:val="nl-NL"/>
              </w:rPr>
              <w:t>1,42</w:t>
            </w:r>
          </w:p>
        </w:tc>
      </w:tr>
      <w:tr w:rsidR="008C3EC1" w:rsidRPr="00311007" w:rsidTr="008C3EC1">
        <w:trPr>
          <w:trHeight w:val="539"/>
        </w:trPr>
        <w:tc>
          <w:tcPr>
            <w:tcW w:w="2886" w:type="dxa"/>
            <w:shd w:val="clear" w:color="auto" w:fill="auto"/>
            <w:vAlign w:val="center"/>
          </w:tcPr>
          <w:p w:rsidR="008C3EC1" w:rsidRPr="00311007" w:rsidRDefault="008C3EC1" w:rsidP="00AB12A5">
            <w:pPr>
              <w:tabs>
                <w:tab w:val="left" w:pos="540"/>
              </w:tabs>
              <w:spacing w:before="120" w:after="120" w:line="288" w:lineRule="auto"/>
              <w:ind w:right="-86"/>
              <w:rPr>
                <w:rFonts w:ascii="Times New Roman" w:hAnsi="Times New Roman"/>
                <w:sz w:val="26"/>
                <w:szCs w:val="26"/>
                <w:lang w:val="fr-FR"/>
              </w:rPr>
            </w:pPr>
            <w:r w:rsidRPr="00311007">
              <w:rPr>
                <w:rFonts w:ascii="Times New Roman" w:hAnsi="Times New Roman"/>
                <w:sz w:val="26"/>
                <w:szCs w:val="26"/>
                <w:lang w:val="fr-FR"/>
              </w:rPr>
              <w:t>Nguyễn Đình Trường Sơn</w:t>
            </w:r>
          </w:p>
        </w:tc>
        <w:tc>
          <w:tcPr>
            <w:tcW w:w="3050" w:type="dxa"/>
            <w:shd w:val="clear" w:color="auto" w:fill="auto"/>
          </w:tcPr>
          <w:p w:rsidR="008C3EC1" w:rsidRPr="00311007" w:rsidRDefault="008C3EC1" w:rsidP="0055593D">
            <w:pPr>
              <w:tabs>
                <w:tab w:val="left" w:pos="1260"/>
              </w:tabs>
              <w:rPr>
                <w:rFonts w:ascii="Times New Roman" w:hAnsi="Times New Roman"/>
                <w:b/>
                <w:i/>
                <w:sz w:val="26"/>
                <w:szCs w:val="26"/>
                <w:lang w:val="nl-NL"/>
              </w:rPr>
            </w:pPr>
            <w:r w:rsidRPr="00311007">
              <w:rPr>
                <w:rFonts w:ascii="Times New Roman" w:hAnsi="Times New Roman"/>
                <w:sz w:val="26"/>
                <w:szCs w:val="26"/>
                <w:lang w:val="nl-NL"/>
              </w:rPr>
              <w:t>Thành viên HĐQT</w:t>
            </w:r>
          </w:p>
        </w:tc>
        <w:tc>
          <w:tcPr>
            <w:tcW w:w="1770" w:type="dxa"/>
            <w:shd w:val="clear" w:color="auto" w:fill="auto"/>
            <w:vAlign w:val="center"/>
          </w:tcPr>
          <w:p w:rsidR="008C3EC1" w:rsidRPr="00311007" w:rsidRDefault="008C3EC1" w:rsidP="0055593D">
            <w:pPr>
              <w:tabs>
                <w:tab w:val="left" w:pos="1260"/>
              </w:tabs>
              <w:jc w:val="center"/>
              <w:rPr>
                <w:rFonts w:ascii="Times New Roman" w:hAnsi="Times New Roman"/>
                <w:b/>
                <w:i/>
                <w:sz w:val="26"/>
                <w:szCs w:val="26"/>
                <w:lang w:val="nl-NL"/>
              </w:rPr>
            </w:pPr>
            <w:r>
              <w:rPr>
                <w:rFonts w:ascii="Times New Roman" w:hAnsi="Times New Roman"/>
                <w:sz w:val="24"/>
                <w:szCs w:val="24"/>
                <w:lang w:val="nl-NL"/>
              </w:rPr>
              <w:t>0</w:t>
            </w:r>
          </w:p>
        </w:tc>
        <w:tc>
          <w:tcPr>
            <w:tcW w:w="1173" w:type="dxa"/>
            <w:shd w:val="clear" w:color="auto" w:fill="auto"/>
            <w:vAlign w:val="center"/>
          </w:tcPr>
          <w:p w:rsidR="008C3EC1" w:rsidRPr="00311007" w:rsidRDefault="008C3EC1" w:rsidP="0055593D">
            <w:pPr>
              <w:tabs>
                <w:tab w:val="left" w:pos="1260"/>
              </w:tabs>
              <w:jc w:val="center"/>
              <w:rPr>
                <w:rFonts w:ascii="Times New Roman" w:hAnsi="Times New Roman"/>
                <w:b/>
                <w:i/>
                <w:sz w:val="26"/>
                <w:szCs w:val="26"/>
                <w:lang w:val="nl-NL"/>
              </w:rPr>
            </w:pPr>
            <w:r>
              <w:rPr>
                <w:rFonts w:ascii="Times New Roman" w:hAnsi="Times New Roman"/>
                <w:sz w:val="26"/>
                <w:szCs w:val="26"/>
                <w:lang w:val="nl-NL"/>
              </w:rPr>
              <w:t>0</w:t>
            </w:r>
          </w:p>
        </w:tc>
      </w:tr>
      <w:tr w:rsidR="008C3EC1" w:rsidRPr="00311007" w:rsidTr="008C3EC1">
        <w:trPr>
          <w:trHeight w:val="525"/>
        </w:trPr>
        <w:tc>
          <w:tcPr>
            <w:tcW w:w="2886" w:type="dxa"/>
            <w:shd w:val="clear" w:color="auto" w:fill="auto"/>
            <w:vAlign w:val="center"/>
          </w:tcPr>
          <w:p w:rsidR="008C3EC1" w:rsidRPr="00311007" w:rsidRDefault="008C3EC1"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Trần Văn Phúc</w:t>
            </w:r>
          </w:p>
        </w:tc>
        <w:tc>
          <w:tcPr>
            <w:tcW w:w="3050" w:type="dxa"/>
            <w:shd w:val="clear" w:color="auto" w:fill="auto"/>
          </w:tcPr>
          <w:p w:rsidR="008C3EC1" w:rsidRPr="00311007" w:rsidRDefault="008C3EC1" w:rsidP="0055593D">
            <w:pPr>
              <w:tabs>
                <w:tab w:val="left" w:pos="1260"/>
              </w:tabs>
              <w:rPr>
                <w:rFonts w:ascii="Times New Roman" w:hAnsi="Times New Roman"/>
                <w:b/>
                <w:i/>
                <w:sz w:val="26"/>
                <w:szCs w:val="26"/>
                <w:lang w:val="nl-NL"/>
              </w:rPr>
            </w:pPr>
            <w:r w:rsidRPr="00311007">
              <w:rPr>
                <w:rFonts w:ascii="Times New Roman" w:hAnsi="Times New Roman"/>
                <w:sz w:val="26"/>
                <w:szCs w:val="26"/>
                <w:lang w:val="nl-NL"/>
              </w:rPr>
              <w:t>Thành viên HĐQT</w:t>
            </w:r>
          </w:p>
        </w:tc>
        <w:tc>
          <w:tcPr>
            <w:tcW w:w="1770" w:type="dxa"/>
            <w:shd w:val="clear" w:color="auto" w:fill="auto"/>
            <w:vAlign w:val="center"/>
          </w:tcPr>
          <w:p w:rsidR="008C3EC1" w:rsidRPr="00311007" w:rsidRDefault="008C3EC1" w:rsidP="0055593D">
            <w:pPr>
              <w:tabs>
                <w:tab w:val="left" w:pos="1260"/>
              </w:tabs>
              <w:jc w:val="center"/>
              <w:rPr>
                <w:rFonts w:ascii="Times New Roman" w:hAnsi="Times New Roman"/>
                <w:b/>
                <w:i/>
                <w:sz w:val="26"/>
                <w:szCs w:val="26"/>
                <w:lang w:val="nl-NL"/>
              </w:rPr>
            </w:pPr>
            <w:r>
              <w:rPr>
                <w:rFonts w:ascii="Times New Roman" w:hAnsi="Times New Roman"/>
                <w:sz w:val="24"/>
                <w:szCs w:val="24"/>
                <w:lang w:val="nl-NL"/>
              </w:rPr>
              <w:t>0</w:t>
            </w:r>
          </w:p>
        </w:tc>
        <w:tc>
          <w:tcPr>
            <w:tcW w:w="1173" w:type="dxa"/>
            <w:shd w:val="clear" w:color="auto" w:fill="auto"/>
            <w:vAlign w:val="center"/>
          </w:tcPr>
          <w:p w:rsidR="008C3EC1" w:rsidRPr="00311007" w:rsidRDefault="008C3EC1" w:rsidP="0055593D">
            <w:pPr>
              <w:tabs>
                <w:tab w:val="left" w:pos="1260"/>
              </w:tabs>
              <w:jc w:val="center"/>
              <w:rPr>
                <w:rFonts w:ascii="Times New Roman" w:hAnsi="Times New Roman"/>
                <w:b/>
                <w:i/>
                <w:sz w:val="26"/>
                <w:szCs w:val="26"/>
                <w:lang w:val="nl-NL"/>
              </w:rPr>
            </w:pPr>
            <w:r>
              <w:rPr>
                <w:rFonts w:ascii="Times New Roman" w:hAnsi="Times New Roman"/>
                <w:sz w:val="26"/>
                <w:szCs w:val="26"/>
                <w:lang w:val="nl-NL"/>
              </w:rPr>
              <w:t>0</w:t>
            </w:r>
          </w:p>
        </w:tc>
      </w:tr>
      <w:tr w:rsidR="008C3EC1" w:rsidRPr="00311007" w:rsidTr="008C3EC1">
        <w:trPr>
          <w:trHeight w:val="539"/>
        </w:trPr>
        <w:tc>
          <w:tcPr>
            <w:tcW w:w="2886" w:type="dxa"/>
            <w:shd w:val="clear" w:color="auto" w:fill="auto"/>
            <w:vAlign w:val="center"/>
          </w:tcPr>
          <w:p w:rsidR="008C3EC1" w:rsidRPr="00311007" w:rsidRDefault="008C3EC1" w:rsidP="00AB12A5">
            <w:pPr>
              <w:tabs>
                <w:tab w:val="left" w:pos="540"/>
              </w:tabs>
              <w:spacing w:before="120" w:after="120" w:line="288" w:lineRule="auto"/>
              <w:ind w:right="-86"/>
              <w:rPr>
                <w:rFonts w:ascii="Times New Roman" w:hAnsi="Times New Roman"/>
                <w:sz w:val="26"/>
                <w:szCs w:val="26"/>
                <w:lang w:val="fr-FR"/>
              </w:rPr>
            </w:pPr>
            <w:r w:rsidRPr="00311007">
              <w:rPr>
                <w:rFonts w:ascii="Times New Roman" w:hAnsi="Times New Roman"/>
                <w:sz w:val="26"/>
                <w:szCs w:val="26"/>
                <w:lang w:val="fr-FR"/>
              </w:rPr>
              <w:t>Lê Trường Sơn</w:t>
            </w:r>
          </w:p>
        </w:tc>
        <w:tc>
          <w:tcPr>
            <w:tcW w:w="3050" w:type="dxa"/>
            <w:shd w:val="clear" w:color="auto" w:fill="auto"/>
          </w:tcPr>
          <w:p w:rsidR="008C3EC1" w:rsidRPr="00311007" w:rsidRDefault="008C3EC1" w:rsidP="0055593D">
            <w:pPr>
              <w:tabs>
                <w:tab w:val="left" w:pos="1260"/>
              </w:tabs>
              <w:rPr>
                <w:rFonts w:ascii="Times New Roman" w:hAnsi="Times New Roman"/>
                <w:i/>
                <w:sz w:val="26"/>
                <w:szCs w:val="26"/>
                <w:lang w:val="nl-NL"/>
              </w:rPr>
            </w:pPr>
            <w:r w:rsidRPr="00311007">
              <w:rPr>
                <w:rFonts w:ascii="Times New Roman" w:hAnsi="Times New Roman"/>
                <w:sz w:val="26"/>
                <w:szCs w:val="26"/>
                <w:lang w:val="nl-NL"/>
              </w:rPr>
              <w:t>Thành viên HĐQT</w:t>
            </w:r>
          </w:p>
        </w:tc>
        <w:tc>
          <w:tcPr>
            <w:tcW w:w="1770" w:type="dxa"/>
            <w:shd w:val="clear" w:color="auto" w:fill="auto"/>
            <w:vAlign w:val="center"/>
          </w:tcPr>
          <w:p w:rsidR="008C3EC1" w:rsidRPr="00311007" w:rsidRDefault="008C3EC1" w:rsidP="0055593D">
            <w:pPr>
              <w:tabs>
                <w:tab w:val="left" w:pos="1260"/>
              </w:tabs>
              <w:jc w:val="center"/>
              <w:rPr>
                <w:rFonts w:ascii="Times New Roman" w:hAnsi="Times New Roman"/>
                <w:b/>
                <w:i/>
                <w:sz w:val="26"/>
                <w:szCs w:val="26"/>
                <w:lang w:val="nl-NL"/>
              </w:rPr>
            </w:pPr>
            <w:r>
              <w:rPr>
                <w:rFonts w:ascii="Times New Roman" w:hAnsi="Times New Roman"/>
                <w:sz w:val="24"/>
                <w:szCs w:val="24"/>
                <w:lang w:val="nl-NL"/>
              </w:rPr>
              <w:t>0</w:t>
            </w:r>
          </w:p>
        </w:tc>
        <w:tc>
          <w:tcPr>
            <w:tcW w:w="1173" w:type="dxa"/>
            <w:shd w:val="clear" w:color="auto" w:fill="auto"/>
            <w:vAlign w:val="center"/>
          </w:tcPr>
          <w:p w:rsidR="008C3EC1" w:rsidRPr="00311007" w:rsidRDefault="008C3EC1" w:rsidP="0055593D">
            <w:pPr>
              <w:tabs>
                <w:tab w:val="left" w:pos="1260"/>
              </w:tabs>
              <w:jc w:val="center"/>
              <w:rPr>
                <w:rFonts w:ascii="Times New Roman" w:hAnsi="Times New Roman"/>
                <w:b/>
                <w:i/>
                <w:sz w:val="26"/>
                <w:szCs w:val="26"/>
                <w:lang w:val="nl-NL"/>
              </w:rPr>
            </w:pPr>
            <w:r>
              <w:rPr>
                <w:rFonts w:ascii="Times New Roman" w:hAnsi="Times New Roman"/>
                <w:sz w:val="26"/>
                <w:szCs w:val="26"/>
                <w:lang w:val="nl-NL"/>
              </w:rPr>
              <w:t>0</w:t>
            </w:r>
          </w:p>
        </w:tc>
      </w:tr>
    </w:tbl>
    <w:p w:rsidR="002B5BC6" w:rsidRPr="00311007" w:rsidRDefault="002B5BC6" w:rsidP="0061544B">
      <w:pPr>
        <w:tabs>
          <w:tab w:val="left" w:pos="1260"/>
        </w:tabs>
        <w:spacing w:line="380" w:lineRule="exact"/>
        <w:rPr>
          <w:rFonts w:ascii="Times New Roman" w:hAnsi="Times New Roman"/>
          <w:b/>
          <w:i/>
          <w:sz w:val="26"/>
          <w:szCs w:val="26"/>
          <w:lang w:val="nl-NL"/>
        </w:rPr>
      </w:pPr>
      <w:r w:rsidRPr="00311007">
        <w:rPr>
          <w:rFonts w:ascii="Times New Roman" w:hAnsi="Times New Roman"/>
          <w:b/>
          <w:i/>
          <w:sz w:val="26"/>
          <w:szCs w:val="26"/>
          <w:lang w:val="nl-NL"/>
        </w:rPr>
        <w:t>b.Các tiểu ban thuộc Hội đồng quản trị:</w:t>
      </w:r>
      <w:r w:rsidRPr="008C3EC1">
        <w:rPr>
          <w:rFonts w:ascii="Times New Roman" w:hAnsi="Times New Roman"/>
          <w:i/>
          <w:sz w:val="26"/>
          <w:szCs w:val="26"/>
          <w:lang w:val="nl-NL"/>
        </w:rPr>
        <w:t xml:space="preserve"> Không có</w:t>
      </w:r>
    </w:p>
    <w:p w:rsidR="002B5BC6" w:rsidRPr="00311007" w:rsidRDefault="002B5BC6" w:rsidP="0061544B">
      <w:pPr>
        <w:tabs>
          <w:tab w:val="left" w:pos="1260"/>
        </w:tabs>
        <w:spacing w:line="380" w:lineRule="exact"/>
        <w:rPr>
          <w:rFonts w:ascii="Times New Roman" w:hAnsi="Times New Roman"/>
          <w:b/>
          <w:i/>
          <w:sz w:val="26"/>
          <w:szCs w:val="26"/>
          <w:lang w:val="nl-NL"/>
        </w:rPr>
      </w:pPr>
      <w:r w:rsidRPr="00311007">
        <w:rPr>
          <w:rFonts w:ascii="Times New Roman" w:hAnsi="Times New Roman"/>
          <w:b/>
          <w:i/>
          <w:sz w:val="26"/>
          <w:szCs w:val="26"/>
          <w:lang w:val="nl-NL"/>
        </w:rPr>
        <w:t>c. Hoạt động của Hội đồng quản trị</w:t>
      </w:r>
    </w:p>
    <w:p w:rsidR="002B5BC6" w:rsidRPr="00311007" w:rsidRDefault="002B5BC6" w:rsidP="00B830E4">
      <w:pPr>
        <w:tabs>
          <w:tab w:val="left" w:pos="1260"/>
        </w:tabs>
        <w:spacing w:before="120" w:after="120" w:line="380" w:lineRule="exact"/>
        <w:ind w:left="90" w:firstLine="630"/>
        <w:jc w:val="both"/>
        <w:rPr>
          <w:rFonts w:ascii="Times New Roman" w:hAnsi="Times New Roman"/>
          <w:sz w:val="26"/>
          <w:szCs w:val="26"/>
          <w:lang w:val="nl-NL"/>
        </w:rPr>
      </w:pPr>
      <w:r w:rsidRPr="00311007">
        <w:rPr>
          <w:rFonts w:ascii="Times New Roman" w:hAnsi="Times New Roman"/>
          <w:sz w:val="26"/>
          <w:szCs w:val="26"/>
          <w:lang w:val="nl-NL"/>
        </w:rPr>
        <w:t>Các thành viên  Hội đồng quản trị đã thực hiện nhiệm vụ của mình với tình thần trách nhiệm cao, có tầm nhìn chiến lược, đưa ra các quyết định  kịp thời  vì  lợi ích cao nhất  của Công ty. Trong  năm 2014,  Hội đồng quản trị đã  tổ chức nhiều phiên  họp, ra nghị quyết để triển khai thực hiện Nghịquyết Đại hội đồng  cổ đông, xem xét và đánh giá  tình hình hoạt động  sản xuất kinh doanh, triển khai các dự án  đầu tư, cụ thể:</w:t>
      </w:r>
    </w:p>
    <w:tbl>
      <w:tblPr>
        <w:tblW w:w="9822" w:type="dxa"/>
        <w:tblInd w:w="93" w:type="dxa"/>
        <w:tblLook w:val="04A0" w:firstRow="1" w:lastRow="0" w:firstColumn="1" w:lastColumn="0" w:noHBand="0" w:noVBand="1"/>
      </w:tblPr>
      <w:tblGrid>
        <w:gridCol w:w="708"/>
        <w:gridCol w:w="3081"/>
        <w:gridCol w:w="1603"/>
        <w:gridCol w:w="4430"/>
      </w:tblGrid>
      <w:tr w:rsidR="003406CE" w:rsidRPr="00311007" w:rsidTr="008C185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406CE" w:rsidRPr="00311007" w:rsidRDefault="003406CE" w:rsidP="003406CE">
            <w:pPr>
              <w:spacing w:line="240" w:lineRule="auto"/>
              <w:jc w:val="center"/>
              <w:rPr>
                <w:rFonts w:ascii="Times New Roman" w:eastAsia="Times New Roman" w:hAnsi="Times New Roman"/>
                <w:b/>
                <w:bCs/>
                <w:color w:val="000000"/>
                <w:sz w:val="26"/>
                <w:szCs w:val="26"/>
              </w:rPr>
            </w:pPr>
            <w:r w:rsidRPr="00311007">
              <w:rPr>
                <w:rFonts w:ascii="Times New Roman" w:eastAsia="Times New Roman" w:hAnsi="Times New Roman"/>
                <w:b/>
                <w:bCs/>
                <w:color w:val="000000"/>
                <w:sz w:val="26"/>
                <w:szCs w:val="26"/>
              </w:rPr>
              <w:t>STT</w:t>
            </w:r>
          </w:p>
        </w:tc>
        <w:tc>
          <w:tcPr>
            <w:tcW w:w="3081" w:type="dxa"/>
            <w:tcBorders>
              <w:top w:val="single" w:sz="4" w:space="0" w:color="auto"/>
              <w:left w:val="nil"/>
              <w:bottom w:val="single" w:sz="4" w:space="0" w:color="auto"/>
              <w:right w:val="single" w:sz="4" w:space="0" w:color="auto"/>
            </w:tcBorders>
            <w:shd w:val="clear" w:color="auto" w:fill="auto"/>
            <w:hideMark/>
          </w:tcPr>
          <w:p w:rsidR="003406CE" w:rsidRPr="00311007" w:rsidRDefault="003406CE" w:rsidP="003406CE">
            <w:pPr>
              <w:spacing w:line="240" w:lineRule="auto"/>
              <w:jc w:val="center"/>
              <w:rPr>
                <w:rFonts w:ascii="Times New Roman" w:eastAsia="Times New Roman" w:hAnsi="Times New Roman"/>
                <w:b/>
                <w:bCs/>
                <w:color w:val="000000"/>
                <w:sz w:val="26"/>
                <w:szCs w:val="26"/>
              </w:rPr>
            </w:pPr>
            <w:r w:rsidRPr="00311007">
              <w:rPr>
                <w:rFonts w:ascii="Times New Roman" w:eastAsia="Times New Roman" w:hAnsi="Times New Roman"/>
                <w:b/>
                <w:bCs/>
                <w:color w:val="000000"/>
                <w:sz w:val="26"/>
                <w:szCs w:val="26"/>
              </w:rPr>
              <w:t>Số Nghị quyết/ Biên bản</w:t>
            </w:r>
          </w:p>
        </w:tc>
        <w:tc>
          <w:tcPr>
            <w:tcW w:w="1603" w:type="dxa"/>
            <w:tcBorders>
              <w:top w:val="single" w:sz="4" w:space="0" w:color="auto"/>
              <w:left w:val="nil"/>
              <w:bottom w:val="single" w:sz="4" w:space="0" w:color="auto"/>
              <w:right w:val="single" w:sz="4" w:space="0" w:color="auto"/>
            </w:tcBorders>
            <w:shd w:val="clear" w:color="auto" w:fill="auto"/>
            <w:hideMark/>
          </w:tcPr>
          <w:p w:rsidR="003406CE" w:rsidRPr="00311007" w:rsidRDefault="003406CE" w:rsidP="003406CE">
            <w:pPr>
              <w:spacing w:line="240" w:lineRule="auto"/>
              <w:jc w:val="center"/>
              <w:rPr>
                <w:rFonts w:ascii="Times New Roman" w:eastAsia="Times New Roman" w:hAnsi="Times New Roman"/>
                <w:b/>
                <w:bCs/>
                <w:color w:val="000000"/>
                <w:sz w:val="26"/>
                <w:szCs w:val="26"/>
              </w:rPr>
            </w:pPr>
            <w:r w:rsidRPr="00311007">
              <w:rPr>
                <w:rFonts w:ascii="Times New Roman" w:eastAsia="Times New Roman" w:hAnsi="Times New Roman"/>
                <w:b/>
                <w:bCs/>
                <w:color w:val="000000"/>
                <w:sz w:val="26"/>
                <w:szCs w:val="26"/>
              </w:rPr>
              <w:t>Ngày</w:t>
            </w:r>
          </w:p>
        </w:tc>
        <w:tc>
          <w:tcPr>
            <w:tcW w:w="4430" w:type="dxa"/>
            <w:tcBorders>
              <w:top w:val="single" w:sz="4" w:space="0" w:color="auto"/>
              <w:left w:val="nil"/>
              <w:bottom w:val="single" w:sz="4" w:space="0" w:color="auto"/>
              <w:right w:val="single" w:sz="4" w:space="0" w:color="auto"/>
            </w:tcBorders>
            <w:shd w:val="clear" w:color="auto" w:fill="auto"/>
            <w:hideMark/>
          </w:tcPr>
          <w:p w:rsidR="003406CE" w:rsidRPr="00311007" w:rsidRDefault="003406CE" w:rsidP="003406CE">
            <w:pPr>
              <w:spacing w:line="240" w:lineRule="auto"/>
              <w:jc w:val="center"/>
              <w:rPr>
                <w:rFonts w:ascii="Times New Roman" w:eastAsia="Times New Roman" w:hAnsi="Times New Roman"/>
                <w:b/>
                <w:bCs/>
                <w:color w:val="000000"/>
                <w:sz w:val="26"/>
                <w:szCs w:val="26"/>
              </w:rPr>
            </w:pPr>
            <w:r w:rsidRPr="00311007">
              <w:rPr>
                <w:rFonts w:ascii="Times New Roman" w:eastAsia="Times New Roman" w:hAnsi="Times New Roman"/>
                <w:b/>
                <w:bCs/>
                <w:color w:val="000000"/>
                <w:sz w:val="26"/>
                <w:szCs w:val="26"/>
              </w:rPr>
              <w:t>Nội dung</w:t>
            </w:r>
          </w:p>
        </w:tc>
      </w:tr>
      <w:tr w:rsidR="003406CE" w:rsidRPr="00311007" w:rsidTr="008C1857">
        <w:trPr>
          <w:trHeight w:val="930"/>
        </w:trPr>
        <w:tc>
          <w:tcPr>
            <w:tcW w:w="708" w:type="dxa"/>
            <w:tcBorders>
              <w:top w:val="nil"/>
              <w:left w:val="single" w:sz="4" w:space="0" w:color="auto"/>
              <w:bottom w:val="single" w:sz="4" w:space="0" w:color="auto"/>
              <w:right w:val="single" w:sz="4" w:space="0" w:color="auto"/>
            </w:tcBorders>
            <w:shd w:val="clear" w:color="auto" w:fill="auto"/>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w:t>
            </w:r>
          </w:p>
        </w:tc>
        <w:tc>
          <w:tcPr>
            <w:tcW w:w="3081" w:type="dxa"/>
            <w:tcBorders>
              <w:top w:val="nil"/>
              <w:left w:val="nil"/>
              <w:bottom w:val="single" w:sz="4" w:space="0" w:color="auto"/>
              <w:right w:val="single" w:sz="4" w:space="0" w:color="auto"/>
            </w:tcBorders>
            <w:shd w:val="clear" w:color="auto" w:fill="auto"/>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01/2015/NQĐHCD-SOLA</w:t>
            </w:r>
          </w:p>
        </w:tc>
        <w:tc>
          <w:tcPr>
            <w:tcW w:w="1603" w:type="dxa"/>
            <w:tcBorders>
              <w:top w:val="nil"/>
              <w:left w:val="nil"/>
              <w:bottom w:val="single" w:sz="4" w:space="0" w:color="auto"/>
              <w:right w:val="single" w:sz="4" w:space="0" w:color="auto"/>
            </w:tcBorders>
            <w:shd w:val="clear" w:color="auto" w:fill="auto"/>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29/05/2015</w:t>
            </w:r>
          </w:p>
        </w:tc>
        <w:tc>
          <w:tcPr>
            <w:tcW w:w="4430" w:type="dxa"/>
            <w:tcBorders>
              <w:top w:val="nil"/>
              <w:left w:val="nil"/>
              <w:bottom w:val="single" w:sz="4" w:space="0" w:color="auto"/>
              <w:right w:val="single" w:sz="4" w:space="0" w:color="auto"/>
            </w:tcBorders>
            <w:shd w:val="clear" w:color="auto" w:fill="auto"/>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Nghị quyết Đại hội đồng cổ đông thường niên năm 2014</w:t>
            </w:r>
          </w:p>
        </w:tc>
      </w:tr>
      <w:tr w:rsidR="003406CE" w:rsidRPr="00311007" w:rsidTr="008C1857">
        <w:trPr>
          <w:trHeight w:val="12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2</w:t>
            </w:r>
          </w:p>
        </w:tc>
        <w:tc>
          <w:tcPr>
            <w:tcW w:w="3081" w:type="dxa"/>
            <w:tcBorders>
              <w:top w:val="nil"/>
              <w:left w:val="nil"/>
              <w:bottom w:val="single" w:sz="4" w:space="0" w:color="auto"/>
              <w:right w:val="single" w:sz="4" w:space="0" w:color="auto"/>
            </w:tcBorders>
            <w:shd w:val="clear" w:color="auto" w:fill="auto"/>
            <w:hideMark/>
          </w:tcPr>
          <w:p w:rsidR="003406CE" w:rsidRPr="00311007" w:rsidRDefault="003406CE" w:rsidP="005A64FB">
            <w:pPr>
              <w:spacing w:line="240" w:lineRule="auto"/>
              <w:jc w:val="both"/>
              <w:rPr>
                <w:rFonts w:ascii="Times New Roman" w:eastAsia="Times New Roman" w:hAnsi="Times New Roman"/>
                <w:color w:val="000000"/>
                <w:sz w:val="26"/>
                <w:szCs w:val="26"/>
              </w:rPr>
            </w:pPr>
          </w:p>
          <w:p w:rsidR="003406CE" w:rsidRPr="00311007" w:rsidRDefault="003406CE" w:rsidP="005A64FB">
            <w:pPr>
              <w:spacing w:line="240" w:lineRule="auto"/>
              <w:jc w:val="both"/>
              <w:rPr>
                <w:rFonts w:ascii="Times New Roman" w:eastAsia="Times New Roman" w:hAnsi="Times New Roman"/>
                <w:color w:val="000000"/>
                <w:sz w:val="26"/>
                <w:szCs w:val="26"/>
              </w:rPr>
            </w:pPr>
          </w:p>
          <w:p w:rsidR="003406CE" w:rsidRPr="00311007" w:rsidRDefault="003406CE" w:rsidP="005A64FB">
            <w:pPr>
              <w:spacing w:line="240" w:lineRule="auto"/>
              <w:jc w:val="both"/>
              <w:rPr>
                <w:rFonts w:ascii="Times New Roman" w:eastAsia="Times New Roman" w:hAnsi="Times New Roman"/>
                <w:color w:val="000000"/>
                <w:sz w:val="26"/>
                <w:szCs w:val="26"/>
              </w:rPr>
            </w:pPr>
          </w:p>
          <w:p w:rsidR="003406CE" w:rsidRPr="00311007" w:rsidRDefault="003406CE" w:rsidP="005A64FB">
            <w:pPr>
              <w:spacing w:line="240" w:lineRule="auto"/>
              <w:jc w:val="both"/>
              <w:rPr>
                <w:rFonts w:ascii="Times New Roman" w:eastAsia="Times New Roman" w:hAnsi="Times New Roman"/>
                <w:color w:val="000000"/>
                <w:sz w:val="26"/>
                <w:szCs w:val="26"/>
              </w:rPr>
            </w:pPr>
          </w:p>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173/2015/BBHĐQT-SOLA</w:t>
            </w:r>
          </w:p>
        </w:tc>
        <w:tc>
          <w:tcPr>
            <w:tcW w:w="1603"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17/03/2015</w:t>
            </w:r>
          </w:p>
        </w:tc>
        <w:tc>
          <w:tcPr>
            <w:tcW w:w="4430" w:type="dxa"/>
            <w:tcBorders>
              <w:top w:val="nil"/>
              <w:left w:val="nil"/>
              <w:bottom w:val="single" w:sz="4" w:space="0" w:color="auto"/>
              <w:right w:val="single" w:sz="4" w:space="0" w:color="auto"/>
            </w:tcBorders>
            <w:shd w:val="clear" w:color="auto" w:fill="auto"/>
            <w:vAlign w:val="center"/>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Rút vốn đầu tư khỏi dự án Khe dầu- Công ty CP XL và VLXD Thiên An  và mua lại cổ phần của ông Đoàn Quang Ảnh tại Công ty cp công nghiệp khai khoáng</w:t>
            </w:r>
          </w:p>
        </w:tc>
      </w:tr>
      <w:tr w:rsidR="003406CE" w:rsidRPr="00311007" w:rsidTr="008C1857">
        <w:trPr>
          <w:trHeight w:val="40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3</w:t>
            </w:r>
          </w:p>
        </w:tc>
        <w:tc>
          <w:tcPr>
            <w:tcW w:w="3081" w:type="dxa"/>
            <w:tcBorders>
              <w:top w:val="nil"/>
              <w:left w:val="nil"/>
              <w:bottom w:val="single" w:sz="4" w:space="0" w:color="auto"/>
              <w:right w:val="single" w:sz="4" w:space="0" w:color="auto"/>
            </w:tcBorders>
            <w:shd w:val="clear" w:color="auto" w:fill="auto"/>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1505/2015/BBHDQT-SOLA</w:t>
            </w:r>
          </w:p>
        </w:tc>
        <w:tc>
          <w:tcPr>
            <w:tcW w:w="1603"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15/05/2015</w:t>
            </w:r>
          </w:p>
        </w:tc>
        <w:tc>
          <w:tcPr>
            <w:tcW w:w="4430"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BB HĐQT  về việc bầu HĐQT, BKS thay thế</w:t>
            </w:r>
          </w:p>
        </w:tc>
      </w:tr>
      <w:tr w:rsidR="003406CE" w:rsidRPr="00311007" w:rsidTr="008C1857">
        <w:trPr>
          <w:trHeight w:val="499"/>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4</w:t>
            </w:r>
          </w:p>
        </w:tc>
        <w:tc>
          <w:tcPr>
            <w:tcW w:w="3081" w:type="dxa"/>
            <w:vMerge w:val="restart"/>
            <w:tcBorders>
              <w:top w:val="nil"/>
              <w:left w:val="single" w:sz="4" w:space="0" w:color="auto"/>
              <w:bottom w:val="single" w:sz="4" w:space="0" w:color="auto"/>
              <w:right w:val="single" w:sz="4" w:space="0" w:color="auto"/>
            </w:tcBorders>
            <w:shd w:val="clear" w:color="auto" w:fill="auto"/>
            <w:vAlign w:val="center"/>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2506/2015/BBHĐQT-SOLA</w:t>
            </w:r>
          </w:p>
        </w:tc>
        <w:tc>
          <w:tcPr>
            <w:tcW w:w="160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25/06/2015</w:t>
            </w:r>
          </w:p>
        </w:tc>
        <w:tc>
          <w:tcPr>
            <w:tcW w:w="4430" w:type="dxa"/>
            <w:vMerge w:val="restart"/>
            <w:tcBorders>
              <w:top w:val="nil"/>
              <w:left w:val="single" w:sz="4" w:space="0" w:color="auto"/>
              <w:bottom w:val="single" w:sz="4" w:space="0" w:color="auto"/>
              <w:right w:val="single" w:sz="4" w:space="0" w:color="auto"/>
            </w:tcBorders>
            <w:shd w:val="clear" w:color="auto" w:fill="auto"/>
            <w:vAlign w:val="center"/>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Lựa chọn đơn vị kiểm toán năm 2015</w:t>
            </w:r>
          </w:p>
        </w:tc>
      </w:tr>
      <w:tr w:rsidR="003406CE" w:rsidRPr="00311007" w:rsidTr="008C1857">
        <w:trPr>
          <w:trHeight w:val="499"/>
        </w:trPr>
        <w:tc>
          <w:tcPr>
            <w:tcW w:w="708" w:type="dxa"/>
            <w:vMerge/>
            <w:tcBorders>
              <w:top w:val="nil"/>
              <w:left w:val="single" w:sz="4" w:space="0" w:color="auto"/>
              <w:bottom w:val="single" w:sz="4" w:space="0" w:color="auto"/>
              <w:right w:val="single" w:sz="4" w:space="0" w:color="auto"/>
            </w:tcBorders>
            <w:vAlign w:val="center"/>
            <w:hideMark/>
          </w:tcPr>
          <w:p w:rsidR="003406CE" w:rsidRPr="00311007" w:rsidRDefault="003406CE" w:rsidP="003406CE">
            <w:pPr>
              <w:spacing w:line="240" w:lineRule="auto"/>
              <w:jc w:val="center"/>
              <w:rPr>
                <w:rFonts w:ascii="Times New Roman" w:eastAsia="Times New Roman" w:hAnsi="Times New Roman"/>
                <w:color w:val="000000"/>
                <w:sz w:val="26"/>
                <w:szCs w:val="26"/>
              </w:rPr>
            </w:pPr>
          </w:p>
        </w:tc>
        <w:tc>
          <w:tcPr>
            <w:tcW w:w="3081" w:type="dxa"/>
            <w:vMerge/>
            <w:tcBorders>
              <w:top w:val="nil"/>
              <w:left w:val="single" w:sz="4" w:space="0" w:color="auto"/>
              <w:bottom w:val="single" w:sz="4" w:space="0" w:color="auto"/>
              <w:right w:val="single" w:sz="4" w:space="0" w:color="auto"/>
            </w:tcBorders>
            <w:vAlign w:val="center"/>
            <w:hideMark/>
          </w:tcPr>
          <w:p w:rsidR="003406CE" w:rsidRPr="00311007" w:rsidRDefault="003406CE" w:rsidP="005A64FB">
            <w:pPr>
              <w:spacing w:line="240" w:lineRule="auto"/>
              <w:rPr>
                <w:rFonts w:ascii="Times New Roman" w:eastAsia="Times New Roman" w:hAnsi="Times New Roman"/>
                <w:color w:val="000000"/>
                <w:sz w:val="26"/>
                <w:szCs w:val="26"/>
              </w:rPr>
            </w:pPr>
          </w:p>
        </w:tc>
        <w:tc>
          <w:tcPr>
            <w:tcW w:w="1603" w:type="dxa"/>
            <w:vMerge/>
            <w:tcBorders>
              <w:top w:val="nil"/>
              <w:left w:val="single" w:sz="4" w:space="0" w:color="auto"/>
              <w:bottom w:val="single" w:sz="4" w:space="0" w:color="auto"/>
              <w:right w:val="single" w:sz="4" w:space="0" w:color="auto"/>
            </w:tcBorders>
            <w:vAlign w:val="center"/>
            <w:hideMark/>
          </w:tcPr>
          <w:p w:rsidR="003406CE" w:rsidRPr="00311007" w:rsidRDefault="003406CE" w:rsidP="005A64FB">
            <w:pPr>
              <w:spacing w:line="240" w:lineRule="auto"/>
              <w:rPr>
                <w:rFonts w:ascii="Times New Roman" w:eastAsia="Times New Roman" w:hAnsi="Times New Roman"/>
                <w:color w:val="000000"/>
                <w:sz w:val="26"/>
                <w:szCs w:val="26"/>
              </w:rPr>
            </w:pPr>
          </w:p>
        </w:tc>
        <w:tc>
          <w:tcPr>
            <w:tcW w:w="4430" w:type="dxa"/>
            <w:vMerge/>
            <w:tcBorders>
              <w:top w:val="nil"/>
              <w:left w:val="single" w:sz="4" w:space="0" w:color="auto"/>
              <w:bottom w:val="single" w:sz="4" w:space="0" w:color="auto"/>
              <w:right w:val="single" w:sz="4" w:space="0" w:color="auto"/>
            </w:tcBorders>
            <w:vAlign w:val="center"/>
            <w:hideMark/>
          </w:tcPr>
          <w:p w:rsidR="003406CE" w:rsidRPr="00311007" w:rsidRDefault="003406CE" w:rsidP="005A64FB">
            <w:pPr>
              <w:spacing w:line="240" w:lineRule="auto"/>
              <w:rPr>
                <w:rFonts w:ascii="Times New Roman" w:eastAsia="Times New Roman" w:hAnsi="Times New Roman"/>
                <w:color w:val="000000"/>
                <w:sz w:val="26"/>
                <w:szCs w:val="26"/>
              </w:rPr>
            </w:pPr>
          </w:p>
        </w:tc>
      </w:tr>
      <w:tr w:rsidR="003406CE" w:rsidRPr="00311007" w:rsidTr="008C1857">
        <w:trPr>
          <w:trHeight w:val="315"/>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5</w:t>
            </w:r>
          </w:p>
        </w:tc>
        <w:tc>
          <w:tcPr>
            <w:tcW w:w="3081"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1607/2015/BBHĐQT-SOLA</w:t>
            </w:r>
          </w:p>
        </w:tc>
        <w:tc>
          <w:tcPr>
            <w:tcW w:w="1603"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16/07/2015</w:t>
            </w:r>
          </w:p>
        </w:tc>
        <w:tc>
          <w:tcPr>
            <w:tcW w:w="4430"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Bầu thay thế chức danh chủ tịch HĐQT</w:t>
            </w:r>
          </w:p>
        </w:tc>
      </w:tr>
      <w:tr w:rsidR="003406CE" w:rsidRPr="00311007" w:rsidTr="008C1857">
        <w:trPr>
          <w:trHeight w:val="630"/>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6</w:t>
            </w:r>
          </w:p>
        </w:tc>
        <w:tc>
          <w:tcPr>
            <w:tcW w:w="3081"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79/2015/BBHĐQT-SOLA</w:t>
            </w:r>
          </w:p>
        </w:tc>
        <w:tc>
          <w:tcPr>
            <w:tcW w:w="1603"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07/09/2015</w:t>
            </w:r>
          </w:p>
        </w:tc>
        <w:tc>
          <w:tcPr>
            <w:tcW w:w="4430"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Thay đổi ĐKKD: thay đổi địa chỉ trụ sở chính, bổ sung ngành nghề)</w:t>
            </w:r>
          </w:p>
        </w:tc>
      </w:tr>
      <w:tr w:rsidR="003406CE" w:rsidRPr="00311007" w:rsidTr="008C1857">
        <w:trPr>
          <w:trHeight w:val="390"/>
        </w:trPr>
        <w:tc>
          <w:tcPr>
            <w:tcW w:w="708" w:type="dxa"/>
            <w:tcBorders>
              <w:top w:val="nil"/>
              <w:left w:val="single" w:sz="4" w:space="0" w:color="auto"/>
              <w:bottom w:val="single" w:sz="4" w:space="0" w:color="auto"/>
              <w:right w:val="single" w:sz="4" w:space="0" w:color="auto"/>
            </w:tcBorders>
            <w:shd w:val="clear" w:color="auto" w:fill="auto"/>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7</w:t>
            </w:r>
          </w:p>
        </w:tc>
        <w:tc>
          <w:tcPr>
            <w:tcW w:w="3081"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211/2015/BBHĐQT-SOLA</w:t>
            </w:r>
          </w:p>
        </w:tc>
        <w:tc>
          <w:tcPr>
            <w:tcW w:w="1603"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02/11/2015</w:t>
            </w:r>
          </w:p>
        </w:tc>
        <w:tc>
          <w:tcPr>
            <w:tcW w:w="4430" w:type="dxa"/>
            <w:tcBorders>
              <w:top w:val="nil"/>
              <w:left w:val="nil"/>
              <w:bottom w:val="single" w:sz="4" w:space="0" w:color="auto"/>
              <w:right w:val="single" w:sz="4" w:space="0" w:color="auto"/>
            </w:tcBorders>
            <w:shd w:val="clear" w:color="auto" w:fill="auto"/>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Bầu bổ sung TV HĐQT bổ sung</w:t>
            </w:r>
          </w:p>
        </w:tc>
      </w:tr>
      <w:tr w:rsidR="003406CE" w:rsidRPr="00311007" w:rsidTr="008C1857">
        <w:trPr>
          <w:trHeight w:val="360"/>
        </w:trPr>
        <w:tc>
          <w:tcPr>
            <w:tcW w:w="708" w:type="dxa"/>
            <w:tcBorders>
              <w:top w:val="nil"/>
              <w:left w:val="single" w:sz="4" w:space="0" w:color="auto"/>
              <w:bottom w:val="single" w:sz="4" w:space="0" w:color="auto"/>
              <w:right w:val="single" w:sz="4" w:space="0" w:color="auto"/>
            </w:tcBorders>
            <w:shd w:val="clear" w:color="auto" w:fill="auto"/>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8</w:t>
            </w:r>
          </w:p>
        </w:tc>
        <w:tc>
          <w:tcPr>
            <w:tcW w:w="3081"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311/2015/BBHĐQT-SOLA</w:t>
            </w:r>
          </w:p>
        </w:tc>
        <w:tc>
          <w:tcPr>
            <w:tcW w:w="1603"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03/11/2015</w:t>
            </w:r>
          </w:p>
        </w:tc>
        <w:tc>
          <w:tcPr>
            <w:tcW w:w="4430" w:type="dxa"/>
            <w:tcBorders>
              <w:top w:val="nil"/>
              <w:left w:val="nil"/>
              <w:bottom w:val="single" w:sz="4" w:space="0" w:color="auto"/>
              <w:right w:val="single" w:sz="4" w:space="0" w:color="auto"/>
            </w:tcBorders>
            <w:shd w:val="clear" w:color="auto" w:fill="auto"/>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Bầu thay thế chức danh chủ tịch HĐQT</w:t>
            </w:r>
          </w:p>
        </w:tc>
      </w:tr>
      <w:tr w:rsidR="003406CE" w:rsidRPr="00311007" w:rsidTr="008C1857">
        <w:trPr>
          <w:trHeight w:val="630"/>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9</w:t>
            </w:r>
          </w:p>
        </w:tc>
        <w:tc>
          <w:tcPr>
            <w:tcW w:w="3081"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911/2015/NQHĐQT-SOLA</w:t>
            </w:r>
          </w:p>
        </w:tc>
        <w:tc>
          <w:tcPr>
            <w:tcW w:w="1603"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09/11/2015</w:t>
            </w:r>
          </w:p>
        </w:tc>
        <w:tc>
          <w:tcPr>
            <w:tcW w:w="4430"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Chốt danh sách cổ đông tổ chức ĐHCĐ bất thường</w:t>
            </w:r>
          </w:p>
        </w:tc>
      </w:tr>
      <w:tr w:rsidR="003406CE" w:rsidRPr="00311007" w:rsidTr="008C1857">
        <w:trPr>
          <w:trHeight w:val="630"/>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10</w:t>
            </w:r>
          </w:p>
        </w:tc>
        <w:tc>
          <w:tcPr>
            <w:tcW w:w="3081"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 186/2015/BBHĐQT-SOLA</w:t>
            </w:r>
          </w:p>
        </w:tc>
        <w:tc>
          <w:tcPr>
            <w:tcW w:w="1603"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25/9/2015 </w:t>
            </w:r>
          </w:p>
        </w:tc>
        <w:tc>
          <w:tcPr>
            <w:tcW w:w="4430"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Góp vốn thành lập Công ty cổ phần Merici Việt Nam</w:t>
            </w:r>
          </w:p>
        </w:tc>
      </w:tr>
      <w:tr w:rsidR="003406CE" w:rsidRPr="00311007" w:rsidTr="008C1857">
        <w:trPr>
          <w:trHeight w:val="630"/>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11</w:t>
            </w:r>
          </w:p>
        </w:tc>
        <w:tc>
          <w:tcPr>
            <w:tcW w:w="3081"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212/2015/NQHĐQT-SOLA</w:t>
            </w:r>
          </w:p>
        </w:tc>
        <w:tc>
          <w:tcPr>
            <w:tcW w:w="1603"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02/12/2015</w:t>
            </w:r>
          </w:p>
        </w:tc>
        <w:tc>
          <w:tcPr>
            <w:tcW w:w="4430"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Góp vốn thành lập Công ty CP Nông nghiệp Việt Nhật</w:t>
            </w:r>
          </w:p>
        </w:tc>
      </w:tr>
      <w:tr w:rsidR="003406CE" w:rsidRPr="00311007" w:rsidTr="008C1857">
        <w:trPr>
          <w:trHeight w:val="630"/>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12</w:t>
            </w:r>
          </w:p>
        </w:tc>
        <w:tc>
          <w:tcPr>
            <w:tcW w:w="3081"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412/2015/NQHĐQT-SOLA</w:t>
            </w:r>
          </w:p>
        </w:tc>
        <w:tc>
          <w:tcPr>
            <w:tcW w:w="1603"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04/12/2015</w:t>
            </w:r>
          </w:p>
        </w:tc>
        <w:tc>
          <w:tcPr>
            <w:tcW w:w="4430"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Thay đổi giám đốc, người đại diện theo pháp luật</w:t>
            </w:r>
          </w:p>
        </w:tc>
      </w:tr>
      <w:tr w:rsidR="003406CE" w:rsidRPr="00311007" w:rsidTr="008C1857">
        <w:trPr>
          <w:trHeight w:val="630"/>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13</w:t>
            </w:r>
          </w:p>
        </w:tc>
        <w:tc>
          <w:tcPr>
            <w:tcW w:w="3081"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712/2015/NQHĐQT-SOLA</w:t>
            </w:r>
          </w:p>
        </w:tc>
        <w:tc>
          <w:tcPr>
            <w:tcW w:w="1603"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07/12/2015</w:t>
            </w:r>
          </w:p>
        </w:tc>
        <w:tc>
          <w:tcPr>
            <w:tcW w:w="4430"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Góp vốn thành lập công ty cổ phần thủy sản Sông Công</w:t>
            </w:r>
          </w:p>
        </w:tc>
      </w:tr>
      <w:tr w:rsidR="003406CE" w:rsidRPr="00311007" w:rsidTr="008C1857">
        <w:trPr>
          <w:trHeight w:val="63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406CE" w:rsidRPr="00311007" w:rsidRDefault="003406CE" w:rsidP="003406CE">
            <w:pPr>
              <w:spacing w:line="240" w:lineRule="auto"/>
              <w:jc w:val="center"/>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14</w:t>
            </w:r>
          </w:p>
        </w:tc>
        <w:tc>
          <w:tcPr>
            <w:tcW w:w="3081"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2512/2015/NQHĐQT-SOLA</w:t>
            </w:r>
          </w:p>
        </w:tc>
        <w:tc>
          <w:tcPr>
            <w:tcW w:w="1603" w:type="dxa"/>
            <w:tcBorders>
              <w:top w:val="nil"/>
              <w:left w:val="nil"/>
              <w:bottom w:val="single" w:sz="4" w:space="0" w:color="auto"/>
              <w:right w:val="single" w:sz="4" w:space="0" w:color="auto"/>
            </w:tcBorders>
            <w:shd w:val="clear" w:color="auto" w:fill="auto"/>
            <w:noWrap/>
            <w:vAlign w:val="bottom"/>
            <w:hideMark/>
          </w:tcPr>
          <w:p w:rsidR="003406CE" w:rsidRPr="00311007" w:rsidRDefault="003406CE" w:rsidP="005A64FB">
            <w:pPr>
              <w:spacing w:line="240" w:lineRule="auto"/>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25/12/2015</w:t>
            </w:r>
          </w:p>
        </w:tc>
        <w:tc>
          <w:tcPr>
            <w:tcW w:w="4430" w:type="dxa"/>
            <w:tcBorders>
              <w:top w:val="nil"/>
              <w:left w:val="nil"/>
              <w:bottom w:val="single" w:sz="4" w:space="0" w:color="auto"/>
              <w:right w:val="single" w:sz="4" w:space="0" w:color="auto"/>
            </w:tcBorders>
            <w:shd w:val="clear" w:color="auto" w:fill="auto"/>
            <w:vAlign w:val="bottom"/>
            <w:hideMark/>
          </w:tcPr>
          <w:p w:rsidR="003406CE" w:rsidRPr="00311007" w:rsidRDefault="003406CE" w:rsidP="005A64FB">
            <w:pPr>
              <w:spacing w:line="240" w:lineRule="auto"/>
              <w:jc w:val="both"/>
              <w:rPr>
                <w:rFonts w:ascii="Times New Roman" w:eastAsia="Times New Roman" w:hAnsi="Times New Roman"/>
                <w:color w:val="000000"/>
                <w:sz w:val="26"/>
                <w:szCs w:val="26"/>
              </w:rPr>
            </w:pPr>
            <w:r w:rsidRPr="00311007">
              <w:rPr>
                <w:rFonts w:ascii="Times New Roman" w:eastAsia="Times New Roman" w:hAnsi="Times New Roman"/>
                <w:color w:val="000000"/>
                <w:sz w:val="26"/>
                <w:szCs w:val="26"/>
              </w:rPr>
              <w:t>Hoán đổi công nợ chuyển từ khoản góp vốn hợp tác sang góp vốn cổ phần</w:t>
            </w:r>
          </w:p>
        </w:tc>
      </w:tr>
    </w:tbl>
    <w:p w:rsidR="002B5BC6" w:rsidRPr="008C1857" w:rsidRDefault="002B5BC6" w:rsidP="0061544B">
      <w:pPr>
        <w:tabs>
          <w:tab w:val="left" w:pos="1260"/>
        </w:tabs>
        <w:spacing w:line="380" w:lineRule="exact"/>
        <w:rPr>
          <w:rFonts w:ascii="Times New Roman" w:hAnsi="Times New Roman"/>
          <w:b/>
          <w:sz w:val="26"/>
          <w:szCs w:val="26"/>
          <w:lang w:val="nl-NL"/>
        </w:rPr>
      </w:pPr>
      <w:r w:rsidRPr="008C3EC1">
        <w:rPr>
          <w:rFonts w:ascii="Times New Roman" w:hAnsi="Times New Roman"/>
          <w:b/>
          <w:sz w:val="26"/>
          <w:szCs w:val="26"/>
          <w:lang w:val="nl-NL"/>
        </w:rPr>
        <w:t>d</w:t>
      </w:r>
      <w:r w:rsidRPr="00311007">
        <w:rPr>
          <w:rFonts w:ascii="Times New Roman" w:hAnsi="Times New Roman"/>
          <w:b/>
          <w:i/>
          <w:sz w:val="26"/>
          <w:szCs w:val="26"/>
          <w:lang w:val="nl-NL"/>
        </w:rPr>
        <w:t xml:space="preserve">. </w:t>
      </w:r>
      <w:r w:rsidRPr="008C1857">
        <w:rPr>
          <w:rFonts w:ascii="Times New Roman" w:hAnsi="Times New Roman"/>
          <w:b/>
          <w:sz w:val="26"/>
          <w:szCs w:val="26"/>
          <w:lang w:val="nl-NL"/>
        </w:rPr>
        <w:t xml:space="preserve">Hoạt động của thành viên Hội đồng quản trị độc lập không điều hành: </w:t>
      </w:r>
      <w:r w:rsidRPr="008C1857">
        <w:rPr>
          <w:rFonts w:ascii="Times New Roman" w:hAnsi="Times New Roman"/>
          <w:sz w:val="26"/>
          <w:szCs w:val="26"/>
          <w:lang w:val="nl-NL"/>
        </w:rPr>
        <w:t>Không có</w:t>
      </w:r>
    </w:p>
    <w:p w:rsidR="00C91CEF" w:rsidRPr="008C1857" w:rsidRDefault="002B5BC6" w:rsidP="0061544B">
      <w:pPr>
        <w:tabs>
          <w:tab w:val="left" w:pos="1260"/>
        </w:tabs>
        <w:spacing w:line="380" w:lineRule="exact"/>
        <w:rPr>
          <w:rFonts w:ascii="Times New Roman" w:hAnsi="Times New Roman"/>
          <w:sz w:val="26"/>
          <w:szCs w:val="26"/>
          <w:lang w:val="nl-NL"/>
        </w:rPr>
      </w:pPr>
      <w:r w:rsidRPr="008C1857">
        <w:rPr>
          <w:rFonts w:ascii="Times New Roman" w:hAnsi="Times New Roman"/>
          <w:b/>
          <w:sz w:val="26"/>
          <w:szCs w:val="26"/>
          <w:lang w:val="nl-NL"/>
        </w:rPr>
        <w:t xml:space="preserve">e. Danh sách các thành viên Hội đồng quản trị có chứng chỉ đào tạo về quản trị công ty: </w:t>
      </w:r>
      <w:r w:rsidRPr="008C1857">
        <w:rPr>
          <w:rFonts w:ascii="Times New Roman" w:hAnsi="Times New Roman"/>
          <w:sz w:val="26"/>
          <w:szCs w:val="26"/>
          <w:lang w:val="nl-NL"/>
        </w:rPr>
        <w:t>Không có</w:t>
      </w:r>
    </w:p>
    <w:p w:rsidR="00C91CEF" w:rsidRPr="008C1857" w:rsidRDefault="002B5BC6" w:rsidP="00C91CEF">
      <w:pPr>
        <w:tabs>
          <w:tab w:val="left" w:pos="1260"/>
        </w:tabs>
        <w:spacing w:line="380" w:lineRule="exact"/>
        <w:rPr>
          <w:rFonts w:ascii="Times New Roman" w:hAnsi="Times New Roman"/>
          <w:sz w:val="26"/>
          <w:szCs w:val="26"/>
          <w:lang w:val="nl-NL"/>
        </w:rPr>
      </w:pPr>
      <w:r w:rsidRPr="008C1857">
        <w:rPr>
          <w:rFonts w:ascii="Times New Roman" w:hAnsi="Times New Roman"/>
          <w:b/>
          <w:sz w:val="26"/>
          <w:szCs w:val="26"/>
          <w:lang w:val="nl-NL"/>
        </w:rPr>
        <w:t>2. Ban kiểm soát</w:t>
      </w:r>
    </w:p>
    <w:p w:rsidR="00C91CEF" w:rsidRPr="008C1857" w:rsidRDefault="002B5BC6" w:rsidP="00C91CEF">
      <w:pPr>
        <w:tabs>
          <w:tab w:val="left" w:pos="1260"/>
        </w:tabs>
        <w:spacing w:line="380" w:lineRule="exact"/>
        <w:rPr>
          <w:rFonts w:ascii="Times New Roman" w:hAnsi="Times New Roman"/>
          <w:sz w:val="26"/>
          <w:szCs w:val="26"/>
          <w:lang w:val="nl-NL"/>
        </w:rPr>
      </w:pPr>
      <w:r w:rsidRPr="008C1857">
        <w:rPr>
          <w:rFonts w:ascii="Times New Roman" w:hAnsi="Times New Roman"/>
          <w:b/>
          <w:sz w:val="26"/>
          <w:szCs w:val="26"/>
          <w:lang w:val="nl-NL"/>
        </w:rPr>
        <w:t xml:space="preserve"> a. Thành viên và cơ cấu của Ban kiểm soát</w:t>
      </w:r>
    </w:p>
    <w:p w:rsidR="002B5BC6" w:rsidRDefault="002B5BC6" w:rsidP="00C91CEF">
      <w:pPr>
        <w:tabs>
          <w:tab w:val="left" w:pos="1260"/>
        </w:tabs>
        <w:spacing w:line="380" w:lineRule="exact"/>
        <w:rPr>
          <w:rFonts w:ascii="Times New Roman" w:hAnsi="Times New Roman"/>
          <w:sz w:val="26"/>
          <w:szCs w:val="26"/>
          <w:lang w:val="nl-NL"/>
        </w:rPr>
      </w:pPr>
      <w:r w:rsidRPr="008C1857">
        <w:rPr>
          <w:rFonts w:ascii="Times New Roman" w:hAnsi="Times New Roman"/>
          <w:sz w:val="26"/>
          <w:szCs w:val="26"/>
          <w:lang w:val="nl-NL"/>
        </w:rPr>
        <w:t>Ban kiểm soát của Công ty gồm 03 thành viên do Đại hội đồng cổ đông bầu:</w:t>
      </w:r>
    </w:p>
    <w:tbl>
      <w:tblPr>
        <w:tblW w:w="8879"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86"/>
        <w:gridCol w:w="3050"/>
        <w:gridCol w:w="1770"/>
        <w:gridCol w:w="1173"/>
      </w:tblGrid>
      <w:tr w:rsidR="008C3EC1" w:rsidRPr="00311007" w:rsidTr="00AB12A5">
        <w:trPr>
          <w:trHeight w:val="539"/>
        </w:trPr>
        <w:tc>
          <w:tcPr>
            <w:tcW w:w="2886" w:type="dxa"/>
            <w:vMerge w:val="restart"/>
            <w:shd w:val="clear" w:color="auto" w:fill="auto"/>
            <w:vAlign w:val="center"/>
          </w:tcPr>
          <w:p w:rsidR="008C3EC1" w:rsidRPr="00311007" w:rsidRDefault="008C3EC1" w:rsidP="00AB12A5">
            <w:pPr>
              <w:tabs>
                <w:tab w:val="left" w:pos="1260"/>
              </w:tabs>
              <w:jc w:val="center"/>
              <w:rPr>
                <w:rFonts w:ascii="Times New Roman" w:hAnsi="Times New Roman"/>
                <w:b/>
                <w:bCs/>
                <w:sz w:val="26"/>
                <w:szCs w:val="26"/>
                <w:lang w:val="nl-NL"/>
              </w:rPr>
            </w:pPr>
            <w:r w:rsidRPr="00311007">
              <w:rPr>
                <w:rFonts w:ascii="Times New Roman" w:hAnsi="Times New Roman"/>
                <w:b/>
                <w:bCs/>
                <w:sz w:val="26"/>
                <w:szCs w:val="26"/>
                <w:lang w:val="nl-NL"/>
              </w:rPr>
              <w:t>Họ và tên</w:t>
            </w:r>
          </w:p>
        </w:tc>
        <w:tc>
          <w:tcPr>
            <w:tcW w:w="3050" w:type="dxa"/>
            <w:vMerge w:val="restart"/>
            <w:shd w:val="clear" w:color="auto" w:fill="auto"/>
            <w:vAlign w:val="center"/>
          </w:tcPr>
          <w:p w:rsidR="008C3EC1" w:rsidRPr="00311007" w:rsidRDefault="008C3EC1" w:rsidP="00AB12A5">
            <w:pPr>
              <w:tabs>
                <w:tab w:val="left" w:pos="1260"/>
              </w:tabs>
              <w:jc w:val="center"/>
              <w:rPr>
                <w:rFonts w:ascii="Times New Roman" w:hAnsi="Times New Roman"/>
                <w:b/>
                <w:bCs/>
                <w:sz w:val="26"/>
                <w:szCs w:val="26"/>
                <w:lang w:val="nl-NL"/>
              </w:rPr>
            </w:pPr>
            <w:r w:rsidRPr="00311007">
              <w:rPr>
                <w:rFonts w:ascii="Times New Roman" w:hAnsi="Times New Roman"/>
                <w:b/>
                <w:bCs/>
                <w:sz w:val="26"/>
                <w:szCs w:val="26"/>
                <w:lang w:val="nl-NL"/>
              </w:rPr>
              <w:t>Chức vụ</w:t>
            </w:r>
          </w:p>
        </w:tc>
        <w:tc>
          <w:tcPr>
            <w:tcW w:w="2943" w:type="dxa"/>
            <w:gridSpan w:val="2"/>
            <w:shd w:val="clear" w:color="auto" w:fill="auto"/>
            <w:vAlign w:val="center"/>
          </w:tcPr>
          <w:p w:rsidR="008C3EC1" w:rsidRPr="00311007" w:rsidRDefault="008C3EC1" w:rsidP="00AB12A5">
            <w:pPr>
              <w:tabs>
                <w:tab w:val="left" w:pos="1260"/>
              </w:tabs>
              <w:jc w:val="center"/>
              <w:rPr>
                <w:rFonts w:ascii="Times New Roman" w:hAnsi="Times New Roman"/>
                <w:b/>
                <w:bCs/>
                <w:sz w:val="26"/>
                <w:szCs w:val="26"/>
                <w:lang w:val="nl-NL"/>
              </w:rPr>
            </w:pPr>
            <w:r>
              <w:rPr>
                <w:rFonts w:ascii="Times New Roman" w:hAnsi="Times New Roman"/>
                <w:b/>
                <w:bCs/>
                <w:sz w:val="26"/>
                <w:szCs w:val="26"/>
                <w:lang w:val="nl-NL"/>
              </w:rPr>
              <w:t>31/12/2015</w:t>
            </w:r>
          </w:p>
        </w:tc>
      </w:tr>
      <w:tr w:rsidR="008C3EC1" w:rsidRPr="00311007" w:rsidTr="00AB12A5">
        <w:trPr>
          <w:trHeight w:val="140"/>
        </w:trPr>
        <w:tc>
          <w:tcPr>
            <w:tcW w:w="2886" w:type="dxa"/>
            <w:vMerge/>
            <w:shd w:val="clear" w:color="auto" w:fill="auto"/>
          </w:tcPr>
          <w:p w:rsidR="008C3EC1" w:rsidRPr="00311007" w:rsidRDefault="008C3EC1" w:rsidP="00AB12A5">
            <w:pPr>
              <w:tabs>
                <w:tab w:val="left" w:pos="1260"/>
              </w:tabs>
              <w:rPr>
                <w:rFonts w:ascii="Times New Roman" w:hAnsi="Times New Roman"/>
                <w:b/>
                <w:bCs/>
                <w:i/>
                <w:sz w:val="26"/>
                <w:szCs w:val="26"/>
                <w:lang w:val="nl-NL"/>
              </w:rPr>
            </w:pPr>
          </w:p>
        </w:tc>
        <w:tc>
          <w:tcPr>
            <w:tcW w:w="3050" w:type="dxa"/>
            <w:vMerge/>
            <w:shd w:val="clear" w:color="auto" w:fill="auto"/>
          </w:tcPr>
          <w:p w:rsidR="008C3EC1" w:rsidRPr="00311007" w:rsidRDefault="008C3EC1" w:rsidP="00AB12A5">
            <w:pPr>
              <w:tabs>
                <w:tab w:val="left" w:pos="1260"/>
              </w:tabs>
              <w:jc w:val="center"/>
              <w:rPr>
                <w:rFonts w:ascii="Times New Roman" w:hAnsi="Times New Roman"/>
                <w:b/>
                <w:i/>
                <w:sz w:val="26"/>
                <w:szCs w:val="26"/>
                <w:lang w:val="nl-NL"/>
              </w:rPr>
            </w:pPr>
          </w:p>
        </w:tc>
        <w:tc>
          <w:tcPr>
            <w:tcW w:w="1770" w:type="dxa"/>
            <w:shd w:val="clear" w:color="auto" w:fill="auto"/>
          </w:tcPr>
          <w:p w:rsidR="008C3EC1" w:rsidRPr="00311007" w:rsidRDefault="008C3EC1" w:rsidP="00AB12A5">
            <w:pPr>
              <w:tabs>
                <w:tab w:val="left" w:pos="1260"/>
              </w:tabs>
              <w:jc w:val="center"/>
              <w:rPr>
                <w:rFonts w:ascii="Times New Roman" w:hAnsi="Times New Roman"/>
                <w:b/>
                <w:i/>
                <w:sz w:val="26"/>
                <w:szCs w:val="26"/>
                <w:lang w:val="nl-NL"/>
              </w:rPr>
            </w:pPr>
            <w:r w:rsidRPr="00311007">
              <w:rPr>
                <w:rFonts w:ascii="Times New Roman" w:hAnsi="Times New Roman"/>
                <w:b/>
                <w:i/>
                <w:sz w:val="26"/>
                <w:szCs w:val="26"/>
                <w:lang w:val="nl-NL"/>
              </w:rPr>
              <w:t>Cổ phần</w:t>
            </w:r>
          </w:p>
        </w:tc>
        <w:tc>
          <w:tcPr>
            <w:tcW w:w="1173" w:type="dxa"/>
            <w:shd w:val="clear" w:color="auto" w:fill="auto"/>
          </w:tcPr>
          <w:p w:rsidR="008C3EC1" w:rsidRPr="00311007" w:rsidRDefault="008C3EC1" w:rsidP="00AB12A5">
            <w:pPr>
              <w:tabs>
                <w:tab w:val="left" w:pos="1260"/>
              </w:tabs>
              <w:jc w:val="center"/>
              <w:rPr>
                <w:rFonts w:ascii="Times New Roman" w:hAnsi="Times New Roman"/>
                <w:b/>
                <w:i/>
                <w:sz w:val="26"/>
                <w:szCs w:val="26"/>
                <w:lang w:val="nl-NL"/>
              </w:rPr>
            </w:pPr>
            <w:r w:rsidRPr="00311007">
              <w:rPr>
                <w:rFonts w:ascii="Times New Roman" w:hAnsi="Times New Roman"/>
                <w:b/>
                <w:i/>
                <w:sz w:val="26"/>
                <w:szCs w:val="26"/>
                <w:lang w:val="nl-NL"/>
              </w:rPr>
              <w:t>Tỷ lệ(%)</w:t>
            </w:r>
          </w:p>
        </w:tc>
      </w:tr>
      <w:tr w:rsidR="008C3EC1" w:rsidRPr="00311007" w:rsidTr="00AB12A5">
        <w:trPr>
          <w:trHeight w:val="525"/>
        </w:trPr>
        <w:tc>
          <w:tcPr>
            <w:tcW w:w="2886" w:type="dxa"/>
            <w:shd w:val="clear" w:color="auto" w:fill="auto"/>
            <w:vAlign w:val="center"/>
          </w:tcPr>
          <w:p w:rsidR="008C3EC1" w:rsidRPr="00311007" w:rsidRDefault="008C3EC1" w:rsidP="00AB12A5">
            <w:pPr>
              <w:tabs>
                <w:tab w:val="left" w:pos="540"/>
              </w:tabs>
              <w:spacing w:before="120" w:after="120" w:line="288" w:lineRule="auto"/>
              <w:ind w:right="-86"/>
              <w:rPr>
                <w:rFonts w:ascii="Times New Roman" w:hAnsi="Times New Roman"/>
                <w:sz w:val="26"/>
                <w:szCs w:val="26"/>
              </w:rPr>
            </w:pPr>
            <w:r w:rsidRPr="00311007">
              <w:rPr>
                <w:rFonts w:ascii="Times New Roman" w:hAnsi="Times New Roman"/>
                <w:sz w:val="26"/>
                <w:szCs w:val="26"/>
              </w:rPr>
              <w:t>Lý Thị Thu Hương</w:t>
            </w:r>
          </w:p>
        </w:tc>
        <w:tc>
          <w:tcPr>
            <w:tcW w:w="3050" w:type="dxa"/>
            <w:shd w:val="clear" w:color="auto" w:fill="auto"/>
            <w:vAlign w:val="center"/>
          </w:tcPr>
          <w:p w:rsidR="008C3EC1" w:rsidRPr="00311007" w:rsidRDefault="008C3EC1"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s-MX"/>
              </w:rPr>
              <w:t>Trưởng BKS</w:t>
            </w:r>
          </w:p>
        </w:tc>
        <w:tc>
          <w:tcPr>
            <w:tcW w:w="1770" w:type="dxa"/>
            <w:shd w:val="clear" w:color="auto" w:fill="auto"/>
            <w:vAlign w:val="center"/>
          </w:tcPr>
          <w:p w:rsidR="008C3EC1" w:rsidRPr="00311007" w:rsidRDefault="00725ACB" w:rsidP="00AB12A5">
            <w:pPr>
              <w:tabs>
                <w:tab w:val="left" w:pos="1260"/>
              </w:tabs>
              <w:jc w:val="center"/>
              <w:rPr>
                <w:rFonts w:ascii="Times New Roman" w:hAnsi="Times New Roman"/>
                <w:sz w:val="26"/>
                <w:szCs w:val="26"/>
                <w:lang w:val="nl-NL"/>
              </w:rPr>
            </w:pPr>
            <w:r>
              <w:rPr>
                <w:rFonts w:ascii="Times New Roman" w:hAnsi="Times New Roman"/>
                <w:sz w:val="26"/>
                <w:szCs w:val="26"/>
                <w:lang w:val="nl-NL"/>
              </w:rPr>
              <w:t>0</w:t>
            </w:r>
          </w:p>
        </w:tc>
        <w:tc>
          <w:tcPr>
            <w:tcW w:w="1173" w:type="dxa"/>
            <w:shd w:val="clear" w:color="auto" w:fill="auto"/>
            <w:vAlign w:val="center"/>
          </w:tcPr>
          <w:p w:rsidR="008C3EC1" w:rsidRPr="00311007" w:rsidRDefault="00725ACB" w:rsidP="00AB12A5">
            <w:pPr>
              <w:tabs>
                <w:tab w:val="left" w:pos="1260"/>
              </w:tabs>
              <w:jc w:val="center"/>
              <w:rPr>
                <w:rFonts w:ascii="Times New Roman" w:hAnsi="Times New Roman"/>
                <w:b/>
                <w:i/>
                <w:sz w:val="26"/>
                <w:szCs w:val="26"/>
                <w:lang w:val="nl-NL"/>
              </w:rPr>
            </w:pPr>
            <w:r>
              <w:rPr>
                <w:rFonts w:ascii="Times New Roman" w:hAnsi="Times New Roman"/>
                <w:w w:val="102"/>
                <w:sz w:val="24"/>
                <w:szCs w:val="24"/>
                <w:lang w:val="nl-NL"/>
              </w:rPr>
              <w:t>0</w:t>
            </w:r>
          </w:p>
        </w:tc>
      </w:tr>
      <w:tr w:rsidR="008C3EC1" w:rsidRPr="00311007" w:rsidTr="00AB12A5">
        <w:trPr>
          <w:trHeight w:val="525"/>
        </w:trPr>
        <w:tc>
          <w:tcPr>
            <w:tcW w:w="2886" w:type="dxa"/>
            <w:shd w:val="clear" w:color="auto" w:fill="auto"/>
            <w:vAlign w:val="center"/>
          </w:tcPr>
          <w:p w:rsidR="008C3EC1" w:rsidRPr="00311007" w:rsidRDefault="008C3EC1"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lang w:val="en-AU"/>
              </w:rPr>
              <w:t>Cao Đình Huỳnh</w:t>
            </w:r>
          </w:p>
        </w:tc>
        <w:tc>
          <w:tcPr>
            <w:tcW w:w="3050" w:type="dxa"/>
            <w:shd w:val="clear" w:color="auto" w:fill="auto"/>
            <w:vAlign w:val="center"/>
          </w:tcPr>
          <w:p w:rsidR="008C3EC1" w:rsidRPr="00311007" w:rsidRDefault="008C3EC1"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s-MX"/>
              </w:rPr>
              <w:t>Thành viên BKS</w:t>
            </w:r>
          </w:p>
        </w:tc>
        <w:tc>
          <w:tcPr>
            <w:tcW w:w="1770" w:type="dxa"/>
            <w:shd w:val="clear" w:color="auto" w:fill="auto"/>
            <w:vAlign w:val="center"/>
          </w:tcPr>
          <w:p w:rsidR="008C3EC1" w:rsidRPr="00311007" w:rsidRDefault="00725ACB" w:rsidP="00AB12A5">
            <w:pPr>
              <w:tabs>
                <w:tab w:val="left" w:pos="1260"/>
              </w:tabs>
              <w:jc w:val="center"/>
              <w:rPr>
                <w:rFonts w:ascii="Times New Roman" w:hAnsi="Times New Roman"/>
                <w:b/>
                <w:i/>
                <w:sz w:val="26"/>
                <w:szCs w:val="26"/>
                <w:lang w:val="nl-NL"/>
              </w:rPr>
            </w:pPr>
            <w:r>
              <w:rPr>
                <w:rFonts w:ascii="Times New Roman" w:hAnsi="Times New Roman"/>
                <w:sz w:val="26"/>
                <w:szCs w:val="26"/>
                <w:lang w:val="nl-NL"/>
              </w:rPr>
              <w:t>0</w:t>
            </w:r>
          </w:p>
        </w:tc>
        <w:tc>
          <w:tcPr>
            <w:tcW w:w="1173" w:type="dxa"/>
            <w:shd w:val="clear" w:color="auto" w:fill="auto"/>
            <w:vAlign w:val="center"/>
          </w:tcPr>
          <w:p w:rsidR="008C3EC1" w:rsidRPr="00311007" w:rsidRDefault="00725ACB" w:rsidP="00AB12A5">
            <w:pPr>
              <w:tabs>
                <w:tab w:val="left" w:pos="1260"/>
              </w:tabs>
              <w:jc w:val="center"/>
              <w:rPr>
                <w:rFonts w:ascii="Times New Roman" w:hAnsi="Times New Roman"/>
                <w:sz w:val="26"/>
                <w:szCs w:val="26"/>
                <w:lang w:val="nl-NL"/>
              </w:rPr>
            </w:pPr>
            <w:r>
              <w:rPr>
                <w:rFonts w:ascii="Times New Roman" w:hAnsi="Times New Roman"/>
                <w:sz w:val="26"/>
                <w:szCs w:val="26"/>
                <w:lang w:val="nl-NL"/>
              </w:rPr>
              <w:t>0</w:t>
            </w:r>
          </w:p>
        </w:tc>
      </w:tr>
      <w:tr w:rsidR="008C3EC1" w:rsidRPr="00311007" w:rsidTr="00AB12A5">
        <w:trPr>
          <w:trHeight w:val="539"/>
        </w:trPr>
        <w:tc>
          <w:tcPr>
            <w:tcW w:w="2886" w:type="dxa"/>
            <w:shd w:val="clear" w:color="auto" w:fill="auto"/>
            <w:vAlign w:val="center"/>
          </w:tcPr>
          <w:p w:rsidR="008C3EC1" w:rsidRPr="00311007" w:rsidRDefault="008C3EC1" w:rsidP="00AB12A5">
            <w:pPr>
              <w:tabs>
                <w:tab w:val="left" w:pos="540"/>
              </w:tabs>
              <w:spacing w:before="120" w:after="120" w:line="288" w:lineRule="auto"/>
              <w:ind w:right="-86"/>
              <w:rPr>
                <w:rFonts w:ascii="Times New Roman" w:hAnsi="Times New Roman"/>
                <w:sz w:val="26"/>
                <w:szCs w:val="26"/>
                <w:lang w:val="en-AU"/>
              </w:rPr>
            </w:pPr>
            <w:r w:rsidRPr="00311007">
              <w:rPr>
                <w:rFonts w:ascii="Times New Roman" w:hAnsi="Times New Roman"/>
                <w:sz w:val="26"/>
                <w:szCs w:val="26"/>
              </w:rPr>
              <w:t>Nguyễn Thị Lan Hương</w:t>
            </w:r>
          </w:p>
        </w:tc>
        <w:tc>
          <w:tcPr>
            <w:tcW w:w="3050" w:type="dxa"/>
            <w:shd w:val="clear" w:color="auto" w:fill="auto"/>
            <w:vAlign w:val="center"/>
          </w:tcPr>
          <w:p w:rsidR="008C3EC1" w:rsidRPr="00311007" w:rsidRDefault="008C3EC1" w:rsidP="00AB12A5">
            <w:pPr>
              <w:spacing w:before="120" w:after="120" w:line="288" w:lineRule="auto"/>
              <w:ind w:right="-86"/>
              <w:rPr>
                <w:rFonts w:ascii="Times New Roman" w:hAnsi="Times New Roman"/>
                <w:sz w:val="26"/>
                <w:szCs w:val="26"/>
                <w:lang w:val="es-MX"/>
              </w:rPr>
            </w:pPr>
            <w:r w:rsidRPr="00311007">
              <w:rPr>
                <w:rFonts w:ascii="Times New Roman" w:hAnsi="Times New Roman"/>
                <w:sz w:val="26"/>
                <w:szCs w:val="26"/>
                <w:lang w:val="es-MX"/>
              </w:rPr>
              <w:t>Thành viên BKS</w:t>
            </w:r>
          </w:p>
        </w:tc>
        <w:tc>
          <w:tcPr>
            <w:tcW w:w="1770" w:type="dxa"/>
            <w:shd w:val="clear" w:color="auto" w:fill="auto"/>
            <w:vAlign w:val="center"/>
          </w:tcPr>
          <w:p w:rsidR="008C3EC1" w:rsidRPr="00311007" w:rsidRDefault="008C3EC1" w:rsidP="00AB12A5">
            <w:pPr>
              <w:tabs>
                <w:tab w:val="left" w:pos="1260"/>
              </w:tabs>
              <w:jc w:val="center"/>
              <w:rPr>
                <w:rFonts w:ascii="Times New Roman" w:hAnsi="Times New Roman"/>
                <w:b/>
                <w:i/>
                <w:sz w:val="26"/>
                <w:szCs w:val="26"/>
                <w:lang w:val="nl-NL"/>
              </w:rPr>
            </w:pPr>
            <w:r>
              <w:rPr>
                <w:rFonts w:ascii="Times New Roman" w:hAnsi="Times New Roman"/>
                <w:sz w:val="24"/>
                <w:szCs w:val="24"/>
                <w:lang w:val="nl-NL"/>
              </w:rPr>
              <w:t>0</w:t>
            </w:r>
          </w:p>
        </w:tc>
        <w:tc>
          <w:tcPr>
            <w:tcW w:w="1173" w:type="dxa"/>
            <w:shd w:val="clear" w:color="auto" w:fill="auto"/>
            <w:vAlign w:val="center"/>
          </w:tcPr>
          <w:p w:rsidR="008C3EC1" w:rsidRPr="00311007" w:rsidRDefault="008C3EC1" w:rsidP="00AB12A5">
            <w:pPr>
              <w:tabs>
                <w:tab w:val="left" w:pos="1260"/>
              </w:tabs>
              <w:jc w:val="center"/>
              <w:rPr>
                <w:rFonts w:ascii="Times New Roman" w:hAnsi="Times New Roman"/>
                <w:b/>
                <w:i/>
                <w:sz w:val="26"/>
                <w:szCs w:val="26"/>
                <w:lang w:val="nl-NL"/>
              </w:rPr>
            </w:pPr>
            <w:r>
              <w:rPr>
                <w:rFonts w:ascii="Times New Roman" w:hAnsi="Times New Roman"/>
                <w:sz w:val="26"/>
                <w:szCs w:val="26"/>
                <w:lang w:val="nl-NL"/>
              </w:rPr>
              <w:t>0</w:t>
            </w:r>
          </w:p>
        </w:tc>
      </w:tr>
    </w:tbl>
    <w:p w:rsidR="002B5BC6" w:rsidRPr="008C1857" w:rsidRDefault="002B5BC6" w:rsidP="006E667A">
      <w:pPr>
        <w:numPr>
          <w:ilvl w:val="0"/>
          <w:numId w:val="15"/>
        </w:numPr>
        <w:tabs>
          <w:tab w:val="left" w:pos="270"/>
        </w:tabs>
        <w:spacing w:line="380" w:lineRule="exact"/>
        <w:ind w:left="270" w:hanging="270"/>
        <w:rPr>
          <w:rFonts w:ascii="Times New Roman" w:hAnsi="Times New Roman"/>
          <w:b/>
          <w:sz w:val="26"/>
          <w:szCs w:val="26"/>
          <w:lang w:val="nl-NL"/>
        </w:rPr>
      </w:pPr>
      <w:r w:rsidRPr="008C1857">
        <w:rPr>
          <w:rFonts w:ascii="Times New Roman" w:hAnsi="Times New Roman"/>
          <w:b/>
          <w:sz w:val="26"/>
          <w:szCs w:val="26"/>
          <w:lang w:val="nl-NL"/>
        </w:rPr>
        <w:t>Hoạt động của ban kiểm soát</w:t>
      </w:r>
    </w:p>
    <w:p w:rsidR="002B5BC6" w:rsidRPr="008C1857" w:rsidRDefault="002B5BC6" w:rsidP="00B830E4">
      <w:pPr>
        <w:widowControl w:val="0"/>
        <w:autoSpaceDE w:val="0"/>
        <w:autoSpaceDN w:val="0"/>
        <w:adjustRightInd w:val="0"/>
        <w:spacing w:after="0" w:line="400" w:lineRule="atLeast"/>
        <w:jc w:val="both"/>
        <w:rPr>
          <w:rFonts w:ascii="Times New Roman" w:hAnsi="Times New Roman"/>
          <w:sz w:val="26"/>
          <w:szCs w:val="26"/>
          <w:lang w:val="nl-NL"/>
        </w:rPr>
      </w:pPr>
      <w:r w:rsidRPr="008C1857">
        <w:rPr>
          <w:rFonts w:ascii="Times New Roman" w:hAnsi="Times New Roman"/>
          <w:spacing w:val="-2"/>
          <w:sz w:val="26"/>
          <w:szCs w:val="26"/>
          <w:lang w:val="nl-NL"/>
        </w:rPr>
        <w:t>N</w:t>
      </w:r>
      <w:r w:rsidRPr="008C1857">
        <w:rPr>
          <w:rFonts w:ascii="Times New Roman" w:hAnsi="Times New Roman"/>
          <w:sz w:val="26"/>
          <w:szCs w:val="26"/>
          <w:lang w:val="nl-NL"/>
        </w:rPr>
        <w:t>hững</w:t>
      </w:r>
      <w:r w:rsidR="004209FA" w:rsidRPr="008C1857">
        <w:rPr>
          <w:rFonts w:ascii="Times New Roman" w:hAnsi="Times New Roman"/>
          <w:sz w:val="26"/>
          <w:szCs w:val="26"/>
          <w:lang w:val="nl-NL"/>
        </w:rPr>
        <w:t xml:space="preserve"> </w:t>
      </w:r>
      <w:r w:rsidRPr="008C1857">
        <w:rPr>
          <w:rFonts w:ascii="Times New Roman" w:hAnsi="Times New Roman"/>
          <w:sz w:val="26"/>
          <w:szCs w:val="26"/>
          <w:lang w:val="nl-NL"/>
        </w:rPr>
        <w:t>nội</w:t>
      </w:r>
      <w:r w:rsidR="004209FA" w:rsidRPr="008C1857">
        <w:rPr>
          <w:rFonts w:ascii="Times New Roman" w:hAnsi="Times New Roman"/>
          <w:sz w:val="26"/>
          <w:szCs w:val="26"/>
          <w:lang w:val="nl-NL"/>
        </w:rPr>
        <w:t xml:space="preserve"> </w:t>
      </w:r>
      <w:r w:rsidRPr="008C1857">
        <w:rPr>
          <w:rFonts w:ascii="Times New Roman" w:hAnsi="Times New Roman"/>
          <w:sz w:val="26"/>
          <w:szCs w:val="26"/>
          <w:lang w:val="nl-NL"/>
        </w:rPr>
        <w:t>du</w:t>
      </w:r>
      <w:r w:rsidRPr="008C1857">
        <w:rPr>
          <w:rFonts w:ascii="Times New Roman" w:hAnsi="Times New Roman"/>
          <w:spacing w:val="2"/>
          <w:sz w:val="26"/>
          <w:szCs w:val="26"/>
          <w:lang w:val="nl-NL"/>
        </w:rPr>
        <w:t>n</w:t>
      </w:r>
      <w:r w:rsidRPr="008C1857">
        <w:rPr>
          <w:rFonts w:ascii="Times New Roman" w:hAnsi="Times New Roman"/>
          <w:sz w:val="26"/>
          <w:szCs w:val="26"/>
          <w:lang w:val="nl-NL"/>
        </w:rPr>
        <w:t>g</w:t>
      </w:r>
      <w:r w:rsidR="004209FA" w:rsidRPr="008C1857">
        <w:rPr>
          <w:rFonts w:ascii="Times New Roman" w:hAnsi="Times New Roman"/>
          <w:sz w:val="26"/>
          <w:szCs w:val="26"/>
          <w:lang w:val="nl-NL"/>
        </w:rPr>
        <w:t xml:space="preserve"> </w:t>
      </w:r>
      <w:r w:rsidRPr="008C1857">
        <w:rPr>
          <w:rFonts w:ascii="Times New Roman" w:hAnsi="Times New Roman"/>
          <w:spacing w:val="1"/>
          <w:sz w:val="26"/>
          <w:szCs w:val="26"/>
          <w:lang w:val="nl-NL"/>
        </w:rPr>
        <w:t>c</w:t>
      </w:r>
      <w:r w:rsidRPr="008C1857">
        <w:rPr>
          <w:rFonts w:ascii="Times New Roman" w:hAnsi="Times New Roman"/>
          <w:sz w:val="26"/>
          <w:szCs w:val="26"/>
          <w:lang w:val="nl-NL"/>
        </w:rPr>
        <w:t>ơ</w:t>
      </w:r>
      <w:r w:rsidR="004209FA" w:rsidRPr="008C1857">
        <w:rPr>
          <w:rFonts w:ascii="Times New Roman" w:hAnsi="Times New Roman"/>
          <w:sz w:val="26"/>
          <w:szCs w:val="26"/>
          <w:lang w:val="nl-NL"/>
        </w:rPr>
        <w:t xml:space="preserve"> </w:t>
      </w:r>
      <w:r w:rsidRPr="008C1857">
        <w:rPr>
          <w:rFonts w:ascii="Times New Roman" w:hAnsi="Times New Roman"/>
          <w:sz w:val="26"/>
          <w:szCs w:val="26"/>
          <w:lang w:val="nl-NL"/>
        </w:rPr>
        <w:t>bản hoạt động k</w:t>
      </w:r>
      <w:r w:rsidRPr="008C1857">
        <w:rPr>
          <w:rFonts w:ascii="Times New Roman" w:hAnsi="Times New Roman"/>
          <w:spacing w:val="2"/>
          <w:sz w:val="26"/>
          <w:szCs w:val="26"/>
          <w:lang w:val="nl-NL"/>
        </w:rPr>
        <w:t>i</w:t>
      </w:r>
      <w:r w:rsidRPr="008C1857">
        <w:rPr>
          <w:rFonts w:ascii="Times New Roman" w:hAnsi="Times New Roman"/>
          <w:spacing w:val="1"/>
          <w:sz w:val="26"/>
          <w:szCs w:val="26"/>
          <w:lang w:val="nl-NL"/>
        </w:rPr>
        <w:t>ể</w:t>
      </w:r>
      <w:r w:rsidRPr="008C1857">
        <w:rPr>
          <w:rFonts w:ascii="Times New Roman" w:hAnsi="Times New Roman"/>
          <w:sz w:val="26"/>
          <w:szCs w:val="26"/>
          <w:lang w:val="nl-NL"/>
        </w:rPr>
        <w:t>m</w:t>
      </w:r>
      <w:r w:rsidR="004209FA" w:rsidRPr="008C1857">
        <w:rPr>
          <w:rFonts w:ascii="Times New Roman" w:hAnsi="Times New Roman"/>
          <w:sz w:val="26"/>
          <w:szCs w:val="26"/>
          <w:lang w:val="nl-NL"/>
        </w:rPr>
        <w:t xml:space="preserve"> </w:t>
      </w:r>
      <w:r w:rsidRPr="008C1857">
        <w:rPr>
          <w:rFonts w:ascii="Times New Roman" w:hAnsi="Times New Roman"/>
          <w:spacing w:val="1"/>
          <w:sz w:val="26"/>
          <w:szCs w:val="26"/>
          <w:lang w:val="nl-NL"/>
        </w:rPr>
        <w:t>s</w:t>
      </w:r>
      <w:r w:rsidRPr="008C1857">
        <w:rPr>
          <w:rFonts w:ascii="Times New Roman" w:hAnsi="Times New Roman"/>
          <w:spacing w:val="-2"/>
          <w:sz w:val="26"/>
          <w:szCs w:val="26"/>
          <w:lang w:val="nl-NL"/>
        </w:rPr>
        <w:t>o</w:t>
      </w:r>
      <w:r w:rsidRPr="008C1857">
        <w:rPr>
          <w:rFonts w:ascii="Times New Roman" w:hAnsi="Times New Roman"/>
          <w:spacing w:val="1"/>
          <w:sz w:val="26"/>
          <w:szCs w:val="26"/>
          <w:lang w:val="nl-NL"/>
        </w:rPr>
        <w:t>á</w:t>
      </w:r>
      <w:r w:rsidRPr="008C1857">
        <w:rPr>
          <w:rFonts w:ascii="Times New Roman" w:hAnsi="Times New Roman"/>
          <w:sz w:val="26"/>
          <w:szCs w:val="26"/>
          <w:lang w:val="nl-NL"/>
        </w:rPr>
        <w:t>t</w:t>
      </w:r>
      <w:r w:rsidR="004209FA" w:rsidRPr="008C1857">
        <w:rPr>
          <w:rFonts w:ascii="Times New Roman" w:hAnsi="Times New Roman"/>
          <w:sz w:val="26"/>
          <w:szCs w:val="26"/>
          <w:lang w:val="nl-NL"/>
        </w:rPr>
        <w:t xml:space="preserve"> </w:t>
      </w:r>
      <w:r w:rsidRPr="008C1857">
        <w:rPr>
          <w:rFonts w:ascii="Times New Roman" w:hAnsi="Times New Roman"/>
          <w:sz w:val="26"/>
          <w:szCs w:val="26"/>
          <w:lang w:val="nl-NL"/>
        </w:rPr>
        <w:t>n</w:t>
      </w:r>
      <w:r w:rsidRPr="008C1857">
        <w:rPr>
          <w:rFonts w:ascii="Times New Roman" w:hAnsi="Times New Roman"/>
          <w:spacing w:val="1"/>
          <w:sz w:val="26"/>
          <w:szCs w:val="26"/>
          <w:lang w:val="nl-NL"/>
        </w:rPr>
        <w:t>ă</w:t>
      </w:r>
      <w:r w:rsidRPr="008C1857">
        <w:rPr>
          <w:rFonts w:ascii="Times New Roman" w:hAnsi="Times New Roman"/>
          <w:sz w:val="26"/>
          <w:szCs w:val="26"/>
          <w:lang w:val="nl-NL"/>
        </w:rPr>
        <w:t>m</w:t>
      </w:r>
      <w:r w:rsidR="004209FA" w:rsidRPr="008C1857">
        <w:rPr>
          <w:rFonts w:ascii="Times New Roman" w:hAnsi="Times New Roman"/>
          <w:sz w:val="26"/>
          <w:szCs w:val="26"/>
          <w:lang w:val="nl-NL"/>
        </w:rPr>
        <w:t xml:space="preserve"> </w:t>
      </w:r>
      <w:r w:rsidRPr="008C1857">
        <w:rPr>
          <w:rFonts w:ascii="Times New Roman" w:hAnsi="Times New Roman"/>
          <w:w w:val="102"/>
          <w:sz w:val="26"/>
          <w:szCs w:val="26"/>
          <w:lang w:val="nl-NL"/>
        </w:rPr>
        <w:t>201</w:t>
      </w:r>
      <w:r w:rsidR="00725ACB">
        <w:rPr>
          <w:rFonts w:ascii="Times New Roman" w:hAnsi="Times New Roman"/>
          <w:w w:val="102"/>
          <w:sz w:val="26"/>
          <w:szCs w:val="26"/>
          <w:lang w:val="nl-NL"/>
        </w:rPr>
        <w:t>5</w:t>
      </w:r>
      <w:r w:rsidRPr="008C1857">
        <w:rPr>
          <w:rFonts w:ascii="Times New Roman" w:hAnsi="Times New Roman"/>
          <w:w w:val="102"/>
          <w:sz w:val="26"/>
          <w:szCs w:val="26"/>
          <w:lang w:val="nl-NL"/>
        </w:rPr>
        <w:t>:</w:t>
      </w:r>
    </w:p>
    <w:p w:rsidR="00E5582D" w:rsidRPr="008C1857" w:rsidRDefault="00E5582D" w:rsidP="00E5582D">
      <w:pPr>
        <w:autoSpaceDE w:val="0"/>
        <w:autoSpaceDN w:val="0"/>
        <w:adjustRightInd w:val="0"/>
        <w:spacing w:before="120" w:after="120" w:line="288" w:lineRule="auto"/>
        <w:ind w:firstLine="720"/>
        <w:jc w:val="both"/>
        <w:rPr>
          <w:rFonts w:ascii="Times New Roman" w:hAnsi="Times New Roman"/>
          <w:sz w:val="26"/>
          <w:szCs w:val="26"/>
        </w:rPr>
      </w:pPr>
      <w:r w:rsidRPr="008C1857">
        <w:rPr>
          <w:rFonts w:ascii="Times New Roman" w:hAnsi="Times New Roman"/>
          <w:sz w:val="26"/>
          <w:szCs w:val="26"/>
        </w:rPr>
        <w:t>BKS đã tiến hành kiểm tra, giám sát việc tuân thủ các quy định của pháp luật và Điều lệ Công ty trong việc quản lý, điều hành hoạt động kinh doanh của Hội đồng quản</w:t>
      </w:r>
    </w:p>
    <w:p w:rsidR="00E5582D" w:rsidRPr="008C1857" w:rsidRDefault="00E5582D" w:rsidP="00E5582D">
      <w:pPr>
        <w:autoSpaceDE w:val="0"/>
        <w:autoSpaceDN w:val="0"/>
        <w:adjustRightInd w:val="0"/>
        <w:spacing w:before="120" w:after="120" w:line="288" w:lineRule="auto"/>
        <w:jc w:val="both"/>
        <w:rPr>
          <w:rFonts w:ascii="Times New Roman" w:hAnsi="Times New Roman"/>
          <w:sz w:val="26"/>
          <w:szCs w:val="26"/>
        </w:rPr>
      </w:pPr>
      <w:r w:rsidRPr="008C1857">
        <w:rPr>
          <w:rFonts w:ascii="Times New Roman" w:hAnsi="Times New Roman"/>
          <w:sz w:val="26"/>
          <w:szCs w:val="26"/>
        </w:rPr>
        <w:t>trị (HĐQT), Ban giám đốc (BGĐ) trong năm 201</w:t>
      </w:r>
      <w:r w:rsidR="00725ACB">
        <w:rPr>
          <w:rFonts w:ascii="Times New Roman" w:hAnsi="Times New Roman"/>
          <w:sz w:val="26"/>
          <w:szCs w:val="26"/>
        </w:rPr>
        <w:t>5</w:t>
      </w:r>
      <w:r w:rsidRPr="008C1857">
        <w:rPr>
          <w:rFonts w:ascii="Times New Roman" w:hAnsi="Times New Roman"/>
          <w:sz w:val="26"/>
          <w:szCs w:val="26"/>
        </w:rPr>
        <w:t xml:space="preserve"> cụ thể:</w:t>
      </w:r>
    </w:p>
    <w:p w:rsidR="00E5582D" w:rsidRPr="00725ACB" w:rsidRDefault="00E5582D" w:rsidP="00725ACB">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725ACB">
        <w:rPr>
          <w:rFonts w:ascii="Times New Roman" w:eastAsia="Times New Roman" w:hAnsi="Times New Roman"/>
          <w:sz w:val="26"/>
          <w:szCs w:val="26"/>
        </w:rPr>
        <w:t>Xem xét tính pháp lý, trình tự thủ tục ban hành các Nghị quyết, Quyết định của</w:t>
      </w:r>
    </w:p>
    <w:p w:rsidR="00E5582D" w:rsidRPr="00725ACB" w:rsidRDefault="00E5582D" w:rsidP="00725ACB">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725ACB">
        <w:rPr>
          <w:rFonts w:ascii="Times New Roman" w:eastAsia="Times New Roman" w:hAnsi="Times New Roman"/>
          <w:sz w:val="26"/>
          <w:szCs w:val="26"/>
        </w:rPr>
        <w:t>HĐQT, BGĐ trong nãm 201</w:t>
      </w:r>
      <w:r w:rsidR="00725ACB" w:rsidRPr="00725ACB">
        <w:rPr>
          <w:rFonts w:ascii="Times New Roman" w:eastAsia="Times New Roman" w:hAnsi="Times New Roman"/>
          <w:sz w:val="26"/>
          <w:szCs w:val="26"/>
        </w:rPr>
        <w:t>5</w:t>
      </w:r>
      <w:r w:rsidRPr="00725ACB">
        <w:rPr>
          <w:rFonts w:ascii="Times New Roman" w:eastAsia="Times New Roman" w:hAnsi="Times New Roman"/>
          <w:sz w:val="26"/>
          <w:szCs w:val="26"/>
        </w:rPr>
        <w:t>;</w:t>
      </w:r>
    </w:p>
    <w:p w:rsidR="00E5582D" w:rsidRPr="00725ACB" w:rsidRDefault="00E5582D" w:rsidP="00725ACB">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725ACB">
        <w:rPr>
          <w:rFonts w:ascii="Times New Roman" w:eastAsia="Times New Roman" w:hAnsi="Times New Roman"/>
          <w:sz w:val="26"/>
          <w:szCs w:val="26"/>
        </w:rPr>
        <w:t>Tham gia ý kiến và đýa ra các kiến nghị với HĐQT, BGĐ về các vấn đề liên quan tới hoạt động của công ty trong nãm 201</w:t>
      </w:r>
      <w:r w:rsidR="00725ACB" w:rsidRPr="00725ACB">
        <w:rPr>
          <w:rFonts w:ascii="Times New Roman" w:eastAsia="Times New Roman" w:hAnsi="Times New Roman"/>
          <w:sz w:val="26"/>
          <w:szCs w:val="26"/>
        </w:rPr>
        <w:t>5</w:t>
      </w:r>
      <w:r w:rsidRPr="00725ACB">
        <w:rPr>
          <w:rFonts w:ascii="Times New Roman" w:eastAsia="Times New Roman" w:hAnsi="Times New Roman"/>
          <w:sz w:val="26"/>
          <w:szCs w:val="26"/>
        </w:rPr>
        <w:t>;</w:t>
      </w:r>
    </w:p>
    <w:p w:rsidR="00E5582D" w:rsidRPr="00725ACB" w:rsidRDefault="00E5582D" w:rsidP="00725ACB">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725ACB">
        <w:rPr>
          <w:rFonts w:ascii="Times New Roman" w:eastAsia="Times New Roman" w:hAnsi="Times New Roman"/>
          <w:sz w:val="26"/>
          <w:szCs w:val="26"/>
        </w:rPr>
        <w:t>Kiểm tra, giám sát việc thực hiện Nghị quyết ĐHĐCĐ nãm 201</w:t>
      </w:r>
      <w:r w:rsidR="00725ACB" w:rsidRPr="00725ACB">
        <w:rPr>
          <w:rFonts w:ascii="Times New Roman" w:eastAsia="Times New Roman" w:hAnsi="Times New Roman"/>
          <w:sz w:val="26"/>
          <w:szCs w:val="26"/>
        </w:rPr>
        <w:t>5</w:t>
      </w:r>
      <w:r w:rsidRPr="00725ACB">
        <w:rPr>
          <w:rFonts w:ascii="Times New Roman" w:eastAsia="Times New Roman" w:hAnsi="Times New Roman"/>
          <w:sz w:val="26"/>
          <w:szCs w:val="26"/>
        </w:rPr>
        <w:t xml:space="preserve"> đối với HĐQT và BGĐ;</w:t>
      </w:r>
    </w:p>
    <w:p w:rsidR="002B5BC6" w:rsidRPr="00725ACB" w:rsidRDefault="00E5582D" w:rsidP="00725ACB">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725ACB">
        <w:rPr>
          <w:rFonts w:ascii="Times New Roman" w:eastAsia="Times New Roman" w:hAnsi="Times New Roman"/>
          <w:sz w:val="26"/>
          <w:szCs w:val="26"/>
        </w:rPr>
        <w:t>Thẩm tra báo cáo tài chính năm nhằm đánh giá trung thực và hợp lý các số liệu tài chính;</w:t>
      </w:r>
      <w:r w:rsidR="002B5BC6" w:rsidRPr="00725ACB">
        <w:rPr>
          <w:rFonts w:ascii="Times New Roman" w:eastAsia="Times New Roman" w:hAnsi="Times New Roman"/>
          <w:sz w:val="26"/>
          <w:szCs w:val="26"/>
        </w:rPr>
        <w:t>.</w:t>
      </w:r>
    </w:p>
    <w:p w:rsidR="002B5BC6" w:rsidRPr="008C1857" w:rsidRDefault="002B5BC6" w:rsidP="006E667A">
      <w:pPr>
        <w:widowControl w:val="0"/>
        <w:numPr>
          <w:ilvl w:val="0"/>
          <w:numId w:val="19"/>
        </w:numPr>
        <w:autoSpaceDE w:val="0"/>
        <w:autoSpaceDN w:val="0"/>
        <w:adjustRightInd w:val="0"/>
        <w:spacing w:before="9" w:after="0" w:line="400" w:lineRule="atLeast"/>
        <w:ind w:left="270" w:hanging="270"/>
        <w:jc w:val="both"/>
        <w:rPr>
          <w:rFonts w:ascii="Times New Roman" w:hAnsi="Times New Roman"/>
          <w:b/>
          <w:sz w:val="26"/>
          <w:szCs w:val="26"/>
          <w:lang w:val="nl-NL"/>
        </w:rPr>
      </w:pPr>
      <w:r w:rsidRPr="008C1857">
        <w:rPr>
          <w:rFonts w:ascii="Times New Roman" w:hAnsi="Times New Roman"/>
          <w:b/>
          <w:sz w:val="26"/>
          <w:szCs w:val="26"/>
          <w:lang w:val="nl-NL"/>
        </w:rPr>
        <w:t>Các giao dịch, thù lao và các khoản lợi ích của Hội đồng quản trị, Ban giám đốc và Ban kiểm soát</w:t>
      </w:r>
    </w:p>
    <w:p w:rsidR="00E5582D" w:rsidRPr="00725ACB" w:rsidRDefault="00E5582D" w:rsidP="00725ACB">
      <w:pPr>
        <w:numPr>
          <w:ilvl w:val="0"/>
          <w:numId w:val="22"/>
        </w:numPr>
        <w:shd w:val="clear" w:color="auto" w:fill="FFFFFF"/>
        <w:spacing w:before="120" w:after="120" w:line="288" w:lineRule="auto"/>
        <w:ind w:right="29"/>
        <w:jc w:val="both"/>
        <w:rPr>
          <w:rFonts w:ascii="Times New Roman" w:eastAsia="Times New Roman" w:hAnsi="Times New Roman"/>
          <w:sz w:val="26"/>
          <w:szCs w:val="26"/>
        </w:rPr>
      </w:pPr>
      <w:r w:rsidRPr="00725ACB">
        <w:rPr>
          <w:rFonts w:ascii="Times New Roman" w:eastAsia="Times New Roman" w:hAnsi="Times New Roman"/>
          <w:sz w:val="26"/>
          <w:szCs w:val="26"/>
        </w:rPr>
        <w:t>Thù lao và quyết toán Hội đồng quản trị, ban kiểm soát công ty năm 2015 được thực hiện theo Nghị quyết ĐHĐCĐ thường niên năm 2016.</w:t>
      </w:r>
    </w:p>
    <w:p w:rsidR="00725ACB" w:rsidRPr="00725ACB" w:rsidRDefault="002B5BC6" w:rsidP="00725ACB">
      <w:pPr>
        <w:widowControl w:val="0"/>
        <w:numPr>
          <w:ilvl w:val="1"/>
          <w:numId w:val="16"/>
        </w:numPr>
        <w:autoSpaceDE w:val="0"/>
        <w:autoSpaceDN w:val="0"/>
        <w:adjustRightInd w:val="0"/>
        <w:spacing w:before="9" w:after="0" w:line="400" w:lineRule="atLeast"/>
        <w:jc w:val="both"/>
        <w:rPr>
          <w:rFonts w:ascii="Times New Roman" w:hAnsi="Times New Roman"/>
          <w:b/>
          <w:sz w:val="26"/>
          <w:szCs w:val="26"/>
          <w:lang w:val="nl-NL"/>
        </w:rPr>
      </w:pPr>
      <w:r w:rsidRPr="008C1857">
        <w:rPr>
          <w:rFonts w:ascii="Times New Roman" w:hAnsi="Times New Roman"/>
          <w:b/>
          <w:sz w:val="26"/>
          <w:szCs w:val="26"/>
          <w:lang w:val="nl-NL"/>
        </w:rPr>
        <w:t xml:space="preserve">Giao dịch cổ phiếu của cổ đông nội bộ:  </w:t>
      </w:r>
      <w:r w:rsidR="00725ACB" w:rsidRPr="00725ACB">
        <w:rPr>
          <w:rFonts w:ascii="Times New Roman" w:hAnsi="Times New Roman"/>
          <w:sz w:val="26"/>
          <w:szCs w:val="26"/>
          <w:lang w:val="nl-NL"/>
        </w:rPr>
        <w:t>Không có</w:t>
      </w:r>
    </w:p>
    <w:p w:rsidR="002B5BC6" w:rsidRPr="008C1857" w:rsidRDefault="002B5BC6" w:rsidP="006E667A">
      <w:pPr>
        <w:widowControl w:val="0"/>
        <w:numPr>
          <w:ilvl w:val="1"/>
          <w:numId w:val="16"/>
        </w:numPr>
        <w:autoSpaceDE w:val="0"/>
        <w:autoSpaceDN w:val="0"/>
        <w:adjustRightInd w:val="0"/>
        <w:spacing w:before="9" w:after="0" w:line="400" w:lineRule="atLeast"/>
        <w:jc w:val="both"/>
        <w:rPr>
          <w:rFonts w:ascii="Times New Roman" w:hAnsi="Times New Roman"/>
          <w:b/>
          <w:sz w:val="26"/>
          <w:szCs w:val="26"/>
          <w:lang w:val="nl-NL"/>
        </w:rPr>
      </w:pPr>
      <w:r w:rsidRPr="008C1857">
        <w:rPr>
          <w:rFonts w:ascii="Times New Roman" w:hAnsi="Times New Roman"/>
          <w:b/>
          <w:sz w:val="26"/>
          <w:szCs w:val="26"/>
          <w:lang w:val="nl-NL"/>
        </w:rPr>
        <w:t xml:space="preserve">Hợp đồng hoặc giao dịch với cổ đông nội bộ: </w:t>
      </w:r>
      <w:r w:rsidRPr="008C1857">
        <w:rPr>
          <w:rFonts w:ascii="Times New Roman" w:hAnsi="Times New Roman"/>
          <w:sz w:val="26"/>
          <w:szCs w:val="26"/>
          <w:lang w:val="nl-NL"/>
        </w:rPr>
        <w:t>Không có</w:t>
      </w:r>
    </w:p>
    <w:p w:rsidR="002B5BC6" w:rsidRPr="008C1857" w:rsidRDefault="002B5BC6" w:rsidP="006E667A">
      <w:pPr>
        <w:widowControl w:val="0"/>
        <w:numPr>
          <w:ilvl w:val="1"/>
          <w:numId w:val="16"/>
        </w:numPr>
        <w:autoSpaceDE w:val="0"/>
        <w:autoSpaceDN w:val="0"/>
        <w:adjustRightInd w:val="0"/>
        <w:spacing w:before="9" w:after="0" w:line="400" w:lineRule="atLeast"/>
        <w:jc w:val="both"/>
        <w:rPr>
          <w:rFonts w:ascii="Times New Roman" w:hAnsi="Times New Roman"/>
          <w:sz w:val="26"/>
          <w:szCs w:val="26"/>
          <w:lang w:val="nl-NL"/>
        </w:rPr>
      </w:pPr>
      <w:r w:rsidRPr="008C1857">
        <w:rPr>
          <w:rFonts w:ascii="Times New Roman" w:hAnsi="Times New Roman"/>
          <w:b/>
          <w:sz w:val="26"/>
          <w:szCs w:val="26"/>
          <w:lang w:val="nl-NL"/>
        </w:rPr>
        <w:t>Về việc thực hiện các quy định về quản trị công ty:</w:t>
      </w:r>
      <w:r w:rsidRPr="008C1857">
        <w:rPr>
          <w:rFonts w:ascii="Times New Roman" w:hAnsi="Times New Roman"/>
          <w:sz w:val="26"/>
          <w:szCs w:val="26"/>
          <w:lang w:val="nl-NL"/>
        </w:rPr>
        <w:t xml:space="preserve"> Tốt, tuân thủ theo đúng Pháp luật</w:t>
      </w:r>
    </w:p>
    <w:p w:rsidR="002B5BC6" w:rsidRPr="00311007" w:rsidRDefault="002B5BC6" w:rsidP="002B5BC6">
      <w:pPr>
        <w:tabs>
          <w:tab w:val="left" w:pos="1260"/>
        </w:tabs>
        <w:rPr>
          <w:rFonts w:ascii="Times New Roman" w:hAnsi="Times New Roman"/>
          <w:b/>
          <w:i/>
          <w:sz w:val="1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B5BC6" w:rsidRPr="00311007" w:rsidTr="0055593D">
        <w:tc>
          <w:tcPr>
            <w:tcW w:w="9270" w:type="dxa"/>
            <w:tcBorders>
              <w:top w:val="nil"/>
              <w:left w:val="nil"/>
              <w:bottom w:val="nil"/>
              <w:right w:val="nil"/>
            </w:tcBorders>
            <w:shd w:val="clear" w:color="auto" w:fill="DAEEF3"/>
          </w:tcPr>
          <w:p w:rsidR="002B5BC6" w:rsidRPr="00311007" w:rsidRDefault="00331CE4" w:rsidP="00331CE4">
            <w:pPr>
              <w:tabs>
                <w:tab w:val="left" w:pos="1062"/>
              </w:tabs>
              <w:spacing w:before="120" w:after="120" w:line="312" w:lineRule="auto"/>
              <w:ind w:left="-18"/>
              <w:jc w:val="both"/>
              <w:rPr>
                <w:rFonts w:ascii="Times New Roman" w:hAnsi="Times New Roman"/>
                <w:b/>
                <w:bCs/>
                <w:iCs/>
                <w:sz w:val="28"/>
                <w:szCs w:val="28"/>
                <w:lang w:val="nl-NL"/>
              </w:rPr>
            </w:pPr>
            <w:r w:rsidRPr="00311007">
              <w:rPr>
                <w:rFonts w:ascii="Times New Roman" w:hAnsi="Times New Roman"/>
                <w:b/>
                <w:bCs/>
                <w:iCs/>
                <w:sz w:val="28"/>
                <w:szCs w:val="28"/>
                <w:lang w:val="nl-NL"/>
              </w:rPr>
              <w:t xml:space="preserve">VI. </w:t>
            </w:r>
            <w:r w:rsidR="002B5BC6" w:rsidRPr="00311007">
              <w:rPr>
                <w:rFonts w:ascii="Times New Roman" w:hAnsi="Times New Roman"/>
                <w:b/>
                <w:bCs/>
                <w:iCs/>
                <w:sz w:val="28"/>
                <w:szCs w:val="28"/>
                <w:lang w:val="nl-NL"/>
              </w:rPr>
              <w:t xml:space="preserve">Báo cáo tài chính </w:t>
            </w:r>
          </w:p>
        </w:tc>
      </w:tr>
    </w:tbl>
    <w:p w:rsidR="002B5BC6" w:rsidRPr="00311007" w:rsidRDefault="002B5BC6" w:rsidP="002B5BC6">
      <w:pPr>
        <w:tabs>
          <w:tab w:val="left" w:pos="1620"/>
        </w:tabs>
        <w:spacing w:before="120" w:after="120" w:line="312" w:lineRule="auto"/>
        <w:ind w:left="1260"/>
        <w:jc w:val="both"/>
        <w:rPr>
          <w:rFonts w:ascii="Times New Roman" w:hAnsi="Times New Roman"/>
          <w:b/>
          <w:bCs/>
          <w:iCs/>
          <w:sz w:val="2"/>
          <w:szCs w:val="26"/>
          <w:lang w:val="nl-NL"/>
        </w:rPr>
      </w:pPr>
    </w:p>
    <w:p w:rsidR="002B5BC6" w:rsidRPr="00311007" w:rsidRDefault="002B5BC6" w:rsidP="006E667A">
      <w:pPr>
        <w:numPr>
          <w:ilvl w:val="0"/>
          <w:numId w:val="18"/>
        </w:numPr>
        <w:ind w:left="270" w:hanging="270"/>
        <w:rPr>
          <w:rFonts w:ascii="Times New Roman" w:hAnsi="Times New Roman"/>
          <w:b/>
          <w:sz w:val="26"/>
          <w:szCs w:val="26"/>
          <w:lang w:val="da-DK"/>
        </w:rPr>
      </w:pPr>
      <w:r w:rsidRPr="00311007">
        <w:rPr>
          <w:rFonts w:ascii="Times New Roman" w:hAnsi="Times New Roman"/>
          <w:b/>
          <w:sz w:val="26"/>
          <w:szCs w:val="26"/>
          <w:lang w:val="da-DK"/>
        </w:rPr>
        <w:t xml:space="preserve">Ý kiến kiểm toán: </w:t>
      </w:r>
    </w:p>
    <w:p w:rsidR="002B5BC6" w:rsidRPr="00311007" w:rsidRDefault="002B5BC6" w:rsidP="002B5BC6">
      <w:pPr>
        <w:pStyle w:val="Heading2"/>
        <w:tabs>
          <w:tab w:val="left" w:pos="312"/>
        </w:tabs>
        <w:spacing w:before="120" w:after="120" w:line="400" w:lineRule="atLeast"/>
        <w:jc w:val="center"/>
        <w:rPr>
          <w:szCs w:val="26"/>
          <w:lang w:val="en-GB"/>
        </w:rPr>
      </w:pPr>
      <w:r w:rsidRPr="00311007">
        <w:rPr>
          <w:szCs w:val="26"/>
          <w:lang w:val="en-GB"/>
        </w:rPr>
        <w:t>BÁO CÁO KIỂM TOÁN ĐỘC LẬP</w:t>
      </w:r>
    </w:p>
    <w:p w:rsidR="002B5BC6" w:rsidRPr="00311007" w:rsidRDefault="002B5BC6" w:rsidP="00B830E4">
      <w:pPr>
        <w:tabs>
          <w:tab w:val="left" w:pos="312"/>
        </w:tabs>
        <w:spacing w:after="0" w:line="400" w:lineRule="atLeast"/>
        <w:jc w:val="center"/>
        <w:rPr>
          <w:rFonts w:ascii="Times New Roman" w:hAnsi="Times New Roman"/>
          <w:b/>
          <w:i/>
          <w:sz w:val="26"/>
          <w:szCs w:val="26"/>
        </w:rPr>
      </w:pPr>
      <w:r w:rsidRPr="00311007">
        <w:rPr>
          <w:rFonts w:ascii="Times New Roman" w:hAnsi="Times New Roman"/>
          <w:b/>
          <w:i/>
          <w:sz w:val="26"/>
          <w:szCs w:val="26"/>
        </w:rPr>
        <w:t>Về Báo cáo tài chính cho năm tài chính kết thúc ngày 31 tháng 12 năm 20</w:t>
      </w:r>
      <w:r w:rsidR="00B2197E">
        <w:rPr>
          <w:rFonts w:ascii="Times New Roman" w:hAnsi="Times New Roman"/>
          <w:b/>
          <w:i/>
          <w:sz w:val="26"/>
          <w:szCs w:val="26"/>
        </w:rPr>
        <w:t>15</w:t>
      </w:r>
    </w:p>
    <w:p w:rsidR="002B5BC6" w:rsidRDefault="002B5BC6" w:rsidP="00B830E4">
      <w:pPr>
        <w:tabs>
          <w:tab w:val="left" w:pos="312"/>
        </w:tabs>
        <w:spacing w:after="0" w:line="400" w:lineRule="atLeast"/>
        <w:jc w:val="center"/>
        <w:rPr>
          <w:rFonts w:ascii="Times New Roman" w:hAnsi="Times New Roman"/>
          <w:b/>
          <w:i/>
          <w:sz w:val="26"/>
          <w:szCs w:val="26"/>
        </w:rPr>
      </w:pPr>
      <w:r w:rsidRPr="00311007">
        <w:rPr>
          <w:rFonts w:ascii="Times New Roman" w:hAnsi="Times New Roman"/>
          <w:b/>
          <w:i/>
          <w:sz w:val="26"/>
          <w:szCs w:val="26"/>
        </w:rPr>
        <w:t xml:space="preserve"> của Công ty Cổ phần Solavina</w:t>
      </w:r>
    </w:p>
    <w:p w:rsidR="00B2197E" w:rsidRPr="00B2197E" w:rsidRDefault="00B2197E" w:rsidP="00B2197E">
      <w:pPr>
        <w:spacing w:before="120"/>
        <w:jc w:val="both"/>
        <w:rPr>
          <w:rFonts w:ascii="Times New Roman" w:hAnsi="Times New Roman"/>
          <w:sz w:val="26"/>
          <w:szCs w:val="26"/>
          <w:lang w:val="en-CA"/>
        </w:rPr>
      </w:pPr>
      <w:r>
        <w:rPr>
          <w:rFonts w:ascii="Times New Roman" w:hAnsi="Times New Roman"/>
          <w:b/>
          <w:i/>
          <w:sz w:val="26"/>
          <w:szCs w:val="26"/>
        </w:rPr>
        <w:tab/>
      </w:r>
      <w:r w:rsidRPr="00B2197E">
        <w:rPr>
          <w:rFonts w:ascii="Times New Roman" w:hAnsi="Times New Roman"/>
          <w:sz w:val="26"/>
          <w:szCs w:val="26"/>
          <w:lang w:val="en-CA"/>
        </w:rPr>
        <w:t xml:space="preserve">Chúng tôi đã kiểm toán Báo cáo tài chính kèm theo của </w:t>
      </w:r>
      <w:r w:rsidRPr="00B2197E">
        <w:rPr>
          <w:rFonts w:ascii="Times New Roman" w:hAnsi="Times New Roman"/>
          <w:sz w:val="26"/>
          <w:szCs w:val="26"/>
          <w:lang w:val="es-CL"/>
        </w:rPr>
        <w:t>Công ty Cổ phần Solavina</w:t>
      </w:r>
      <w:r w:rsidRPr="00B2197E">
        <w:rPr>
          <w:rFonts w:ascii="Times New Roman" w:hAnsi="Times New Roman"/>
          <w:sz w:val="26"/>
          <w:szCs w:val="26"/>
          <w:lang w:val="en-CA"/>
        </w:rPr>
        <w:t xml:space="preserve">, được lập ngày </w:t>
      </w:r>
      <w:r>
        <w:rPr>
          <w:rFonts w:ascii="Times New Roman" w:hAnsi="Times New Roman"/>
          <w:sz w:val="26"/>
          <w:szCs w:val="26"/>
          <w:lang w:val="en-CA"/>
        </w:rPr>
        <w:t>16</w:t>
      </w:r>
      <w:r w:rsidRPr="00B2197E">
        <w:rPr>
          <w:rFonts w:ascii="Times New Roman" w:hAnsi="Times New Roman"/>
          <w:sz w:val="26"/>
          <w:szCs w:val="26"/>
          <w:lang w:val="en-CA"/>
        </w:rPr>
        <w:t xml:space="preserve"> tháng 3 năm 2016, từ trang 05 đến trang 39, bao gồm: Bảng cân đối kế toán tại ngày 31 tháng 12 năm 2015, Báo cáo kết quả hoạt động kinh doanh, Báo cáo lưu chuyển tiền tệ cho năm tài chính kết thúc cùng ngày và Bản thuyết minh báo cáo tài chính.</w:t>
      </w:r>
    </w:p>
    <w:p w:rsidR="00B2197E" w:rsidRPr="00B2197E" w:rsidRDefault="00B2197E" w:rsidP="00B2197E">
      <w:pPr>
        <w:spacing w:before="120"/>
        <w:jc w:val="both"/>
        <w:rPr>
          <w:rFonts w:ascii="Times New Roman" w:hAnsi="Times New Roman"/>
          <w:b/>
          <w:i/>
          <w:sz w:val="26"/>
          <w:szCs w:val="26"/>
          <w:lang w:val="en-CA"/>
        </w:rPr>
      </w:pPr>
      <w:r w:rsidRPr="00B2197E">
        <w:rPr>
          <w:rFonts w:ascii="Times New Roman" w:hAnsi="Times New Roman"/>
          <w:b/>
          <w:i/>
          <w:sz w:val="26"/>
          <w:szCs w:val="26"/>
          <w:lang w:val="en-CA"/>
        </w:rPr>
        <w:t>Trách nhiệm của Ban Giám đốc</w:t>
      </w:r>
    </w:p>
    <w:p w:rsidR="00B2197E" w:rsidRPr="00B2197E" w:rsidRDefault="00B2197E" w:rsidP="00B2197E">
      <w:pPr>
        <w:spacing w:before="120"/>
        <w:jc w:val="both"/>
        <w:rPr>
          <w:rFonts w:ascii="Times New Roman" w:hAnsi="Times New Roman"/>
          <w:sz w:val="26"/>
          <w:szCs w:val="26"/>
          <w:lang w:val="en-CA"/>
        </w:rPr>
      </w:pPr>
      <w:r w:rsidRPr="00B2197E">
        <w:rPr>
          <w:rFonts w:ascii="Times New Roman" w:hAnsi="Times New Roman"/>
          <w:sz w:val="26"/>
          <w:szCs w:val="26"/>
          <w:lang w:val="en-CA"/>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B2197E" w:rsidRPr="00B2197E" w:rsidRDefault="00B2197E" w:rsidP="00B2197E">
      <w:pPr>
        <w:spacing w:before="120"/>
        <w:jc w:val="both"/>
        <w:rPr>
          <w:rFonts w:ascii="Times New Roman" w:hAnsi="Times New Roman"/>
          <w:b/>
          <w:i/>
          <w:sz w:val="26"/>
          <w:szCs w:val="26"/>
          <w:lang w:val="en-CA"/>
        </w:rPr>
      </w:pPr>
      <w:r w:rsidRPr="00B2197E">
        <w:rPr>
          <w:rFonts w:ascii="Times New Roman" w:hAnsi="Times New Roman"/>
          <w:b/>
          <w:i/>
          <w:sz w:val="26"/>
          <w:szCs w:val="26"/>
          <w:lang w:val="en-CA"/>
        </w:rPr>
        <w:t>Trách nhiệm của Kiểm toán viên</w:t>
      </w:r>
    </w:p>
    <w:p w:rsidR="00B2197E" w:rsidRPr="00B2197E" w:rsidRDefault="00B2197E" w:rsidP="00B2197E">
      <w:pPr>
        <w:spacing w:before="120"/>
        <w:jc w:val="both"/>
        <w:rPr>
          <w:rFonts w:ascii="Times New Roman" w:hAnsi="Times New Roman"/>
          <w:sz w:val="26"/>
          <w:szCs w:val="26"/>
          <w:lang w:val="en-CA"/>
        </w:rPr>
      </w:pPr>
      <w:r w:rsidRPr="00B2197E">
        <w:rPr>
          <w:rFonts w:ascii="Times New Roman" w:hAnsi="Times New Roman"/>
          <w:sz w:val="26"/>
          <w:szCs w:val="26"/>
          <w:lang w:val="en-CA"/>
        </w:rPr>
        <w:t>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lý về việc liệu báo cáo tài chính của Công ty có còn sai sót trọng yếu hay không.</w:t>
      </w:r>
    </w:p>
    <w:p w:rsidR="00B2197E" w:rsidRPr="00B2197E" w:rsidRDefault="00B2197E" w:rsidP="00B2197E">
      <w:pPr>
        <w:spacing w:before="120"/>
        <w:jc w:val="both"/>
        <w:rPr>
          <w:rFonts w:ascii="Times New Roman" w:hAnsi="Times New Roman"/>
          <w:sz w:val="26"/>
          <w:szCs w:val="26"/>
          <w:lang w:val="en-CA"/>
        </w:rPr>
      </w:pPr>
      <w:r w:rsidRPr="00B2197E">
        <w:rPr>
          <w:rFonts w:ascii="Times New Roman" w:hAnsi="Times New Roman"/>
          <w:sz w:val="26"/>
          <w:szCs w:val="26"/>
          <w:lang w:val="en-CA"/>
        </w:rPr>
        <w:t>Công việc kiểm toán bao gồm thực hiện các thủ tục nhằm thu thập các bằng chứng kiểm toán về các số liệu và thuyết minh trên báo cáo tài chính. 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B2197E" w:rsidRPr="00B2197E" w:rsidRDefault="00B2197E" w:rsidP="00B2197E">
      <w:pPr>
        <w:spacing w:before="120"/>
        <w:jc w:val="both"/>
        <w:rPr>
          <w:rFonts w:ascii="Times New Roman" w:hAnsi="Times New Roman"/>
          <w:i/>
          <w:color w:val="FF0000"/>
          <w:sz w:val="26"/>
          <w:szCs w:val="26"/>
          <w:lang w:val="en-CA"/>
        </w:rPr>
      </w:pPr>
      <w:r w:rsidRPr="00B2197E">
        <w:rPr>
          <w:rFonts w:ascii="Times New Roman" w:hAnsi="Times New Roman"/>
          <w:sz w:val="26"/>
          <w:szCs w:val="26"/>
          <w:lang w:val="en-CA"/>
        </w:rPr>
        <w:t xml:space="preserve">Chúng tôi tin tưởng rằng các bằng chứng kiểm toán mà chúng tôi đã thu thập được là đầy đủ và thích hợp làm cơ sở cho ý kiến kiểm toán của chúng tôi. </w:t>
      </w:r>
    </w:p>
    <w:p w:rsidR="00B2197E" w:rsidRPr="00B2197E" w:rsidRDefault="00B2197E" w:rsidP="00B2197E">
      <w:pPr>
        <w:spacing w:before="120"/>
        <w:jc w:val="both"/>
        <w:rPr>
          <w:rFonts w:ascii="Times New Roman" w:hAnsi="Times New Roman"/>
          <w:bCs/>
          <w:iCs/>
          <w:color w:val="FF0000"/>
          <w:sz w:val="26"/>
          <w:szCs w:val="26"/>
          <w:lang w:val="nl-NL"/>
        </w:rPr>
      </w:pPr>
      <w:r w:rsidRPr="00B2197E">
        <w:rPr>
          <w:rFonts w:ascii="Times New Roman" w:hAnsi="Times New Roman"/>
          <w:b/>
          <w:bCs/>
          <w:i/>
          <w:iCs/>
          <w:sz w:val="26"/>
          <w:szCs w:val="26"/>
          <w:lang w:val="nl-NL"/>
        </w:rPr>
        <w:t xml:space="preserve">Ý kiến của kiểm toán viên </w:t>
      </w:r>
    </w:p>
    <w:p w:rsidR="00B2197E" w:rsidRPr="00B2197E" w:rsidRDefault="00B2197E" w:rsidP="00B2197E">
      <w:pPr>
        <w:spacing w:before="120"/>
        <w:jc w:val="both"/>
        <w:rPr>
          <w:rFonts w:ascii="Times New Roman" w:hAnsi="Times New Roman"/>
          <w:bCs/>
          <w:iCs/>
          <w:sz w:val="26"/>
          <w:szCs w:val="26"/>
          <w:lang w:val="nl-NL"/>
        </w:rPr>
      </w:pPr>
      <w:r w:rsidRPr="00B2197E">
        <w:rPr>
          <w:rFonts w:ascii="Times New Roman" w:hAnsi="Times New Roman"/>
          <w:bCs/>
          <w:iCs/>
          <w:sz w:val="26"/>
          <w:szCs w:val="26"/>
          <w:lang w:val="nl-NL"/>
        </w:rPr>
        <w:t xml:space="preserve">Theo ý kiến của chúng tôi, báo cáo tài chính đã phản ánh trung thực và hợp lý, trên các khía cạnh trọng yếu tình hình tài chính của </w:t>
      </w:r>
      <w:r w:rsidRPr="00B2197E">
        <w:rPr>
          <w:rFonts w:ascii="Times New Roman" w:hAnsi="Times New Roman"/>
          <w:sz w:val="26"/>
          <w:szCs w:val="26"/>
          <w:lang w:val="es-CL"/>
        </w:rPr>
        <w:t>Công ty Cổ phần Solavina</w:t>
      </w:r>
      <w:r w:rsidRPr="00B2197E">
        <w:rPr>
          <w:rFonts w:ascii="Times New Roman" w:hAnsi="Times New Roman"/>
          <w:sz w:val="26"/>
          <w:szCs w:val="26"/>
          <w:lang w:val="nl-NL"/>
        </w:rPr>
        <w:t xml:space="preserve"> tại ngày 31 tháng 12 năm 2015</w:t>
      </w:r>
      <w:r w:rsidRPr="00B2197E">
        <w:rPr>
          <w:rFonts w:ascii="Times New Roman" w:hAnsi="Times New Roman"/>
          <w:bCs/>
          <w:iCs/>
          <w:sz w:val="26"/>
          <w:szCs w:val="26"/>
          <w:lang w:val="nl-NL"/>
        </w:rPr>
        <w:t>, cũng nh</w:t>
      </w:r>
      <w:r w:rsidRPr="00B2197E">
        <w:rPr>
          <w:rFonts w:ascii="Times New Roman" w:hAnsi="Times New Roman" w:hint="eastAsia"/>
          <w:bCs/>
          <w:iCs/>
          <w:sz w:val="26"/>
          <w:szCs w:val="26"/>
          <w:lang w:val="nl-NL"/>
        </w:rPr>
        <w:t>ư</w:t>
      </w:r>
      <w:r w:rsidRPr="00B2197E">
        <w:rPr>
          <w:rFonts w:ascii="Times New Roman" w:hAnsi="Times New Roman"/>
          <w:bCs/>
          <w:iCs/>
          <w:sz w:val="26"/>
          <w:szCs w:val="26"/>
          <w:lang w:val="nl-NL"/>
        </w:rPr>
        <w:t xml:space="preserve"> kết quả hoạt động kinh doanh và tình hình l</w:t>
      </w:r>
      <w:r w:rsidRPr="00B2197E">
        <w:rPr>
          <w:rFonts w:ascii="Times New Roman" w:hAnsi="Times New Roman" w:hint="eastAsia"/>
          <w:bCs/>
          <w:iCs/>
          <w:sz w:val="26"/>
          <w:szCs w:val="26"/>
          <w:lang w:val="nl-NL"/>
        </w:rPr>
        <w:t>ư</w:t>
      </w:r>
      <w:r w:rsidRPr="00B2197E">
        <w:rPr>
          <w:rFonts w:ascii="Times New Roman" w:hAnsi="Times New Roman"/>
          <w:bCs/>
          <w:iCs/>
          <w:sz w:val="26"/>
          <w:szCs w:val="26"/>
          <w:lang w:val="nl-NL"/>
        </w:rPr>
        <w:t>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2B5BC6" w:rsidRPr="00311007" w:rsidRDefault="00B2197E" w:rsidP="00B2197E">
      <w:pPr>
        <w:tabs>
          <w:tab w:val="left" w:pos="180"/>
          <w:tab w:val="left" w:pos="312"/>
        </w:tabs>
        <w:spacing w:after="0" w:line="400" w:lineRule="atLeast"/>
        <w:rPr>
          <w:rFonts w:ascii="Times New Roman" w:hAnsi="Times New Roman"/>
          <w:b/>
          <w:sz w:val="26"/>
          <w:szCs w:val="26"/>
          <w:lang w:val="da-DK"/>
        </w:rPr>
      </w:pPr>
      <w:r w:rsidRPr="00B2197E">
        <w:rPr>
          <w:rFonts w:ascii="Times New Roman" w:hAnsi="Times New Roman"/>
          <w:b/>
          <w:i/>
          <w:sz w:val="26"/>
          <w:szCs w:val="26"/>
        </w:rPr>
        <w:tab/>
      </w:r>
      <w:r w:rsidR="002B5BC6" w:rsidRPr="00311007">
        <w:rPr>
          <w:rFonts w:ascii="Times New Roman" w:hAnsi="Times New Roman"/>
          <w:b/>
          <w:sz w:val="26"/>
          <w:szCs w:val="26"/>
          <w:lang w:val="da-DK"/>
        </w:rPr>
        <w:t>Báo cáo tài chính đã được kiểm toán</w:t>
      </w:r>
    </w:p>
    <w:p w:rsidR="002B5BC6" w:rsidRPr="00311007" w:rsidRDefault="002B5BC6" w:rsidP="006E667A">
      <w:pPr>
        <w:pStyle w:val="ListParagraph"/>
        <w:numPr>
          <w:ilvl w:val="0"/>
          <w:numId w:val="11"/>
        </w:numPr>
        <w:spacing w:after="0" w:line="400" w:lineRule="atLeast"/>
        <w:ind w:left="0" w:firstLine="360"/>
        <w:rPr>
          <w:rFonts w:ascii="Times New Roman" w:hAnsi="Times New Roman"/>
          <w:sz w:val="26"/>
          <w:szCs w:val="26"/>
          <w:lang w:val="da-DK"/>
        </w:rPr>
      </w:pPr>
      <w:r w:rsidRPr="00311007">
        <w:rPr>
          <w:rFonts w:ascii="Times New Roman" w:hAnsi="Times New Roman"/>
          <w:sz w:val="26"/>
          <w:szCs w:val="26"/>
          <w:lang w:val="da-DK"/>
        </w:rPr>
        <w:t>Bảng cân đối kế toán</w:t>
      </w:r>
    </w:p>
    <w:p w:rsidR="002B5BC6" w:rsidRPr="00311007" w:rsidRDefault="002B5BC6" w:rsidP="006E667A">
      <w:pPr>
        <w:pStyle w:val="ListParagraph"/>
        <w:numPr>
          <w:ilvl w:val="0"/>
          <w:numId w:val="11"/>
        </w:numPr>
        <w:spacing w:after="0" w:line="400" w:lineRule="atLeast"/>
        <w:ind w:left="0" w:firstLine="360"/>
        <w:rPr>
          <w:rFonts w:ascii="Times New Roman" w:hAnsi="Times New Roman"/>
          <w:sz w:val="26"/>
          <w:szCs w:val="26"/>
          <w:lang w:val="da-DK"/>
        </w:rPr>
      </w:pPr>
      <w:r w:rsidRPr="00311007">
        <w:rPr>
          <w:rFonts w:ascii="Times New Roman" w:hAnsi="Times New Roman"/>
          <w:sz w:val="26"/>
          <w:szCs w:val="26"/>
          <w:lang w:val="da-DK"/>
        </w:rPr>
        <w:t>Báo cáo Kết quả sản xuất kinh doanh</w:t>
      </w:r>
    </w:p>
    <w:p w:rsidR="002B5BC6" w:rsidRPr="00311007" w:rsidRDefault="002B5BC6" w:rsidP="006E667A">
      <w:pPr>
        <w:pStyle w:val="ListParagraph"/>
        <w:numPr>
          <w:ilvl w:val="0"/>
          <w:numId w:val="11"/>
        </w:numPr>
        <w:spacing w:after="0" w:line="400" w:lineRule="atLeast"/>
        <w:ind w:left="0" w:firstLine="360"/>
        <w:rPr>
          <w:rFonts w:ascii="Times New Roman" w:hAnsi="Times New Roman"/>
          <w:sz w:val="26"/>
          <w:szCs w:val="26"/>
          <w:lang w:val="da-DK"/>
        </w:rPr>
      </w:pPr>
      <w:r w:rsidRPr="00311007">
        <w:rPr>
          <w:rFonts w:ascii="Times New Roman" w:hAnsi="Times New Roman"/>
          <w:sz w:val="26"/>
          <w:szCs w:val="26"/>
          <w:lang w:val="da-DK"/>
        </w:rPr>
        <w:t>Báo cáo lưu chuyển tiền tệ</w:t>
      </w:r>
    </w:p>
    <w:p w:rsidR="002B5BC6" w:rsidRPr="00311007" w:rsidRDefault="002B5BC6" w:rsidP="006E667A">
      <w:pPr>
        <w:pStyle w:val="ListParagraph"/>
        <w:numPr>
          <w:ilvl w:val="0"/>
          <w:numId w:val="11"/>
        </w:numPr>
        <w:spacing w:after="0" w:line="400" w:lineRule="atLeast"/>
        <w:ind w:left="0" w:firstLine="360"/>
        <w:rPr>
          <w:rFonts w:ascii="Times New Roman" w:hAnsi="Times New Roman"/>
          <w:sz w:val="26"/>
          <w:szCs w:val="26"/>
          <w:lang w:val="da-DK"/>
        </w:rPr>
      </w:pPr>
      <w:r w:rsidRPr="00311007">
        <w:rPr>
          <w:rFonts w:ascii="Times New Roman" w:hAnsi="Times New Roman"/>
          <w:sz w:val="26"/>
          <w:szCs w:val="26"/>
          <w:lang w:val="da-DK"/>
        </w:rPr>
        <w:t>Bản thuyết minh Báo cáo tài chính theo quy định của pháp luật về kế toán và kiểm toán</w:t>
      </w:r>
    </w:p>
    <w:p w:rsidR="002B5BC6" w:rsidRPr="00311007" w:rsidRDefault="002B5BC6" w:rsidP="00B830E4">
      <w:pPr>
        <w:pStyle w:val="ListParagraph"/>
        <w:spacing w:after="0" w:line="400" w:lineRule="atLeast"/>
        <w:ind w:left="0" w:firstLine="360"/>
        <w:rPr>
          <w:rFonts w:ascii="Times New Roman" w:hAnsi="Times New Roman"/>
          <w:sz w:val="26"/>
          <w:szCs w:val="26"/>
          <w:lang w:val="da-DK"/>
        </w:rPr>
      </w:pPr>
      <w:r w:rsidRPr="00311007">
        <w:rPr>
          <w:rFonts w:ascii="Times New Roman" w:hAnsi="Times New Roman"/>
          <w:sz w:val="26"/>
          <w:szCs w:val="26"/>
          <w:lang w:val="da-DK"/>
        </w:rPr>
        <w:t>(Xem chi tiết phần báo cáo Tài chính năm 201</w:t>
      </w:r>
      <w:r w:rsidR="0017405C">
        <w:rPr>
          <w:rFonts w:ascii="Times New Roman" w:hAnsi="Times New Roman"/>
          <w:sz w:val="26"/>
          <w:szCs w:val="26"/>
          <w:lang w:val="da-DK"/>
        </w:rPr>
        <w:t>5</w:t>
      </w:r>
      <w:r w:rsidRPr="00311007">
        <w:rPr>
          <w:rFonts w:ascii="Times New Roman" w:hAnsi="Times New Roman"/>
          <w:sz w:val="26"/>
          <w:szCs w:val="26"/>
          <w:lang w:val="da-DK"/>
        </w:rPr>
        <w:t xml:space="preserve"> đã được kiểm toán)</w:t>
      </w:r>
    </w:p>
    <w:p w:rsidR="002B5BC6" w:rsidRPr="00311007" w:rsidRDefault="002B5BC6" w:rsidP="002B5BC6">
      <w:pPr>
        <w:pStyle w:val="columnhead"/>
        <w:tabs>
          <w:tab w:val="left" w:pos="-1930"/>
          <w:tab w:val="left" w:pos="-1210"/>
          <w:tab w:val="left" w:pos="-965"/>
          <w:tab w:val="left" w:pos="-491"/>
          <w:tab w:val="right" w:pos="9720"/>
        </w:tabs>
        <w:suppressAutoHyphens/>
        <w:spacing w:before="0" w:after="0"/>
        <w:jc w:val="left"/>
        <w:rPr>
          <w:rFonts w:ascii="Times New Roman" w:hAnsi="Times New Roman"/>
          <w:sz w:val="26"/>
          <w:szCs w:val="26"/>
        </w:rPr>
      </w:pPr>
    </w:p>
    <w:tbl>
      <w:tblPr>
        <w:tblW w:w="0" w:type="auto"/>
        <w:tblInd w:w="1170" w:type="dxa"/>
        <w:tblLook w:val="04A0" w:firstRow="1" w:lastRow="0" w:firstColumn="1" w:lastColumn="0" w:noHBand="0" w:noVBand="1"/>
      </w:tblPr>
      <w:tblGrid>
        <w:gridCol w:w="3168"/>
        <w:gridCol w:w="5138"/>
      </w:tblGrid>
      <w:tr w:rsidR="002B5BC6" w:rsidRPr="00311007" w:rsidTr="0055593D">
        <w:tc>
          <w:tcPr>
            <w:tcW w:w="3168" w:type="dxa"/>
          </w:tcPr>
          <w:p w:rsidR="002B5BC6" w:rsidRPr="00311007" w:rsidRDefault="002B5BC6" w:rsidP="0055593D">
            <w:pPr>
              <w:widowControl w:val="0"/>
              <w:autoSpaceDE w:val="0"/>
              <w:autoSpaceDN w:val="0"/>
              <w:adjustRightInd w:val="0"/>
              <w:spacing w:before="120" w:after="120" w:line="269" w:lineRule="auto"/>
              <w:jc w:val="both"/>
              <w:rPr>
                <w:rFonts w:ascii="Times New Roman" w:hAnsi="Times New Roman"/>
                <w:sz w:val="26"/>
                <w:szCs w:val="26"/>
                <w:lang w:val="nl-NL"/>
              </w:rPr>
            </w:pPr>
          </w:p>
        </w:tc>
        <w:tc>
          <w:tcPr>
            <w:tcW w:w="5138" w:type="dxa"/>
          </w:tcPr>
          <w:p w:rsidR="002B5BC6" w:rsidRPr="00311007" w:rsidRDefault="002B5BC6" w:rsidP="0055593D">
            <w:pPr>
              <w:widowControl w:val="0"/>
              <w:autoSpaceDE w:val="0"/>
              <w:autoSpaceDN w:val="0"/>
              <w:adjustRightInd w:val="0"/>
              <w:spacing w:before="120" w:after="120" w:line="269" w:lineRule="auto"/>
              <w:rPr>
                <w:rFonts w:ascii="Times New Roman" w:hAnsi="Times New Roman"/>
                <w:i/>
                <w:sz w:val="26"/>
                <w:szCs w:val="26"/>
                <w:lang w:val="nl-NL"/>
              </w:rPr>
            </w:pPr>
            <w:r w:rsidRPr="00311007">
              <w:rPr>
                <w:rFonts w:ascii="Times New Roman" w:hAnsi="Times New Roman"/>
                <w:i/>
                <w:sz w:val="26"/>
                <w:szCs w:val="26"/>
                <w:lang w:val="nl-NL"/>
              </w:rPr>
              <w:t xml:space="preserve">        Hà Nội,</w:t>
            </w:r>
            <w:r w:rsidR="00330055" w:rsidRPr="00311007">
              <w:rPr>
                <w:rFonts w:ascii="Times New Roman" w:hAnsi="Times New Roman"/>
                <w:i/>
                <w:sz w:val="26"/>
                <w:szCs w:val="26"/>
                <w:lang w:val="nl-NL"/>
              </w:rPr>
              <w:t xml:space="preserve"> </w:t>
            </w:r>
            <w:r w:rsidRPr="00311007">
              <w:rPr>
                <w:rFonts w:ascii="Times New Roman" w:hAnsi="Times New Roman"/>
                <w:i/>
                <w:spacing w:val="2"/>
                <w:sz w:val="26"/>
                <w:szCs w:val="26"/>
                <w:lang w:val="nl-NL"/>
              </w:rPr>
              <w:t>n</w:t>
            </w:r>
            <w:r w:rsidRPr="00311007">
              <w:rPr>
                <w:rFonts w:ascii="Times New Roman" w:hAnsi="Times New Roman"/>
                <w:i/>
                <w:spacing w:val="-2"/>
                <w:sz w:val="26"/>
                <w:szCs w:val="26"/>
                <w:lang w:val="nl-NL"/>
              </w:rPr>
              <w:t>g</w:t>
            </w:r>
            <w:r w:rsidRPr="00311007">
              <w:rPr>
                <w:rFonts w:ascii="Times New Roman" w:hAnsi="Times New Roman"/>
                <w:i/>
                <w:spacing w:val="1"/>
                <w:sz w:val="26"/>
                <w:szCs w:val="26"/>
                <w:lang w:val="nl-NL"/>
              </w:rPr>
              <w:t>à</w:t>
            </w:r>
            <w:r w:rsidRPr="00311007">
              <w:rPr>
                <w:rFonts w:ascii="Times New Roman" w:hAnsi="Times New Roman"/>
                <w:i/>
                <w:sz w:val="26"/>
                <w:szCs w:val="26"/>
                <w:lang w:val="nl-NL"/>
              </w:rPr>
              <w:t xml:space="preserve">y </w:t>
            </w:r>
            <w:r w:rsidR="009876AB">
              <w:rPr>
                <w:rFonts w:ascii="Times New Roman" w:hAnsi="Times New Roman"/>
                <w:i/>
                <w:sz w:val="26"/>
                <w:szCs w:val="26"/>
                <w:lang w:val="nl-NL"/>
              </w:rPr>
              <w:t>30</w:t>
            </w:r>
            <w:r w:rsidRPr="00311007">
              <w:rPr>
                <w:rFonts w:ascii="Times New Roman" w:hAnsi="Times New Roman"/>
                <w:i/>
                <w:sz w:val="26"/>
                <w:szCs w:val="26"/>
                <w:lang w:val="nl-NL"/>
              </w:rPr>
              <w:t xml:space="preserve"> t</w:t>
            </w:r>
            <w:r w:rsidRPr="00311007">
              <w:rPr>
                <w:rFonts w:ascii="Times New Roman" w:hAnsi="Times New Roman"/>
                <w:i/>
                <w:spacing w:val="2"/>
                <w:sz w:val="26"/>
                <w:szCs w:val="26"/>
                <w:lang w:val="nl-NL"/>
              </w:rPr>
              <w:t>h</w:t>
            </w:r>
            <w:r w:rsidRPr="00311007">
              <w:rPr>
                <w:rFonts w:ascii="Times New Roman" w:hAnsi="Times New Roman"/>
                <w:i/>
                <w:spacing w:val="3"/>
                <w:sz w:val="26"/>
                <w:szCs w:val="26"/>
                <w:lang w:val="nl-NL"/>
              </w:rPr>
              <w:t>á</w:t>
            </w:r>
            <w:r w:rsidRPr="00311007">
              <w:rPr>
                <w:rFonts w:ascii="Times New Roman" w:hAnsi="Times New Roman"/>
                <w:i/>
                <w:sz w:val="26"/>
                <w:szCs w:val="26"/>
                <w:lang w:val="nl-NL"/>
              </w:rPr>
              <w:t>ng</w:t>
            </w:r>
            <w:r w:rsidR="00330055" w:rsidRPr="00311007">
              <w:rPr>
                <w:rFonts w:ascii="Times New Roman" w:hAnsi="Times New Roman"/>
                <w:i/>
                <w:sz w:val="26"/>
                <w:szCs w:val="26"/>
                <w:lang w:val="nl-NL"/>
              </w:rPr>
              <w:t xml:space="preserve"> </w:t>
            </w:r>
            <w:r w:rsidR="0017405C">
              <w:rPr>
                <w:rFonts w:ascii="Times New Roman" w:hAnsi="Times New Roman"/>
                <w:i/>
                <w:sz w:val="26"/>
                <w:szCs w:val="26"/>
                <w:lang w:val="nl-NL"/>
              </w:rPr>
              <w:t>03</w:t>
            </w:r>
            <w:r w:rsidR="00330055" w:rsidRPr="00311007">
              <w:rPr>
                <w:rFonts w:ascii="Times New Roman" w:hAnsi="Times New Roman"/>
                <w:i/>
                <w:sz w:val="26"/>
                <w:szCs w:val="26"/>
                <w:lang w:val="nl-NL"/>
              </w:rPr>
              <w:t xml:space="preserve"> </w:t>
            </w:r>
            <w:r w:rsidRPr="00311007">
              <w:rPr>
                <w:rFonts w:ascii="Times New Roman" w:hAnsi="Times New Roman"/>
                <w:i/>
                <w:sz w:val="26"/>
                <w:szCs w:val="26"/>
                <w:lang w:val="nl-NL"/>
              </w:rPr>
              <w:t>n</w:t>
            </w:r>
            <w:r w:rsidRPr="00311007">
              <w:rPr>
                <w:rFonts w:ascii="Times New Roman" w:hAnsi="Times New Roman"/>
                <w:i/>
                <w:spacing w:val="1"/>
                <w:sz w:val="26"/>
                <w:szCs w:val="26"/>
                <w:lang w:val="nl-NL"/>
              </w:rPr>
              <w:t>ă</w:t>
            </w:r>
            <w:r w:rsidRPr="00311007">
              <w:rPr>
                <w:rFonts w:ascii="Times New Roman" w:hAnsi="Times New Roman"/>
                <w:i/>
                <w:sz w:val="26"/>
                <w:szCs w:val="26"/>
                <w:lang w:val="nl-NL"/>
              </w:rPr>
              <w:t>m</w:t>
            </w:r>
            <w:r w:rsidRPr="00311007">
              <w:rPr>
                <w:rFonts w:ascii="Times New Roman" w:hAnsi="Times New Roman"/>
                <w:i/>
                <w:w w:val="102"/>
                <w:sz w:val="26"/>
                <w:szCs w:val="26"/>
                <w:lang w:val="nl-NL"/>
              </w:rPr>
              <w:t>2</w:t>
            </w:r>
            <w:r w:rsidRPr="00311007">
              <w:rPr>
                <w:rFonts w:ascii="Times New Roman" w:hAnsi="Times New Roman"/>
                <w:i/>
                <w:spacing w:val="2"/>
                <w:w w:val="102"/>
                <w:sz w:val="26"/>
                <w:szCs w:val="26"/>
                <w:lang w:val="nl-NL"/>
              </w:rPr>
              <w:t>0</w:t>
            </w:r>
            <w:r w:rsidRPr="00311007">
              <w:rPr>
                <w:rFonts w:ascii="Times New Roman" w:hAnsi="Times New Roman"/>
                <w:i/>
                <w:w w:val="102"/>
                <w:sz w:val="26"/>
                <w:szCs w:val="26"/>
                <w:lang w:val="nl-NL"/>
              </w:rPr>
              <w:t>1</w:t>
            </w:r>
            <w:r w:rsidR="00330055" w:rsidRPr="00311007">
              <w:rPr>
                <w:rFonts w:ascii="Times New Roman" w:hAnsi="Times New Roman"/>
                <w:i/>
                <w:w w:val="102"/>
                <w:sz w:val="26"/>
                <w:szCs w:val="26"/>
                <w:lang w:val="nl-NL"/>
              </w:rPr>
              <w:t>6</w:t>
            </w:r>
          </w:p>
          <w:p w:rsidR="002B5BC6" w:rsidRPr="00311007" w:rsidRDefault="002B5BC6" w:rsidP="0055593D">
            <w:pPr>
              <w:widowControl w:val="0"/>
              <w:autoSpaceDE w:val="0"/>
              <w:autoSpaceDN w:val="0"/>
              <w:adjustRightInd w:val="0"/>
              <w:spacing w:before="120" w:after="120" w:line="269" w:lineRule="auto"/>
              <w:jc w:val="center"/>
              <w:rPr>
                <w:rFonts w:ascii="Times New Roman" w:hAnsi="Times New Roman"/>
                <w:b/>
                <w:sz w:val="26"/>
                <w:szCs w:val="26"/>
                <w:lang w:val="nl-NL"/>
              </w:rPr>
            </w:pPr>
            <w:r w:rsidRPr="00311007">
              <w:rPr>
                <w:rFonts w:ascii="Times New Roman" w:hAnsi="Times New Roman"/>
                <w:b/>
                <w:sz w:val="26"/>
                <w:szCs w:val="26"/>
                <w:lang w:val="nl-NL"/>
              </w:rPr>
              <w:t>TM.</w:t>
            </w:r>
            <w:r w:rsidR="00330055" w:rsidRPr="00311007">
              <w:rPr>
                <w:rFonts w:ascii="Times New Roman" w:hAnsi="Times New Roman"/>
                <w:b/>
                <w:sz w:val="26"/>
                <w:szCs w:val="26"/>
                <w:lang w:val="nl-NL"/>
              </w:rPr>
              <w:t xml:space="preserve"> </w:t>
            </w:r>
            <w:r w:rsidRPr="00311007">
              <w:rPr>
                <w:rFonts w:ascii="Times New Roman" w:hAnsi="Times New Roman"/>
                <w:b/>
                <w:sz w:val="26"/>
                <w:szCs w:val="26"/>
                <w:lang w:val="nl-NL"/>
              </w:rPr>
              <w:t>HỘI ĐỒNG QUẢN TRỊ</w:t>
            </w:r>
          </w:p>
          <w:p w:rsidR="002B5BC6" w:rsidRPr="00311007" w:rsidRDefault="002B5BC6" w:rsidP="0055593D">
            <w:pPr>
              <w:widowControl w:val="0"/>
              <w:autoSpaceDE w:val="0"/>
              <w:autoSpaceDN w:val="0"/>
              <w:adjustRightInd w:val="0"/>
              <w:spacing w:before="120" w:after="120" w:line="269" w:lineRule="auto"/>
              <w:ind w:firstLine="287"/>
              <w:rPr>
                <w:rFonts w:ascii="Times New Roman" w:hAnsi="Times New Roman"/>
                <w:b/>
                <w:sz w:val="26"/>
                <w:szCs w:val="26"/>
                <w:lang w:val="nl-NL"/>
              </w:rPr>
            </w:pPr>
            <w:r w:rsidRPr="00311007">
              <w:rPr>
                <w:rFonts w:ascii="Times New Roman" w:hAnsi="Times New Roman"/>
                <w:b/>
                <w:sz w:val="26"/>
                <w:szCs w:val="26"/>
                <w:lang w:val="nl-NL"/>
              </w:rPr>
              <w:t xml:space="preserve">                CHỦ TỊCH HĐQT</w:t>
            </w:r>
          </w:p>
          <w:p w:rsidR="002B5BC6" w:rsidRDefault="002B5BC6" w:rsidP="0055593D">
            <w:pPr>
              <w:widowControl w:val="0"/>
              <w:autoSpaceDE w:val="0"/>
              <w:autoSpaceDN w:val="0"/>
              <w:adjustRightInd w:val="0"/>
              <w:spacing w:before="120" w:after="120" w:line="269" w:lineRule="auto"/>
              <w:ind w:firstLine="287"/>
              <w:jc w:val="center"/>
              <w:rPr>
                <w:rFonts w:ascii="Times New Roman" w:hAnsi="Times New Roman"/>
                <w:b/>
                <w:sz w:val="26"/>
                <w:szCs w:val="26"/>
                <w:lang w:val="nl-NL"/>
              </w:rPr>
            </w:pPr>
          </w:p>
          <w:p w:rsidR="0017405C" w:rsidRPr="00311007" w:rsidRDefault="0017405C" w:rsidP="0055593D">
            <w:pPr>
              <w:widowControl w:val="0"/>
              <w:autoSpaceDE w:val="0"/>
              <w:autoSpaceDN w:val="0"/>
              <w:adjustRightInd w:val="0"/>
              <w:spacing w:before="120" w:after="120" w:line="269" w:lineRule="auto"/>
              <w:ind w:firstLine="287"/>
              <w:jc w:val="center"/>
              <w:rPr>
                <w:rFonts w:ascii="Times New Roman" w:hAnsi="Times New Roman"/>
                <w:b/>
                <w:sz w:val="26"/>
                <w:szCs w:val="26"/>
                <w:lang w:val="nl-NL"/>
              </w:rPr>
            </w:pPr>
          </w:p>
          <w:p w:rsidR="002B5BC6" w:rsidRPr="00311007" w:rsidRDefault="002B5BC6" w:rsidP="0055593D">
            <w:pPr>
              <w:widowControl w:val="0"/>
              <w:autoSpaceDE w:val="0"/>
              <w:autoSpaceDN w:val="0"/>
              <w:adjustRightInd w:val="0"/>
              <w:spacing w:before="240" w:after="120" w:line="269" w:lineRule="auto"/>
              <w:ind w:firstLine="287"/>
              <w:jc w:val="center"/>
              <w:rPr>
                <w:rFonts w:ascii="Times New Roman" w:hAnsi="Times New Roman"/>
                <w:b/>
                <w:sz w:val="26"/>
                <w:szCs w:val="26"/>
                <w:lang w:val="nl-NL"/>
              </w:rPr>
            </w:pPr>
          </w:p>
          <w:p w:rsidR="002B5BC6" w:rsidRPr="00311007" w:rsidRDefault="0017405C" w:rsidP="00563EAF">
            <w:pPr>
              <w:widowControl w:val="0"/>
              <w:autoSpaceDE w:val="0"/>
              <w:autoSpaceDN w:val="0"/>
              <w:adjustRightInd w:val="0"/>
              <w:spacing w:before="120" w:after="120" w:line="269" w:lineRule="auto"/>
              <w:ind w:firstLine="287"/>
              <w:rPr>
                <w:rFonts w:ascii="Times New Roman" w:hAnsi="Times New Roman"/>
                <w:sz w:val="26"/>
                <w:szCs w:val="26"/>
                <w:lang w:val="nl-NL"/>
              </w:rPr>
            </w:pPr>
            <w:r>
              <w:rPr>
                <w:rFonts w:ascii="Times New Roman" w:hAnsi="Times New Roman"/>
                <w:b/>
                <w:sz w:val="26"/>
                <w:szCs w:val="26"/>
                <w:lang w:val="nl-NL"/>
              </w:rPr>
              <w:t xml:space="preserve">        </w:t>
            </w:r>
            <w:r w:rsidR="00563EAF" w:rsidRPr="00311007">
              <w:rPr>
                <w:rFonts w:ascii="Times New Roman" w:hAnsi="Times New Roman"/>
                <w:b/>
                <w:sz w:val="26"/>
                <w:szCs w:val="26"/>
                <w:lang w:val="nl-NL"/>
              </w:rPr>
              <w:t>NGUYỄN HỒNG QUANG</w:t>
            </w:r>
          </w:p>
        </w:tc>
      </w:tr>
    </w:tbl>
    <w:p w:rsidR="002B5BC6" w:rsidRPr="00311007" w:rsidRDefault="002B5BC6" w:rsidP="00BF7B50">
      <w:pPr>
        <w:widowControl w:val="0"/>
        <w:autoSpaceDE w:val="0"/>
        <w:autoSpaceDN w:val="0"/>
        <w:adjustRightInd w:val="0"/>
        <w:spacing w:after="0" w:line="240" w:lineRule="auto"/>
        <w:jc w:val="both"/>
        <w:rPr>
          <w:rFonts w:ascii="Times New Roman" w:hAnsi="Times New Roman"/>
          <w:sz w:val="26"/>
          <w:szCs w:val="26"/>
          <w:lang w:val="nl-NL"/>
        </w:rPr>
      </w:pPr>
    </w:p>
    <w:p w:rsidR="002B5BC6" w:rsidRPr="00311007" w:rsidRDefault="002B5BC6" w:rsidP="002B5BC6">
      <w:pPr>
        <w:rPr>
          <w:rFonts w:ascii="Times New Roman" w:hAnsi="Times New Roman"/>
        </w:rPr>
      </w:pPr>
    </w:p>
    <w:p w:rsidR="002B5BC6" w:rsidRPr="00311007" w:rsidRDefault="002B5BC6" w:rsidP="002B5BC6">
      <w:pPr>
        <w:rPr>
          <w:rFonts w:ascii="Times New Roman" w:hAnsi="Times New Roman"/>
        </w:rPr>
      </w:pPr>
    </w:p>
    <w:p w:rsidR="0055593D" w:rsidRPr="00311007" w:rsidRDefault="0055593D">
      <w:pPr>
        <w:rPr>
          <w:rFonts w:ascii="Times New Roman" w:hAnsi="Times New Roman"/>
        </w:rPr>
      </w:pPr>
    </w:p>
    <w:sectPr w:rsidR="0055593D" w:rsidRPr="00311007" w:rsidSect="0055593D">
      <w:footerReference w:type="even" r:id="rId11"/>
      <w:footerReference w:type="default" r:id="rId12"/>
      <w:pgSz w:w="12240" w:h="15840"/>
      <w:pgMar w:top="980" w:right="1260" w:bottom="280" w:left="1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FB9" w:rsidRDefault="00EE3FB9">
      <w:pPr>
        <w:spacing w:after="0" w:line="240" w:lineRule="auto"/>
      </w:pPr>
      <w:r>
        <w:separator/>
      </w:r>
    </w:p>
  </w:endnote>
  <w:endnote w:type="continuationSeparator" w:id="0">
    <w:p w:rsidR="00EE3FB9" w:rsidRDefault="00EE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3" w:usb1="00000000" w:usb2="00000000" w:usb3="00000000" w:csb0="00000001" w:csb1="00000000"/>
  </w:font>
  <w:font w:name="Vani">
    <w:altName w:val="Segoe UI"/>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A5" w:rsidRDefault="00AB12A5" w:rsidP="00555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12A5" w:rsidRDefault="00AB12A5" w:rsidP="005559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541"/>
      <w:gridCol w:w="949"/>
    </w:tblGrid>
    <w:tr w:rsidR="00AB12A5" w:rsidRPr="00E5077E">
      <w:tc>
        <w:tcPr>
          <w:tcW w:w="4500" w:type="pct"/>
          <w:tcBorders>
            <w:top w:val="single" w:sz="4" w:space="0" w:color="000000"/>
          </w:tcBorders>
        </w:tcPr>
        <w:p w:rsidR="00AB12A5" w:rsidRPr="00460B58" w:rsidRDefault="00AB12A5" w:rsidP="0055593D">
          <w:pPr>
            <w:pStyle w:val="Footer"/>
            <w:jc w:val="right"/>
            <w:rPr>
              <w:rFonts w:ascii="Times New Roman" w:hAnsi="Times New Roman"/>
              <w:b/>
              <w:i/>
              <w:color w:val="002060"/>
              <w:sz w:val="26"/>
              <w:szCs w:val="26"/>
              <w:lang w:val="en-US" w:eastAsia="en-US"/>
            </w:rPr>
          </w:pPr>
          <w:r w:rsidRPr="00460B58">
            <w:rPr>
              <w:rFonts w:ascii="Times New Roman" w:hAnsi="Times New Roman"/>
              <w:b/>
              <w:i/>
              <w:color w:val="002060"/>
              <w:sz w:val="26"/>
              <w:szCs w:val="26"/>
              <w:lang w:val="en-US" w:eastAsia="en-US"/>
            </w:rPr>
            <w:t xml:space="preserve">Công ty cổ phần Solavina </w:t>
          </w:r>
        </w:p>
      </w:tc>
      <w:tc>
        <w:tcPr>
          <w:tcW w:w="500" w:type="pct"/>
          <w:tcBorders>
            <w:top w:val="single" w:sz="4" w:space="0" w:color="C0504D"/>
          </w:tcBorders>
          <w:shd w:val="clear" w:color="auto" w:fill="943634"/>
        </w:tcPr>
        <w:p w:rsidR="00AB12A5" w:rsidRPr="00460B58" w:rsidRDefault="00AB12A5">
          <w:pPr>
            <w:pStyle w:val="Header"/>
            <w:rPr>
              <w:rFonts w:ascii="Times New Roman" w:hAnsi="Times New Roman"/>
              <w:b/>
              <w:i/>
              <w:color w:val="FFFFFF"/>
              <w:sz w:val="22"/>
              <w:szCs w:val="22"/>
              <w:lang w:val="en-US" w:eastAsia="en-US"/>
            </w:rPr>
          </w:pPr>
          <w:r w:rsidRPr="00460B58">
            <w:rPr>
              <w:rFonts w:ascii="Times New Roman" w:hAnsi="Times New Roman"/>
              <w:b/>
              <w:i/>
              <w:sz w:val="22"/>
              <w:szCs w:val="22"/>
              <w:lang w:val="en-US" w:eastAsia="en-US"/>
            </w:rPr>
            <w:fldChar w:fldCharType="begin"/>
          </w:r>
          <w:r w:rsidRPr="00460B58">
            <w:rPr>
              <w:rFonts w:ascii="Times New Roman" w:hAnsi="Times New Roman"/>
              <w:b/>
              <w:i/>
              <w:sz w:val="22"/>
              <w:szCs w:val="22"/>
              <w:lang w:val="en-US" w:eastAsia="en-US"/>
            </w:rPr>
            <w:instrText xml:space="preserve"> PAGE   \* MERGEFORMAT </w:instrText>
          </w:r>
          <w:r w:rsidRPr="00460B58">
            <w:rPr>
              <w:rFonts w:ascii="Times New Roman" w:hAnsi="Times New Roman"/>
              <w:b/>
              <w:i/>
              <w:sz w:val="22"/>
              <w:szCs w:val="22"/>
              <w:lang w:val="en-US" w:eastAsia="en-US"/>
            </w:rPr>
            <w:fldChar w:fldCharType="separate"/>
          </w:r>
          <w:r w:rsidR="00D514FA" w:rsidRPr="00D514FA">
            <w:rPr>
              <w:rFonts w:ascii="Times New Roman" w:hAnsi="Times New Roman"/>
              <w:b/>
              <w:i/>
              <w:noProof/>
              <w:color w:val="FFFFFF"/>
              <w:sz w:val="22"/>
              <w:szCs w:val="22"/>
              <w:lang w:val="en-US" w:eastAsia="en-US"/>
            </w:rPr>
            <w:t>1</w:t>
          </w:r>
          <w:r w:rsidRPr="00460B58">
            <w:rPr>
              <w:rFonts w:ascii="Times New Roman" w:hAnsi="Times New Roman"/>
              <w:b/>
              <w:i/>
              <w:sz w:val="22"/>
              <w:szCs w:val="22"/>
              <w:lang w:val="en-US" w:eastAsia="en-US"/>
            </w:rPr>
            <w:fldChar w:fldCharType="end"/>
          </w:r>
        </w:p>
      </w:tc>
    </w:tr>
  </w:tbl>
  <w:p w:rsidR="00AB12A5" w:rsidRPr="0092193B" w:rsidRDefault="00AB12A5" w:rsidP="0055593D">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FB9" w:rsidRDefault="00EE3FB9">
      <w:pPr>
        <w:spacing w:after="0" w:line="240" w:lineRule="auto"/>
      </w:pPr>
      <w:r>
        <w:separator/>
      </w:r>
    </w:p>
  </w:footnote>
  <w:footnote w:type="continuationSeparator" w:id="0">
    <w:p w:rsidR="00EE3FB9" w:rsidRDefault="00EE3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CB7"/>
      </v:shape>
    </w:pict>
  </w:numPicBullet>
  <w:abstractNum w:abstractNumId="0">
    <w:nsid w:val="FFFFFF83"/>
    <w:multiLevelType w:val="singleLevel"/>
    <w:tmpl w:val="7CC63BF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18878D3"/>
    <w:multiLevelType w:val="hybridMultilevel"/>
    <w:tmpl w:val="32E02C66"/>
    <w:lvl w:ilvl="0" w:tplc="13AAA05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F85F7D"/>
    <w:multiLevelType w:val="hybridMultilevel"/>
    <w:tmpl w:val="28EC5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127DA"/>
    <w:multiLevelType w:val="hybridMultilevel"/>
    <w:tmpl w:val="09742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C14FB"/>
    <w:multiLevelType w:val="hybridMultilevel"/>
    <w:tmpl w:val="4F747002"/>
    <w:lvl w:ilvl="0" w:tplc="CB146EA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30048"/>
    <w:multiLevelType w:val="hybridMultilevel"/>
    <w:tmpl w:val="B170C79C"/>
    <w:lvl w:ilvl="0" w:tplc="685887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ED16C2"/>
    <w:multiLevelType w:val="hybridMultilevel"/>
    <w:tmpl w:val="6F42CF46"/>
    <w:lvl w:ilvl="0" w:tplc="128E13BE">
      <w:start w:val="1"/>
      <w:numFmt w:val="bullet"/>
      <w:lvlText w:val="-"/>
      <w:lvlJc w:val="left"/>
      <w:pPr>
        <w:ind w:left="1037" w:hanging="360"/>
      </w:pPr>
      <w:rPr>
        <w:rFonts w:ascii="Times New Roman" w:eastAsia="Times New Roman" w:hAnsi="Times New Roman" w:cs="Times New Roman" w:hint="default"/>
      </w:rPr>
    </w:lvl>
    <w:lvl w:ilvl="1" w:tplc="04090001">
      <w:start w:val="1"/>
      <w:numFmt w:val="bullet"/>
      <w:lvlText w:val=""/>
      <w:lvlJc w:val="left"/>
      <w:pPr>
        <w:tabs>
          <w:tab w:val="num" w:pos="1757"/>
        </w:tabs>
        <w:ind w:left="1757" w:hanging="360"/>
      </w:pPr>
      <w:rPr>
        <w:rFonts w:ascii="Symbol" w:hAnsi="Symbol" w:hint="default"/>
      </w:rPr>
    </w:lvl>
    <w:lvl w:ilvl="2" w:tplc="04090005">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7">
    <w:nsid w:val="1AA14835"/>
    <w:multiLevelType w:val="hybridMultilevel"/>
    <w:tmpl w:val="D6B67E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C214CBF"/>
    <w:multiLevelType w:val="hybridMultilevel"/>
    <w:tmpl w:val="9BF8F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5783A"/>
    <w:multiLevelType w:val="hybridMultilevel"/>
    <w:tmpl w:val="2BFE0A18"/>
    <w:lvl w:ilvl="0" w:tplc="E946D23A">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cs="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cs="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cs="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0">
    <w:nsid w:val="2A9977BD"/>
    <w:multiLevelType w:val="hybridMultilevel"/>
    <w:tmpl w:val="ACB05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CB7A8E"/>
    <w:multiLevelType w:val="hybridMultilevel"/>
    <w:tmpl w:val="BE14AA54"/>
    <w:lvl w:ilvl="0" w:tplc="DBD63214">
      <w:start w:val="1"/>
      <w:numFmt w:val="bullet"/>
      <w:lvlText w:val=""/>
      <w:lvlJc w:val="left"/>
      <w:pPr>
        <w:ind w:left="1350" w:hanging="360"/>
      </w:pPr>
      <w:rPr>
        <w:rFonts w:ascii="Wingdings" w:hAnsi="Wingding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2DEF6385"/>
    <w:multiLevelType w:val="hybridMultilevel"/>
    <w:tmpl w:val="43686F84"/>
    <w:lvl w:ilvl="0" w:tplc="96FA637E">
      <w:start w:val="1"/>
      <w:numFmt w:val="lowerLetter"/>
      <w:lvlText w:val="%1."/>
      <w:lvlJc w:val="left"/>
      <w:pPr>
        <w:ind w:left="135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1135B9E"/>
    <w:multiLevelType w:val="hybridMultilevel"/>
    <w:tmpl w:val="F0CA30B4"/>
    <w:lvl w:ilvl="0" w:tplc="4C3E620E">
      <w:start w:val="1"/>
      <w:numFmt w:val="bullet"/>
      <w:lvlText w:val="+"/>
      <w:lvlJc w:val="left"/>
      <w:pPr>
        <w:tabs>
          <w:tab w:val="num" w:pos="780"/>
        </w:tabs>
        <w:ind w:left="780" w:hanging="360"/>
      </w:pPr>
      <w:rPr>
        <w:rFonts w:ascii="Vani" w:hAnsi="Vani"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13D31B5"/>
    <w:multiLevelType w:val="multilevel"/>
    <w:tmpl w:val="3344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369B0"/>
    <w:multiLevelType w:val="hybridMultilevel"/>
    <w:tmpl w:val="F3F6CC5A"/>
    <w:lvl w:ilvl="0" w:tplc="60922150">
      <w:numFmt w:val="bullet"/>
      <w:lvlText w:val="-"/>
      <w:lvlJc w:val="left"/>
      <w:pPr>
        <w:tabs>
          <w:tab w:val="num" w:pos="360"/>
        </w:tabs>
        <w:ind w:left="360" w:hanging="360"/>
      </w:pPr>
      <w:rPr>
        <w:rFonts w:ascii="Times New Roman" w:eastAsia="Times New Roman" w:hAnsi="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9F22978"/>
    <w:multiLevelType w:val="hybridMultilevel"/>
    <w:tmpl w:val="1A8E2046"/>
    <w:lvl w:ilvl="0" w:tplc="628852EA">
      <w:start w:val="3"/>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C37C1F"/>
    <w:multiLevelType w:val="hybridMultilevel"/>
    <w:tmpl w:val="63B451FC"/>
    <w:lvl w:ilvl="0" w:tplc="B622E156">
      <w:start w:val="2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E1963"/>
    <w:multiLevelType w:val="hybridMultilevel"/>
    <w:tmpl w:val="7794F840"/>
    <w:lvl w:ilvl="0" w:tplc="E946D23A">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B79A7"/>
    <w:multiLevelType w:val="hybridMultilevel"/>
    <w:tmpl w:val="98F475DA"/>
    <w:lvl w:ilvl="0" w:tplc="62FCDACA">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4F244C3"/>
    <w:multiLevelType w:val="hybridMultilevel"/>
    <w:tmpl w:val="AAA2AD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E876E2"/>
    <w:multiLevelType w:val="hybridMultilevel"/>
    <w:tmpl w:val="DAB87566"/>
    <w:lvl w:ilvl="0" w:tplc="0409000B">
      <w:start w:val="1"/>
      <w:numFmt w:val="bullet"/>
      <w:lvlText w:val=""/>
      <w:lvlJc w:val="left"/>
      <w:pPr>
        <w:ind w:left="1080" w:hanging="360"/>
      </w:pPr>
      <w:rPr>
        <w:rFonts w:ascii="Wingdings" w:hAnsi="Wingdings" w:hint="default"/>
        <w:w w:val="100"/>
      </w:rPr>
    </w:lvl>
    <w:lvl w:ilvl="1" w:tplc="0409000B">
      <w:start w:val="1"/>
      <w:numFmt w:val="bullet"/>
      <w:lvlText w:val=""/>
      <w:lvlJc w:val="left"/>
      <w:pPr>
        <w:ind w:left="1980" w:hanging="360"/>
      </w:pPr>
      <w:rPr>
        <w:rFonts w:ascii="Wingdings" w:hAnsi="Wingding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8762D6F"/>
    <w:multiLevelType w:val="hybridMultilevel"/>
    <w:tmpl w:val="59A68B58"/>
    <w:lvl w:ilvl="0" w:tplc="209ED84C">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9BD1C0E"/>
    <w:multiLevelType w:val="hybridMultilevel"/>
    <w:tmpl w:val="70363F48"/>
    <w:lvl w:ilvl="0" w:tplc="C0D2DBB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B57B63"/>
    <w:multiLevelType w:val="hybridMultilevel"/>
    <w:tmpl w:val="8B1ADA6A"/>
    <w:lvl w:ilvl="0" w:tplc="AE1ABA1A">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980E07"/>
    <w:multiLevelType w:val="multilevel"/>
    <w:tmpl w:val="C370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751FD6"/>
    <w:multiLevelType w:val="hybridMultilevel"/>
    <w:tmpl w:val="FF0C2F04"/>
    <w:lvl w:ilvl="0" w:tplc="BACEE574">
      <w:start w:val="1"/>
      <w:numFmt w:val="lowerLetter"/>
      <w:lvlText w:val="%1."/>
      <w:lvlJc w:val="left"/>
      <w:pPr>
        <w:ind w:left="1530" w:hanging="360"/>
      </w:pPr>
      <w:rPr>
        <w:rFonts w:hint="default"/>
        <w:b/>
      </w:rPr>
    </w:lvl>
    <w:lvl w:ilvl="1" w:tplc="383A9C1E">
      <w:start w:val="1"/>
      <w:numFmt w:val="lowerLetter"/>
      <w:lvlText w:val="%2."/>
      <w:lvlJc w:val="left"/>
      <w:pPr>
        <w:ind w:left="360" w:hanging="360"/>
      </w:pPr>
      <w:rPr>
        <w:b/>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7D142F6"/>
    <w:multiLevelType w:val="hybridMultilevel"/>
    <w:tmpl w:val="D13A2D10"/>
    <w:lvl w:ilvl="0" w:tplc="878A2992">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D53BF"/>
    <w:multiLevelType w:val="hybridMultilevel"/>
    <w:tmpl w:val="A3D0D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E03CF6"/>
    <w:multiLevelType w:val="hybridMultilevel"/>
    <w:tmpl w:val="A59E2370"/>
    <w:lvl w:ilvl="0" w:tplc="AC7A52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CF61AE"/>
    <w:multiLevelType w:val="hybridMultilevel"/>
    <w:tmpl w:val="411A0154"/>
    <w:lvl w:ilvl="0" w:tplc="6062E31E">
      <w:start w:val="1"/>
      <w:numFmt w:val="decimal"/>
      <w:lvlText w:val="%1."/>
      <w:lvlJc w:val="left"/>
      <w:pPr>
        <w:ind w:left="135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6C3756A4"/>
    <w:multiLevelType w:val="hybridMultilevel"/>
    <w:tmpl w:val="0F16238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nsid w:val="737519D6"/>
    <w:multiLevelType w:val="hybridMultilevel"/>
    <w:tmpl w:val="E8360B22"/>
    <w:lvl w:ilvl="0" w:tplc="FF9477F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475736C"/>
    <w:multiLevelType w:val="multilevel"/>
    <w:tmpl w:val="9B7C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C00683"/>
    <w:multiLevelType w:val="hybridMultilevel"/>
    <w:tmpl w:val="FC16876A"/>
    <w:lvl w:ilvl="0" w:tplc="8D92B976">
      <w:start w:val="1"/>
      <w:numFmt w:val="lowerLetter"/>
      <w:lvlText w:val="%1."/>
      <w:lvlJc w:val="left"/>
      <w:pPr>
        <w:ind w:left="1710" w:hanging="360"/>
      </w:pPr>
      <w:rPr>
        <w:rFonts w:hint="default"/>
        <w:b/>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7DF56A1E"/>
    <w:multiLevelType w:val="multilevel"/>
    <w:tmpl w:val="F438C046"/>
    <w:lvl w:ilvl="0">
      <w:start w:val="1"/>
      <w:numFmt w:val="decimal"/>
      <w:lvlText w:val="%1"/>
      <w:lvlJc w:val="left"/>
      <w:pPr>
        <w:tabs>
          <w:tab w:val="num" w:pos="576"/>
        </w:tabs>
        <w:ind w:left="432" w:hanging="432"/>
      </w:pPr>
      <w:rPr>
        <w:rFonts w:hint="default"/>
      </w:rPr>
    </w:lvl>
    <w:lvl w:ilvl="1">
      <w:start w:val="1"/>
      <w:numFmt w:val="decimal"/>
      <w:pStyle w:val="Style3"/>
      <w:lvlText w:val="8.%2."/>
      <w:lvlJc w:val="left"/>
      <w:pPr>
        <w:tabs>
          <w:tab w:val="num" w:pos="748"/>
        </w:tabs>
        <w:ind w:left="748" w:hanging="748"/>
      </w:pPr>
      <w:rPr>
        <w:rFonts w:ascii="Times New Roman" w:hAnsi="Times New Roman" w:cs="Times New Roman" w:hint="default"/>
        <w:bCs w:val="0"/>
        <w:i/>
        <w:iCs w:val="0"/>
        <w:caps w:val="0"/>
        <w:smallCaps w:val="0"/>
        <w:strike w:val="0"/>
        <w:dstrike w:val="0"/>
        <w:vanish w:val="0"/>
        <w:color w:val="0000FF"/>
        <w:spacing w:val="0"/>
        <w:kern w:val="0"/>
        <w:position w:val="0"/>
        <w:u w:val="none"/>
        <w:vertAlign w:val="baseline"/>
        <w:em w:val="none"/>
      </w:rPr>
    </w:lvl>
    <w:lvl w:ilvl="2">
      <w:start w:val="1"/>
      <w:numFmt w:val="decimal"/>
      <w:lvlText w:val="%1.%2.%3"/>
      <w:lvlJc w:val="left"/>
      <w:pPr>
        <w:tabs>
          <w:tab w:val="num" w:pos="720"/>
        </w:tabs>
        <w:ind w:left="720" w:hanging="72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EFF40A7"/>
    <w:multiLevelType w:val="hybridMultilevel"/>
    <w:tmpl w:val="02F6EDC8"/>
    <w:lvl w:ilvl="0" w:tplc="E946D23A">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num w:numId="1">
    <w:abstractNumId w:val="13"/>
  </w:num>
  <w:num w:numId="2">
    <w:abstractNumId w:val="35"/>
  </w:num>
  <w:num w:numId="3">
    <w:abstractNumId w:val="6"/>
  </w:num>
  <w:num w:numId="4">
    <w:abstractNumId w:val="9"/>
  </w:num>
  <w:num w:numId="5">
    <w:abstractNumId w:val="21"/>
  </w:num>
  <w:num w:numId="6">
    <w:abstractNumId w:val="19"/>
  </w:num>
  <w:num w:numId="7">
    <w:abstractNumId w:val="30"/>
  </w:num>
  <w:num w:numId="8">
    <w:abstractNumId w:val="18"/>
  </w:num>
  <w:num w:numId="9">
    <w:abstractNumId w:val="8"/>
  </w:num>
  <w:num w:numId="10">
    <w:abstractNumId w:val="36"/>
  </w:num>
  <w:num w:numId="11">
    <w:abstractNumId w:val="4"/>
  </w:num>
  <w:num w:numId="12">
    <w:abstractNumId w:val="31"/>
  </w:num>
  <w:num w:numId="13">
    <w:abstractNumId w:val="32"/>
  </w:num>
  <w:num w:numId="14">
    <w:abstractNumId w:val="34"/>
  </w:num>
  <w:num w:numId="15">
    <w:abstractNumId w:val="12"/>
  </w:num>
  <w:num w:numId="16">
    <w:abstractNumId w:val="26"/>
  </w:num>
  <w:num w:numId="17">
    <w:abstractNumId w:val="11"/>
  </w:num>
  <w:num w:numId="18">
    <w:abstractNumId w:val="2"/>
  </w:num>
  <w:num w:numId="19">
    <w:abstractNumId w:val="22"/>
  </w:num>
  <w:num w:numId="20">
    <w:abstractNumId w:val="16"/>
  </w:num>
  <w:num w:numId="21">
    <w:abstractNumId w:val="0"/>
  </w:num>
  <w:num w:numId="22">
    <w:abstractNumId w:val="17"/>
  </w:num>
  <w:num w:numId="23">
    <w:abstractNumId w:val="20"/>
  </w:num>
  <w:num w:numId="24">
    <w:abstractNumId w:val="28"/>
  </w:num>
  <w:num w:numId="25">
    <w:abstractNumId w:val="10"/>
  </w:num>
  <w:num w:numId="26">
    <w:abstractNumId w:val="14"/>
  </w:num>
  <w:num w:numId="27">
    <w:abstractNumId w:val="33"/>
  </w:num>
  <w:num w:numId="28">
    <w:abstractNumId w:val="25"/>
  </w:num>
  <w:num w:numId="29">
    <w:abstractNumId w:val="7"/>
  </w:num>
  <w:num w:numId="30">
    <w:abstractNumId w:val="29"/>
  </w:num>
  <w:num w:numId="31">
    <w:abstractNumId w:val="5"/>
  </w:num>
  <w:num w:numId="32">
    <w:abstractNumId w:val="1"/>
  </w:num>
  <w:num w:numId="33">
    <w:abstractNumId w:val="3"/>
  </w:num>
  <w:num w:numId="34">
    <w:abstractNumId w:val="23"/>
  </w:num>
  <w:num w:numId="35">
    <w:abstractNumId w:val="15"/>
  </w:num>
  <w:num w:numId="36">
    <w:abstractNumId w:val="27"/>
  </w:num>
  <w:num w:numId="3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C6"/>
    <w:rsid w:val="000407E0"/>
    <w:rsid w:val="00041E96"/>
    <w:rsid w:val="00045620"/>
    <w:rsid w:val="0006237E"/>
    <w:rsid w:val="00063FC3"/>
    <w:rsid w:val="00064EA4"/>
    <w:rsid w:val="0007383A"/>
    <w:rsid w:val="000C2807"/>
    <w:rsid w:val="000C5643"/>
    <w:rsid w:val="000D04B5"/>
    <w:rsid w:val="000D65A1"/>
    <w:rsid w:val="000E364D"/>
    <w:rsid w:val="000F6167"/>
    <w:rsid w:val="000F6C42"/>
    <w:rsid w:val="00106A02"/>
    <w:rsid w:val="001177C8"/>
    <w:rsid w:val="00117D48"/>
    <w:rsid w:val="001244E1"/>
    <w:rsid w:val="00125349"/>
    <w:rsid w:val="00134430"/>
    <w:rsid w:val="00137D2D"/>
    <w:rsid w:val="001642E6"/>
    <w:rsid w:val="0017405C"/>
    <w:rsid w:val="001E4909"/>
    <w:rsid w:val="002043F4"/>
    <w:rsid w:val="00214B74"/>
    <w:rsid w:val="0021749F"/>
    <w:rsid w:val="00217546"/>
    <w:rsid w:val="00217C4A"/>
    <w:rsid w:val="00224F8F"/>
    <w:rsid w:val="00232F36"/>
    <w:rsid w:val="00245EA7"/>
    <w:rsid w:val="00254585"/>
    <w:rsid w:val="00261F7A"/>
    <w:rsid w:val="00274FF7"/>
    <w:rsid w:val="0028526B"/>
    <w:rsid w:val="002B5BC6"/>
    <w:rsid w:val="002C295A"/>
    <w:rsid w:val="002C3198"/>
    <w:rsid w:val="002C416E"/>
    <w:rsid w:val="002E13E5"/>
    <w:rsid w:val="002E1CE4"/>
    <w:rsid w:val="00311007"/>
    <w:rsid w:val="003220CC"/>
    <w:rsid w:val="0032733C"/>
    <w:rsid w:val="00330055"/>
    <w:rsid w:val="00331CE4"/>
    <w:rsid w:val="003406CE"/>
    <w:rsid w:val="003445FB"/>
    <w:rsid w:val="00345713"/>
    <w:rsid w:val="003542DC"/>
    <w:rsid w:val="00356077"/>
    <w:rsid w:val="003647DC"/>
    <w:rsid w:val="00367637"/>
    <w:rsid w:val="003717DC"/>
    <w:rsid w:val="00372681"/>
    <w:rsid w:val="00382D3A"/>
    <w:rsid w:val="00394B28"/>
    <w:rsid w:val="003969FD"/>
    <w:rsid w:val="003B05EC"/>
    <w:rsid w:val="003F2D77"/>
    <w:rsid w:val="004209FA"/>
    <w:rsid w:val="004323EE"/>
    <w:rsid w:val="00433669"/>
    <w:rsid w:val="00436134"/>
    <w:rsid w:val="00455E92"/>
    <w:rsid w:val="00460B58"/>
    <w:rsid w:val="00462B40"/>
    <w:rsid w:val="00487F10"/>
    <w:rsid w:val="004C28C6"/>
    <w:rsid w:val="004C56A1"/>
    <w:rsid w:val="004E664A"/>
    <w:rsid w:val="004F4790"/>
    <w:rsid w:val="005006A7"/>
    <w:rsid w:val="005011F5"/>
    <w:rsid w:val="0050128A"/>
    <w:rsid w:val="00511147"/>
    <w:rsid w:val="00520C71"/>
    <w:rsid w:val="005344DF"/>
    <w:rsid w:val="005357FC"/>
    <w:rsid w:val="0054013B"/>
    <w:rsid w:val="005550EE"/>
    <w:rsid w:val="0055593D"/>
    <w:rsid w:val="00563793"/>
    <w:rsid w:val="00563EAF"/>
    <w:rsid w:val="005726BA"/>
    <w:rsid w:val="00575AD9"/>
    <w:rsid w:val="00576B36"/>
    <w:rsid w:val="00592D74"/>
    <w:rsid w:val="00594762"/>
    <w:rsid w:val="005A510A"/>
    <w:rsid w:val="005A64FB"/>
    <w:rsid w:val="005B15C8"/>
    <w:rsid w:val="005B3774"/>
    <w:rsid w:val="005B42F9"/>
    <w:rsid w:val="005B5FA8"/>
    <w:rsid w:val="005B7666"/>
    <w:rsid w:val="005C69FD"/>
    <w:rsid w:val="005D12FA"/>
    <w:rsid w:val="005D1465"/>
    <w:rsid w:val="005D2250"/>
    <w:rsid w:val="005E047B"/>
    <w:rsid w:val="005F1B14"/>
    <w:rsid w:val="0060218F"/>
    <w:rsid w:val="0061544B"/>
    <w:rsid w:val="00617B8C"/>
    <w:rsid w:val="00617BF5"/>
    <w:rsid w:val="00667907"/>
    <w:rsid w:val="00674989"/>
    <w:rsid w:val="00676C17"/>
    <w:rsid w:val="006852A8"/>
    <w:rsid w:val="0069071B"/>
    <w:rsid w:val="006965E3"/>
    <w:rsid w:val="006C08EE"/>
    <w:rsid w:val="006C0DCF"/>
    <w:rsid w:val="006C33AE"/>
    <w:rsid w:val="006D6C40"/>
    <w:rsid w:val="006E667A"/>
    <w:rsid w:val="007061BF"/>
    <w:rsid w:val="00714912"/>
    <w:rsid w:val="00717AA7"/>
    <w:rsid w:val="00725ACB"/>
    <w:rsid w:val="007262DC"/>
    <w:rsid w:val="00730306"/>
    <w:rsid w:val="00737127"/>
    <w:rsid w:val="0075107B"/>
    <w:rsid w:val="0075186C"/>
    <w:rsid w:val="00756A23"/>
    <w:rsid w:val="0078650F"/>
    <w:rsid w:val="007908B3"/>
    <w:rsid w:val="0079420E"/>
    <w:rsid w:val="007C079C"/>
    <w:rsid w:val="007C79B1"/>
    <w:rsid w:val="007E10FD"/>
    <w:rsid w:val="00811B1B"/>
    <w:rsid w:val="00816EAD"/>
    <w:rsid w:val="008179DA"/>
    <w:rsid w:val="00822FC8"/>
    <w:rsid w:val="0083411A"/>
    <w:rsid w:val="00835405"/>
    <w:rsid w:val="008417F7"/>
    <w:rsid w:val="00844D0D"/>
    <w:rsid w:val="008508B5"/>
    <w:rsid w:val="00854598"/>
    <w:rsid w:val="00860599"/>
    <w:rsid w:val="00871963"/>
    <w:rsid w:val="0087531C"/>
    <w:rsid w:val="008773A9"/>
    <w:rsid w:val="00883C44"/>
    <w:rsid w:val="008A6146"/>
    <w:rsid w:val="008C1857"/>
    <w:rsid w:val="008C3EC1"/>
    <w:rsid w:val="008C6818"/>
    <w:rsid w:val="008D4D3A"/>
    <w:rsid w:val="008E0220"/>
    <w:rsid w:val="008E1D02"/>
    <w:rsid w:val="008E26BF"/>
    <w:rsid w:val="008E5BC2"/>
    <w:rsid w:val="00904E8D"/>
    <w:rsid w:val="009067D9"/>
    <w:rsid w:val="00943778"/>
    <w:rsid w:val="00944617"/>
    <w:rsid w:val="00946335"/>
    <w:rsid w:val="00952F98"/>
    <w:rsid w:val="0095505B"/>
    <w:rsid w:val="00960404"/>
    <w:rsid w:val="00970C4D"/>
    <w:rsid w:val="00980F3B"/>
    <w:rsid w:val="009876AB"/>
    <w:rsid w:val="00987EDE"/>
    <w:rsid w:val="0099538D"/>
    <w:rsid w:val="009970EF"/>
    <w:rsid w:val="009B3644"/>
    <w:rsid w:val="009D34F9"/>
    <w:rsid w:val="009E0613"/>
    <w:rsid w:val="009E49DB"/>
    <w:rsid w:val="009E66F6"/>
    <w:rsid w:val="00A203D3"/>
    <w:rsid w:val="00A27662"/>
    <w:rsid w:val="00A33846"/>
    <w:rsid w:val="00A36F69"/>
    <w:rsid w:val="00A375FF"/>
    <w:rsid w:val="00A477F8"/>
    <w:rsid w:val="00A570CC"/>
    <w:rsid w:val="00A608EE"/>
    <w:rsid w:val="00A614BD"/>
    <w:rsid w:val="00A75B98"/>
    <w:rsid w:val="00A86E12"/>
    <w:rsid w:val="00A95866"/>
    <w:rsid w:val="00AA555F"/>
    <w:rsid w:val="00AA57DB"/>
    <w:rsid w:val="00AB12A5"/>
    <w:rsid w:val="00AE189C"/>
    <w:rsid w:val="00AF2310"/>
    <w:rsid w:val="00AF2D8F"/>
    <w:rsid w:val="00AF6B8D"/>
    <w:rsid w:val="00B2197E"/>
    <w:rsid w:val="00B41292"/>
    <w:rsid w:val="00B432D0"/>
    <w:rsid w:val="00B532A4"/>
    <w:rsid w:val="00B54F0F"/>
    <w:rsid w:val="00B623AE"/>
    <w:rsid w:val="00B64EEF"/>
    <w:rsid w:val="00B77EF8"/>
    <w:rsid w:val="00B77F4D"/>
    <w:rsid w:val="00B81CA5"/>
    <w:rsid w:val="00B830E4"/>
    <w:rsid w:val="00B833F5"/>
    <w:rsid w:val="00B83D1D"/>
    <w:rsid w:val="00B92170"/>
    <w:rsid w:val="00BA03E7"/>
    <w:rsid w:val="00BA78FA"/>
    <w:rsid w:val="00BB195C"/>
    <w:rsid w:val="00BC3A1A"/>
    <w:rsid w:val="00BC4BAB"/>
    <w:rsid w:val="00BE1F5D"/>
    <w:rsid w:val="00BE2BB7"/>
    <w:rsid w:val="00BF3D59"/>
    <w:rsid w:val="00BF7B50"/>
    <w:rsid w:val="00C06029"/>
    <w:rsid w:val="00C17EE9"/>
    <w:rsid w:val="00C357F0"/>
    <w:rsid w:val="00C4782A"/>
    <w:rsid w:val="00C7213A"/>
    <w:rsid w:val="00C9057F"/>
    <w:rsid w:val="00C91CEF"/>
    <w:rsid w:val="00CB7E0F"/>
    <w:rsid w:val="00CC3616"/>
    <w:rsid w:val="00CD58F7"/>
    <w:rsid w:val="00CD7E0E"/>
    <w:rsid w:val="00CF56C0"/>
    <w:rsid w:val="00CF65FE"/>
    <w:rsid w:val="00D0052B"/>
    <w:rsid w:val="00D02EEF"/>
    <w:rsid w:val="00D04199"/>
    <w:rsid w:val="00D07592"/>
    <w:rsid w:val="00D27932"/>
    <w:rsid w:val="00D37451"/>
    <w:rsid w:val="00D40D22"/>
    <w:rsid w:val="00D418C9"/>
    <w:rsid w:val="00D46478"/>
    <w:rsid w:val="00D514FA"/>
    <w:rsid w:val="00D53DF5"/>
    <w:rsid w:val="00D54885"/>
    <w:rsid w:val="00D57CA9"/>
    <w:rsid w:val="00D65AB7"/>
    <w:rsid w:val="00D70DC3"/>
    <w:rsid w:val="00D74768"/>
    <w:rsid w:val="00D802BB"/>
    <w:rsid w:val="00D8266C"/>
    <w:rsid w:val="00D930BD"/>
    <w:rsid w:val="00DD3D75"/>
    <w:rsid w:val="00DE080C"/>
    <w:rsid w:val="00DE3D24"/>
    <w:rsid w:val="00DF6090"/>
    <w:rsid w:val="00E13E94"/>
    <w:rsid w:val="00E35680"/>
    <w:rsid w:val="00E44E66"/>
    <w:rsid w:val="00E50033"/>
    <w:rsid w:val="00E5582D"/>
    <w:rsid w:val="00E60143"/>
    <w:rsid w:val="00E72460"/>
    <w:rsid w:val="00E800B4"/>
    <w:rsid w:val="00E935AD"/>
    <w:rsid w:val="00EA2CC8"/>
    <w:rsid w:val="00EB06F5"/>
    <w:rsid w:val="00EB0F63"/>
    <w:rsid w:val="00EB6C2B"/>
    <w:rsid w:val="00EC2F79"/>
    <w:rsid w:val="00ED04F3"/>
    <w:rsid w:val="00EE25F8"/>
    <w:rsid w:val="00EE3FB9"/>
    <w:rsid w:val="00EF5383"/>
    <w:rsid w:val="00F14BE5"/>
    <w:rsid w:val="00F25FDE"/>
    <w:rsid w:val="00F270C0"/>
    <w:rsid w:val="00F37660"/>
    <w:rsid w:val="00F411E3"/>
    <w:rsid w:val="00F4218B"/>
    <w:rsid w:val="00F47050"/>
    <w:rsid w:val="00F47CC8"/>
    <w:rsid w:val="00F73FBE"/>
    <w:rsid w:val="00FB595F"/>
    <w:rsid w:val="00FC0DDE"/>
    <w:rsid w:val="00FD7B59"/>
    <w:rsid w:val="00FF38B0"/>
    <w:rsid w:val="00FF4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C6"/>
    <w:pPr>
      <w:spacing w:after="200" w:line="276" w:lineRule="auto"/>
    </w:pPr>
    <w:rPr>
      <w:sz w:val="22"/>
      <w:szCs w:val="22"/>
    </w:rPr>
  </w:style>
  <w:style w:type="paragraph" w:styleId="Heading1">
    <w:name w:val="heading 1"/>
    <w:basedOn w:val="Normal"/>
    <w:link w:val="Heading1Char"/>
    <w:qFormat/>
    <w:rsid w:val="002B5B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qFormat/>
    <w:rsid w:val="002B5BC6"/>
    <w:pPr>
      <w:keepNext/>
      <w:spacing w:before="240" w:after="60" w:line="312" w:lineRule="auto"/>
      <w:jc w:val="both"/>
      <w:outlineLvl w:val="1"/>
    </w:pPr>
    <w:rPr>
      <w:rFonts w:ascii="Times New Roman" w:eastAsia="Times New Roman" w:hAnsi="Times New Roman"/>
      <w:b/>
      <w:bCs/>
      <w:iCs/>
      <w:sz w:val="26"/>
      <w:szCs w:val="28"/>
      <w:lang w:val="x-none" w:eastAsia="x-none"/>
    </w:rPr>
  </w:style>
  <w:style w:type="paragraph" w:styleId="Heading3">
    <w:name w:val="heading 3"/>
    <w:basedOn w:val="Normal"/>
    <w:link w:val="Heading3Char"/>
    <w:qFormat/>
    <w:rsid w:val="002B5BC6"/>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0407E0"/>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BC6"/>
    <w:rPr>
      <w:rFonts w:ascii="Times New Roman" w:eastAsia="Times New Roman" w:hAnsi="Times New Roman" w:cs="Times New Roman"/>
      <w:b/>
      <w:bCs/>
      <w:kern w:val="36"/>
      <w:sz w:val="48"/>
      <w:szCs w:val="48"/>
    </w:rPr>
  </w:style>
  <w:style w:type="character" w:customStyle="1" w:styleId="Heading2Char">
    <w:name w:val="Heading 2 Char"/>
    <w:link w:val="Heading2"/>
    <w:rsid w:val="002B5BC6"/>
    <w:rPr>
      <w:rFonts w:ascii="Times New Roman" w:eastAsia="Times New Roman" w:hAnsi="Times New Roman" w:cs="Times New Roman"/>
      <w:b/>
      <w:bCs/>
      <w:iCs/>
      <w:sz w:val="26"/>
      <w:szCs w:val="28"/>
    </w:rPr>
  </w:style>
  <w:style w:type="character" w:customStyle="1" w:styleId="Heading3Char">
    <w:name w:val="Heading 3 Char"/>
    <w:link w:val="Heading3"/>
    <w:rsid w:val="002B5BC6"/>
    <w:rPr>
      <w:rFonts w:ascii="Times New Roman" w:eastAsia="Times New Roman" w:hAnsi="Times New Roman" w:cs="Times New Roman"/>
      <w:b/>
      <w:bCs/>
      <w:sz w:val="27"/>
      <w:szCs w:val="27"/>
    </w:rPr>
  </w:style>
  <w:style w:type="paragraph" w:styleId="Footer">
    <w:name w:val="footer"/>
    <w:basedOn w:val="Normal"/>
    <w:link w:val="FooterChar"/>
    <w:uiPriority w:val="99"/>
    <w:rsid w:val="002B5BC6"/>
    <w:pPr>
      <w:tabs>
        <w:tab w:val="center" w:pos="4320"/>
        <w:tab w:val="right" w:pos="8640"/>
      </w:tabs>
    </w:pPr>
    <w:rPr>
      <w:rFonts w:eastAsia="Times New Roman"/>
      <w:sz w:val="20"/>
      <w:szCs w:val="20"/>
      <w:lang w:val="x-none" w:eastAsia="x-none"/>
    </w:rPr>
  </w:style>
  <w:style w:type="character" w:customStyle="1" w:styleId="FooterChar">
    <w:name w:val="Footer Char"/>
    <w:link w:val="Footer"/>
    <w:uiPriority w:val="99"/>
    <w:rsid w:val="002B5BC6"/>
    <w:rPr>
      <w:rFonts w:ascii="Calibri" w:eastAsia="Times New Roman" w:hAnsi="Calibri" w:cs="Times New Roman"/>
      <w:sz w:val="20"/>
      <w:szCs w:val="20"/>
    </w:rPr>
  </w:style>
  <w:style w:type="character" w:styleId="PageNumber">
    <w:name w:val="page number"/>
    <w:basedOn w:val="DefaultParagraphFont"/>
    <w:rsid w:val="002B5BC6"/>
  </w:style>
  <w:style w:type="paragraph" w:styleId="List">
    <w:name w:val="List"/>
    <w:basedOn w:val="Normal"/>
    <w:rsid w:val="002B5BC6"/>
    <w:pPr>
      <w:keepNext/>
      <w:spacing w:before="60" w:after="60" w:line="320" w:lineRule="exact"/>
      <w:jc w:val="both"/>
    </w:pPr>
    <w:rPr>
      <w:rFonts w:ascii=".VnTime" w:eastAsia="Times New Roman" w:hAnsi=".VnTime"/>
      <w:sz w:val="25"/>
      <w:szCs w:val="24"/>
    </w:rPr>
  </w:style>
  <w:style w:type="paragraph" w:styleId="Header">
    <w:name w:val="header"/>
    <w:aliases w:val="h"/>
    <w:basedOn w:val="Normal"/>
    <w:link w:val="HeaderChar"/>
    <w:uiPriority w:val="99"/>
    <w:rsid w:val="002B5BC6"/>
    <w:pPr>
      <w:tabs>
        <w:tab w:val="center" w:pos="4320"/>
        <w:tab w:val="right" w:pos="8640"/>
      </w:tabs>
    </w:pPr>
    <w:rPr>
      <w:rFonts w:eastAsia="Times New Roman"/>
      <w:sz w:val="20"/>
      <w:szCs w:val="20"/>
      <w:lang w:val="x-none" w:eastAsia="x-none"/>
    </w:rPr>
  </w:style>
  <w:style w:type="character" w:customStyle="1" w:styleId="HeaderChar">
    <w:name w:val="Header Char"/>
    <w:aliases w:val="h Char"/>
    <w:link w:val="Header"/>
    <w:uiPriority w:val="99"/>
    <w:rsid w:val="002B5BC6"/>
    <w:rPr>
      <w:rFonts w:ascii="Calibri" w:eastAsia="Times New Roman" w:hAnsi="Calibri" w:cs="Times New Roman"/>
      <w:sz w:val="20"/>
      <w:szCs w:val="20"/>
    </w:rPr>
  </w:style>
  <w:style w:type="paragraph" w:styleId="Caption">
    <w:name w:val="caption"/>
    <w:basedOn w:val="Normal"/>
    <w:next w:val="Normal"/>
    <w:qFormat/>
    <w:rsid w:val="002B5BC6"/>
    <w:pPr>
      <w:pBdr>
        <w:top w:val="single" w:sz="4" w:space="1" w:color="auto"/>
      </w:pBdr>
      <w:spacing w:after="0" w:line="240" w:lineRule="auto"/>
      <w:ind w:right="-117"/>
    </w:pPr>
    <w:rPr>
      <w:rFonts w:ascii="Times New Roman" w:eastAsia="Times New Roman" w:hAnsi="Times New Roman"/>
      <w:i/>
      <w:sz w:val="20"/>
      <w:szCs w:val="20"/>
    </w:rPr>
  </w:style>
  <w:style w:type="paragraph" w:customStyle="1" w:styleId="columnhead">
    <w:name w:val="column head"/>
    <w:rsid w:val="002B5BC6"/>
    <w:pPr>
      <w:spacing w:before="120" w:after="120"/>
      <w:jc w:val="center"/>
    </w:pPr>
    <w:rPr>
      <w:rFonts w:ascii="Arial" w:eastAsia="Times New Roman" w:hAnsi="Arial"/>
      <w:b/>
    </w:rPr>
  </w:style>
  <w:style w:type="paragraph" w:styleId="BodyText3">
    <w:name w:val="Body Text 3"/>
    <w:basedOn w:val="Normal"/>
    <w:link w:val="BodyText3Char"/>
    <w:rsid w:val="002B5BC6"/>
    <w:pPr>
      <w:spacing w:after="0" w:line="240" w:lineRule="auto"/>
      <w:jc w:val="both"/>
    </w:pPr>
    <w:rPr>
      <w:rFonts w:ascii="Times New Roman" w:eastAsia="Times New Roman" w:hAnsi="Times New Roman"/>
      <w:sz w:val="20"/>
      <w:szCs w:val="20"/>
      <w:lang w:val="x-none" w:eastAsia="x-none"/>
    </w:rPr>
  </w:style>
  <w:style w:type="character" w:customStyle="1" w:styleId="BodyText3Char">
    <w:name w:val="Body Text 3 Char"/>
    <w:link w:val="BodyText3"/>
    <w:rsid w:val="002B5BC6"/>
    <w:rPr>
      <w:rFonts w:ascii="Times New Roman" w:eastAsia="Times New Roman" w:hAnsi="Times New Roman" w:cs="Times New Roman"/>
      <w:sz w:val="20"/>
      <w:szCs w:val="20"/>
    </w:rPr>
  </w:style>
  <w:style w:type="paragraph" w:customStyle="1" w:styleId="Style3">
    <w:name w:val="Style3'''''''"/>
    <w:basedOn w:val="Normal"/>
    <w:rsid w:val="002B5BC6"/>
    <w:pPr>
      <w:keepNext/>
      <w:widowControl w:val="0"/>
      <w:numPr>
        <w:ilvl w:val="1"/>
        <w:numId w:val="2"/>
      </w:numPr>
      <w:spacing w:before="120" w:after="120" w:line="240" w:lineRule="auto"/>
      <w:outlineLvl w:val="1"/>
    </w:pPr>
    <w:rPr>
      <w:rFonts w:ascii="Times New Roman" w:eastAsia="Times New Roman" w:hAnsi="Times New Roman"/>
      <w:b/>
      <w:i/>
      <w:noProof/>
      <w:color w:val="0000FF"/>
      <w:sz w:val="26"/>
      <w:szCs w:val="26"/>
      <w:lang w:val="nl-NL"/>
    </w:rPr>
  </w:style>
  <w:style w:type="paragraph" w:customStyle="1" w:styleId="response">
    <w:name w:val="response"/>
    <w:basedOn w:val="Normal"/>
    <w:rsid w:val="002B5BC6"/>
    <w:pPr>
      <w:spacing w:before="120" w:after="120" w:line="240" w:lineRule="auto"/>
    </w:pPr>
    <w:rPr>
      <w:rFonts w:ascii="Times New Roman" w:eastAsia="Times New Roman" w:hAnsi="Times New Roman"/>
      <w:sz w:val="20"/>
      <w:szCs w:val="20"/>
    </w:rPr>
  </w:style>
  <w:style w:type="character" w:styleId="Hyperlink">
    <w:name w:val="Hyperlink"/>
    <w:rsid w:val="002B5BC6"/>
    <w:rPr>
      <w:color w:val="0000FF"/>
      <w:u w:val="single"/>
    </w:rPr>
  </w:style>
  <w:style w:type="paragraph" w:customStyle="1" w:styleId="Char1">
    <w:name w:val="Char1"/>
    <w:basedOn w:val="Normal"/>
    <w:rsid w:val="002B5BC6"/>
    <w:pPr>
      <w:spacing w:after="160" w:line="240" w:lineRule="exact"/>
    </w:pPr>
    <w:rPr>
      <w:rFonts w:ascii="Verdana" w:eastAsia="Times New Roman" w:hAnsi="Verdana" w:cs="Verdana"/>
      <w:sz w:val="20"/>
      <w:szCs w:val="20"/>
      <w:lang w:val="en-GB"/>
    </w:rPr>
  </w:style>
  <w:style w:type="paragraph" w:styleId="DocumentMap">
    <w:name w:val="Document Map"/>
    <w:basedOn w:val="Normal"/>
    <w:link w:val="DocumentMapChar"/>
    <w:semiHidden/>
    <w:rsid w:val="002B5BC6"/>
    <w:pPr>
      <w:shd w:val="clear" w:color="auto" w:fill="000080"/>
    </w:pPr>
    <w:rPr>
      <w:rFonts w:ascii="Tahoma" w:eastAsia="Times New Roman" w:hAnsi="Tahoma"/>
      <w:sz w:val="20"/>
      <w:szCs w:val="20"/>
      <w:lang w:val="x-none" w:eastAsia="x-none"/>
    </w:rPr>
  </w:style>
  <w:style w:type="character" w:customStyle="1" w:styleId="DocumentMapChar">
    <w:name w:val="Document Map Char"/>
    <w:link w:val="DocumentMap"/>
    <w:semiHidden/>
    <w:rsid w:val="002B5BC6"/>
    <w:rPr>
      <w:rFonts w:ascii="Tahoma" w:eastAsia="Times New Roman" w:hAnsi="Tahoma" w:cs="Times New Roman"/>
      <w:sz w:val="20"/>
      <w:szCs w:val="20"/>
      <w:shd w:val="clear" w:color="auto" w:fill="000080"/>
    </w:rPr>
  </w:style>
  <w:style w:type="paragraph" w:styleId="ListParagraph">
    <w:name w:val="List Paragraph"/>
    <w:basedOn w:val="Normal"/>
    <w:uiPriority w:val="34"/>
    <w:qFormat/>
    <w:rsid w:val="002B5BC6"/>
    <w:pPr>
      <w:ind w:left="720"/>
      <w:contextualSpacing/>
    </w:pPr>
  </w:style>
  <w:style w:type="paragraph" w:styleId="BalloonText">
    <w:name w:val="Balloon Text"/>
    <w:basedOn w:val="Normal"/>
    <w:link w:val="BalloonTextChar"/>
    <w:uiPriority w:val="99"/>
    <w:semiHidden/>
    <w:unhideWhenUsed/>
    <w:rsid w:val="002B5BC6"/>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2B5BC6"/>
    <w:rPr>
      <w:rFonts w:ascii="Tahoma" w:eastAsia="Times New Roman" w:hAnsi="Tahoma" w:cs="Times New Roman"/>
      <w:sz w:val="16"/>
      <w:szCs w:val="16"/>
    </w:rPr>
  </w:style>
  <w:style w:type="paragraph" w:styleId="ListBullet2">
    <w:name w:val="List Bullet 2"/>
    <w:basedOn w:val="Normal"/>
    <w:autoRedefine/>
    <w:rsid w:val="002B5BC6"/>
    <w:pPr>
      <w:numPr>
        <w:numId w:val="21"/>
      </w:numPr>
      <w:overflowPunct w:val="0"/>
      <w:autoSpaceDE w:val="0"/>
      <w:autoSpaceDN w:val="0"/>
      <w:adjustRightInd w:val="0"/>
      <w:spacing w:after="0" w:line="240" w:lineRule="auto"/>
      <w:textAlignment w:val="baseline"/>
    </w:pPr>
    <w:rPr>
      <w:rFonts w:ascii="Times New Roman" w:eastAsia="MS Mincho" w:hAnsi="Times New Roman"/>
      <w:sz w:val="20"/>
      <w:szCs w:val="20"/>
    </w:rPr>
  </w:style>
  <w:style w:type="paragraph" w:styleId="BodyText">
    <w:name w:val="Body Text"/>
    <w:basedOn w:val="Normal"/>
    <w:link w:val="BodyTextChar"/>
    <w:uiPriority w:val="99"/>
    <w:semiHidden/>
    <w:unhideWhenUsed/>
    <w:rsid w:val="002B5BC6"/>
    <w:pPr>
      <w:spacing w:after="120"/>
    </w:pPr>
    <w:rPr>
      <w:sz w:val="20"/>
      <w:szCs w:val="20"/>
      <w:lang w:val="x-none" w:eastAsia="x-none"/>
    </w:rPr>
  </w:style>
  <w:style w:type="character" w:customStyle="1" w:styleId="BodyTextChar">
    <w:name w:val="Body Text Char"/>
    <w:link w:val="BodyText"/>
    <w:uiPriority w:val="99"/>
    <w:semiHidden/>
    <w:rsid w:val="002B5BC6"/>
    <w:rPr>
      <w:rFonts w:ascii="Calibri" w:eastAsia="Calibri" w:hAnsi="Calibri" w:cs="Times New Roman"/>
    </w:rPr>
  </w:style>
  <w:style w:type="paragraph" w:styleId="NormalWeb">
    <w:name w:val="Normal (Web)"/>
    <w:basedOn w:val="Normal"/>
    <w:rsid w:val="000407E0"/>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link w:val="Heading4"/>
    <w:uiPriority w:val="9"/>
    <w:semiHidden/>
    <w:rsid w:val="000407E0"/>
    <w:rPr>
      <w:rFonts w:ascii="Calibri" w:eastAsia="Times New Roman" w:hAnsi="Calibri" w:cs="Times New Roman"/>
      <w:b/>
      <w:bCs/>
      <w:sz w:val="28"/>
      <w:szCs w:val="28"/>
    </w:rPr>
  </w:style>
  <w:style w:type="paragraph" w:styleId="Subtitle">
    <w:name w:val="Subtitle"/>
    <w:basedOn w:val="Normal"/>
    <w:link w:val="SubtitleChar"/>
    <w:qFormat/>
    <w:rsid w:val="00254585"/>
    <w:pPr>
      <w:spacing w:before="120" w:after="120" w:line="240" w:lineRule="auto"/>
      <w:ind w:left="6" w:hanging="360"/>
      <w:jc w:val="both"/>
    </w:pPr>
    <w:rPr>
      <w:rFonts w:ascii=".VnTime" w:hAnsi=".VnTime"/>
      <w:b/>
      <w:sz w:val="24"/>
      <w:szCs w:val="24"/>
      <w:lang w:val="x-none" w:eastAsia="ar-SA"/>
    </w:rPr>
  </w:style>
  <w:style w:type="character" w:customStyle="1" w:styleId="SubtitleChar">
    <w:name w:val="Subtitle Char"/>
    <w:link w:val="Subtitle"/>
    <w:rsid w:val="00254585"/>
    <w:rPr>
      <w:rFonts w:ascii=".VnTime" w:hAnsi=".VnTime"/>
      <w:b/>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C6"/>
    <w:pPr>
      <w:spacing w:after="200" w:line="276" w:lineRule="auto"/>
    </w:pPr>
    <w:rPr>
      <w:sz w:val="22"/>
      <w:szCs w:val="22"/>
    </w:rPr>
  </w:style>
  <w:style w:type="paragraph" w:styleId="Heading1">
    <w:name w:val="heading 1"/>
    <w:basedOn w:val="Normal"/>
    <w:link w:val="Heading1Char"/>
    <w:qFormat/>
    <w:rsid w:val="002B5B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qFormat/>
    <w:rsid w:val="002B5BC6"/>
    <w:pPr>
      <w:keepNext/>
      <w:spacing w:before="240" w:after="60" w:line="312" w:lineRule="auto"/>
      <w:jc w:val="both"/>
      <w:outlineLvl w:val="1"/>
    </w:pPr>
    <w:rPr>
      <w:rFonts w:ascii="Times New Roman" w:eastAsia="Times New Roman" w:hAnsi="Times New Roman"/>
      <w:b/>
      <w:bCs/>
      <w:iCs/>
      <w:sz w:val="26"/>
      <w:szCs w:val="28"/>
      <w:lang w:val="x-none" w:eastAsia="x-none"/>
    </w:rPr>
  </w:style>
  <w:style w:type="paragraph" w:styleId="Heading3">
    <w:name w:val="heading 3"/>
    <w:basedOn w:val="Normal"/>
    <w:link w:val="Heading3Char"/>
    <w:qFormat/>
    <w:rsid w:val="002B5BC6"/>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0407E0"/>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BC6"/>
    <w:rPr>
      <w:rFonts w:ascii="Times New Roman" w:eastAsia="Times New Roman" w:hAnsi="Times New Roman" w:cs="Times New Roman"/>
      <w:b/>
      <w:bCs/>
      <w:kern w:val="36"/>
      <w:sz w:val="48"/>
      <w:szCs w:val="48"/>
    </w:rPr>
  </w:style>
  <w:style w:type="character" w:customStyle="1" w:styleId="Heading2Char">
    <w:name w:val="Heading 2 Char"/>
    <w:link w:val="Heading2"/>
    <w:rsid w:val="002B5BC6"/>
    <w:rPr>
      <w:rFonts w:ascii="Times New Roman" w:eastAsia="Times New Roman" w:hAnsi="Times New Roman" w:cs="Times New Roman"/>
      <w:b/>
      <w:bCs/>
      <w:iCs/>
      <w:sz w:val="26"/>
      <w:szCs w:val="28"/>
    </w:rPr>
  </w:style>
  <w:style w:type="character" w:customStyle="1" w:styleId="Heading3Char">
    <w:name w:val="Heading 3 Char"/>
    <w:link w:val="Heading3"/>
    <w:rsid w:val="002B5BC6"/>
    <w:rPr>
      <w:rFonts w:ascii="Times New Roman" w:eastAsia="Times New Roman" w:hAnsi="Times New Roman" w:cs="Times New Roman"/>
      <w:b/>
      <w:bCs/>
      <w:sz w:val="27"/>
      <w:szCs w:val="27"/>
    </w:rPr>
  </w:style>
  <w:style w:type="paragraph" w:styleId="Footer">
    <w:name w:val="footer"/>
    <w:basedOn w:val="Normal"/>
    <w:link w:val="FooterChar"/>
    <w:uiPriority w:val="99"/>
    <w:rsid w:val="002B5BC6"/>
    <w:pPr>
      <w:tabs>
        <w:tab w:val="center" w:pos="4320"/>
        <w:tab w:val="right" w:pos="8640"/>
      </w:tabs>
    </w:pPr>
    <w:rPr>
      <w:rFonts w:eastAsia="Times New Roman"/>
      <w:sz w:val="20"/>
      <w:szCs w:val="20"/>
      <w:lang w:val="x-none" w:eastAsia="x-none"/>
    </w:rPr>
  </w:style>
  <w:style w:type="character" w:customStyle="1" w:styleId="FooterChar">
    <w:name w:val="Footer Char"/>
    <w:link w:val="Footer"/>
    <w:uiPriority w:val="99"/>
    <w:rsid w:val="002B5BC6"/>
    <w:rPr>
      <w:rFonts w:ascii="Calibri" w:eastAsia="Times New Roman" w:hAnsi="Calibri" w:cs="Times New Roman"/>
      <w:sz w:val="20"/>
      <w:szCs w:val="20"/>
    </w:rPr>
  </w:style>
  <w:style w:type="character" w:styleId="PageNumber">
    <w:name w:val="page number"/>
    <w:basedOn w:val="DefaultParagraphFont"/>
    <w:rsid w:val="002B5BC6"/>
  </w:style>
  <w:style w:type="paragraph" w:styleId="List">
    <w:name w:val="List"/>
    <w:basedOn w:val="Normal"/>
    <w:rsid w:val="002B5BC6"/>
    <w:pPr>
      <w:keepNext/>
      <w:spacing w:before="60" w:after="60" w:line="320" w:lineRule="exact"/>
      <w:jc w:val="both"/>
    </w:pPr>
    <w:rPr>
      <w:rFonts w:ascii=".VnTime" w:eastAsia="Times New Roman" w:hAnsi=".VnTime"/>
      <w:sz w:val="25"/>
      <w:szCs w:val="24"/>
    </w:rPr>
  </w:style>
  <w:style w:type="paragraph" w:styleId="Header">
    <w:name w:val="header"/>
    <w:aliases w:val="h"/>
    <w:basedOn w:val="Normal"/>
    <w:link w:val="HeaderChar"/>
    <w:uiPriority w:val="99"/>
    <w:rsid w:val="002B5BC6"/>
    <w:pPr>
      <w:tabs>
        <w:tab w:val="center" w:pos="4320"/>
        <w:tab w:val="right" w:pos="8640"/>
      </w:tabs>
    </w:pPr>
    <w:rPr>
      <w:rFonts w:eastAsia="Times New Roman"/>
      <w:sz w:val="20"/>
      <w:szCs w:val="20"/>
      <w:lang w:val="x-none" w:eastAsia="x-none"/>
    </w:rPr>
  </w:style>
  <w:style w:type="character" w:customStyle="1" w:styleId="HeaderChar">
    <w:name w:val="Header Char"/>
    <w:aliases w:val="h Char"/>
    <w:link w:val="Header"/>
    <w:uiPriority w:val="99"/>
    <w:rsid w:val="002B5BC6"/>
    <w:rPr>
      <w:rFonts w:ascii="Calibri" w:eastAsia="Times New Roman" w:hAnsi="Calibri" w:cs="Times New Roman"/>
      <w:sz w:val="20"/>
      <w:szCs w:val="20"/>
    </w:rPr>
  </w:style>
  <w:style w:type="paragraph" w:styleId="Caption">
    <w:name w:val="caption"/>
    <w:basedOn w:val="Normal"/>
    <w:next w:val="Normal"/>
    <w:qFormat/>
    <w:rsid w:val="002B5BC6"/>
    <w:pPr>
      <w:pBdr>
        <w:top w:val="single" w:sz="4" w:space="1" w:color="auto"/>
      </w:pBdr>
      <w:spacing w:after="0" w:line="240" w:lineRule="auto"/>
      <w:ind w:right="-117"/>
    </w:pPr>
    <w:rPr>
      <w:rFonts w:ascii="Times New Roman" w:eastAsia="Times New Roman" w:hAnsi="Times New Roman"/>
      <w:i/>
      <w:sz w:val="20"/>
      <w:szCs w:val="20"/>
    </w:rPr>
  </w:style>
  <w:style w:type="paragraph" w:customStyle="1" w:styleId="columnhead">
    <w:name w:val="column head"/>
    <w:rsid w:val="002B5BC6"/>
    <w:pPr>
      <w:spacing w:before="120" w:after="120"/>
      <w:jc w:val="center"/>
    </w:pPr>
    <w:rPr>
      <w:rFonts w:ascii="Arial" w:eastAsia="Times New Roman" w:hAnsi="Arial"/>
      <w:b/>
    </w:rPr>
  </w:style>
  <w:style w:type="paragraph" w:styleId="BodyText3">
    <w:name w:val="Body Text 3"/>
    <w:basedOn w:val="Normal"/>
    <w:link w:val="BodyText3Char"/>
    <w:rsid w:val="002B5BC6"/>
    <w:pPr>
      <w:spacing w:after="0" w:line="240" w:lineRule="auto"/>
      <w:jc w:val="both"/>
    </w:pPr>
    <w:rPr>
      <w:rFonts w:ascii="Times New Roman" w:eastAsia="Times New Roman" w:hAnsi="Times New Roman"/>
      <w:sz w:val="20"/>
      <w:szCs w:val="20"/>
      <w:lang w:val="x-none" w:eastAsia="x-none"/>
    </w:rPr>
  </w:style>
  <w:style w:type="character" w:customStyle="1" w:styleId="BodyText3Char">
    <w:name w:val="Body Text 3 Char"/>
    <w:link w:val="BodyText3"/>
    <w:rsid w:val="002B5BC6"/>
    <w:rPr>
      <w:rFonts w:ascii="Times New Roman" w:eastAsia="Times New Roman" w:hAnsi="Times New Roman" w:cs="Times New Roman"/>
      <w:sz w:val="20"/>
      <w:szCs w:val="20"/>
    </w:rPr>
  </w:style>
  <w:style w:type="paragraph" w:customStyle="1" w:styleId="Style3">
    <w:name w:val="Style3'''''''"/>
    <w:basedOn w:val="Normal"/>
    <w:rsid w:val="002B5BC6"/>
    <w:pPr>
      <w:keepNext/>
      <w:widowControl w:val="0"/>
      <w:numPr>
        <w:ilvl w:val="1"/>
        <w:numId w:val="2"/>
      </w:numPr>
      <w:spacing w:before="120" w:after="120" w:line="240" w:lineRule="auto"/>
      <w:outlineLvl w:val="1"/>
    </w:pPr>
    <w:rPr>
      <w:rFonts w:ascii="Times New Roman" w:eastAsia="Times New Roman" w:hAnsi="Times New Roman"/>
      <w:b/>
      <w:i/>
      <w:noProof/>
      <w:color w:val="0000FF"/>
      <w:sz w:val="26"/>
      <w:szCs w:val="26"/>
      <w:lang w:val="nl-NL"/>
    </w:rPr>
  </w:style>
  <w:style w:type="paragraph" w:customStyle="1" w:styleId="response">
    <w:name w:val="response"/>
    <w:basedOn w:val="Normal"/>
    <w:rsid w:val="002B5BC6"/>
    <w:pPr>
      <w:spacing w:before="120" w:after="120" w:line="240" w:lineRule="auto"/>
    </w:pPr>
    <w:rPr>
      <w:rFonts w:ascii="Times New Roman" w:eastAsia="Times New Roman" w:hAnsi="Times New Roman"/>
      <w:sz w:val="20"/>
      <w:szCs w:val="20"/>
    </w:rPr>
  </w:style>
  <w:style w:type="character" w:styleId="Hyperlink">
    <w:name w:val="Hyperlink"/>
    <w:rsid w:val="002B5BC6"/>
    <w:rPr>
      <w:color w:val="0000FF"/>
      <w:u w:val="single"/>
    </w:rPr>
  </w:style>
  <w:style w:type="paragraph" w:customStyle="1" w:styleId="Char1">
    <w:name w:val="Char1"/>
    <w:basedOn w:val="Normal"/>
    <w:rsid w:val="002B5BC6"/>
    <w:pPr>
      <w:spacing w:after="160" w:line="240" w:lineRule="exact"/>
    </w:pPr>
    <w:rPr>
      <w:rFonts w:ascii="Verdana" w:eastAsia="Times New Roman" w:hAnsi="Verdana" w:cs="Verdana"/>
      <w:sz w:val="20"/>
      <w:szCs w:val="20"/>
      <w:lang w:val="en-GB"/>
    </w:rPr>
  </w:style>
  <w:style w:type="paragraph" w:styleId="DocumentMap">
    <w:name w:val="Document Map"/>
    <w:basedOn w:val="Normal"/>
    <w:link w:val="DocumentMapChar"/>
    <w:semiHidden/>
    <w:rsid w:val="002B5BC6"/>
    <w:pPr>
      <w:shd w:val="clear" w:color="auto" w:fill="000080"/>
    </w:pPr>
    <w:rPr>
      <w:rFonts w:ascii="Tahoma" w:eastAsia="Times New Roman" w:hAnsi="Tahoma"/>
      <w:sz w:val="20"/>
      <w:szCs w:val="20"/>
      <w:lang w:val="x-none" w:eastAsia="x-none"/>
    </w:rPr>
  </w:style>
  <w:style w:type="character" w:customStyle="1" w:styleId="DocumentMapChar">
    <w:name w:val="Document Map Char"/>
    <w:link w:val="DocumentMap"/>
    <w:semiHidden/>
    <w:rsid w:val="002B5BC6"/>
    <w:rPr>
      <w:rFonts w:ascii="Tahoma" w:eastAsia="Times New Roman" w:hAnsi="Tahoma" w:cs="Times New Roman"/>
      <w:sz w:val="20"/>
      <w:szCs w:val="20"/>
      <w:shd w:val="clear" w:color="auto" w:fill="000080"/>
    </w:rPr>
  </w:style>
  <w:style w:type="paragraph" w:styleId="ListParagraph">
    <w:name w:val="List Paragraph"/>
    <w:basedOn w:val="Normal"/>
    <w:uiPriority w:val="34"/>
    <w:qFormat/>
    <w:rsid w:val="002B5BC6"/>
    <w:pPr>
      <w:ind w:left="720"/>
      <w:contextualSpacing/>
    </w:pPr>
  </w:style>
  <w:style w:type="paragraph" w:styleId="BalloonText">
    <w:name w:val="Balloon Text"/>
    <w:basedOn w:val="Normal"/>
    <w:link w:val="BalloonTextChar"/>
    <w:uiPriority w:val="99"/>
    <w:semiHidden/>
    <w:unhideWhenUsed/>
    <w:rsid w:val="002B5BC6"/>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2B5BC6"/>
    <w:rPr>
      <w:rFonts w:ascii="Tahoma" w:eastAsia="Times New Roman" w:hAnsi="Tahoma" w:cs="Times New Roman"/>
      <w:sz w:val="16"/>
      <w:szCs w:val="16"/>
    </w:rPr>
  </w:style>
  <w:style w:type="paragraph" w:styleId="ListBullet2">
    <w:name w:val="List Bullet 2"/>
    <w:basedOn w:val="Normal"/>
    <w:autoRedefine/>
    <w:rsid w:val="002B5BC6"/>
    <w:pPr>
      <w:numPr>
        <w:numId w:val="21"/>
      </w:numPr>
      <w:overflowPunct w:val="0"/>
      <w:autoSpaceDE w:val="0"/>
      <w:autoSpaceDN w:val="0"/>
      <w:adjustRightInd w:val="0"/>
      <w:spacing w:after="0" w:line="240" w:lineRule="auto"/>
      <w:textAlignment w:val="baseline"/>
    </w:pPr>
    <w:rPr>
      <w:rFonts w:ascii="Times New Roman" w:eastAsia="MS Mincho" w:hAnsi="Times New Roman"/>
      <w:sz w:val="20"/>
      <w:szCs w:val="20"/>
    </w:rPr>
  </w:style>
  <w:style w:type="paragraph" w:styleId="BodyText">
    <w:name w:val="Body Text"/>
    <w:basedOn w:val="Normal"/>
    <w:link w:val="BodyTextChar"/>
    <w:uiPriority w:val="99"/>
    <w:semiHidden/>
    <w:unhideWhenUsed/>
    <w:rsid w:val="002B5BC6"/>
    <w:pPr>
      <w:spacing w:after="120"/>
    </w:pPr>
    <w:rPr>
      <w:sz w:val="20"/>
      <w:szCs w:val="20"/>
      <w:lang w:val="x-none" w:eastAsia="x-none"/>
    </w:rPr>
  </w:style>
  <w:style w:type="character" w:customStyle="1" w:styleId="BodyTextChar">
    <w:name w:val="Body Text Char"/>
    <w:link w:val="BodyText"/>
    <w:uiPriority w:val="99"/>
    <w:semiHidden/>
    <w:rsid w:val="002B5BC6"/>
    <w:rPr>
      <w:rFonts w:ascii="Calibri" w:eastAsia="Calibri" w:hAnsi="Calibri" w:cs="Times New Roman"/>
    </w:rPr>
  </w:style>
  <w:style w:type="paragraph" w:styleId="NormalWeb">
    <w:name w:val="Normal (Web)"/>
    <w:basedOn w:val="Normal"/>
    <w:rsid w:val="000407E0"/>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link w:val="Heading4"/>
    <w:uiPriority w:val="9"/>
    <w:semiHidden/>
    <w:rsid w:val="000407E0"/>
    <w:rPr>
      <w:rFonts w:ascii="Calibri" w:eastAsia="Times New Roman" w:hAnsi="Calibri" w:cs="Times New Roman"/>
      <w:b/>
      <w:bCs/>
      <w:sz w:val="28"/>
      <w:szCs w:val="28"/>
    </w:rPr>
  </w:style>
  <w:style w:type="paragraph" w:styleId="Subtitle">
    <w:name w:val="Subtitle"/>
    <w:basedOn w:val="Normal"/>
    <w:link w:val="SubtitleChar"/>
    <w:qFormat/>
    <w:rsid w:val="00254585"/>
    <w:pPr>
      <w:spacing w:before="120" w:after="120" w:line="240" w:lineRule="auto"/>
      <w:ind w:left="6" w:hanging="360"/>
      <w:jc w:val="both"/>
    </w:pPr>
    <w:rPr>
      <w:rFonts w:ascii=".VnTime" w:hAnsi=".VnTime"/>
      <w:b/>
      <w:sz w:val="24"/>
      <w:szCs w:val="24"/>
      <w:lang w:val="x-none" w:eastAsia="ar-SA"/>
    </w:rPr>
  </w:style>
  <w:style w:type="character" w:customStyle="1" w:styleId="SubtitleChar">
    <w:name w:val="Subtitle Char"/>
    <w:link w:val="Subtitle"/>
    <w:rsid w:val="00254585"/>
    <w:rPr>
      <w:rFonts w:ascii=".VnTime" w:hAnsi=".VnTime"/>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6137">
      <w:bodyDiv w:val="1"/>
      <w:marLeft w:val="0"/>
      <w:marRight w:val="0"/>
      <w:marTop w:val="0"/>
      <w:marBottom w:val="0"/>
      <w:divBdr>
        <w:top w:val="none" w:sz="0" w:space="0" w:color="auto"/>
        <w:left w:val="none" w:sz="0" w:space="0" w:color="auto"/>
        <w:bottom w:val="none" w:sz="0" w:space="0" w:color="auto"/>
        <w:right w:val="none" w:sz="0" w:space="0" w:color="auto"/>
      </w:divBdr>
    </w:div>
    <w:div w:id="228735134">
      <w:bodyDiv w:val="1"/>
      <w:marLeft w:val="0"/>
      <w:marRight w:val="0"/>
      <w:marTop w:val="0"/>
      <w:marBottom w:val="0"/>
      <w:divBdr>
        <w:top w:val="none" w:sz="0" w:space="0" w:color="auto"/>
        <w:left w:val="none" w:sz="0" w:space="0" w:color="auto"/>
        <w:bottom w:val="none" w:sz="0" w:space="0" w:color="auto"/>
        <w:right w:val="none" w:sz="0" w:space="0" w:color="auto"/>
      </w:divBdr>
    </w:div>
    <w:div w:id="317881285">
      <w:bodyDiv w:val="1"/>
      <w:marLeft w:val="0"/>
      <w:marRight w:val="0"/>
      <w:marTop w:val="0"/>
      <w:marBottom w:val="0"/>
      <w:divBdr>
        <w:top w:val="none" w:sz="0" w:space="0" w:color="auto"/>
        <w:left w:val="none" w:sz="0" w:space="0" w:color="auto"/>
        <w:bottom w:val="none" w:sz="0" w:space="0" w:color="auto"/>
        <w:right w:val="none" w:sz="0" w:space="0" w:color="auto"/>
      </w:divBdr>
    </w:div>
    <w:div w:id="20649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90568-7C20-423A-99B4-3A613415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BaCuong</dc:creator>
  <cp:keywords/>
  <dc:description/>
  <cp:lastModifiedBy>Trinh Thi Lan</cp:lastModifiedBy>
  <cp:revision>2</cp:revision>
  <dcterms:created xsi:type="dcterms:W3CDTF">2016-03-31T07:00:00Z</dcterms:created>
  <dcterms:modified xsi:type="dcterms:W3CDTF">2016-03-31T07:00:00Z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5039cd0eb27d4fb3bed7f94fc2d57d6e.psdsxs" Id="R373922e61e834ae9" /></Relationships>
</file>